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400" w:lineRule="exact"/>
        <w:jc w:val="center"/>
        <w:rPr>
          <w:rFonts w:hint="eastAsia" w:ascii="黑体" w:hAnsi="宋体" w:eastAsia="黑体"/>
          <w:b w:val="0"/>
          <w:bCs/>
          <w:sz w:val="28"/>
          <w:szCs w:val="28"/>
        </w:rPr>
      </w:pPr>
      <w:r>
        <w:rPr>
          <w:rFonts w:hint="eastAsia" w:ascii="黑体" w:hAnsi="宋体" w:eastAsia="黑体"/>
          <w:b w:val="0"/>
          <w:bCs/>
          <w:sz w:val="28"/>
          <w:szCs w:val="28"/>
        </w:rPr>
        <w:drawing>
          <wp:anchor distT="0" distB="0" distL="114300" distR="114300" simplePos="0" relativeHeight="251658240" behindDoc="0" locked="0" layoutInCell="1" allowOverlap="1">
            <wp:simplePos x="0" y="0"/>
            <wp:positionH relativeFrom="page">
              <wp:posOffset>12179300</wp:posOffset>
            </wp:positionH>
            <wp:positionV relativeFrom="topMargin">
              <wp:posOffset>10375900</wp:posOffset>
            </wp:positionV>
            <wp:extent cx="444500" cy="266700"/>
            <wp:effectExtent l="0" t="0" r="12700" b="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10"/>
                    <a:stretch>
                      <a:fillRect/>
                    </a:stretch>
                  </pic:blipFill>
                  <pic:spPr>
                    <a:xfrm>
                      <a:off x="0" y="0"/>
                      <a:ext cx="444500" cy="266700"/>
                    </a:xfrm>
                    <a:prstGeom prst="rect">
                      <a:avLst/>
                    </a:prstGeom>
                  </pic:spPr>
                </pic:pic>
              </a:graphicData>
            </a:graphic>
          </wp:anchor>
        </w:drawing>
      </w:r>
    </w:p>
    <w:tbl>
      <w:tblPr>
        <w:tblStyle w:val="9"/>
        <w:tblpPr w:leftFromText="180" w:rightFromText="180" w:vertAnchor="page" w:horzAnchor="page" w:tblpX="2064" w:tblpY="798"/>
        <w:tblOverlap w:val="never"/>
        <w:tblW w:w="1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noWrap w:val="0"/>
            <w:vAlign w:val="center"/>
          </w:tcPr>
          <w:p>
            <w:pPr>
              <w:spacing w:line="400" w:lineRule="exact"/>
              <w:jc w:val="center"/>
              <w:rPr>
                <w:rFonts w:hint="eastAsia" w:ascii="黑体" w:hAnsi="宋体" w:eastAsia="黑体"/>
                <w:b w:val="0"/>
                <w:bCs/>
                <w:sz w:val="36"/>
                <w:szCs w:val="36"/>
              </w:rPr>
            </w:pPr>
            <w:r>
              <w:rPr>
                <w:rFonts w:hint="eastAsia" w:ascii="黑体" w:hAnsi="宋体" w:eastAsia="黑体"/>
                <w:b w:val="0"/>
                <w:bCs/>
                <w:sz w:val="28"/>
                <w:szCs w:val="28"/>
              </w:rPr>
              <w:t>座位号</w:t>
            </w:r>
          </w:p>
        </w:tc>
        <w:tc>
          <w:tcPr>
            <w:tcW w:w="855" w:type="dxa"/>
            <w:noWrap w:val="0"/>
            <w:vAlign w:val="top"/>
          </w:tcPr>
          <w:p>
            <w:pPr>
              <w:spacing w:line="400" w:lineRule="exact"/>
              <w:rPr>
                <w:rFonts w:hint="eastAsia" w:ascii="黑体" w:hAnsi="宋体" w:eastAsia="黑体"/>
                <w:b w:val="0"/>
                <w:bCs/>
                <w:sz w:val="36"/>
                <w:szCs w:val="36"/>
              </w:rPr>
            </w:pPr>
          </w:p>
        </w:tc>
      </w:tr>
    </w:tbl>
    <w:p>
      <w:pPr>
        <w:spacing w:line="400" w:lineRule="exact"/>
        <w:jc w:val="center"/>
        <w:rPr>
          <w:rFonts w:hint="eastAsia" w:ascii="黑体" w:hAnsi="宋体" w:eastAsia="黑体"/>
          <w:b/>
          <w:sz w:val="36"/>
          <w:szCs w:val="36"/>
        </w:rPr>
      </w:pP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lang w:val="en-US" w:eastAsia="zh-CN"/>
        </w:rPr>
        <w:t>南华初级中学2019年秋学期期末试卷</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sz w:val="32"/>
          <w:szCs w:val="32"/>
          <w:lang w:eastAsia="zh-CN"/>
        </w:rPr>
      </w:pPr>
      <w:r>
        <w:rPr>
          <w:rFonts w:hint="eastAsia" w:ascii="方正小标宋简体" w:hAnsi="方正小标宋简体" w:eastAsia="方正小标宋简体" w:cs="方正小标宋简体"/>
          <w:b w:val="0"/>
          <w:bCs/>
          <w:sz w:val="32"/>
          <w:szCs w:val="32"/>
          <w:lang w:eastAsia="zh-CN"/>
        </w:rPr>
        <w:t>九年级</w:t>
      </w:r>
      <w:r>
        <w:rPr>
          <w:rFonts w:hint="eastAsia" w:ascii="方正小标宋简体" w:hAnsi="方正小标宋简体" w:eastAsia="方正小标宋简体" w:cs="方正小标宋简体"/>
          <w:b w:val="0"/>
          <w:bCs/>
          <w:sz w:val="32"/>
          <w:szCs w:val="32"/>
          <w:lang w:val="en-US" w:eastAsia="zh-CN"/>
        </w:rPr>
        <w:t xml:space="preserve">  语文</w:t>
      </w:r>
    </w:p>
    <w:tbl>
      <w:tblPr>
        <w:tblStyle w:val="9"/>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700"/>
        <w:gridCol w:w="694"/>
        <w:gridCol w:w="694"/>
        <w:gridCol w:w="692"/>
        <w:gridCol w:w="693"/>
        <w:gridCol w:w="693"/>
        <w:gridCol w:w="693"/>
        <w:gridCol w:w="693"/>
        <w:gridCol w:w="675"/>
        <w:gridCol w:w="675"/>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703" w:type="dxa"/>
            <w:noWrap w:val="0"/>
            <w:vAlign w:val="top"/>
          </w:tcPr>
          <w:p>
            <w:pPr>
              <w:spacing w:line="400" w:lineRule="exact"/>
              <w:jc w:val="left"/>
              <w:rPr>
                <w:rFonts w:ascii="黑体" w:hAnsi="宋体" w:eastAsia="黑体"/>
                <w:sz w:val="21"/>
                <w:szCs w:val="21"/>
              </w:rPr>
            </w:pPr>
            <w:r>
              <w:rPr>
                <w:rFonts w:hint="eastAsia" w:ascii="黑体" w:hAnsi="宋体" w:eastAsia="黑体"/>
                <w:sz w:val="21"/>
                <w:szCs w:val="21"/>
              </w:rPr>
              <w:t>题号</w:t>
            </w:r>
          </w:p>
        </w:tc>
        <w:tc>
          <w:tcPr>
            <w:tcW w:w="700" w:type="dxa"/>
            <w:noWrap w:val="0"/>
            <w:vAlign w:val="top"/>
          </w:tcPr>
          <w:p>
            <w:pPr>
              <w:spacing w:line="400" w:lineRule="exact"/>
              <w:jc w:val="left"/>
              <w:rPr>
                <w:rFonts w:ascii="黑体" w:hAnsi="宋体" w:eastAsia="黑体"/>
                <w:sz w:val="21"/>
                <w:szCs w:val="21"/>
              </w:rPr>
            </w:pPr>
            <w:r>
              <w:rPr>
                <w:rFonts w:hint="eastAsia" w:ascii="黑体" w:hAnsi="宋体" w:eastAsia="黑体"/>
                <w:sz w:val="21"/>
                <w:szCs w:val="21"/>
              </w:rPr>
              <w:t>一</w:t>
            </w:r>
          </w:p>
        </w:tc>
        <w:tc>
          <w:tcPr>
            <w:tcW w:w="694" w:type="dxa"/>
            <w:noWrap w:val="0"/>
            <w:vAlign w:val="top"/>
          </w:tcPr>
          <w:p>
            <w:pPr>
              <w:spacing w:line="400" w:lineRule="exact"/>
              <w:jc w:val="left"/>
              <w:rPr>
                <w:rFonts w:ascii="黑体" w:hAnsi="宋体" w:eastAsia="黑体"/>
                <w:sz w:val="21"/>
                <w:szCs w:val="21"/>
              </w:rPr>
            </w:pPr>
            <w:r>
              <w:rPr>
                <w:rFonts w:hint="eastAsia" w:ascii="黑体" w:hAnsi="宋体" w:eastAsia="黑体"/>
                <w:sz w:val="21"/>
                <w:szCs w:val="21"/>
              </w:rPr>
              <w:t>二</w:t>
            </w:r>
          </w:p>
        </w:tc>
        <w:tc>
          <w:tcPr>
            <w:tcW w:w="694" w:type="dxa"/>
            <w:noWrap w:val="0"/>
            <w:vAlign w:val="top"/>
          </w:tcPr>
          <w:p>
            <w:pPr>
              <w:spacing w:line="400" w:lineRule="exact"/>
              <w:jc w:val="left"/>
              <w:rPr>
                <w:rFonts w:ascii="黑体" w:hAnsi="宋体" w:eastAsia="黑体"/>
                <w:sz w:val="21"/>
                <w:szCs w:val="21"/>
              </w:rPr>
            </w:pPr>
            <w:r>
              <w:rPr>
                <w:rFonts w:hint="eastAsia" w:ascii="黑体" w:hAnsi="宋体" w:eastAsia="黑体"/>
                <w:sz w:val="21"/>
                <w:szCs w:val="21"/>
              </w:rPr>
              <w:t>三</w:t>
            </w:r>
          </w:p>
        </w:tc>
        <w:tc>
          <w:tcPr>
            <w:tcW w:w="692" w:type="dxa"/>
            <w:noWrap w:val="0"/>
            <w:vAlign w:val="top"/>
          </w:tcPr>
          <w:p>
            <w:pPr>
              <w:spacing w:line="400" w:lineRule="exact"/>
              <w:jc w:val="left"/>
              <w:rPr>
                <w:rFonts w:ascii="黑体" w:hAnsi="宋体" w:eastAsia="黑体"/>
                <w:sz w:val="21"/>
                <w:szCs w:val="21"/>
              </w:rPr>
            </w:pPr>
            <w:r>
              <w:rPr>
                <w:rFonts w:hint="eastAsia" w:ascii="黑体" w:hAnsi="宋体" w:eastAsia="黑体"/>
                <w:sz w:val="21"/>
                <w:szCs w:val="21"/>
              </w:rPr>
              <w:t>四</w:t>
            </w:r>
          </w:p>
        </w:tc>
        <w:tc>
          <w:tcPr>
            <w:tcW w:w="693" w:type="dxa"/>
            <w:noWrap w:val="0"/>
            <w:vAlign w:val="top"/>
          </w:tcPr>
          <w:p>
            <w:pPr>
              <w:spacing w:line="400" w:lineRule="exact"/>
              <w:jc w:val="left"/>
              <w:rPr>
                <w:rFonts w:ascii="黑体" w:hAnsi="宋体" w:eastAsia="黑体"/>
                <w:sz w:val="21"/>
                <w:szCs w:val="21"/>
              </w:rPr>
            </w:pPr>
            <w:r>
              <w:rPr>
                <w:rFonts w:hint="eastAsia" w:ascii="黑体" w:hAnsi="宋体" w:eastAsia="黑体"/>
                <w:sz w:val="21"/>
                <w:szCs w:val="21"/>
              </w:rPr>
              <w:t>五</w:t>
            </w:r>
          </w:p>
        </w:tc>
        <w:tc>
          <w:tcPr>
            <w:tcW w:w="693" w:type="dxa"/>
            <w:noWrap w:val="0"/>
            <w:vAlign w:val="top"/>
          </w:tcPr>
          <w:p>
            <w:pPr>
              <w:spacing w:line="400" w:lineRule="exact"/>
              <w:jc w:val="left"/>
              <w:rPr>
                <w:rFonts w:ascii="黑体" w:hAnsi="宋体" w:eastAsia="黑体"/>
                <w:sz w:val="21"/>
                <w:szCs w:val="21"/>
              </w:rPr>
            </w:pPr>
            <w:r>
              <w:rPr>
                <w:rFonts w:hint="eastAsia" w:ascii="黑体" w:hAnsi="宋体" w:eastAsia="黑体"/>
                <w:sz w:val="21"/>
                <w:szCs w:val="21"/>
              </w:rPr>
              <w:t>六</w:t>
            </w:r>
          </w:p>
        </w:tc>
        <w:tc>
          <w:tcPr>
            <w:tcW w:w="693" w:type="dxa"/>
            <w:noWrap w:val="0"/>
            <w:vAlign w:val="top"/>
          </w:tcPr>
          <w:p>
            <w:pPr>
              <w:spacing w:line="400" w:lineRule="exact"/>
              <w:jc w:val="left"/>
              <w:rPr>
                <w:rFonts w:ascii="黑体" w:hAnsi="宋体" w:eastAsia="黑体"/>
                <w:sz w:val="21"/>
                <w:szCs w:val="21"/>
              </w:rPr>
            </w:pPr>
            <w:r>
              <w:rPr>
                <w:rFonts w:hint="eastAsia" w:ascii="黑体" w:hAnsi="宋体" w:eastAsia="黑体"/>
                <w:sz w:val="21"/>
                <w:szCs w:val="21"/>
              </w:rPr>
              <w:t>七</w:t>
            </w:r>
          </w:p>
        </w:tc>
        <w:tc>
          <w:tcPr>
            <w:tcW w:w="693" w:type="dxa"/>
            <w:noWrap w:val="0"/>
            <w:vAlign w:val="top"/>
          </w:tcPr>
          <w:p>
            <w:pPr>
              <w:spacing w:line="400" w:lineRule="exact"/>
              <w:jc w:val="left"/>
              <w:rPr>
                <w:rFonts w:ascii="黑体" w:hAnsi="宋体" w:eastAsia="黑体"/>
                <w:sz w:val="21"/>
                <w:szCs w:val="21"/>
              </w:rPr>
            </w:pPr>
            <w:r>
              <w:rPr>
                <w:rFonts w:hint="eastAsia" w:ascii="黑体" w:hAnsi="宋体" w:eastAsia="黑体"/>
                <w:sz w:val="21"/>
                <w:szCs w:val="21"/>
              </w:rPr>
              <w:t>八</w:t>
            </w:r>
          </w:p>
        </w:tc>
        <w:tc>
          <w:tcPr>
            <w:tcW w:w="675" w:type="dxa"/>
            <w:noWrap w:val="0"/>
            <w:vAlign w:val="top"/>
          </w:tcPr>
          <w:p>
            <w:pPr>
              <w:spacing w:line="400" w:lineRule="exact"/>
              <w:jc w:val="left"/>
              <w:rPr>
                <w:rFonts w:hint="eastAsia" w:ascii="黑体" w:hAnsi="宋体" w:eastAsia="黑体"/>
                <w:sz w:val="21"/>
                <w:szCs w:val="21"/>
                <w:lang w:eastAsia="zh-CN"/>
              </w:rPr>
            </w:pPr>
            <w:r>
              <w:rPr>
                <w:rFonts w:hint="eastAsia" w:ascii="黑体" w:hAnsi="宋体" w:eastAsia="黑体"/>
                <w:sz w:val="21"/>
                <w:szCs w:val="21"/>
                <w:lang w:eastAsia="zh-CN"/>
              </w:rPr>
              <w:t>九</w:t>
            </w:r>
          </w:p>
        </w:tc>
        <w:tc>
          <w:tcPr>
            <w:tcW w:w="675" w:type="dxa"/>
            <w:noWrap w:val="0"/>
            <w:vAlign w:val="top"/>
          </w:tcPr>
          <w:p>
            <w:pPr>
              <w:spacing w:line="400" w:lineRule="exact"/>
              <w:jc w:val="center"/>
              <w:rPr>
                <w:rFonts w:hint="eastAsia" w:ascii="黑体" w:hAnsi="宋体" w:eastAsia="黑体"/>
                <w:sz w:val="21"/>
                <w:szCs w:val="21"/>
                <w:lang w:eastAsia="zh-CN"/>
              </w:rPr>
            </w:pPr>
            <w:r>
              <w:rPr>
                <w:rFonts w:hint="eastAsia" w:ascii="黑体" w:hAnsi="宋体" w:eastAsia="黑体"/>
                <w:sz w:val="21"/>
                <w:szCs w:val="21"/>
                <w:lang w:eastAsia="zh-CN"/>
              </w:rPr>
              <w:t>十</w:t>
            </w:r>
          </w:p>
        </w:tc>
        <w:tc>
          <w:tcPr>
            <w:tcW w:w="675" w:type="dxa"/>
            <w:noWrap w:val="0"/>
            <w:vAlign w:val="top"/>
          </w:tcPr>
          <w:p>
            <w:pPr>
              <w:spacing w:line="400" w:lineRule="exact"/>
              <w:jc w:val="left"/>
              <w:rPr>
                <w:rFonts w:ascii="黑体" w:hAnsi="宋体" w:eastAsia="黑体"/>
                <w:sz w:val="21"/>
                <w:szCs w:val="21"/>
              </w:rPr>
            </w:pPr>
            <w:r>
              <w:rPr>
                <w:rFonts w:hint="eastAsia" w:ascii="黑体" w:hAnsi="宋体" w:eastAsia="黑体"/>
                <w:sz w:val="21"/>
                <w:szCs w:val="21"/>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703" w:type="dxa"/>
            <w:noWrap w:val="0"/>
            <w:vAlign w:val="top"/>
          </w:tcPr>
          <w:p>
            <w:pPr>
              <w:spacing w:line="400" w:lineRule="exact"/>
              <w:jc w:val="left"/>
              <w:rPr>
                <w:rFonts w:ascii="黑体" w:hAnsi="宋体" w:eastAsia="黑体"/>
                <w:sz w:val="21"/>
                <w:szCs w:val="21"/>
              </w:rPr>
            </w:pPr>
            <w:r>
              <w:rPr>
                <w:rFonts w:hint="eastAsia" w:ascii="黑体" w:hAnsi="宋体" w:eastAsia="黑体"/>
                <w:sz w:val="21"/>
                <w:szCs w:val="21"/>
              </w:rPr>
              <w:t>得分</w:t>
            </w:r>
          </w:p>
        </w:tc>
        <w:tc>
          <w:tcPr>
            <w:tcW w:w="700" w:type="dxa"/>
            <w:noWrap w:val="0"/>
            <w:vAlign w:val="top"/>
          </w:tcPr>
          <w:p>
            <w:pPr>
              <w:spacing w:line="400" w:lineRule="exact"/>
              <w:jc w:val="left"/>
              <w:rPr>
                <w:rFonts w:ascii="黑体" w:hAnsi="宋体" w:eastAsia="黑体"/>
                <w:sz w:val="21"/>
                <w:szCs w:val="21"/>
              </w:rPr>
            </w:pPr>
          </w:p>
        </w:tc>
        <w:tc>
          <w:tcPr>
            <w:tcW w:w="694" w:type="dxa"/>
            <w:noWrap w:val="0"/>
            <w:vAlign w:val="top"/>
          </w:tcPr>
          <w:p>
            <w:pPr>
              <w:spacing w:line="400" w:lineRule="exact"/>
              <w:jc w:val="left"/>
              <w:rPr>
                <w:rFonts w:ascii="黑体" w:hAnsi="宋体" w:eastAsia="黑体"/>
                <w:sz w:val="21"/>
                <w:szCs w:val="21"/>
              </w:rPr>
            </w:pPr>
          </w:p>
        </w:tc>
        <w:tc>
          <w:tcPr>
            <w:tcW w:w="694" w:type="dxa"/>
            <w:noWrap w:val="0"/>
            <w:vAlign w:val="top"/>
          </w:tcPr>
          <w:p>
            <w:pPr>
              <w:spacing w:line="400" w:lineRule="exact"/>
              <w:jc w:val="left"/>
              <w:rPr>
                <w:rFonts w:ascii="黑体" w:hAnsi="宋体" w:eastAsia="黑体"/>
                <w:sz w:val="21"/>
                <w:szCs w:val="21"/>
              </w:rPr>
            </w:pPr>
          </w:p>
        </w:tc>
        <w:tc>
          <w:tcPr>
            <w:tcW w:w="692" w:type="dxa"/>
            <w:noWrap w:val="0"/>
            <w:vAlign w:val="top"/>
          </w:tcPr>
          <w:p>
            <w:pPr>
              <w:spacing w:line="400" w:lineRule="exact"/>
              <w:jc w:val="left"/>
              <w:rPr>
                <w:rFonts w:ascii="黑体" w:hAnsi="宋体" w:eastAsia="黑体"/>
                <w:sz w:val="21"/>
                <w:szCs w:val="21"/>
              </w:rPr>
            </w:pPr>
          </w:p>
        </w:tc>
        <w:tc>
          <w:tcPr>
            <w:tcW w:w="693" w:type="dxa"/>
            <w:noWrap w:val="0"/>
            <w:vAlign w:val="top"/>
          </w:tcPr>
          <w:p>
            <w:pPr>
              <w:spacing w:line="400" w:lineRule="exact"/>
              <w:jc w:val="left"/>
              <w:rPr>
                <w:rFonts w:ascii="黑体" w:hAnsi="宋体" w:eastAsia="黑体"/>
                <w:sz w:val="21"/>
                <w:szCs w:val="21"/>
              </w:rPr>
            </w:pPr>
          </w:p>
        </w:tc>
        <w:tc>
          <w:tcPr>
            <w:tcW w:w="693" w:type="dxa"/>
            <w:noWrap w:val="0"/>
            <w:vAlign w:val="top"/>
          </w:tcPr>
          <w:p>
            <w:pPr>
              <w:spacing w:line="400" w:lineRule="exact"/>
              <w:jc w:val="left"/>
              <w:rPr>
                <w:rFonts w:ascii="黑体" w:hAnsi="宋体" w:eastAsia="黑体"/>
                <w:sz w:val="21"/>
                <w:szCs w:val="21"/>
              </w:rPr>
            </w:pPr>
          </w:p>
        </w:tc>
        <w:tc>
          <w:tcPr>
            <w:tcW w:w="693" w:type="dxa"/>
            <w:noWrap w:val="0"/>
            <w:vAlign w:val="top"/>
          </w:tcPr>
          <w:p>
            <w:pPr>
              <w:spacing w:line="400" w:lineRule="exact"/>
              <w:jc w:val="left"/>
              <w:rPr>
                <w:rFonts w:ascii="黑体" w:hAnsi="宋体" w:eastAsia="黑体"/>
                <w:sz w:val="21"/>
                <w:szCs w:val="21"/>
              </w:rPr>
            </w:pPr>
          </w:p>
        </w:tc>
        <w:tc>
          <w:tcPr>
            <w:tcW w:w="693" w:type="dxa"/>
            <w:noWrap w:val="0"/>
            <w:vAlign w:val="top"/>
          </w:tcPr>
          <w:p>
            <w:pPr>
              <w:spacing w:line="400" w:lineRule="exact"/>
              <w:jc w:val="left"/>
              <w:rPr>
                <w:rFonts w:ascii="黑体" w:hAnsi="宋体" w:eastAsia="黑体"/>
                <w:sz w:val="21"/>
                <w:szCs w:val="21"/>
              </w:rPr>
            </w:pPr>
          </w:p>
        </w:tc>
        <w:tc>
          <w:tcPr>
            <w:tcW w:w="675" w:type="dxa"/>
            <w:noWrap w:val="0"/>
            <w:vAlign w:val="top"/>
          </w:tcPr>
          <w:p>
            <w:pPr>
              <w:spacing w:line="400" w:lineRule="exact"/>
              <w:jc w:val="left"/>
              <w:rPr>
                <w:rFonts w:ascii="黑体" w:hAnsi="宋体" w:eastAsia="黑体"/>
                <w:sz w:val="21"/>
                <w:szCs w:val="21"/>
              </w:rPr>
            </w:pPr>
          </w:p>
        </w:tc>
        <w:tc>
          <w:tcPr>
            <w:tcW w:w="675" w:type="dxa"/>
            <w:noWrap w:val="0"/>
            <w:vAlign w:val="top"/>
          </w:tcPr>
          <w:p>
            <w:pPr>
              <w:spacing w:line="400" w:lineRule="exact"/>
              <w:jc w:val="left"/>
              <w:rPr>
                <w:rFonts w:ascii="黑体" w:hAnsi="宋体" w:eastAsia="黑体"/>
                <w:sz w:val="21"/>
                <w:szCs w:val="21"/>
              </w:rPr>
            </w:pPr>
          </w:p>
        </w:tc>
        <w:tc>
          <w:tcPr>
            <w:tcW w:w="675" w:type="dxa"/>
            <w:noWrap w:val="0"/>
            <w:vAlign w:val="top"/>
          </w:tcPr>
          <w:p>
            <w:pPr>
              <w:spacing w:line="400" w:lineRule="exact"/>
              <w:jc w:val="left"/>
              <w:rPr>
                <w:rFonts w:ascii="黑体" w:hAnsi="宋体" w:eastAsia="黑体"/>
                <w:sz w:val="21"/>
                <w:szCs w:val="21"/>
              </w:rPr>
            </w:pPr>
          </w:p>
        </w:tc>
      </w:tr>
    </w:tbl>
    <w:p>
      <w:pPr>
        <w:keepNext w:val="0"/>
        <w:keepLines w:val="0"/>
        <w:pageBreakBefore w:val="0"/>
        <w:widowControl w:val="0"/>
        <w:kinsoku/>
        <w:wordWrap/>
        <w:overflowPunct/>
        <w:topLinePunct w:val="0"/>
        <w:autoSpaceDE/>
        <w:autoSpaceDN/>
        <w:bidi w:val="0"/>
        <w:adjustRightInd w:val="0"/>
        <w:snapToGrid w:val="0"/>
        <w:spacing w:line="320" w:lineRule="exact"/>
        <w:jc w:val="left"/>
        <w:textAlignment w:val="auto"/>
        <w:rPr>
          <w:rFonts w:hint="eastAsia" w:ascii="宋体" w:hAnsi="宋体" w:eastAsia="宋体" w:cs="宋体"/>
          <w:szCs w:val="21"/>
          <w:lang w:eastAsia="zh-CN"/>
        </w:rPr>
      </w:pPr>
      <w:r>
        <w:rPr>
          <w:rFonts w:hint="eastAsia" w:ascii="黑体" w:hAnsi="黑体" w:eastAsia="黑体" w:cs="黑体"/>
          <w:szCs w:val="21"/>
          <w:lang w:eastAsia="zh-CN"/>
        </w:rPr>
        <w:t>一、积累与运用</w:t>
      </w:r>
      <w:r>
        <w:rPr>
          <w:rFonts w:hint="eastAsia" w:ascii="宋体" w:hAnsi="宋体" w:cs="宋体"/>
          <w:szCs w:val="21"/>
          <w:lang w:eastAsia="zh-CN"/>
        </w:rPr>
        <w:t>（</w:t>
      </w:r>
      <w:r>
        <w:rPr>
          <w:rFonts w:hint="eastAsia" w:ascii="宋体" w:hAnsi="宋体" w:cs="宋体"/>
          <w:szCs w:val="21"/>
          <w:lang w:val="en-US" w:eastAsia="zh-CN"/>
        </w:rPr>
        <w:t>35分</w:t>
      </w:r>
      <w:r>
        <w:rPr>
          <w:rFonts w:hint="eastAsia" w:ascii="宋体" w:hAnsi="宋体" w:cs="宋体"/>
          <w:szCs w:val="21"/>
          <w:lang w:eastAsia="zh-CN"/>
        </w:rPr>
        <w:t>）</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rPr>
      </w:pPr>
      <w:r>
        <w:rPr>
          <w:rFonts w:hint="eastAsia"/>
          <w:lang w:val="en-US" w:eastAsia="zh-CN"/>
        </w:rPr>
        <w:t>1</w:t>
      </w:r>
      <w:r>
        <w:rPr>
          <w:rFonts w:ascii="Times New Roman" w:hAnsi="Times New Roman" w:cs="Times New Roman"/>
        </w:rPr>
        <w:t>．</w:t>
      </w:r>
      <w:r>
        <w:rPr>
          <w:rFonts w:hint="eastAsia"/>
        </w:rPr>
        <w:t>阅读下面的文字,完成问题。（</w:t>
      </w:r>
      <w:r>
        <w:rPr>
          <w:rFonts w:hint="eastAsia"/>
          <w:lang w:val="en-US" w:eastAsia="zh-CN"/>
        </w:rPr>
        <w:t>14</w:t>
      </w:r>
      <w:r>
        <w:rPr>
          <w:rFonts w:hint="eastAsia"/>
        </w:rPr>
        <w:t>分）</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hint="eastAsia" w:ascii="楷体_GB2312" w:hAnsi="楷体_GB2312" w:eastAsia="楷体_GB2312" w:cs="楷体_GB2312"/>
          <w:lang w:eastAsia="zh-CN"/>
        </w:rPr>
      </w:pPr>
      <w:r>
        <w:rPr>
          <w:rFonts w:hint="eastAsia" w:ascii="楷体_GB2312" w:hAnsi="楷体_GB2312" w:eastAsia="楷体_GB2312" w:cs="楷体_GB2312"/>
        </w:rPr>
        <w:t>70年前的今天，毛泽东同志在这里向世界庄严宣告了中华人民共和国的成立，中国人民从此站起来了。这一伟大事件，彻底改变了近代以后100多年中国积贫积弱、受人欺</w:t>
      </w:r>
      <w:r>
        <w:rPr>
          <w:rFonts w:hint="eastAsia" w:ascii="楷体_GB2312" w:hAnsi="楷体_GB2312" w:eastAsia="楷体_GB2312" w:cs="楷体_GB2312"/>
          <w:em w:val="dot"/>
        </w:rPr>
        <w:t>凌</w:t>
      </w:r>
      <w:r>
        <w:rPr>
          <w:rFonts w:hint="eastAsia" w:ascii="楷体_GB2312" w:hAnsi="楷体_GB2312" w:eastAsia="楷体_GB2312" w:cs="楷体_GB2312"/>
        </w:rPr>
        <w:t>的悲惨命运，中华民族走上了实现伟大复兴的壮阔道路。</w:t>
      </w:r>
    </w:p>
    <w:p>
      <w:pPr>
        <w:pStyle w:val="2"/>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hint="eastAsia"/>
          <w:lang w:eastAsia="zh-CN"/>
        </w:rPr>
      </w:pPr>
      <w:r>
        <w:rPr>
          <w:rFonts w:hint="eastAsia" w:ascii="楷体_GB2312" w:hAnsi="楷体_GB2312" w:eastAsia="楷体_GB2312" w:cs="楷体_GB2312"/>
        </w:rPr>
        <w:t>70年来，全国各族人民同心同德、艰苦奋斗，取得了令世界刮目相看的伟大成就。今天，社会主义中国</w:t>
      </w:r>
      <w:r>
        <w:rPr>
          <w:rFonts w:hint="eastAsia"/>
          <w:sz w:val="24"/>
          <w:szCs w:val="32"/>
          <w:lang w:val="en-US" w:eastAsia="zh-CN"/>
        </w:rPr>
        <w:t>wēi</w:t>
      </w:r>
      <w:r>
        <w:rPr>
          <w:rFonts w:hint="eastAsia" w:ascii="楷体_GB2312" w:hAnsi="楷体_GB2312" w:eastAsia="楷体_GB2312" w:cs="楷体_GB2312"/>
        </w:rPr>
        <w:t>（  </w:t>
      </w:r>
      <w:r>
        <w:rPr>
          <w:rFonts w:hint="eastAsia" w:ascii="楷体_GB2312" w:hAnsi="楷体_GB2312" w:eastAsia="楷体_GB2312" w:cs="楷体_GB2312"/>
          <w:lang w:val="en-US" w:eastAsia="zh-CN"/>
        </w:rPr>
        <w:t xml:space="preserve">  </w:t>
      </w:r>
      <w:r>
        <w:rPr>
          <w:rFonts w:hint="eastAsia" w:ascii="楷体_GB2312" w:hAnsi="楷体_GB2312" w:eastAsia="楷体_GB2312" w:cs="楷体_GB2312"/>
        </w:rPr>
        <w:t>  ）</w:t>
      </w:r>
      <w:r>
        <w:rPr>
          <w:rFonts w:hint="eastAsia" w:ascii="楷体_GB2312" w:hAnsi="楷体_GB2312" w:eastAsia="楷体_GB2312" w:cs="楷体_GB2312"/>
          <w:lang w:val="en-US" w:eastAsia="zh-CN"/>
        </w:rPr>
        <w:t>然y</w:t>
      </w:r>
      <w:r>
        <w:rPr>
          <w:rFonts w:hint="eastAsia" w:ascii="楷体_GB2312" w:hAnsi="楷体_GB2312" w:eastAsia="楷体_GB2312" w:cs="楷体_GB2312"/>
          <w:sz w:val="24"/>
          <w:szCs w:val="32"/>
          <w:lang w:val="en-US" w:eastAsia="zh-CN"/>
        </w:rPr>
        <w:t>ì</w:t>
      </w:r>
      <w:r>
        <w:rPr>
          <w:rFonts w:hint="eastAsia" w:ascii="楷体_GB2312" w:hAnsi="楷体_GB2312" w:eastAsia="楷体_GB2312" w:cs="楷体_GB2312"/>
        </w:rPr>
        <w:t>（</w:t>
      </w:r>
      <w:r>
        <w:rPr>
          <w:rFonts w:hint="eastAsia" w:ascii="楷体_GB2312" w:hAnsi="楷体_GB2312" w:eastAsia="楷体_GB2312" w:cs="楷体_GB2312"/>
          <w:lang w:val="en-US" w:eastAsia="zh-CN"/>
        </w:rPr>
        <w:t xml:space="preserve">  </w:t>
      </w:r>
      <w:r>
        <w:rPr>
          <w:rFonts w:hint="eastAsia" w:ascii="楷体_GB2312" w:hAnsi="楷体_GB2312" w:eastAsia="楷体_GB2312" w:cs="楷体_GB2312"/>
        </w:rPr>
        <w:t>    ）立在世界东方，</w:t>
      </w:r>
      <w:r>
        <w:rPr>
          <w:rFonts w:hint="eastAsia" w:ascii="楷体_GB2312" w:hAnsi="楷体_GB2312" w:eastAsia="楷体_GB2312" w:cs="楷体_GB2312"/>
          <w:u w:val="single"/>
        </w:rPr>
        <w:t>没有任何力量能够阻挡中国人民和中华民族的前进步伐，没有任何力量能够</w:t>
      </w:r>
      <w:r>
        <w:rPr>
          <w:rFonts w:hint="eastAsia" w:ascii="楷体_GB2312" w:hAnsi="楷体_GB2312" w:eastAsia="楷体_GB2312" w:cs="楷体_GB2312"/>
          <w:kern w:val="2"/>
          <w:sz w:val="21"/>
          <w:szCs w:val="24"/>
          <w:u w:val="single"/>
          <w:em w:val="dot"/>
          <w:lang w:val="en-US" w:eastAsia="zh-CN" w:bidi="ar-SA"/>
        </w:rPr>
        <w:t>撼</w:t>
      </w:r>
      <w:r>
        <w:rPr>
          <w:rFonts w:hint="eastAsia" w:ascii="楷体_GB2312" w:hAnsi="楷体_GB2312" w:eastAsia="楷体_GB2312" w:cs="楷体_GB2312"/>
          <w:u w:val="single"/>
        </w:rPr>
        <w:t>动我们伟大祖国的地位。</w:t>
      </w: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节选自习近平《</w:t>
      </w:r>
      <w:r>
        <w:rPr>
          <w:rFonts w:hint="eastAsia" w:ascii="楷体_GB2312" w:hAnsi="楷体_GB2312" w:eastAsia="楷体_GB2312" w:cs="楷体_GB2312"/>
        </w:rPr>
        <w:t>在庆祝中华人民共和国成立70周年大会上的讲话</w:t>
      </w:r>
      <w:r>
        <w:rPr>
          <w:rFonts w:hint="eastAsia" w:ascii="楷体_GB2312" w:hAnsi="楷体_GB2312" w:eastAsia="楷体_GB2312" w:cs="楷体_GB2312"/>
          <w:lang w:val="en-US" w:eastAsia="zh-CN"/>
        </w:rPr>
        <w:t>》</w:t>
      </w:r>
      <w:r>
        <w:rPr>
          <w:rFonts w:hint="eastAsia" w:ascii="楷体_GB2312" w:hAnsi="楷体_GB2312" w:eastAsia="楷体_GB2312" w:cs="楷体_GB2312"/>
          <w:lang w:eastAsia="zh-CN"/>
        </w:rPr>
        <w:t>）</w:t>
      </w:r>
    </w:p>
    <w:p>
      <w:pPr>
        <w:pStyle w:val="2"/>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rPr>
      </w:pPr>
      <w:r>
        <w:rPr>
          <w:rFonts w:hint="eastAsia"/>
          <w:lang w:eastAsia="zh-CN"/>
        </w:rPr>
        <w:t>（</w:t>
      </w:r>
      <w:r>
        <w:rPr>
          <w:rFonts w:hint="eastAsia"/>
          <w:lang w:val="en-US" w:eastAsia="zh-CN"/>
        </w:rPr>
        <w:t>1</w:t>
      </w:r>
      <w:r>
        <w:rPr>
          <w:rFonts w:hint="eastAsia"/>
          <w:lang w:eastAsia="zh-CN"/>
        </w:rPr>
        <w:t>）</w:t>
      </w:r>
      <w:r>
        <w:rPr>
          <w:rFonts w:hint="eastAsia"/>
        </w:rPr>
        <w:t>根据拼音写汉字或给加点的字</w:t>
      </w:r>
      <w:r>
        <w:rPr>
          <w:rFonts w:hint="eastAsia"/>
          <w:lang w:val="en-US" w:eastAsia="zh-CN"/>
        </w:rPr>
        <w:t>注</w:t>
      </w:r>
      <w:r>
        <w:rPr>
          <w:rFonts w:hint="eastAsia"/>
        </w:rPr>
        <w:t>音。（4分）</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hint="eastAsia" w:eastAsia="宋体"/>
          <w:lang w:val="en-US" w:eastAsia="zh-CN"/>
        </w:rPr>
      </w:pPr>
      <w:r>
        <w:rPr>
          <w:rFonts w:hint="eastAsia"/>
        </w:rPr>
        <w:t>①</w:t>
      </w:r>
      <w:r>
        <w:rPr>
          <w:rFonts w:hint="eastAsia"/>
          <w:sz w:val="24"/>
          <w:szCs w:val="32"/>
          <w:lang w:val="en-US" w:eastAsia="zh-CN"/>
        </w:rPr>
        <w:t>wēi</w:t>
      </w:r>
      <w:r>
        <w:rPr>
          <w:rFonts w:hint="eastAsia"/>
        </w:rPr>
        <w:t>（  </w:t>
      </w:r>
      <w:r>
        <w:rPr>
          <w:rFonts w:hint="eastAsia"/>
          <w:lang w:val="en-US" w:eastAsia="zh-CN"/>
        </w:rPr>
        <w:t xml:space="preserve">    </w:t>
      </w:r>
      <w:r>
        <w:rPr>
          <w:rFonts w:hint="eastAsia"/>
        </w:rPr>
        <w:t>  ）</w:t>
      </w:r>
      <w:r>
        <w:rPr>
          <w:rFonts w:hint="eastAsia"/>
          <w:lang w:val="en-US" w:eastAsia="zh-CN"/>
        </w:rPr>
        <w:t>然</w:t>
      </w:r>
      <w:r>
        <w:rPr>
          <w:rFonts w:hint="eastAsia"/>
        </w:rPr>
        <w:t>                 </w:t>
      </w:r>
      <w:r>
        <w:rPr>
          <w:rFonts w:hint="eastAsia"/>
          <w:lang w:val="en-US" w:eastAsia="zh-CN"/>
        </w:rPr>
        <w:t xml:space="preserve">        </w:t>
      </w:r>
      <w:r>
        <w:rPr>
          <w:rFonts w:hint="eastAsia"/>
        </w:rPr>
        <w:t>  ②</w:t>
      </w:r>
      <w:r>
        <w:rPr>
          <w:rFonts w:hint="eastAsia"/>
          <w:lang w:val="en-US" w:eastAsia="zh-CN"/>
        </w:rPr>
        <w:t>y</w:t>
      </w:r>
      <w:r>
        <w:rPr>
          <w:rFonts w:hint="eastAsia"/>
          <w:sz w:val="24"/>
          <w:szCs w:val="32"/>
          <w:lang w:val="en-US" w:eastAsia="zh-CN"/>
        </w:rPr>
        <w:t>ì</w:t>
      </w:r>
      <w:r>
        <w:rPr>
          <w:rFonts w:hint="eastAsia"/>
        </w:rPr>
        <w:t>（</w:t>
      </w:r>
      <w:r>
        <w:rPr>
          <w:rFonts w:hint="eastAsia"/>
          <w:lang w:val="en-US" w:eastAsia="zh-CN"/>
        </w:rPr>
        <w:t xml:space="preserve">      </w:t>
      </w:r>
      <w:r>
        <w:rPr>
          <w:rFonts w:hint="eastAsia"/>
        </w:rPr>
        <w:t>    ）</w:t>
      </w:r>
      <w:r>
        <w:rPr>
          <w:rFonts w:hint="eastAsia"/>
          <w:lang w:val="en-US" w:eastAsia="zh-CN"/>
        </w:rPr>
        <w:t>立</w:t>
      </w:r>
    </w:p>
    <w:p>
      <w:pPr>
        <w:pStyle w:val="2"/>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hint="eastAsia"/>
          <w:lang w:val="en-US" w:eastAsia="zh-CN"/>
        </w:rPr>
      </w:pPr>
      <w:r>
        <w:rPr>
          <w:rFonts w:hint="eastAsia"/>
        </w:rPr>
        <w:t>③</w:t>
      </w:r>
      <w:r>
        <w:rPr>
          <w:rFonts w:hint="eastAsia"/>
          <w:lang w:val="en-US" w:eastAsia="zh-CN"/>
        </w:rPr>
        <w:t>欺</w:t>
      </w:r>
      <w:r>
        <w:rPr>
          <w:rFonts w:hint="eastAsia"/>
          <w:em w:val="dot"/>
          <w:lang w:val="en-US" w:eastAsia="zh-CN"/>
        </w:rPr>
        <w:t>凌</w:t>
      </w:r>
      <w:r>
        <w:rPr>
          <w:rFonts w:hint="eastAsia"/>
          <w:lang w:eastAsia="zh-CN"/>
        </w:rPr>
        <w:t>（</w:t>
      </w:r>
      <w:r>
        <w:rPr>
          <w:rFonts w:hint="eastAsia"/>
          <w:lang w:val="en-US" w:eastAsia="zh-CN"/>
        </w:rPr>
        <w:t xml:space="preserve">      </w:t>
      </w:r>
      <w:r>
        <w:rPr>
          <w:rFonts w:hint="eastAsia"/>
          <w:lang w:eastAsia="zh-CN"/>
        </w:rPr>
        <w:t>）</w:t>
      </w:r>
      <w:r>
        <w:rPr>
          <w:rFonts w:hint="eastAsia"/>
        </w:rPr>
        <w:t>   </w:t>
      </w:r>
      <w:r>
        <w:rPr>
          <w:rFonts w:hint="eastAsia"/>
          <w:lang w:val="en-US" w:eastAsia="zh-CN"/>
        </w:rPr>
        <w:t xml:space="preserve"> </w:t>
      </w:r>
      <w:r>
        <w:rPr>
          <w:rFonts w:hint="eastAsia"/>
        </w:rPr>
        <w:t>  </w:t>
      </w:r>
      <w:r>
        <w:rPr>
          <w:rFonts w:hint="eastAsia"/>
          <w:lang w:val="en-US" w:eastAsia="zh-CN"/>
        </w:rPr>
        <w:t xml:space="preserve">        </w:t>
      </w:r>
      <w:r>
        <w:rPr>
          <w:rFonts w:hint="eastAsia"/>
        </w:rPr>
        <w:t>   ④</w:t>
      </w:r>
      <w:r>
        <w:rPr>
          <w:rFonts w:hint="eastAsia"/>
          <w:em w:val="dot"/>
          <w:lang w:val="en-US" w:eastAsia="zh-CN"/>
        </w:rPr>
        <w:t>撼</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动</w:t>
      </w:r>
    </w:p>
    <w:p>
      <w:pPr>
        <w:pStyle w:val="2"/>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lang w:eastAsia="zh-CN"/>
        </w:rPr>
      </w:pPr>
      <w:r>
        <w:rPr>
          <w:rFonts w:hint="eastAsia"/>
          <w:lang w:eastAsia="zh-CN"/>
        </w:rPr>
        <w:t>（</w:t>
      </w:r>
      <w:r>
        <w:rPr>
          <w:rFonts w:hint="eastAsia"/>
          <w:lang w:val="en-US" w:eastAsia="zh-CN"/>
        </w:rPr>
        <w:t>2</w:t>
      </w:r>
      <w:r>
        <w:rPr>
          <w:rFonts w:hint="eastAsia"/>
          <w:lang w:eastAsia="zh-CN"/>
        </w:rPr>
        <w:t>）</w:t>
      </w:r>
      <w:r>
        <w:rPr>
          <w:rFonts w:hint="eastAsia"/>
          <w:lang w:val="en-US" w:eastAsia="zh-CN"/>
        </w:rPr>
        <w:t>请写出选文中的成语，并用其中一个造句。</w:t>
      </w:r>
      <w:r>
        <w:rPr>
          <w:rFonts w:hint="eastAsia"/>
          <w:lang w:eastAsia="zh-CN"/>
        </w:rPr>
        <w:t>（</w:t>
      </w:r>
      <w:r>
        <w:rPr>
          <w:rFonts w:hint="eastAsia"/>
          <w:lang w:val="en-US" w:eastAsia="zh-CN"/>
        </w:rPr>
        <w:t>4分</w:t>
      </w:r>
      <w:r>
        <w:rPr>
          <w:rFonts w:hint="eastAsia"/>
          <w:lang w:eastAsia="zh-CN"/>
        </w:rPr>
        <w:t>）</w:t>
      </w:r>
    </w:p>
    <w:p>
      <w:pPr>
        <w:pStyle w:val="2"/>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lang w:eastAsia="zh-CN"/>
        </w:rPr>
      </w:pPr>
    </w:p>
    <w:p>
      <w:pPr>
        <w:pStyle w:val="2"/>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lang w:eastAsia="zh-CN"/>
        </w:rPr>
      </w:pPr>
    </w:p>
    <w:p>
      <w:pPr>
        <w:pStyle w:val="2"/>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lang w:val="en-US" w:eastAsia="zh-CN"/>
        </w:rPr>
      </w:pPr>
      <w:r>
        <w:rPr>
          <w:rFonts w:hint="eastAsia"/>
        </w:rPr>
        <w:t>（3）划线句有语病，请将正确的句子</w:t>
      </w:r>
      <w:r>
        <w:rPr>
          <w:rFonts w:hint="eastAsia"/>
          <w:lang w:val="en-US" w:eastAsia="zh-CN"/>
        </w:rPr>
        <w:t>写在下面</w:t>
      </w:r>
      <w:r>
        <w:rPr>
          <w:rFonts w:hint="eastAsia"/>
        </w:rPr>
        <w:t>。（</w:t>
      </w:r>
      <w:r>
        <w:rPr>
          <w:rFonts w:hint="eastAsia"/>
          <w:lang w:val="en-US" w:eastAsia="zh-CN"/>
        </w:rPr>
        <w:t>3</w:t>
      </w:r>
      <w:r>
        <w:rPr>
          <w:rFonts w:hint="eastAsia"/>
        </w:rPr>
        <w:t>分）</w:t>
      </w:r>
    </w:p>
    <w:p>
      <w:pPr>
        <w:pStyle w:val="2"/>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Times New Roman" w:hAnsi="Times New Roman" w:cs="Times New Roman"/>
          <w:lang w:val="en-US" w:eastAsia="zh-CN"/>
        </w:rPr>
      </w:pPr>
    </w:p>
    <w:p>
      <w:pPr>
        <w:pStyle w:val="2"/>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Times New Roman" w:hAnsi="Times New Roman" w:cs="Times New Roman"/>
          <w:lang w:val="en-US" w:eastAsia="zh-CN"/>
        </w:rPr>
      </w:pPr>
    </w:p>
    <w:p>
      <w:pPr>
        <w:pStyle w:val="2"/>
        <w:keepNext w:val="0"/>
        <w:keepLines w:val="0"/>
        <w:pageBreakBefore w:val="0"/>
        <w:widowControl w:val="0"/>
        <w:numPr>
          <w:ilvl w:val="0"/>
          <w:numId w:val="1"/>
        </w:numPr>
        <w:kinsoku/>
        <w:wordWrap/>
        <w:overflowPunct/>
        <w:topLinePunct w:val="0"/>
        <w:autoSpaceDE/>
        <w:autoSpaceDN/>
        <w:bidi w:val="0"/>
        <w:adjustRightInd/>
        <w:snapToGrid/>
        <w:spacing w:line="280" w:lineRule="exact"/>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选文中提到了毛泽东主席，下列书法作品中，属于毛主席的是（    ）（3分）</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pPr>
      <w:r>
        <w:rPr>
          <w:rFonts w:ascii="宋体" w:hAnsi="宋体" w:eastAsia="宋体" w:cs="宋体"/>
          <w:kern w:val="0"/>
          <w:sz w:val="24"/>
          <w:szCs w:val="24"/>
          <w:lang w:val="en-US" w:eastAsia="zh-CN" w:bidi="ar"/>
        </w:rPr>
        <w:drawing>
          <wp:inline distT="0" distB="0" distL="114300" distR="114300">
            <wp:extent cx="1180465" cy="1573530"/>
            <wp:effectExtent l="0" t="0" r="635" b="7620"/>
            <wp:docPr id="7"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IMG_256"/>
                    <pic:cNvPicPr>
                      <a:picLocks noChangeAspect="1"/>
                    </pic:cNvPicPr>
                  </pic:nvPicPr>
                  <pic:blipFill>
                    <a:blip r:embed="rId11"/>
                    <a:stretch>
                      <a:fillRect/>
                    </a:stretch>
                  </pic:blipFill>
                  <pic:spPr>
                    <a:xfrm>
                      <a:off x="0" y="0"/>
                      <a:ext cx="1180465" cy="1573530"/>
                    </a:xfrm>
                    <a:prstGeom prst="rect">
                      <a:avLst/>
                    </a:prstGeom>
                    <a:noFill/>
                    <a:ln w="9525">
                      <a:noFill/>
                    </a:ln>
                  </pic:spPr>
                </pic:pic>
              </a:graphicData>
            </a:graphic>
          </wp:inline>
        </w:drawing>
      </w: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1196340" cy="1591310"/>
            <wp:effectExtent l="0" t="0" r="3810" b="8890"/>
            <wp:docPr id="8"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IMG_256"/>
                    <pic:cNvPicPr>
                      <a:picLocks noChangeAspect="1"/>
                    </pic:cNvPicPr>
                  </pic:nvPicPr>
                  <pic:blipFill>
                    <a:blip r:embed="rId12"/>
                    <a:stretch>
                      <a:fillRect/>
                    </a:stretch>
                  </pic:blipFill>
                  <pic:spPr>
                    <a:xfrm>
                      <a:off x="0" y="0"/>
                      <a:ext cx="1196340" cy="1591310"/>
                    </a:xfrm>
                    <a:prstGeom prst="rect">
                      <a:avLst/>
                    </a:prstGeom>
                    <a:noFill/>
                    <a:ln w="9525">
                      <a:noFill/>
                    </a:ln>
                  </pic:spPr>
                </pic:pic>
              </a:graphicData>
            </a:graphic>
          </wp:inline>
        </w:drawing>
      </w: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1190625" cy="1610360"/>
            <wp:effectExtent l="0" t="0" r="9525" b="8890"/>
            <wp:docPr id="10"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IMG_256"/>
                    <pic:cNvPicPr>
                      <a:picLocks noChangeAspect="1"/>
                    </pic:cNvPicPr>
                  </pic:nvPicPr>
                  <pic:blipFill>
                    <a:blip r:embed="rId13"/>
                    <a:srcRect t="966"/>
                    <a:stretch>
                      <a:fillRect/>
                    </a:stretch>
                  </pic:blipFill>
                  <pic:spPr>
                    <a:xfrm>
                      <a:off x="0" y="0"/>
                      <a:ext cx="1190625" cy="1610360"/>
                    </a:xfrm>
                    <a:prstGeom prst="rect">
                      <a:avLst/>
                    </a:prstGeom>
                    <a:noFill/>
                    <a:ln w="9525">
                      <a:noFill/>
                    </a:ln>
                  </pic:spPr>
                </pic:pic>
              </a:graphicData>
            </a:graphic>
          </wp:inline>
        </w:drawing>
      </w: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1305560" cy="1636395"/>
            <wp:effectExtent l="0" t="0" r="8890" b="1905"/>
            <wp:docPr id="9"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IMG_256"/>
                    <pic:cNvPicPr>
                      <a:picLocks noChangeAspect="1"/>
                    </pic:cNvPicPr>
                  </pic:nvPicPr>
                  <pic:blipFill>
                    <a:blip r:embed="rId14"/>
                    <a:stretch>
                      <a:fillRect/>
                    </a:stretch>
                  </pic:blipFill>
                  <pic:spPr>
                    <a:xfrm>
                      <a:off x="0" y="0"/>
                      <a:ext cx="1305560" cy="1636395"/>
                    </a:xfrm>
                    <a:prstGeom prst="rect">
                      <a:avLst/>
                    </a:prstGeom>
                    <a:noFill/>
                    <a:ln w="9525">
                      <a:noFill/>
                    </a:ln>
                  </pic:spPr>
                </pic:pic>
              </a:graphicData>
            </a:graphic>
          </wp:inline>
        </w:drawing>
      </w:r>
      <w:r>
        <w:rPr>
          <w:rFonts w:hint="eastAsia" w:ascii="宋体" w:hAnsi="宋体" w:cs="宋体"/>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spacing w:line="340" w:lineRule="exact"/>
        <w:ind w:firstLine="720" w:firstLineChars="300"/>
        <w:jc w:val="left"/>
        <w:textAlignment w:val="auto"/>
        <w:rPr>
          <w:rFonts w:hint="default"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A                 B                 C                 D</w:t>
      </w:r>
    </w:p>
    <w:p>
      <w:pPr>
        <w:pStyle w:val="2"/>
        <w:keepNext w:val="0"/>
        <w:keepLines w:val="0"/>
        <w:pageBreakBefore w:val="0"/>
        <w:widowControl w:val="0"/>
        <w:kinsoku/>
        <w:wordWrap/>
        <w:overflowPunct/>
        <w:topLinePunct w:val="0"/>
        <w:autoSpaceDE/>
        <w:autoSpaceDN/>
        <w:bidi w:val="0"/>
        <w:spacing w:line="280" w:lineRule="exact"/>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2．依次填入下面横线处的句子，语意连贯的一组是(     ) (3分)</w:t>
      </w:r>
    </w:p>
    <w:p>
      <w:pPr>
        <w:pStyle w:val="2"/>
        <w:keepNext w:val="0"/>
        <w:keepLines w:val="0"/>
        <w:pageBreakBefore w:val="0"/>
        <w:widowControl w:val="0"/>
        <w:kinsoku/>
        <w:wordWrap/>
        <w:overflowPunct/>
        <w:topLinePunct w:val="0"/>
        <w:autoSpaceDE/>
        <w:autoSpaceDN/>
        <w:bidi w:val="0"/>
        <w:spacing w:line="280" w:lineRule="exact"/>
        <w:ind w:firstLine="42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“浅阅读”对我们增长学问、开阔眼界无疑起到促进作用。</w:t>
      </w:r>
      <w:r>
        <w:rPr>
          <w:rFonts w:hint="eastAsia" w:ascii="楷体_GB2312" w:hAnsi="楷体_GB2312" w:eastAsia="楷体_GB2312" w:cs="楷体_GB2312"/>
          <w:u w:val="single"/>
          <w:lang w:val="en-US" w:eastAsia="zh-CN"/>
        </w:rPr>
        <w:t xml:space="preserve">        </w:t>
      </w:r>
      <w:r>
        <w:rPr>
          <w:rFonts w:hint="eastAsia" w:ascii="楷体_GB2312" w:hAnsi="楷体_GB2312" w:eastAsia="楷体_GB2312" w:cs="楷体_GB2312"/>
          <w:lang w:val="en-US" w:eastAsia="zh-CN"/>
        </w:rPr>
        <w:t>，</w:t>
      </w:r>
      <w:r>
        <w:rPr>
          <w:rFonts w:hint="eastAsia" w:ascii="楷体_GB2312" w:hAnsi="楷体_GB2312" w:eastAsia="楷体_GB2312" w:cs="楷体_GB2312"/>
          <w:u w:val="single"/>
          <w:lang w:val="en-US" w:eastAsia="zh-CN"/>
        </w:rPr>
        <w:t xml:space="preserve">        </w:t>
      </w:r>
      <w:r>
        <w:rPr>
          <w:rFonts w:hint="eastAsia" w:ascii="楷体_GB2312" w:hAnsi="楷体_GB2312" w:eastAsia="楷体_GB2312" w:cs="楷体_GB2312"/>
          <w:lang w:val="en-US" w:eastAsia="zh-CN"/>
        </w:rPr>
        <w:t>，</w:t>
      </w:r>
      <w:r>
        <w:rPr>
          <w:rFonts w:hint="eastAsia" w:ascii="楷体_GB2312" w:hAnsi="楷体_GB2312" w:eastAsia="楷体_GB2312" w:cs="楷体_GB2312"/>
          <w:u w:val="single"/>
          <w:lang w:val="en-US" w:eastAsia="zh-CN"/>
        </w:rPr>
        <w:t xml:space="preserve">         </w:t>
      </w:r>
      <w:r>
        <w:rPr>
          <w:rFonts w:hint="eastAsia" w:ascii="楷体_GB2312" w:hAnsi="楷体_GB2312" w:eastAsia="楷体_GB2312" w:cs="楷体_GB2312"/>
          <w:lang w:val="en-US" w:eastAsia="zh-CN"/>
        </w:rPr>
        <w:t>。</w:t>
      </w:r>
    </w:p>
    <w:p>
      <w:pPr>
        <w:pStyle w:val="2"/>
        <w:keepNext w:val="0"/>
        <w:keepLines w:val="0"/>
        <w:pageBreakBefore w:val="0"/>
        <w:widowControl w:val="0"/>
        <w:kinsoku/>
        <w:wordWrap/>
        <w:overflowPunct/>
        <w:topLinePunct w:val="0"/>
        <w:autoSpaceDE/>
        <w:autoSpaceDN/>
        <w:bidi w:val="0"/>
        <w:spacing w:line="280" w:lineRule="exact"/>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u w:val="single"/>
          <w:lang w:val="en-US" w:eastAsia="zh-CN"/>
        </w:rPr>
        <w:t xml:space="preserve">          </w:t>
      </w:r>
      <w:r>
        <w:rPr>
          <w:rFonts w:hint="eastAsia" w:ascii="楷体_GB2312" w:hAnsi="楷体_GB2312" w:eastAsia="楷体_GB2312" w:cs="楷体_GB2312"/>
          <w:lang w:val="en-US" w:eastAsia="zh-CN"/>
        </w:rPr>
        <w:t>，它</w:t>
      </w:r>
      <w:r>
        <w:rPr>
          <w:rFonts w:hint="eastAsia" w:ascii="楷体_GB2312" w:hAnsi="楷体_GB2312" w:eastAsia="楷体_GB2312" w:cs="楷体_GB2312"/>
          <w:highlight w:val="none"/>
          <w:lang w:val="en-US" w:eastAsia="zh-CN"/>
        </w:rPr>
        <w:t>使</w:t>
      </w:r>
      <w:r>
        <w:rPr>
          <w:rFonts w:hint="eastAsia" w:ascii="楷体_GB2312" w:hAnsi="楷体_GB2312" w:eastAsia="楷体_GB2312" w:cs="楷体_GB2312"/>
          <w:lang w:val="en-US" w:eastAsia="zh-CN"/>
        </w:rPr>
        <w:t>知识向精、深、专的方向挺进。“深阅读”对传统文化的传承和国民素质的提升更加重要。</w:t>
      </w:r>
    </w:p>
    <w:p>
      <w:pPr>
        <w:pStyle w:val="2"/>
        <w:keepNext w:val="0"/>
        <w:keepLines w:val="0"/>
        <w:pageBreakBefore w:val="0"/>
        <w:widowControl w:val="0"/>
        <w:kinsoku/>
        <w:wordWrap/>
        <w:overflowPunct/>
        <w:topLinePunct w:val="0"/>
        <w:autoSpaceDE/>
        <w:autoSpaceDN/>
        <w:bidi w:val="0"/>
        <w:spacing w:line="280" w:lineRule="exact"/>
        <w:ind w:firstLine="42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①而“深阅读”就是深度阅读，它讲究反复咀嚼、品味、思考</w:t>
      </w:r>
    </w:p>
    <w:p>
      <w:pPr>
        <w:pStyle w:val="2"/>
        <w:keepNext w:val="0"/>
        <w:keepLines w:val="0"/>
        <w:pageBreakBefore w:val="0"/>
        <w:widowControl w:val="0"/>
        <w:kinsoku/>
        <w:wordWrap/>
        <w:overflowPunct/>
        <w:topLinePunct w:val="0"/>
        <w:autoSpaceDE/>
        <w:autoSpaceDN/>
        <w:bidi w:val="0"/>
        <w:spacing w:line="280" w:lineRule="exact"/>
        <w:ind w:firstLine="42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②但是，“浅阅读”本身存在无法克服的缺点和不足 </w:t>
      </w:r>
    </w:p>
    <w:p>
      <w:pPr>
        <w:pStyle w:val="2"/>
        <w:keepNext w:val="0"/>
        <w:keepLines w:val="0"/>
        <w:pageBreakBefore w:val="0"/>
        <w:widowControl w:val="0"/>
        <w:kinsoku/>
        <w:wordWrap/>
        <w:overflowPunct/>
        <w:topLinePunct w:val="0"/>
        <w:autoSpaceDE/>
        <w:autoSpaceDN/>
        <w:bidi w:val="0"/>
        <w:spacing w:line="280" w:lineRule="exact"/>
        <w:ind w:firstLine="42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③那么，这对于国家和民族将是灾难性的</w:t>
      </w:r>
    </w:p>
    <w:p>
      <w:pPr>
        <w:pStyle w:val="2"/>
        <w:keepNext w:val="0"/>
        <w:keepLines w:val="0"/>
        <w:pageBreakBefore w:val="0"/>
        <w:widowControl w:val="0"/>
        <w:kinsoku/>
        <w:wordWrap/>
        <w:overflowPunct/>
        <w:topLinePunct w:val="0"/>
        <w:autoSpaceDE/>
        <w:autoSpaceDN/>
        <w:bidi w:val="0"/>
        <w:spacing w:line="280" w:lineRule="exact"/>
        <w:ind w:firstLine="42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④如果仅限于“浅阅读”，过分热衷于“浅阅读”</w:t>
      </w:r>
    </w:p>
    <w:p>
      <w:pPr>
        <w:pStyle w:val="2"/>
        <w:keepNext w:val="0"/>
        <w:keepLines w:val="0"/>
        <w:pageBreakBefore w:val="0"/>
        <w:widowControl w:val="0"/>
        <w:kinsoku/>
        <w:wordWrap/>
        <w:overflowPunct/>
        <w:topLinePunct w:val="0"/>
        <w:autoSpaceDE/>
        <w:autoSpaceDN/>
        <w:bidi w:val="0"/>
        <w:spacing w:line="280" w:lineRule="exact"/>
        <w:ind w:firstLine="42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⑤表现为走马观花、浅尝辄止、泛泛而读</w:t>
      </w:r>
    </w:p>
    <w:p>
      <w:pPr>
        <w:pStyle w:val="2"/>
        <w:keepNext w:val="0"/>
        <w:keepLines w:val="0"/>
        <w:pageBreakBefore w:val="0"/>
        <w:widowControl w:val="0"/>
        <w:kinsoku/>
        <w:wordWrap/>
        <w:overflowPunct/>
        <w:topLinePunct w:val="0"/>
        <w:autoSpaceDE/>
        <w:autoSpaceDN/>
        <w:bidi w:val="0"/>
        <w:spacing w:line="280" w:lineRule="exact"/>
        <w:ind w:firstLine="42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A．①②④⑤③       B．②①④③⑤         C．⑤④③①②       D．②⑤④③①</w:t>
      </w:r>
    </w:p>
    <w:p>
      <w:pPr>
        <w:pStyle w:val="2"/>
        <w:keepNext w:val="0"/>
        <w:keepLines w:val="0"/>
        <w:pageBreakBefore w:val="0"/>
        <w:widowControl w:val="0"/>
        <w:kinsoku/>
        <w:wordWrap/>
        <w:overflowPunct/>
        <w:topLinePunct w:val="0"/>
        <w:autoSpaceDE/>
        <w:autoSpaceDN/>
        <w:bidi w:val="0"/>
        <w:spacing w:line="280" w:lineRule="exact"/>
        <w:textAlignment w:val="auto"/>
        <w:rPr>
          <w:rFonts w:ascii="Times New Roman" w:hAnsi="Times New Roman" w:cs="Times New Roman"/>
        </w:rPr>
      </w:pPr>
      <w:r>
        <w:rPr>
          <w:rFonts w:hint="eastAsia" w:ascii="Times New Roman" w:hAnsi="Times New Roman" w:cs="Times New Roman"/>
          <w:lang w:val="en-US" w:eastAsia="zh-CN"/>
        </w:rPr>
        <w:t>3</w:t>
      </w:r>
      <w:r>
        <w:rPr>
          <w:rFonts w:ascii="Times New Roman" w:hAnsi="Times New Roman" w:cs="Times New Roman"/>
        </w:rPr>
        <w:t>．下列句子中加点词语使用有误的一项是　　(</w:t>
      </w:r>
      <w:r>
        <w:rPr>
          <w:rFonts w:hint="eastAsia" w:ascii="Times New Roman" w:hAnsi="Times New Roman" w:cs="Times New Roman"/>
          <w:b/>
        </w:rPr>
        <w:tab/>
      </w:r>
      <w:r>
        <w:rPr>
          <w:rFonts w:hint="eastAsia" w:ascii="Times New Roman" w:hAnsi="Times New Roman" w:cs="Times New Roman"/>
          <w:b/>
          <w:lang w:val="en-US" w:eastAsia="zh-CN"/>
        </w:rPr>
        <w:t xml:space="preserve">  </w:t>
      </w:r>
      <w:r>
        <w:rPr>
          <w:rFonts w:hint="eastAsia" w:ascii="Times New Roman" w:hAnsi="Times New Roman" w:cs="Times New Roman"/>
        </w:rPr>
        <w:tab/>
      </w:r>
      <w:r>
        <w:rPr>
          <w:rFonts w:ascii="Times New Roman" w:hAnsi="Times New Roman" w:cs="Times New Roman"/>
        </w:rPr>
        <w:t>)(</w:t>
      </w:r>
      <w:r>
        <w:rPr>
          <w:rFonts w:hint="eastAsia" w:ascii="Times New Roman" w:hAnsi="Times New Roman" w:cs="Times New Roman"/>
          <w:lang w:val="en-US" w:eastAsia="zh-CN"/>
        </w:rPr>
        <w:t>3</w:t>
      </w:r>
      <w:r>
        <w:rPr>
          <w:rFonts w:ascii="Times New Roman" w:hAnsi="Times New Roman" w:cs="Times New Roman"/>
        </w:rPr>
        <w:t>分)</w:t>
      </w:r>
    </w:p>
    <w:p>
      <w:pPr>
        <w:pStyle w:val="2"/>
        <w:keepNext w:val="0"/>
        <w:keepLines w:val="0"/>
        <w:pageBreakBefore w:val="0"/>
        <w:widowControl w:val="0"/>
        <w:kinsoku/>
        <w:wordWrap/>
        <w:overflowPunct/>
        <w:topLinePunct w:val="0"/>
        <w:autoSpaceDE/>
        <w:autoSpaceDN/>
        <w:bidi w:val="0"/>
        <w:spacing w:line="280" w:lineRule="exact"/>
        <w:ind w:firstLine="420" w:firstLineChars="200"/>
        <w:textAlignment w:val="auto"/>
        <w:rPr>
          <w:rFonts w:ascii="Times New Roman" w:hAnsi="Times New Roman" w:cs="Times New Roman"/>
        </w:rPr>
      </w:pPr>
      <w:r>
        <w:rPr>
          <w:rFonts w:ascii="Times New Roman" w:hAnsi="Times New Roman" w:cs="Times New Roman"/>
        </w:rPr>
        <w:t>A．她一双丹凤三角眼，两弯柳叶吊梢眉，身量苗条，体格</w:t>
      </w:r>
      <w:r>
        <w:rPr>
          <w:rFonts w:ascii="Times New Roman" w:hAnsi="Times New Roman" w:cs="Times New Roman"/>
          <w:em w:val="underDot"/>
        </w:rPr>
        <w:t>风骚</w:t>
      </w:r>
      <w:r>
        <w:rPr>
          <w:rFonts w:ascii="Times New Roman" w:hAnsi="Times New Roman" w:cs="Times New Roman"/>
        </w:rPr>
        <w:t>。</w:t>
      </w:r>
    </w:p>
    <w:p>
      <w:pPr>
        <w:pStyle w:val="2"/>
        <w:keepNext w:val="0"/>
        <w:keepLines w:val="0"/>
        <w:pageBreakBefore w:val="0"/>
        <w:widowControl w:val="0"/>
        <w:kinsoku/>
        <w:wordWrap/>
        <w:overflowPunct/>
        <w:topLinePunct w:val="0"/>
        <w:autoSpaceDE/>
        <w:autoSpaceDN/>
        <w:bidi w:val="0"/>
        <w:spacing w:line="280" w:lineRule="exact"/>
        <w:ind w:firstLine="420" w:firstLineChars="200"/>
        <w:textAlignment w:val="auto"/>
        <w:rPr>
          <w:rFonts w:ascii="Times New Roman" w:hAnsi="Times New Roman" w:cs="Times New Roman"/>
        </w:rPr>
      </w:pPr>
      <w:r>
        <w:rPr>
          <w:rFonts w:ascii="Times New Roman" w:hAnsi="Times New Roman" w:cs="Times New Roman"/>
        </w:rPr>
        <w:t>B．NBA全明星赛上，科比凭借精湛的球技再次获得</w:t>
      </w:r>
      <w:r>
        <w:rPr>
          <w:rFonts w:hAnsi="宋体" w:cs="Times New Roman"/>
        </w:rPr>
        <w:t>“</w:t>
      </w:r>
      <w:r>
        <w:rPr>
          <w:rFonts w:ascii="Times New Roman" w:hAnsi="Times New Roman" w:cs="Times New Roman"/>
        </w:rPr>
        <w:t>最有价值球员</w:t>
      </w:r>
      <w:r>
        <w:rPr>
          <w:rFonts w:hAnsi="宋体" w:cs="Times New Roman"/>
        </w:rPr>
        <w:t>”</w:t>
      </w:r>
      <w:r>
        <w:rPr>
          <w:rFonts w:ascii="Times New Roman" w:hAnsi="Times New Roman" w:cs="Times New Roman"/>
        </w:rPr>
        <w:t>称号，他也被尊称为篮球场上的</w:t>
      </w:r>
      <w:r>
        <w:rPr>
          <w:rFonts w:hAnsi="宋体" w:cs="Times New Roman"/>
        </w:rPr>
        <w:t>“</w:t>
      </w:r>
      <w:r>
        <w:rPr>
          <w:rFonts w:ascii="Times New Roman" w:hAnsi="Times New Roman" w:cs="Times New Roman"/>
          <w:em w:val="underDot"/>
        </w:rPr>
        <w:t>一代天骄</w:t>
      </w:r>
      <w:r>
        <w:rPr>
          <w:rFonts w:hAnsi="宋体" w:cs="Times New Roman"/>
        </w:rPr>
        <w:t>”</w:t>
      </w:r>
      <w:r>
        <w:rPr>
          <w:rFonts w:ascii="Times New Roman" w:hAnsi="Times New Roman" w:cs="Times New Roman"/>
        </w:rPr>
        <w:t>。</w:t>
      </w:r>
    </w:p>
    <w:p>
      <w:pPr>
        <w:pStyle w:val="2"/>
        <w:keepNext w:val="0"/>
        <w:keepLines w:val="0"/>
        <w:pageBreakBefore w:val="0"/>
        <w:widowControl w:val="0"/>
        <w:kinsoku/>
        <w:wordWrap/>
        <w:overflowPunct/>
        <w:topLinePunct w:val="0"/>
        <w:autoSpaceDE/>
        <w:autoSpaceDN/>
        <w:bidi w:val="0"/>
        <w:spacing w:line="280" w:lineRule="exact"/>
        <w:ind w:firstLine="420" w:firstLineChars="200"/>
        <w:textAlignment w:val="auto"/>
        <w:rPr>
          <w:rFonts w:ascii="Times New Roman" w:hAnsi="Times New Roman" w:cs="Times New Roman"/>
        </w:rPr>
      </w:pPr>
      <w:r>
        <w:rPr>
          <w:rFonts w:ascii="Times New Roman" w:hAnsi="Times New Roman" w:cs="Times New Roman"/>
        </w:rPr>
        <w:t>C．河边的柳树在春风吹拂下</w:t>
      </w:r>
      <w:r>
        <w:rPr>
          <w:rFonts w:ascii="Times New Roman" w:hAnsi="Times New Roman" w:cs="Times New Roman"/>
          <w:em w:val="underDot"/>
        </w:rPr>
        <w:t>摇曳</w:t>
      </w:r>
      <w:r>
        <w:rPr>
          <w:rFonts w:ascii="Times New Roman" w:hAnsi="Times New Roman" w:cs="Times New Roman"/>
        </w:rPr>
        <w:t>生姿。</w:t>
      </w:r>
    </w:p>
    <w:p>
      <w:pPr>
        <w:pStyle w:val="2"/>
        <w:keepNext w:val="0"/>
        <w:keepLines w:val="0"/>
        <w:pageBreakBefore w:val="0"/>
        <w:widowControl w:val="0"/>
        <w:kinsoku/>
        <w:wordWrap/>
        <w:overflowPunct/>
        <w:topLinePunct w:val="0"/>
        <w:autoSpaceDE/>
        <w:autoSpaceDN/>
        <w:bidi w:val="0"/>
        <w:spacing w:line="280" w:lineRule="exact"/>
        <w:ind w:firstLine="420" w:firstLineChars="200"/>
        <w:textAlignment w:val="auto"/>
        <w:rPr>
          <w:rFonts w:hint="eastAsia" w:ascii="Times New Roman" w:hAnsi="Times New Roman" w:cs="Times New Roman"/>
          <w:lang w:val="en-US" w:eastAsia="zh-CN"/>
        </w:rPr>
      </w:pPr>
      <w:r>
        <w:rPr>
          <w:rFonts w:ascii="Times New Roman" w:hAnsi="Times New Roman" w:cs="Times New Roman"/>
        </w:rPr>
        <w:t>D．张老师脾气暴躁，常常</w:t>
      </w:r>
      <w:r>
        <w:rPr>
          <w:rFonts w:ascii="Times New Roman" w:hAnsi="Times New Roman" w:cs="Times New Roman"/>
          <w:em w:val="underDot"/>
        </w:rPr>
        <w:t>呢</w:t>
      </w:r>
      <w:r>
        <w:rPr>
          <w:rFonts w:hint="eastAsia" w:ascii="Times New Roman" w:hAnsi="Times New Roman" w:cs="Times New Roman"/>
          <w:em w:val="underDot"/>
        </w:rPr>
        <w:t>喃</w:t>
      </w:r>
      <w:r>
        <w:rPr>
          <w:rFonts w:ascii="Times New Roman" w:hAnsi="Times New Roman" w:cs="Times New Roman"/>
        </w:rPr>
        <w:t>着训斥我们。</w:t>
      </w:r>
    </w:p>
    <w:p>
      <w:pPr>
        <w:pStyle w:val="2"/>
        <w:keepNext w:val="0"/>
        <w:keepLines w:val="0"/>
        <w:pageBreakBefore w:val="0"/>
        <w:widowControl w:val="0"/>
        <w:kinsoku/>
        <w:wordWrap/>
        <w:overflowPunct/>
        <w:topLinePunct w:val="0"/>
        <w:autoSpaceDE/>
        <w:autoSpaceDN/>
        <w:bidi w:val="0"/>
        <w:spacing w:line="280" w:lineRule="exact"/>
        <w:textAlignment w:val="auto"/>
        <w:rPr>
          <w:rFonts w:ascii="Times New Roman" w:hAnsi="Times New Roman" w:cs="Times New Roman"/>
        </w:rPr>
      </w:pPr>
      <w:r>
        <w:rPr>
          <w:rFonts w:hint="eastAsia" w:ascii="Times New Roman" w:hAnsi="Times New Roman" w:cs="Times New Roman"/>
          <w:lang w:val="en-US" w:eastAsia="zh-CN"/>
        </w:rPr>
        <w:t>4</w:t>
      </w:r>
      <w:r>
        <w:rPr>
          <w:rFonts w:ascii="Times New Roman" w:hAnsi="Times New Roman" w:cs="Times New Roman"/>
        </w:rPr>
        <w:t>．下列语句中没有语病的一项是(　</w:t>
      </w:r>
      <w:r>
        <w:rPr>
          <w:rFonts w:hint="eastAsia" w:ascii="Times New Roman" w:hAnsi="Times New Roman" w:cs="Times New Roman"/>
          <w:lang w:val="en-US" w:eastAsia="zh-CN"/>
        </w:rPr>
        <w:t xml:space="preserve">  </w:t>
      </w:r>
      <w:r>
        <w:rPr>
          <w:rFonts w:ascii="Times New Roman" w:hAnsi="Times New Roman" w:cs="Times New Roman"/>
        </w:rPr>
        <w:t>　)  (</w:t>
      </w:r>
      <w:r>
        <w:rPr>
          <w:rFonts w:hint="eastAsia" w:ascii="Times New Roman" w:hAnsi="Times New Roman" w:cs="Times New Roman"/>
          <w:lang w:val="en-US" w:eastAsia="zh-CN"/>
        </w:rPr>
        <w:t>3</w:t>
      </w:r>
      <w:r>
        <w:rPr>
          <w:rFonts w:ascii="Times New Roman" w:hAnsi="Times New Roman" w:cs="Times New Roman"/>
        </w:rPr>
        <w:t>分)</w:t>
      </w:r>
    </w:p>
    <w:p>
      <w:pPr>
        <w:pStyle w:val="2"/>
        <w:keepNext w:val="0"/>
        <w:keepLines w:val="0"/>
        <w:pageBreakBefore w:val="0"/>
        <w:widowControl w:val="0"/>
        <w:kinsoku/>
        <w:wordWrap/>
        <w:overflowPunct/>
        <w:topLinePunct w:val="0"/>
        <w:autoSpaceDE/>
        <w:autoSpaceDN/>
        <w:bidi w:val="0"/>
        <w:spacing w:line="280" w:lineRule="exact"/>
        <w:ind w:firstLine="420" w:firstLineChars="200"/>
        <w:textAlignment w:val="auto"/>
        <w:rPr>
          <w:rFonts w:ascii="Times New Roman" w:hAnsi="Times New Roman" w:cs="Times New Roman"/>
        </w:rPr>
      </w:pPr>
      <w:r>
        <w:rPr>
          <w:rFonts w:ascii="Times New Roman" w:hAnsi="Times New Roman" w:cs="Times New Roman"/>
        </w:rPr>
        <w:t>A．中国比其他任何国家都更关心南海的和平与稳定，为维护其和平与稳定，我国发扬了灯塔的作用。</w:t>
      </w:r>
    </w:p>
    <w:p>
      <w:pPr>
        <w:pStyle w:val="2"/>
        <w:keepNext w:val="0"/>
        <w:keepLines w:val="0"/>
        <w:pageBreakBefore w:val="0"/>
        <w:widowControl w:val="0"/>
        <w:kinsoku/>
        <w:wordWrap/>
        <w:overflowPunct/>
        <w:topLinePunct w:val="0"/>
        <w:autoSpaceDE/>
        <w:autoSpaceDN/>
        <w:bidi w:val="0"/>
        <w:spacing w:line="280" w:lineRule="exact"/>
        <w:ind w:firstLine="420" w:firstLineChars="200"/>
        <w:textAlignment w:val="auto"/>
        <w:rPr>
          <w:rFonts w:ascii="Times New Roman" w:hAnsi="Times New Roman" w:cs="Times New Roman"/>
        </w:rPr>
      </w:pPr>
      <w:r>
        <w:rPr>
          <w:rFonts w:ascii="Times New Roman" w:hAnsi="Times New Roman" w:cs="Times New Roman"/>
        </w:rPr>
        <w:t>B．相关专家呼吁尽快建立防控校园欺凌的有效机制，以便及早干预、发现和制止欺凌行为。</w:t>
      </w:r>
    </w:p>
    <w:p>
      <w:pPr>
        <w:pStyle w:val="2"/>
        <w:keepNext w:val="0"/>
        <w:keepLines w:val="0"/>
        <w:pageBreakBefore w:val="0"/>
        <w:widowControl w:val="0"/>
        <w:kinsoku/>
        <w:wordWrap/>
        <w:overflowPunct/>
        <w:topLinePunct w:val="0"/>
        <w:autoSpaceDE/>
        <w:autoSpaceDN/>
        <w:bidi w:val="0"/>
        <w:spacing w:line="280" w:lineRule="exact"/>
        <w:ind w:firstLine="420" w:firstLineChars="200"/>
        <w:textAlignment w:val="auto"/>
        <w:rPr>
          <w:rFonts w:ascii="Times New Roman" w:hAnsi="Times New Roman" w:cs="Times New Roman"/>
        </w:rPr>
      </w:pPr>
      <w:r>
        <w:rPr>
          <w:rFonts w:ascii="Times New Roman" w:hAnsi="Times New Roman" w:cs="Times New Roman"/>
        </w:rPr>
        <w:t>C．青春剧应该既要重视对青春梦想、追求、奋斗历程的深度呈现，又要重视青少年情感的生动刻</w:t>
      </w:r>
      <w:r>
        <w:rPr>
          <w:rFonts w:hint="eastAsia" w:ascii="Times New Roman" w:hAnsi="Times New Roman" w:cs="Times New Roman"/>
        </w:rPr>
        <w:t>画。</w:t>
      </w:r>
    </w:p>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jc w:val="left"/>
        <w:textAlignment w:val="auto"/>
        <w:rPr>
          <w:rFonts w:ascii="宋体" w:hAnsi="宋体" w:cs="宋体"/>
          <w:szCs w:val="21"/>
        </w:rPr>
      </w:pP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海燕队第一仗就以3比0的比分淘汰了近两年一直没赢过的飞虎队。</w:t>
      </w:r>
    </w:p>
    <w:p>
      <w:pPr>
        <w:keepNext w:val="0"/>
        <w:keepLines w:val="0"/>
        <w:pageBreakBefore w:val="0"/>
        <w:widowControl w:val="0"/>
        <w:kinsoku/>
        <w:wordWrap/>
        <w:overflowPunct/>
        <w:topLinePunct w:val="0"/>
        <w:autoSpaceDE/>
        <w:autoSpaceDN/>
        <w:bidi w:val="0"/>
        <w:spacing w:line="280" w:lineRule="exact"/>
        <w:textAlignment w:val="auto"/>
        <w:rPr>
          <w:rFonts w:hint="eastAsia"/>
        </w:rPr>
      </w:pPr>
      <w:r>
        <w:rPr>
          <w:rFonts w:hint="eastAsia" w:cs="Times New Roman"/>
          <w:lang w:val="en-US" w:eastAsia="zh-CN"/>
        </w:rPr>
        <w:t>5</w:t>
      </w:r>
      <w:r>
        <w:rPr>
          <w:rFonts w:ascii="Times New Roman" w:hAnsi="Times New Roman" w:cs="Times New Roman"/>
        </w:rPr>
        <w:t>．</w:t>
      </w:r>
      <w:r>
        <w:rPr>
          <w:rFonts w:hint="eastAsia"/>
          <w:lang w:val="en-US" w:eastAsia="zh-CN"/>
        </w:rPr>
        <w:t>名著阅读</w:t>
      </w:r>
      <w:r>
        <w:rPr>
          <w:rFonts w:hint="eastAsia"/>
        </w:rPr>
        <w:t>（</w:t>
      </w:r>
      <w:r>
        <w:rPr>
          <w:rFonts w:hint="eastAsia"/>
          <w:lang w:val="en-US" w:eastAsia="zh-CN"/>
        </w:rPr>
        <w:t>7</w:t>
      </w:r>
      <w:r>
        <w:rPr>
          <w:rFonts w:hint="eastAsia"/>
        </w:rPr>
        <w:t>分）    </w:t>
      </w:r>
    </w:p>
    <w:p>
      <w:pPr>
        <w:pStyle w:val="2"/>
        <w:keepNext w:val="0"/>
        <w:keepLines w:val="0"/>
        <w:pageBreakBefore w:val="0"/>
        <w:widowControl w:val="0"/>
        <w:kinsoku/>
        <w:wordWrap/>
        <w:overflowPunct/>
        <w:topLinePunct w:val="0"/>
        <w:autoSpaceDE/>
        <w:autoSpaceDN/>
        <w:bidi w:val="0"/>
        <w:spacing w:line="280" w:lineRule="exact"/>
        <w:textAlignment w:val="auto"/>
        <w:rPr>
          <w:rFonts w:hint="eastAsia" w:ascii="Times New Roman" w:hAnsi="Times New Roman" w:eastAsia="宋体" w:cs="Times New Roman"/>
          <w:lang w:eastAsia="zh-CN"/>
        </w:rPr>
      </w:pPr>
      <w:r>
        <w:rPr>
          <w:rFonts w:hint="eastAsia" w:ascii="Times New Roman" w:hAnsi="Times New Roman" w:cs="Times New Roman"/>
          <w:lang w:eastAsia="zh-CN"/>
        </w:rPr>
        <w:t>（</w:t>
      </w:r>
      <w:r>
        <w:rPr>
          <w:rFonts w:hint="eastAsia" w:ascii="Times New Roman" w:hAnsi="Times New Roman" w:cs="Times New Roman"/>
          <w:lang w:val="en-US" w:eastAsia="zh-CN"/>
        </w:rPr>
        <w:t>1</w:t>
      </w:r>
      <w:r>
        <w:rPr>
          <w:rFonts w:hint="eastAsia" w:ascii="Times New Roman" w:hAnsi="Times New Roman" w:cs="Times New Roman"/>
          <w:lang w:eastAsia="zh-CN"/>
        </w:rPr>
        <w:t>）</w:t>
      </w:r>
      <w:r>
        <w:rPr>
          <w:rFonts w:hint="eastAsia" w:ascii="Times New Roman" w:hAnsi="Times New Roman" w:cs="Times New Roman"/>
        </w:rPr>
        <w:t>将相关内容用线连接起来。</w:t>
      </w:r>
      <w:r>
        <w:rPr>
          <w:rFonts w:hint="eastAsia" w:ascii="Times New Roman" w:hAnsi="Times New Roman" w:cs="Times New Roman"/>
          <w:lang w:eastAsia="zh-CN"/>
        </w:rPr>
        <w:t>（</w:t>
      </w:r>
      <w:r>
        <w:rPr>
          <w:rFonts w:hint="eastAsia" w:ascii="Times New Roman" w:hAnsi="Times New Roman" w:cs="Times New Roman"/>
          <w:lang w:val="en-US" w:eastAsia="zh-CN"/>
        </w:rPr>
        <w:t>4分</w:t>
      </w:r>
      <w:r>
        <w:rPr>
          <w:rFonts w:hint="eastAsia" w:ascii="Times New Roman" w:hAnsi="Times New Roman" w:cs="Times New Roman"/>
          <w:lang w:eastAsia="zh-CN"/>
        </w:rPr>
        <w:t>）</w:t>
      </w:r>
    </w:p>
    <w:p>
      <w:pPr>
        <w:pStyle w:val="2"/>
        <w:keepNext w:val="0"/>
        <w:keepLines w:val="0"/>
        <w:pageBreakBefore w:val="0"/>
        <w:widowControl w:val="0"/>
        <w:kinsoku/>
        <w:wordWrap/>
        <w:overflowPunct/>
        <w:topLinePunct w:val="0"/>
        <w:autoSpaceDE/>
        <w:autoSpaceDN/>
        <w:bidi w:val="0"/>
        <w:spacing w:line="280" w:lineRule="exact"/>
        <w:ind w:firstLine="420" w:firstLineChars="200"/>
        <w:textAlignment w:val="auto"/>
        <w:rPr>
          <w:rFonts w:hint="eastAsia" w:ascii="Times New Roman" w:hAnsi="Times New Roman" w:cs="Times New Roman"/>
        </w:rPr>
      </w:pPr>
      <w:r>
        <w:rPr>
          <w:rFonts w:hint="eastAsia" w:ascii="Times New Roman" w:hAnsi="Times New Roman" w:cs="Times New Roman"/>
        </w:rPr>
        <w:t>示例:刘备--借荆州--有借无还</w:t>
      </w:r>
    </w:p>
    <w:p>
      <w:pPr>
        <w:pStyle w:val="2"/>
        <w:keepNext w:val="0"/>
        <w:keepLines w:val="0"/>
        <w:pageBreakBefore w:val="0"/>
        <w:widowControl w:val="0"/>
        <w:kinsoku/>
        <w:wordWrap/>
        <w:overflowPunct/>
        <w:topLinePunct w:val="0"/>
        <w:autoSpaceDE/>
        <w:autoSpaceDN/>
        <w:bidi w:val="0"/>
        <w:spacing w:line="280" w:lineRule="exact"/>
        <w:ind w:firstLine="840" w:firstLineChars="400"/>
        <w:textAlignment w:val="auto"/>
        <w:rPr>
          <w:rFonts w:hint="eastAsia" w:ascii="Times New Roman" w:hAnsi="Times New Roman" w:cs="Times New Roman"/>
        </w:rPr>
      </w:pPr>
      <w:r>
        <w:rPr>
          <w:rFonts w:hint="eastAsia" w:ascii="Times New Roman" w:hAnsi="Times New Roman" w:cs="Times New Roman"/>
        </w:rPr>
        <w:t>孔明</w:t>
      </w:r>
      <w:r>
        <w:rPr>
          <w:rFonts w:hint="eastAsia" w:ascii="Times New Roman" w:hAnsi="Times New Roman" w:cs="Times New Roman"/>
          <w:lang w:val="en-US" w:eastAsia="zh-CN"/>
        </w:rPr>
        <w:t xml:space="preserve">          </w:t>
      </w:r>
      <w:r>
        <w:rPr>
          <w:rFonts w:hint="eastAsia" w:ascii="Times New Roman" w:hAnsi="Times New Roman" w:cs="Times New Roman"/>
        </w:rPr>
        <w:t>拳打镇关西</w:t>
      </w:r>
      <w:r>
        <w:rPr>
          <w:rFonts w:hint="eastAsia" w:ascii="Times New Roman" w:hAnsi="Times New Roman" w:cs="Times New Roman"/>
          <w:lang w:val="en-US" w:eastAsia="zh-CN"/>
        </w:rPr>
        <w:t xml:space="preserve">          </w:t>
      </w:r>
      <w:r>
        <w:rPr>
          <w:rFonts w:hint="eastAsia" w:ascii="Times New Roman" w:hAnsi="Times New Roman" w:cs="Times New Roman"/>
        </w:rPr>
        <w:t>寄人篱下</w:t>
      </w:r>
    </w:p>
    <w:p>
      <w:pPr>
        <w:pStyle w:val="2"/>
        <w:keepNext w:val="0"/>
        <w:keepLines w:val="0"/>
        <w:pageBreakBefore w:val="0"/>
        <w:widowControl w:val="0"/>
        <w:kinsoku/>
        <w:wordWrap/>
        <w:overflowPunct/>
        <w:topLinePunct w:val="0"/>
        <w:autoSpaceDE/>
        <w:autoSpaceDN/>
        <w:bidi w:val="0"/>
        <w:spacing w:line="280" w:lineRule="exact"/>
        <w:ind w:firstLine="840" w:firstLineChars="400"/>
        <w:textAlignment w:val="auto"/>
        <w:rPr>
          <w:rFonts w:hint="eastAsia" w:ascii="Times New Roman" w:hAnsi="Times New Roman" w:cs="Times New Roman"/>
        </w:rPr>
      </w:pPr>
      <w:r>
        <w:rPr>
          <w:rFonts w:hint="eastAsia" w:ascii="Times New Roman" w:hAnsi="Times New Roman" w:cs="Times New Roman"/>
        </w:rPr>
        <w:t>鲁达</w:t>
      </w:r>
      <w:r>
        <w:rPr>
          <w:rFonts w:hint="eastAsia" w:ascii="Times New Roman" w:hAnsi="Times New Roman" w:cs="Times New Roman"/>
          <w:lang w:val="en-US" w:eastAsia="zh-CN"/>
        </w:rPr>
        <w:t xml:space="preserve">          </w:t>
      </w:r>
      <w:r>
        <w:rPr>
          <w:rFonts w:hint="eastAsia" w:ascii="Times New Roman" w:hAnsi="Times New Roman" w:cs="Times New Roman"/>
        </w:rPr>
        <w:t>挥泪斩马谡</w:t>
      </w:r>
      <w:r>
        <w:rPr>
          <w:rFonts w:hint="eastAsia" w:ascii="Times New Roman" w:hAnsi="Times New Roman" w:cs="Times New Roman"/>
          <w:lang w:val="en-US" w:eastAsia="zh-CN"/>
        </w:rPr>
        <w:t xml:space="preserve">          </w:t>
      </w:r>
      <w:r>
        <w:rPr>
          <w:rFonts w:hint="eastAsia" w:ascii="Times New Roman" w:hAnsi="Times New Roman" w:cs="Times New Roman"/>
        </w:rPr>
        <w:t>费力不讨好</w:t>
      </w:r>
    </w:p>
    <w:p>
      <w:pPr>
        <w:pStyle w:val="2"/>
        <w:keepNext w:val="0"/>
        <w:keepLines w:val="0"/>
        <w:pageBreakBefore w:val="0"/>
        <w:widowControl w:val="0"/>
        <w:kinsoku/>
        <w:wordWrap/>
        <w:overflowPunct/>
        <w:topLinePunct w:val="0"/>
        <w:autoSpaceDE/>
        <w:autoSpaceDN/>
        <w:bidi w:val="0"/>
        <w:spacing w:line="280" w:lineRule="exact"/>
        <w:ind w:firstLine="840" w:firstLineChars="400"/>
        <w:textAlignment w:val="auto"/>
        <w:rPr>
          <w:rFonts w:hint="eastAsia" w:ascii="Times New Roman" w:hAnsi="Times New Roman" w:cs="Times New Roman"/>
        </w:rPr>
      </w:pPr>
      <w:r>
        <w:rPr>
          <w:rFonts w:hint="eastAsia" w:ascii="Times New Roman" w:hAnsi="Times New Roman" w:cs="Times New Roman"/>
        </w:rPr>
        <w:t xml:space="preserve">猪八戒 </w:t>
      </w:r>
      <w:r>
        <w:rPr>
          <w:rFonts w:hint="eastAsia" w:ascii="Times New Roman" w:hAnsi="Times New Roman" w:cs="Times New Roman"/>
          <w:lang w:val="en-US" w:eastAsia="zh-CN"/>
        </w:rPr>
        <w:t xml:space="preserve">       </w:t>
      </w:r>
      <w:r>
        <w:rPr>
          <w:rFonts w:hint="eastAsia" w:ascii="Times New Roman" w:hAnsi="Times New Roman" w:cs="Times New Roman"/>
        </w:rPr>
        <w:t>进贾府</w:t>
      </w:r>
      <w:r>
        <w:rPr>
          <w:rFonts w:hint="eastAsia" w:ascii="Times New Roman" w:hAnsi="Times New Roman" w:cs="Times New Roman"/>
          <w:lang w:val="en-US" w:eastAsia="zh-CN"/>
        </w:rPr>
        <w:t xml:space="preserve">              </w:t>
      </w:r>
      <w:r>
        <w:rPr>
          <w:rFonts w:hint="eastAsia" w:ascii="Times New Roman" w:hAnsi="Times New Roman" w:cs="Times New Roman"/>
        </w:rPr>
        <w:t>打抱不平</w:t>
      </w:r>
    </w:p>
    <w:p>
      <w:pPr>
        <w:pStyle w:val="2"/>
        <w:keepNext w:val="0"/>
        <w:keepLines w:val="0"/>
        <w:pageBreakBefore w:val="0"/>
        <w:widowControl w:val="0"/>
        <w:kinsoku/>
        <w:wordWrap/>
        <w:overflowPunct/>
        <w:topLinePunct w:val="0"/>
        <w:autoSpaceDE/>
        <w:autoSpaceDN/>
        <w:bidi w:val="0"/>
        <w:spacing w:line="280" w:lineRule="exact"/>
        <w:ind w:firstLine="840" w:firstLineChars="400"/>
        <w:textAlignment w:val="auto"/>
        <w:rPr>
          <w:rFonts w:hint="eastAsia" w:ascii="Times New Roman" w:hAnsi="Times New Roman" w:cs="Times New Roman"/>
        </w:rPr>
      </w:pPr>
      <w:r>
        <w:rPr>
          <w:rFonts w:hint="eastAsia" w:ascii="Times New Roman" w:hAnsi="Times New Roman" w:cs="Times New Roman"/>
        </w:rPr>
        <w:t xml:space="preserve">林黛玉 </w:t>
      </w:r>
      <w:r>
        <w:rPr>
          <w:rFonts w:hint="eastAsia" w:ascii="Times New Roman" w:hAnsi="Times New Roman" w:cs="Times New Roman"/>
          <w:lang w:val="en-US" w:eastAsia="zh-CN"/>
        </w:rPr>
        <w:t xml:space="preserve">       </w:t>
      </w:r>
      <w:r>
        <w:rPr>
          <w:rFonts w:hint="eastAsia" w:ascii="Times New Roman" w:hAnsi="Times New Roman" w:cs="Times New Roman"/>
        </w:rPr>
        <w:t>背媳妇</w:t>
      </w:r>
      <w:r>
        <w:rPr>
          <w:rFonts w:hint="eastAsia" w:ascii="Times New Roman" w:hAnsi="Times New Roman" w:cs="Times New Roman"/>
          <w:lang w:val="en-US" w:eastAsia="zh-CN"/>
        </w:rPr>
        <w:t xml:space="preserve">              </w:t>
      </w:r>
      <w:r>
        <w:rPr>
          <w:rFonts w:hint="eastAsia" w:ascii="Times New Roman" w:hAnsi="Times New Roman" w:cs="Times New Roman"/>
        </w:rPr>
        <w:t>顾全大局</w:t>
      </w:r>
    </w:p>
    <w:p>
      <w:pPr>
        <w:pStyle w:val="2"/>
        <w:keepNext w:val="0"/>
        <w:keepLines w:val="0"/>
        <w:pageBreakBefore w:val="0"/>
        <w:widowControl w:val="0"/>
        <w:kinsoku/>
        <w:wordWrap/>
        <w:overflowPunct/>
        <w:topLinePunct w:val="0"/>
        <w:autoSpaceDE/>
        <w:autoSpaceDN/>
        <w:bidi w:val="0"/>
        <w:spacing w:line="280" w:lineRule="exact"/>
        <w:textAlignment w:val="auto"/>
        <w:rPr>
          <w:rFonts w:hint="eastAsia" w:ascii="Times New Roman" w:hAnsi="Times New Roman" w:eastAsia="宋体" w:cs="Times New Roman"/>
          <w:lang w:eastAsia="zh-CN"/>
        </w:rPr>
      </w:pPr>
      <w:r>
        <w:rPr>
          <w:rFonts w:hint="eastAsia" w:ascii="Times New Roman" w:hAnsi="Times New Roman" w:cs="Times New Roman"/>
          <w:lang w:eastAsia="zh-CN"/>
        </w:rPr>
        <w:t>（</w:t>
      </w:r>
      <w:r>
        <w:rPr>
          <w:rFonts w:hint="eastAsia" w:ascii="Times New Roman" w:hAnsi="Times New Roman" w:cs="Times New Roman"/>
          <w:lang w:val="en-US" w:eastAsia="zh-CN"/>
        </w:rPr>
        <w:t>2</w:t>
      </w:r>
      <w:r>
        <w:rPr>
          <w:rFonts w:hint="eastAsia" w:ascii="Times New Roman" w:hAnsi="Times New Roman" w:cs="Times New Roman"/>
          <w:lang w:eastAsia="zh-CN"/>
        </w:rPr>
        <w:t>）</w:t>
      </w:r>
      <w:r>
        <w:rPr>
          <w:rFonts w:hint="eastAsia" w:ascii="Times New Roman" w:hAnsi="Times New Roman" w:cs="Times New Roman"/>
        </w:rPr>
        <w:t xml:space="preserve">对四大名著中的人物和情节描述不正确的一项是 ( </w:t>
      </w:r>
      <w:r>
        <w:rPr>
          <w:rFonts w:hint="eastAsia" w:ascii="Times New Roman" w:hAnsi="Times New Roman" w:cs="Times New Roman"/>
          <w:lang w:val="en-US" w:eastAsia="zh-CN"/>
        </w:rPr>
        <w:t xml:space="preserve">      </w:t>
      </w:r>
      <w:r>
        <w:rPr>
          <w:rFonts w:hint="eastAsia" w:ascii="Times New Roman" w:hAnsi="Times New Roman" w:cs="Times New Roman"/>
        </w:rPr>
        <w:t>)</w:t>
      </w:r>
      <w:r>
        <w:rPr>
          <w:rFonts w:hint="eastAsia" w:ascii="Times New Roman" w:hAnsi="Times New Roman" w:cs="Times New Roman"/>
          <w:lang w:eastAsia="zh-CN"/>
        </w:rPr>
        <w:t>（</w:t>
      </w:r>
      <w:r>
        <w:rPr>
          <w:rFonts w:hint="eastAsia" w:ascii="Times New Roman" w:hAnsi="Times New Roman" w:cs="Times New Roman"/>
          <w:lang w:val="en-US" w:eastAsia="zh-CN"/>
        </w:rPr>
        <w:t>3分</w:t>
      </w:r>
      <w:r>
        <w:rPr>
          <w:rFonts w:hint="eastAsia" w:ascii="Times New Roman" w:hAnsi="Times New Roman" w:cs="Times New Roman"/>
          <w:lang w:eastAsia="zh-CN"/>
        </w:rPr>
        <w:t>）</w:t>
      </w:r>
    </w:p>
    <w:p>
      <w:pPr>
        <w:pStyle w:val="2"/>
        <w:keepNext w:val="0"/>
        <w:keepLines w:val="0"/>
        <w:pageBreakBefore w:val="0"/>
        <w:widowControl w:val="0"/>
        <w:kinsoku/>
        <w:wordWrap/>
        <w:overflowPunct/>
        <w:topLinePunct w:val="0"/>
        <w:autoSpaceDE/>
        <w:autoSpaceDN/>
        <w:bidi w:val="0"/>
        <w:spacing w:line="280" w:lineRule="exact"/>
        <w:ind w:firstLine="420" w:firstLineChars="200"/>
        <w:textAlignment w:val="auto"/>
        <w:rPr>
          <w:rFonts w:hint="eastAsia" w:ascii="Times New Roman" w:hAnsi="Times New Roman" w:cs="Times New Roman"/>
        </w:rPr>
      </w:pPr>
      <w:r>
        <w:rPr>
          <w:rFonts w:hint="eastAsia" w:ascii="Times New Roman" w:hAnsi="Times New Roman" w:cs="Times New Roman"/>
        </w:rPr>
        <w:t>A．白骨精是唐僧师徒西天取经途中所遇到的一个妖怪，她曾先后变成年轻女子、老妇人和老公公来哄骗唐僧师徒，但都未能逃过孙悟空的火眼金睛。(《西游记》)</w:t>
      </w:r>
    </w:p>
    <w:p>
      <w:pPr>
        <w:pStyle w:val="2"/>
        <w:keepNext w:val="0"/>
        <w:keepLines w:val="0"/>
        <w:pageBreakBefore w:val="0"/>
        <w:widowControl w:val="0"/>
        <w:kinsoku/>
        <w:wordWrap/>
        <w:overflowPunct/>
        <w:topLinePunct w:val="0"/>
        <w:autoSpaceDE/>
        <w:autoSpaceDN/>
        <w:bidi w:val="0"/>
        <w:spacing w:line="280" w:lineRule="exact"/>
        <w:ind w:firstLine="420" w:firstLineChars="200"/>
        <w:textAlignment w:val="auto"/>
        <w:rPr>
          <w:rFonts w:hint="eastAsia" w:ascii="Times New Roman" w:hAnsi="Times New Roman" w:cs="Times New Roman"/>
        </w:rPr>
      </w:pPr>
      <w:r>
        <w:rPr>
          <w:rFonts w:hint="eastAsia" w:ascii="Times New Roman" w:hAnsi="Times New Roman" w:cs="Times New Roman"/>
        </w:rPr>
        <w:t>B．劫取生辰纲之事败露后，晁盖等人投奔梁山，梁山大头领王伦不肯接纳，这让林冲十分气愤，他火并王伦，尊晁盖为山寨之主。(《水浒传》)</w:t>
      </w:r>
    </w:p>
    <w:p>
      <w:pPr>
        <w:pStyle w:val="2"/>
        <w:keepNext w:val="0"/>
        <w:keepLines w:val="0"/>
        <w:pageBreakBefore w:val="0"/>
        <w:widowControl w:val="0"/>
        <w:kinsoku/>
        <w:wordWrap/>
        <w:overflowPunct/>
        <w:topLinePunct w:val="0"/>
        <w:autoSpaceDE/>
        <w:autoSpaceDN/>
        <w:bidi w:val="0"/>
        <w:spacing w:line="280" w:lineRule="exact"/>
        <w:ind w:firstLine="420" w:firstLineChars="200"/>
        <w:textAlignment w:val="auto"/>
        <w:rPr>
          <w:rFonts w:hint="eastAsia" w:ascii="Times New Roman" w:hAnsi="Times New Roman" w:cs="Times New Roman"/>
        </w:rPr>
      </w:pPr>
      <w:r>
        <w:rPr>
          <w:rFonts w:hint="eastAsia" w:ascii="Times New Roman" w:hAnsi="Times New Roman" w:cs="Times New Roman"/>
        </w:rPr>
        <w:t>C．曹操是魏国的奠基者，他一生东征西讨，打了许多胜仗，但也有打败仗的时候，如官渡战袁绍、赤壁遇周瑜、华容逢关羽时，他都惨遭失败。(《三国演义》)</w:t>
      </w:r>
    </w:p>
    <w:p>
      <w:pPr>
        <w:pStyle w:val="2"/>
        <w:keepNext w:val="0"/>
        <w:keepLines w:val="0"/>
        <w:pageBreakBefore w:val="0"/>
        <w:widowControl w:val="0"/>
        <w:kinsoku/>
        <w:wordWrap/>
        <w:overflowPunct/>
        <w:topLinePunct w:val="0"/>
        <w:autoSpaceDE/>
        <w:autoSpaceDN/>
        <w:bidi w:val="0"/>
        <w:spacing w:line="280" w:lineRule="exact"/>
        <w:ind w:firstLine="420" w:firstLineChars="200"/>
        <w:textAlignment w:val="auto"/>
        <w:rPr>
          <w:rFonts w:ascii="Times New Roman" w:hAnsi="Times New Roman" w:cs="Times New Roman"/>
        </w:rPr>
      </w:pPr>
      <w:r>
        <w:rPr>
          <w:rFonts w:hint="eastAsia" w:ascii="Times New Roman" w:hAnsi="Times New Roman" w:cs="Times New Roman"/>
        </w:rPr>
        <w:t>D．贾宝玉是贾母最宠爱的孙子，他和林黛玉青梅竹马，真心相爱。但在贾母等人的安排下，他最终</w:t>
      </w:r>
      <w:r>
        <w:rPr>
          <w:rFonts w:hint="eastAsia" w:ascii="Times New Roman" w:hAnsi="Times New Roman" w:cs="Times New Roman"/>
          <w:highlight w:val="none"/>
        </w:rPr>
        <w:t>却娶</w:t>
      </w:r>
      <w:r>
        <w:rPr>
          <w:rFonts w:hint="eastAsia" w:ascii="Times New Roman" w:hAnsi="Times New Roman" w:cs="Times New Roman"/>
        </w:rPr>
        <w:t>了薛宝钗为妻。(《红楼梦》)</w:t>
      </w:r>
    </w:p>
    <w:p>
      <w:pPr>
        <w:pStyle w:val="2"/>
        <w:keepNext w:val="0"/>
        <w:keepLines w:val="0"/>
        <w:pageBreakBefore w:val="0"/>
        <w:widowControl w:val="0"/>
        <w:kinsoku/>
        <w:wordWrap/>
        <w:overflowPunct/>
        <w:topLinePunct w:val="0"/>
        <w:autoSpaceDE/>
        <w:autoSpaceDN/>
        <w:bidi w:val="0"/>
        <w:spacing w:line="280" w:lineRule="exact"/>
        <w:textAlignment w:val="auto"/>
        <w:rPr>
          <w:rFonts w:ascii="Times New Roman" w:hAnsi="Times New Roman" w:cs="Times New Roman"/>
        </w:rPr>
      </w:pPr>
      <w:r>
        <w:rPr>
          <w:rFonts w:ascii="Times New Roman" w:hAnsi="Times New Roman" w:cs="Times New Roman"/>
        </w:rPr>
        <w:t>6</w:t>
      </w:r>
      <w:r>
        <w:rPr>
          <w:rFonts w:hint="eastAsia" w:ascii="Times New Roman" w:hAnsi="Times New Roman" w:eastAsia="仿宋_GB2312" w:cs="Times New Roman"/>
        </w:rPr>
        <w:t>．</w:t>
      </w:r>
      <w:r>
        <w:rPr>
          <w:rFonts w:ascii="Times New Roman" w:hAnsi="Times New Roman" w:cs="Times New Roman"/>
        </w:rPr>
        <w:t>默写填空。(</w:t>
      </w:r>
      <w:r>
        <w:rPr>
          <w:rFonts w:hint="eastAsia" w:ascii="Times New Roman" w:hAnsi="Times New Roman" w:cs="Times New Roman"/>
          <w:lang w:val="en-US" w:eastAsia="zh-CN"/>
        </w:rPr>
        <w:t>5</w:t>
      </w:r>
      <w:r>
        <w:rPr>
          <w:rFonts w:ascii="Times New Roman" w:hAnsi="Times New Roman" w:cs="Times New Roman"/>
        </w:rPr>
        <w:t>分)</w:t>
      </w:r>
    </w:p>
    <w:p>
      <w:pPr>
        <w:pStyle w:val="2"/>
        <w:keepNext w:val="0"/>
        <w:keepLines w:val="0"/>
        <w:pageBreakBefore w:val="0"/>
        <w:widowControl w:val="0"/>
        <w:kinsoku/>
        <w:wordWrap/>
        <w:overflowPunct/>
        <w:topLinePunct w:val="0"/>
        <w:autoSpaceDE/>
        <w:autoSpaceDN/>
        <w:bidi w:val="0"/>
        <w:spacing w:line="280" w:lineRule="exact"/>
        <w:textAlignment w:val="auto"/>
        <w:rPr>
          <w:rFonts w:ascii="Times New Roman" w:hAnsi="Times New Roman" w:cs="Times New Roman"/>
        </w:rPr>
      </w:pPr>
      <w:r>
        <w:rPr>
          <w:rFonts w:ascii="Times New Roman" w:hAnsi="Times New Roman" w:cs="Times New Roman"/>
        </w:rPr>
        <w:t>(1)为什么我的眼里常含泪水？</w:t>
      </w:r>
      <w:r>
        <w:rPr>
          <w:rFonts w:hint="eastAsia" w:ascii="Times New Roman" w:hAnsi="Times New Roman" w:cs="Times New Roman"/>
          <w:b w:val="0"/>
          <w:bCs/>
          <w:u w:val="single"/>
          <w:lang w:val="en-US" w:eastAsia="zh-CN"/>
        </w:rPr>
        <w:t xml:space="preserve">                                  </w:t>
      </w:r>
      <w:r>
        <w:rPr>
          <w:rFonts w:ascii="Times New Roman" w:hAnsi="Times New Roman" w:cs="Times New Roman"/>
        </w:rPr>
        <w:t>(艾青《我爱这土地》)</w:t>
      </w:r>
    </w:p>
    <w:p>
      <w:pPr>
        <w:pStyle w:val="2"/>
        <w:keepNext w:val="0"/>
        <w:keepLines w:val="0"/>
        <w:pageBreakBefore w:val="0"/>
        <w:widowControl w:val="0"/>
        <w:kinsoku/>
        <w:wordWrap/>
        <w:overflowPunct/>
        <w:topLinePunct w:val="0"/>
        <w:autoSpaceDE/>
        <w:autoSpaceDN/>
        <w:bidi w:val="0"/>
        <w:spacing w:line="280" w:lineRule="exact"/>
        <w:textAlignment w:val="auto"/>
        <w:rPr>
          <w:rFonts w:ascii="Times New Roman" w:hAnsi="Times New Roman" w:cs="Times New Roman"/>
        </w:rPr>
      </w:pPr>
      <w:r>
        <w:rPr>
          <w:rFonts w:ascii="Times New Roman" w:hAnsi="Times New Roman" w:cs="Times New Roman"/>
        </w:rPr>
        <w:t>(2)苏轼在《水调歌头(明月几时有)》中，以</w:t>
      </w:r>
      <w:r>
        <w:rPr>
          <w:rFonts w:hAnsi="宋体" w:cs="Times New Roman"/>
          <w:b/>
          <w:u w:val="none"/>
        </w:rPr>
        <w:t>“</w:t>
      </w:r>
      <w:r>
        <w:rPr>
          <w:rFonts w:hint="eastAsia" w:cs="Times New Roman"/>
          <w:b/>
          <w:u w:val="single"/>
          <w:lang w:val="en-US" w:eastAsia="zh-CN"/>
        </w:rPr>
        <w:t xml:space="preserve">               </w:t>
      </w:r>
      <w:r>
        <w:rPr>
          <w:rFonts w:ascii="Times New Roman" w:hAnsi="Times New Roman" w:cs="Times New Roman"/>
          <w:b/>
          <w:u w:val="none"/>
        </w:rPr>
        <w:t>，</w:t>
      </w:r>
      <w:r>
        <w:rPr>
          <w:rFonts w:hint="eastAsia" w:cs="Times New Roman"/>
          <w:b/>
          <w:u w:val="single"/>
          <w:lang w:val="en-US" w:eastAsia="zh-CN"/>
        </w:rPr>
        <w:t xml:space="preserve">                </w:t>
      </w:r>
      <w:r>
        <w:rPr>
          <w:rFonts w:hAnsi="宋体" w:cs="Times New Roman"/>
          <w:b/>
          <w:u w:val="none"/>
        </w:rPr>
        <w:t>”</w:t>
      </w:r>
      <w:r>
        <w:rPr>
          <w:rFonts w:ascii="Times New Roman" w:hAnsi="Times New Roman" w:cs="Times New Roman"/>
        </w:rPr>
        <w:t>两句表达了对天下离别之人的美好祝福。</w:t>
      </w:r>
    </w:p>
    <w:p>
      <w:pPr>
        <w:pStyle w:val="2"/>
        <w:keepNext w:val="0"/>
        <w:keepLines w:val="0"/>
        <w:pageBreakBefore w:val="0"/>
        <w:widowControl w:val="0"/>
        <w:kinsoku/>
        <w:wordWrap/>
        <w:overflowPunct/>
        <w:topLinePunct w:val="0"/>
        <w:autoSpaceDE/>
        <w:autoSpaceDN/>
        <w:bidi w:val="0"/>
        <w:spacing w:line="280" w:lineRule="exact"/>
        <w:textAlignment w:val="auto"/>
        <w:rPr>
          <w:rFonts w:hint="default" w:ascii="Times New Roman" w:hAnsi="Times New Roman" w:eastAsia="宋体" w:cs="Times New Roman"/>
          <w:u w:val="none"/>
          <w:lang w:val="en-US" w:eastAsia="zh-CN"/>
        </w:rPr>
      </w:pPr>
      <w:r>
        <w:rPr>
          <w:rFonts w:ascii="Times New Roman" w:hAnsi="Times New Roman" w:cs="Times New Roman"/>
        </w:rPr>
        <w:t>(3)</w:t>
      </w:r>
      <w:r>
        <w:rPr>
          <w:rFonts w:hint="eastAsia" w:ascii="Times New Roman" w:hAnsi="Times New Roman" w:cs="Times New Roman"/>
          <w:lang w:val="en-US" w:eastAsia="zh-CN"/>
        </w:rPr>
        <w:t>李白</w:t>
      </w:r>
      <w:r>
        <w:rPr>
          <w:rFonts w:ascii="Times New Roman" w:hAnsi="Times New Roman" w:cs="Times New Roman"/>
        </w:rPr>
        <w:t>《</w:t>
      </w:r>
      <w:r>
        <w:rPr>
          <w:rFonts w:hint="eastAsia" w:ascii="Times New Roman" w:hAnsi="Times New Roman" w:cs="Times New Roman"/>
          <w:lang w:val="en-US" w:eastAsia="zh-CN"/>
        </w:rPr>
        <w:t>行路难</w:t>
      </w:r>
      <w:r>
        <w:rPr>
          <w:rFonts w:ascii="Times New Roman" w:hAnsi="Times New Roman" w:cs="Times New Roman"/>
        </w:rPr>
        <w:t>》中，</w:t>
      </w:r>
      <w:r>
        <w:rPr>
          <w:rFonts w:hint="eastAsia" w:ascii="Times New Roman" w:hAnsi="Times New Roman" w:cs="Times New Roman"/>
        </w:rPr>
        <w:t>表达自己有宏大的理想抱负和实现理想抱负的坚定信念的诗句是：</w:t>
      </w:r>
      <w:r>
        <w:rPr>
          <w:rFonts w:hint="eastAsia" w:ascii="Times New Roman" w:hAnsi="Times New Roman" w:cs="Times New Roman"/>
          <w:b w:val="0"/>
          <w:bCs/>
          <w:u w:val="single"/>
          <w:lang w:val="en-US" w:eastAsia="zh-CN"/>
        </w:rPr>
        <w:t xml:space="preserve">                         </w:t>
      </w:r>
      <w:r>
        <w:rPr>
          <w:rFonts w:hint="eastAsia" w:ascii="Times New Roman" w:hAnsi="Times New Roman" w:cs="Times New Roman"/>
          <w:b/>
          <w:u w:val="none"/>
          <w:lang w:val="en-US" w:eastAsia="zh-CN"/>
        </w:rPr>
        <w:t>，</w:t>
      </w:r>
      <w:r>
        <w:rPr>
          <w:rFonts w:hint="eastAsia" w:ascii="Times New Roman" w:hAnsi="Times New Roman" w:cs="Times New Roman"/>
          <w:b w:val="0"/>
          <w:bCs/>
          <w:u w:val="single"/>
          <w:lang w:val="en-US" w:eastAsia="zh-CN"/>
        </w:rPr>
        <w:t xml:space="preserve">                           </w:t>
      </w:r>
      <w:r>
        <w:rPr>
          <w:rFonts w:hint="eastAsia" w:ascii="Times New Roman" w:hAnsi="Times New Roman" w:cs="Times New Roman"/>
          <w:b/>
          <w:u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20" w:lineRule="exact"/>
        <w:jc w:val="left"/>
        <w:textAlignment w:val="auto"/>
        <w:rPr>
          <w:rFonts w:hint="eastAsia" w:ascii="宋体" w:hAnsi="宋体" w:eastAsia="宋体" w:cs="宋体"/>
          <w:szCs w:val="21"/>
          <w:lang w:eastAsia="zh-CN"/>
        </w:rPr>
      </w:pPr>
      <w:r>
        <w:rPr>
          <w:rFonts w:hint="eastAsia" w:ascii="黑体" w:hAnsi="黑体" w:eastAsia="黑体" w:cs="黑体"/>
          <w:szCs w:val="21"/>
          <w:lang w:eastAsia="zh-CN"/>
        </w:rPr>
        <w:t>二、现代文阅读</w:t>
      </w:r>
      <w:r>
        <w:rPr>
          <w:rFonts w:hint="eastAsia" w:ascii="宋体" w:hAnsi="宋体" w:cs="宋体"/>
          <w:szCs w:val="21"/>
          <w:lang w:eastAsia="zh-CN"/>
        </w:rPr>
        <w:t>（</w:t>
      </w:r>
      <w:r>
        <w:rPr>
          <w:rFonts w:hint="eastAsia" w:ascii="宋体" w:hAnsi="宋体" w:cs="宋体"/>
          <w:szCs w:val="21"/>
          <w:lang w:val="en-US" w:eastAsia="zh-CN"/>
        </w:rPr>
        <w:t>25分</w:t>
      </w:r>
      <w:r>
        <w:rPr>
          <w:rFonts w:hint="eastAsia" w:ascii="宋体" w:hAnsi="宋体" w:cs="宋体"/>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320" w:lineRule="exact"/>
        <w:jc w:val="left"/>
        <w:textAlignment w:val="auto"/>
        <w:rPr>
          <w:rFonts w:hint="eastAsia" w:ascii="宋体" w:hAnsi="宋体" w:cs="宋体"/>
          <w:szCs w:val="21"/>
          <w:lang w:val="en-US" w:eastAsia="zh-CN"/>
        </w:rPr>
      </w:pPr>
      <w:r>
        <w:rPr>
          <w:rFonts w:hint="eastAsia" w:ascii="宋体" w:hAnsi="宋体" w:cs="宋体"/>
          <w:szCs w:val="21"/>
          <w:lang w:eastAsia="zh-CN"/>
        </w:rPr>
        <w:t>（</w:t>
      </w:r>
      <w:r>
        <w:rPr>
          <w:rFonts w:hint="eastAsia" w:ascii="宋体" w:hAnsi="宋体" w:cs="宋体"/>
          <w:szCs w:val="21"/>
          <w:lang w:val="en-US" w:eastAsia="zh-CN"/>
        </w:rPr>
        <w:t>一</w:t>
      </w:r>
      <w:r>
        <w:rPr>
          <w:rFonts w:hint="eastAsia" w:ascii="宋体" w:hAnsi="宋体" w:cs="宋体"/>
          <w:szCs w:val="21"/>
          <w:lang w:eastAsia="zh-CN"/>
        </w:rPr>
        <w:t>）</w:t>
      </w:r>
      <w:r>
        <w:rPr>
          <w:rFonts w:hint="eastAsia" w:ascii="宋体" w:hAnsi="宋体" w:cs="宋体"/>
          <w:szCs w:val="21"/>
          <w:lang w:val="en-US" w:eastAsia="zh-CN"/>
        </w:rPr>
        <w:t>阅读下面文字，完成7</w:t>
      </w:r>
      <w:r>
        <w:rPr>
          <w:rFonts w:hint="eastAsia" w:ascii="黑体" w:hAnsi="黑体" w:eastAsia="黑体" w:cs="黑体"/>
          <w:szCs w:val="21"/>
          <w:lang w:val="en-US" w:eastAsia="zh-CN"/>
        </w:rPr>
        <w:t>——</w:t>
      </w:r>
      <w:r>
        <w:rPr>
          <w:rFonts w:hint="eastAsia" w:ascii="宋体" w:hAnsi="宋体" w:cs="宋体"/>
          <w:szCs w:val="21"/>
          <w:lang w:val="en-US" w:eastAsia="zh-CN"/>
        </w:rPr>
        <w:t>11题。（13分）</w:t>
      </w:r>
    </w:p>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黑体" w:hAnsi="黑体" w:eastAsia="黑体" w:cs="黑体"/>
          <w:szCs w:val="21"/>
          <w:lang w:val="en-US" w:eastAsia="zh-CN"/>
        </w:rPr>
      </w:pPr>
      <w:r>
        <w:rPr>
          <w:rFonts w:hint="eastAsia" w:ascii="黑体" w:hAnsi="黑体" w:eastAsia="黑体" w:cs="黑体"/>
          <w:szCs w:val="21"/>
          <w:lang w:val="en-US" w:eastAsia="zh-CN"/>
        </w:rPr>
        <w:t>母爱像棉花盛开</w:t>
      </w:r>
    </w:p>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宋体" w:hAnsi="宋体" w:cs="宋体"/>
          <w:szCs w:val="21"/>
          <w:lang w:val="en-US" w:eastAsia="zh-CN"/>
        </w:rPr>
      </w:pPr>
      <w:r>
        <w:rPr>
          <w:rFonts w:hint="eastAsia" w:ascii="宋体" w:hAnsi="宋体" w:cs="宋体"/>
          <w:szCs w:val="21"/>
          <w:lang w:val="en-US" w:eastAsia="zh-CN"/>
        </w:rPr>
        <w:t>徐学平</w:t>
      </w:r>
    </w:p>
    <w:p>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hint="eastAsia" w:ascii="楷体_GB2312" w:hAnsi="楷体_GB2312" w:eastAsia="楷体_GB2312" w:cs="楷体_GB2312"/>
          <w:szCs w:val="21"/>
          <w:lang w:val="en-US" w:eastAsia="zh-CN"/>
        </w:rPr>
      </w:pPr>
      <w:r>
        <w:rPr>
          <w:rFonts w:hint="eastAsia" w:ascii="宋体" w:hAnsi="宋体" w:cs="宋体"/>
          <w:szCs w:val="21"/>
          <w:lang w:val="en-US" w:eastAsia="zh-CN"/>
        </w:rPr>
        <w:t>  </w:t>
      </w:r>
      <w:r>
        <w:rPr>
          <w:rFonts w:hint="eastAsia" w:ascii="楷体_GB2312" w:hAnsi="楷体_GB2312" w:eastAsia="楷体_GB2312" w:cs="楷体_GB2312"/>
          <w:szCs w:val="21"/>
          <w:lang w:val="en-US" w:eastAsia="zh-CN"/>
        </w:rPr>
        <w:t>①听说，每一位母亲都是大地上盛开的花朵，有人说母爱温馨如康乃馨，有人说母爱圣洁如鲁冰花……然而，我那与泥土打了一辈子交道的母亲却从来没见过这些娇贵的花儿。我也一直在寻找，寻找</w:t>
      </w:r>
      <w:r>
        <w:rPr>
          <w:rFonts w:hint="eastAsia" w:ascii="楷体_GB2312" w:hAnsi="楷体_GB2312" w:eastAsia="楷体_GB2312" w:cs="楷体_GB2312"/>
          <w:szCs w:val="21"/>
          <w:highlight w:val="none"/>
          <w:lang w:val="en-US" w:eastAsia="zh-CN"/>
        </w:rPr>
        <w:t>一朵属于</w:t>
      </w:r>
      <w:r>
        <w:rPr>
          <w:rFonts w:hint="eastAsia" w:ascii="楷体_GB2312" w:hAnsi="楷体_GB2312" w:eastAsia="楷体_GB2312" w:cs="楷体_GB2312"/>
          <w:szCs w:val="21"/>
          <w:lang w:val="en-US" w:eastAsia="zh-CN"/>
        </w:rPr>
        <w:t>母亲</w:t>
      </w:r>
      <w:r>
        <w:rPr>
          <w:rFonts w:hint="eastAsia" w:ascii="楷体_GB2312" w:hAnsi="楷体_GB2312" w:eastAsia="楷体_GB2312" w:cs="楷体_GB2312"/>
          <w:szCs w:val="21"/>
          <w:highlight w:val="none"/>
          <w:lang w:val="en-US" w:eastAsia="zh-CN"/>
        </w:rPr>
        <w:t>的花</w:t>
      </w:r>
      <w:r>
        <w:rPr>
          <w:rFonts w:hint="eastAsia" w:ascii="楷体_GB2312" w:hAnsi="楷体_GB2312" w:eastAsia="楷体_GB2312" w:cs="楷体_GB2312"/>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jc w:val="left"/>
        <w:textAlignment w:val="auto"/>
        <w:rPr>
          <w:rFonts w:hint="eastAsia" w:ascii="楷体_GB2312" w:hAnsi="楷体_GB2312" w:eastAsia="楷体_GB2312" w:cs="楷体_GB2312"/>
          <w:szCs w:val="21"/>
          <w:lang w:val="en-US" w:eastAsia="zh-CN"/>
        </w:rPr>
      </w:pPr>
      <w:r>
        <w:rPr>
          <w:rFonts w:hint="eastAsia" w:ascii="楷体_GB2312" w:hAnsi="楷体_GB2312" w:eastAsia="楷体_GB2312" w:cs="楷体_GB2312"/>
          <w:szCs w:val="21"/>
          <w:lang w:val="en-US" w:eastAsia="zh-CN"/>
        </w:rPr>
        <w:t> ②母亲是个勤劳朴实的农民，她用天底下最无私的爱养育着自己的三个儿女。小时候，家里的经济并不宽裕，母亲却总能让我们时常成为小伙伴们羡慕的对象，或是一本有趣的小人书，或是一根美味的冰棍儿……而母亲，她对自己却节俭到了几乎苛刻的程度。</w:t>
      </w:r>
      <w:r>
        <w:rPr>
          <w:rFonts w:hint="eastAsia" w:ascii="楷体_GB2312" w:hAnsi="楷体_GB2312" w:eastAsia="楷体_GB2312" w:cs="楷体_GB2312"/>
          <w:szCs w:val="21"/>
          <w:lang w:val="en-US" w:eastAsia="zh-CN"/>
        </w:rPr>
        <w:br w:type="textWrapping"/>
      </w:r>
      <w:r>
        <w:rPr>
          <w:rFonts w:hint="eastAsia" w:ascii="楷体_GB2312" w:hAnsi="楷体_GB2312" w:eastAsia="楷体_GB2312" w:cs="楷体_GB2312"/>
          <w:szCs w:val="21"/>
          <w:lang w:val="en-US" w:eastAsia="zh-CN"/>
        </w:rPr>
        <w:t xml:space="preserve">    ③记得，我在一篇小学作文里曾经这样描述过母亲</w:t>
      </w:r>
      <w:r>
        <w:rPr>
          <w:rFonts w:hint="eastAsia" w:ascii="黑体" w:hAnsi="黑体" w:eastAsia="黑体" w:cs="黑体"/>
          <w:szCs w:val="21"/>
          <w:lang w:val="en-US" w:eastAsia="zh-CN"/>
        </w:rPr>
        <w:t>——</w:t>
      </w:r>
      <w:r>
        <w:rPr>
          <w:rFonts w:hint="eastAsia" w:ascii="楷体_GB2312" w:hAnsi="楷体_GB2312" w:eastAsia="楷体_GB2312" w:cs="楷体_GB2312"/>
          <w:szCs w:val="21"/>
          <w:lang w:val="en-US" w:eastAsia="zh-CN"/>
        </w:rPr>
        <w:t>“我从来没有看到妈妈穿过漂亮的衣服，她很普通，普通得就像田野里随处可见的狗尾巴花。”那是我第一次把母亲比作花儿，尽管那个懵懂的比喻一度成了村民的笑谈，但母亲那淳朴的形象却永远烙在了我心中。</w:t>
      </w:r>
      <w:r>
        <w:rPr>
          <w:rFonts w:hint="eastAsia" w:ascii="楷体_GB2312" w:hAnsi="楷体_GB2312" w:eastAsia="楷体_GB2312" w:cs="楷体_GB2312"/>
          <w:szCs w:val="21"/>
          <w:lang w:val="en-US" w:eastAsia="zh-CN"/>
        </w:rPr>
        <w:br w:type="textWrapping"/>
      </w:r>
      <w:r>
        <w:rPr>
          <w:rFonts w:hint="eastAsia" w:ascii="楷体_GB2312" w:hAnsi="楷体_GB2312" w:eastAsia="楷体_GB2312" w:cs="楷体_GB2312"/>
          <w:szCs w:val="21"/>
          <w:lang w:val="en-US" w:eastAsia="zh-CN"/>
        </w:rPr>
        <w:t>     ④随着年龄的增长，我对母亲的了解也不断地增多。我曾经见到过母亲年轻时候的照片：一双水汪汪的大眼睛，两根乌亮亮的麻花辫，原来母亲也是很美的。然而不幸的是，她婚后不久父亲的身体就一直不好，母亲便不得不用柔弱的双肩挑起家庭的重担。</w:t>
      </w:r>
      <w:r>
        <w:rPr>
          <w:rFonts w:hint="eastAsia" w:ascii="楷体_GB2312" w:hAnsi="楷体_GB2312" w:eastAsia="楷体_GB2312" w:cs="楷体_GB2312"/>
          <w:szCs w:val="21"/>
          <w:lang w:val="en-US" w:eastAsia="zh-CN"/>
        </w:rPr>
        <w:br w:type="textWrapping"/>
      </w:r>
      <w:r>
        <w:rPr>
          <w:rFonts w:hint="eastAsia" w:ascii="楷体_GB2312" w:hAnsi="楷体_GB2312" w:eastAsia="楷体_GB2312" w:cs="楷体_GB2312"/>
          <w:szCs w:val="21"/>
          <w:lang w:val="en-US" w:eastAsia="zh-CN"/>
        </w:rPr>
        <w:t>     ⑤母亲不分昼夜操劳着，家务、农活、牲口、孩子……母亲总有忙不完的事，再也无暇去照一下镜子梳理一下自己秀美的长发了。在我心中，我觉得母亲有时好像命运多舛的苦菜花，有时却像挺拔坚强的向日葵。然而，我又总感到这些花儿还是代表不了母亲，总觉得还缺了些什么。</w:t>
      </w:r>
      <w:r>
        <w:rPr>
          <w:rFonts w:hint="eastAsia" w:ascii="楷体_GB2312" w:hAnsi="楷体_GB2312" w:eastAsia="楷体_GB2312" w:cs="楷体_GB2312"/>
          <w:szCs w:val="21"/>
          <w:lang w:val="en-US" w:eastAsia="zh-CN"/>
        </w:rPr>
        <w:br w:type="textWrapping"/>
      </w:r>
      <w:r>
        <w:rPr>
          <w:rFonts w:hint="eastAsia" w:ascii="楷体_GB2312" w:hAnsi="楷体_GB2312" w:eastAsia="楷体_GB2312" w:cs="楷体_GB2312"/>
          <w:szCs w:val="21"/>
          <w:lang w:val="en-US" w:eastAsia="zh-CN"/>
        </w:rPr>
        <w:t>     ⑥直到我大学毕业的那一年，刚找到工作的我便迫不及待地赶回家，因为我想早点把这个好消息告诉母亲。那天，见到母亲时，她正在棉花地里摘棉花。深秋的田野已是一片枯黄，只有星星点点的棉花还在竞相开放，洁白的神絮漫天飞舞，和母亲的白发一起在风中飘扬。</w:t>
      </w:r>
      <w:r>
        <w:rPr>
          <w:rFonts w:hint="eastAsia" w:ascii="楷体_GB2312" w:hAnsi="楷体_GB2312" w:eastAsia="楷体_GB2312" w:cs="楷体_GB2312"/>
          <w:szCs w:val="21"/>
          <w:lang w:val="en-US" w:eastAsia="zh-CN"/>
        </w:rPr>
        <w:br w:type="textWrapping"/>
      </w:r>
      <w:r>
        <w:rPr>
          <w:rFonts w:hint="eastAsia" w:ascii="楷体_GB2312" w:hAnsi="楷体_GB2312" w:eastAsia="楷体_GB2312" w:cs="楷体_GB2312"/>
          <w:szCs w:val="21"/>
          <w:lang w:val="en-US" w:eastAsia="zh-CN"/>
        </w:rPr>
        <w:t>     ⑦得知我即将参加工作，母亲的双眼顿时噙满了欣慰的泪水。她高兴地说：“快，帮妈把地里的棉花摘了，明天就送去收购站，说不定还能给你换套</w:t>
      </w:r>
      <w:r>
        <w:rPr>
          <w:rFonts w:hint="eastAsia" w:ascii="楷体_GB2312" w:hAnsi="楷体_GB2312" w:eastAsia="楷体_GB2312" w:cs="楷体_GB2312"/>
          <w:szCs w:val="21"/>
          <w:highlight w:val="none"/>
          <w:lang w:val="en-US" w:eastAsia="zh-CN"/>
        </w:rPr>
        <w:t>像样</w:t>
      </w:r>
      <w:r>
        <w:rPr>
          <w:rFonts w:hint="eastAsia" w:ascii="楷体_GB2312" w:hAnsi="楷体_GB2312" w:eastAsia="楷体_GB2312" w:cs="楷体_GB2312"/>
          <w:szCs w:val="21"/>
          <w:lang w:val="en-US" w:eastAsia="zh-CN"/>
        </w:rPr>
        <w:t>点儿的西装呢!”望着母亲因长年累月的辛劳而过早苍老的身影，蓦然间，我觉得她仿佛也成了一株随风摇曳的棉花。</w:t>
      </w:r>
      <w:r>
        <w:rPr>
          <w:rFonts w:hint="eastAsia" w:ascii="楷体_GB2312" w:hAnsi="楷体_GB2312" w:eastAsia="楷体_GB2312" w:cs="楷体_GB2312"/>
          <w:szCs w:val="21"/>
          <w:lang w:val="en-US" w:eastAsia="zh-CN"/>
        </w:rPr>
        <w:br w:type="textWrapping"/>
      </w:r>
      <w:r>
        <w:rPr>
          <w:rFonts w:hint="eastAsia" w:ascii="楷体_GB2312" w:hAnsi="楷体_GB2312" w:eastAsia="楷体_GB2312" w:cs="楷体_GB2312"/>
          <w:szCs w:val="21"/>
          <w:lang w:val="en-US" w:eastAsia="zh-CN"/>
        </w:rPr>
        <w:t>     ⑧棉花的一生共有两次“花”开：花龄期的棉花开出的花朵很美，白的纯洁，粉的淡雅，但是为了孕育棉花，她只能萎谢掉自己美丽的容颜；产棉期棉花会把自己所有的养分都毫不保留地提供给棉桃，于是叶蔫了，枝枯了，洁白的棉花终于盛开了，而这一次，她枯</w:t>
      </w:r>
      <w:r>
        <w:rPr>
          <w:rFonts w:hint="eastAsia" w:ascii="楷体_GB2312" w:hAnsi="楷体_GB2312" w:eastAsia="楷体_GB2312" w:cs="楷体_GB2312"/>
          <w:szCs w:val="21"/>
          <w:highlight w:val="none"/>
          <w:lang w:val="en-US" w:eastAsia="zh-CN"/>
        </w:rPr>
        <w:t>槁</w:t>
      </w:r>
      <w:r>
        <w:rPr>
          <w:rFonts w:hint="eastAsia" w:ascii="楷体_GB2312" w:hAnsi="楷体_GB2312" w:eastAsia="楷体_GB2312" w:cs="楷体_GB2312"/>
          <w:szCs w:val="21"/>
          <w:lang w:val="en-US" w:eastAsia="zh-CN"/>
        </w:rPr>
        <w:t>的却是自己全部啊!</w:t>
      </w:r>
      <w:r>
        <w:rPr>
          <w:rFonts w:hint="eastAsia" w:ascii="楷体_GB2312" w:hAnsi="楷体_GB2312" w:eastAsia="楷体_GB2312" w:cs="楷体_GB2312"/>
          <w:szCs w:val="21"/>
          <w:lang w:val="en-US" w:eastAsia="zh-CN"/>
        </w:rPr>
        <w:br w:type="textWrapping"/>
      </w:r>
      <w:r>
        <w:rPr>
          <w:rFonts w:hint="eastAsia" w:ascii="楷体_GB2312" w:hAnsi="楷体_GB2312" w:eastAsia="楷体_GB2312" w:cs="楷体_GB2312"/>
          <w:szCs w:val="21"/>
          <w:lang w:val="en-US" w:eastAsia="zh-CN"/>
        </w:rPr>
        <w:t>     ⑨棉花，可谓是我再熟悉不过的乡间植物了，但那不正是我苦苦寻觅的母亲花么？母爱像棉花盛开，她穷其毕生的精力只为换取最终无私的绽放，吐出棉，纺成纱，拧成慈母手中线，织成游子身上衣。</w:t>
      </w:r>
    </w:p>
    <w:p>
      <w:pPr>
        <w:keepNext w:val="0"/>
        <w:keepLines w:val="0"/>
        <w:pageBreakBefore w:val="0"/>
        <w:widowControl w:val="0"/>
        <w:kinsoku/>
        <w:wordWrap/>
        <w:overflowPunct/>
        <w:topLinePunct w:val="0"/>
        <w:autoSpaceDE/>
        <w:autoSpaceDN/>
        <w:bidi w:val="0"/>
        <w:adjustRightInd w:val="0"/>
        <w:snapToGrid w:val="0"/>
        <w:spacing w:line="280" w:lineRule="exact"/>
        <w:jc w:val="right"/>
        <w:textAlignment w:val="auto"/>
        <w:rPr>
          <w:rFonts w:hint="eastAsia" w:ascii="宋体" w:hAnsi="宋体" w:cs="宋体"/>
          <w:szCs w:val="21"/>
          <w:lang w:val="en-US" w:eastAsia="zh-CN"/>
        </w:rPr>
      </w:pPr>
      <w:r>
        <w:rPr>
          <w:rFonts w:hint="eastAsia" w:ascii="宋体" w:hAnsi="宋体" w:cs="宋体"/>
          <w:szCs w:val="21"/>
          <w:lang w:val="en-US" w:eastAsia="zh-CN"/>
        </w:rPr>
        <w:t>（选自2019年5月《贺州日报》）</w:t>
      </w:r>
    </w:p>
    <w:p>
      <w:pPr>
        <w:keepNext w:val="0"/>
        <w:keepLines w:val="0"/>
        <w:pageBreakBefore w:val="0"/>
        <w:widowControl w:val="0"/>
        <w:numPr>
          <w:ilvl w:val="0"/>
          <w:numId w:val="2"/>
        </w:numPr>
        <w:kinsoku/>
        <w:wordWrap/>
        <w:overflowPunct/>
        <w:topLinePunct w:val="0"/>
        <w:autoSpaceDE/>
        <w:autoSpaceDN/>
        <w:bidi w:val="0"/>
        <w:adjustRightInd w:val="0"/>
        <w:snapToGrid w:val="0"/>
        <w:spacing w:line="320" w:lineRule="exact"/>
        <w:jc w:val="left"/>
        <w:textAlignment w:val="auto"/>
        <w:rPr>
          <w:rFonts w:hint="eastAsia" w:ascii="宋体" w:hAnsi="宋体" w:cs="宋体"/>
          <w:szCs w:val="21"/>
          <w:lang w:val="en-US" w:eastAsia="zh-CN"/>
        </w:rPr>
      </w:pPr>
      <w:r>
        <w:rPr>
          <w:rFonts w:hint="eastAsia" w:ascii="宋体" w:hAnsi="宋体" w:cs="宋体"/>
          <w:szCs w:val="21"/>
          <w:lang w:val="en-US" w:eastAsia="zh-CN"/>
        </w:rPr>
        <w:t>请简要分析文章以“母爱像棉花盛开”为标题的妙处。（2分）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jc w:val="left"/>
        <w:textAlignment w:val="auto"/>
        <w:rPr>
          <w:rFonts w:hint="eastAsia" w:ascii="宋体" w:hAnsi="宋体" w:cs="宋体"/>
          <w:szCs w:val="21"/>
          <w:lang w:val="en-US" w:eastAsia="zh-CN"/>
        </w:rPr>
      </w:pPr>
      <w:r>
        <w:rPr>
          <w:rFonts w:hint="eastAsia" w:ascii="宋体" w:hAnsi="宋体" w:cs="宋体"/>
          <w:szCs w:val="21"/>
          <w:lang w:val="en-US" w:eastAsia="zh-CN"/>
        </w:rPr>
        <w:br w:type="textWrapping"/>
      </w:r>
      <w:r>
        <w:rPr>
          <w:rFonts w:hint="eastAsia" w:ascii="宋体" w:hAnsi="宋体" w:cs="宋体"/>
          <w:szCs w:val="21"/>
          <w:lang w:val="en-US" w:eastAsia="zh-CN"/>
        </w:rPr>
        <w:t>8.请结合全文，品析下列句子的表达效果。（4分）</w:t>
      </w:r>
      <w:r>
        <w:rPr>
          <w:rFonts w:hint="eastAsia" w:ascii="宋体" w:hAnsi="宋体" w:cs="宋体"/>
          <w:szCs w:val="21"/>
          <w:lang w:val="en-US" w:eastAsia="zh-CN"/>
        </w:rPr>
        <w:br w:type="textWrapping"/>
      </w:r>
      <w:r>
        <w:rPr>
          <w:rFonts w:hint="eastAsia" w:ascii="宋体" w:hAnsi="宋体" w:cs="宋体"/>
          <w:szCs w:val="21"/>
          <w:lang w:val="en-US" w:eastAsia="zh-CN"/>
        </w:rPr>
        <w:t xml:space="preserve">    </w:t>
      </w:r>
      <w:r>
        <w:rPr>
          <w:rFonts w:hint="eastAsia" w:ascii="楷体_GB2312" w:hAnsi="楷体_GB2312" w:eastAsia="楷体_GB2312" w:cs="楷体_GB2312"/>
          <w:szCs w:val="21"/>
          <w:lang w:val="en-US" w:eastAsia="zh-CN"/>
        </w:rPr>
        <w:t>①深秋的田野已是一片枯黄，只有星星点点的棉花还在竞相开放，洁白的棉絮漫天飞舞，和母亲的白发一起在风中飘扬。</w:t>
      </w: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jc w:val="left"/>
        <w:textAlignment w:val="auto"/>
        <w:rPr>
          <w:rFonts w:hint="eastAsia" w:ascii="宋体" w:hAnsi="宋体" w:cs="宋体"/>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ind w:left="630" w:leftChars="200" w:hanging="210" w:hangingChars="100"/>
        <w:jc w:val="left"/>
        <w:textAlignment w:val="auto"/>
        <w:rPr>
          <w:rFonts w:hint="eastAsia" w:ascii="宋体" w:hAnsi="宋体" w:cs="宋体"/>
          <w:szCs w:val="21"/>
          <w:lang w:val="en-US" w:eastAsia="zh-CN"/>
        </w:rPr>
      </w:pPr>
      <w:r>
        <w:rPr>
          <w:rFonts w:hint="eastAsia" w:ascii="楷体_GB2312" w:hAnsi="楷体_GB2312" w:eastAsia="楷体_GB2312" w:cs="楷体_GB2312"/>
          <w:szCs w:val="21"/>
          <w:lang w:val="en-US" w:eastAsia="zh-CN"/>
        </w:rPr>
        <w:t>②得知我即将参加工作，母亲的双眼顿时噙满了欣慰的泪水。</w:t>
      </w: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jc w:val="left"/>
        <w:textAlignment w:val="auto"/>
        <w:rPr>
          <w:rFonts w:hint="eastAsia" w:ascii="宋体" w:hAnsi="宋体" w:cs="宋体"/>
          <w:szCs w:val="21"/>
          <w:lang w:val="en-US" w:eastAsia="zh-CN"/>
        </w:rPr>
      </w:pPr>
      <w:r>
        <w:rPr>
          <w:rFonts w:hint="eastAsia" w:ascii="宋体" w:hAnsi="宋体" w:cs="宋体"/>
          <w:szCs w:val="21"/>
          <w:lang w:val="en-US" w:eastAsia="zh-CN"/>
        </w:rPr>
        <w:br w:type="textWrapping"/>
      </w:r>
      <w:r>
        <w:rPr>
          <w:rFonts w:hint="eastAsia" w:ascii="宋体" w:hAnsi="宋体" w:cs="宋体"/>
          <w:szCs w:val="21"/>
          <w:lang w:val="en-US" w:eastAsia="zh-CN"/>
        </w:rPr>
        <w:t>9.第⑤段中“我又总感到这些花儿还是代表不了母亲，总觉得还缺了些什么。”你认为到底缺了些什么呢？（2分）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jc w:val="left"/>
        <w:textAlignment w:val="auto"/>
        <w:rPr>
          <w:rFonts w:hint="eastAsia" w:ascii="宋体" w:hAnsi="宋体" w:cs="宋体"/>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jc w:val="left"/>
        <w:textAlignment w:val="auto"/>
        <w:rPr>
          <w:rFonts w:hint="eastAsia" w:ascii="宋体" w:hAnsi="宋体" w:cs="宋体"/>
          <w:szCs w:val="21"/>
          <w:lang w:val="en-US" w:eastAsia="zh-CN"/>
        </w:rPr>
      </w:pPr>
      <w:r>
        <w:rPr>
          <w:rFonts w:hint="eastAsia" w:ascii="宋体" w:hAnsi="宋体" w:cs="宋体"/>
          <w:szCs w:val="21"/>
          <w:lang w:val="en-US" w:eastAsia="zh-CN"/>
        </w:rPr>
        <w:br w:type="textWrapping"/>
      </w:r>
      <w:r>
        <w:rPr>
          <w:rFonts w:hint="eastAsia" w:ascii="宋体" w:hAnsi="宋体" w:cs="宋体"/>
          <w:szCs w:val="21"/>
          <w:lang w:val="en-US" w:eastAsia="zh-CN"/>
        </w:rPr>
        <w:t>10.文中的母亲是一个怎样的人？请结合文章内容进行简要分析。（3分）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jc w:val="left"/>
        <w:textAlignment w:val="auto"/>
        <w:rPr>
          <w:rFonts w:hint="eastAsia" w:ascii="宋体" w:hAnsi="宋体" w:cs="宋体"/>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jc w:val="left"/>
        <w:textAlignment w:val="auto"/>
        <w:rPr>
          <w:rFonts w:hint="default" w:ascii="宋体" w:hAnsi="宋体" w:cs="宋体"/>
          <w:szCs w:val="21"/>
          <w:lang w:val="en-US" w:eastAsia="zh-CN"/>
        </w:rPr>
      </w:pPr>
      <w:r>
        <w:rPr>
          <w:rFonts w:hint="eastAsia" w:ascii="宋体" w:hAnsi="宋体" w:cs="宋体"/>
          <w:szCs w:val="21"/>
          <w:lang w:val="en-US" w:eastAsia="zh-CN"/>
        </w:rPr>
        <w:br w:type="textWrapping"/>
      </w:r>
      <w:r>
        <w:rPr>
          <w:rFonts w:hint="eastAsia" w:ascii="宋体" w:hAnsi="宋体" w:cs="宋体"/>
          <w:szCs w:val="21"/>
          <w:lang w:val="en-US" w:eastAsia="zh-CN"/>
        </w:rPr>
        <w:t>11.文章开头说：“每一位母亲都是大地上盛开的花朵”，你觉得你的母亲是一朵什么花？请联系实际说明理由。（2分）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jc w:val="left"/>
        <w:textAlignment w:val="auto"/>
        <w:rPr>
          <w:rFonts w:hint="eastAsia" w:ascii="宋体" w:hAnsi="宋体" w:cs="宋体"/>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jc w:val="left"/>
        <w:textAlignment w:val="auto"/>
        <w:rPr>
          <w:rFonts w:hint="eastAsia" w:ascii="宋体" w:hAnsi="宋体" w:cs="宋体"/>
          <w:szCs w:val="21"/>
          <w:lang w:val="en-US" w:eastAsia="zh-CN"/>
        </w:rPr>
      </w:pPr>
    </w:p>
    <w:p>
      <w:pPr>
        <w:keepNext w:val="0"/>
        <w:keepLines w:val="0"/>
        <w:pageBreakBefore w:val="0"/>
        <w:widowControl w:val="0"/>
        <w:kinsoku/>
        <w:wordWrap/>
        <w:overflowPunct/>
        <w:topLinePunct w:val="0"/>
        <w:autoSpaceDE/>
        <w:autoSpaceDN/>
        <w:bidi w:val="0"/>
        <w:adjustRightInd w:val="0"/>
        <w:snapToGrid w:val="0"/>
        <w:spacing w:line="320" w:lineRule="exact"/>
        <w:jc w:val="left"/>
        <w:textAlignment w:val="auto"/>
        <w:rPr>
          <w:rFonts w:hint="default" w:ascii="宋体" w:hAnsi="宋体" w:eastAsia="宋体" w:cs="宋体"/>
          <w:szCs w:val="21"/>
          <w:lang w:val="en-US" w:eastAsia="zh-CN"/>
        </w:rPr>
      </w:pPr>
      <w:r>
        <w:rPr>
          <w:rFonts w:hint="eastAsia" w:ascii="宋体" w:hAnsi="宋体" w:cs="宋体"/>
          <w:szCs w:val="21"/>
          <w:lang w:eastAsia="zh-CN"/>
        </w:rPr>
        <w:t>（</w:t>
      </w:r>
      <w:r>
        <w:rPr>
          <w:rFonts w:hint="eastAsia" w:ascii="宋体" w:hAnsi="宋体" w:cs="宋体"/>
          <w:szCs w:val="21"/>
          <w:lang w:val="en-US" w:eastAsia="zh-CN"/>
        </w:rPr>
        <w:t>二</w:t>
      </w:r>
      <w:r>
        <w:rPr>
          <w:rFonts w:hint="eastAsia" w:ascii="宋体" w:hAnsi="宋体" w:cs="宋体"/>
          <w:szCs w:val="21"/>
          <w:lang w:eastAsia="zh-CN"/>
        </w:rPr>
        <w:t>）</w:t>
      </w:r>
      <w:r>
        <w:rPr>
          <w:rFonts w:hint="eastAsia" w:ascii="宋体" w:hAnsi="宋体" w:cs="宋体"/>
          <w:szCs w:val="21"/>
          <w:lang w:val="en-US" w:eastAsia="zh-CN"/>
        </w:rPr>
        <w:t>阅读下面文字，完成12</w:t>
      </w:r>
      <w:r>
        <w:rPr>
          <w:rFonts w:hint="eastAsia" w:ascii="黑体" w:hAnsi="黑体" w:eastAsia="黑体" w:cs="黑体"/>
          <w:szCs w:val="21"/>
          <w:lang w:val="en-US" w:eastAsia="zh-CN"/>
        </w:rPr>
        <w:t>——</w:t>
      </w:r>
      <w:r>
        <w:rPr>
          <w:rFonts w:hint="eastAsia" w:ascii="宋体" w:hAnsi="宋体" w:cs="宋体"/>
          <w:szCs w:val="21"/>
          <w:lang w:val="en-US" w:eastAsia="zh-CN"/>
        </w:rPr>
        <w:t>15题。（12分）</w:t>
      </w:r>
    </w:p>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黑体" w:hAnsi="黑体" w:eastAsia="黑体" w:cs="黑体"/>
          <w:szCs w:val="21"/>
          <w:lang w:val="en-US" w:eastAsia="zh-CN"/>
        </w:rPr>
      </w:pPr>
      <w:r>
        <w:rPr>
          <w:rFonts w:hint="eastAsia" w:ascii="黑体" w:hAnsi="黑体" w:eastAsia="黑体" w:cs="黑体"/>
          <w:szCs w:val="21"/>
          <w:lang w:val="en-US" w:eastAsia="zh-CN"/>
        </w:rPr>
        <w:t>中国女排  砥砺前行</w:t>
      </w:r>
    </w:p>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jc w:val="left"/>
        <w:textAlignment w:val="auto"/>
        <w:rPr>
          <w:rFonts w:hint="eastAsia" w:ascii="楷体_GB2312" w:hAnsi="楷体_GB2312" w:eastAsia="楷体_GB2312" w:cs="楷体_GB2312"/>
          <w:szCs w:val="21"/>
        </w:rPr>
      </w:pP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每一次比赛</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我们的目标都是升国旗</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奏国歌</w:t>
      </w:r>
      <w:r>
        <w:rPr>
          <w:rFonts w:hint="eastAsia" w:ascii="楷体_GB2312" w:hAnsi="楷体_GB2312" w:eastAsia="楷体_GB2312" w:cs="楷体_GB2312"/>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jc w:val="left"/>
        <w:textAlignment w:val="auto"/>
        <w:rPr>
          <w:rFonts w:hint="eastAsia" w:ascii="楷体_GB2312" w:hAnsi="楷体_GB2312" w:eastAsia="楷体_GB2312" w:cs="楷体_GB2312"/>
          <w:szCs w:val="21"/>
        </w:rPr>
      </w:pPr>
      <w:r>
        <w:rPr>
          <w:rFonts w:hint="eastAsia" w:ascii="楷体_GB2312" w:hAnsi="楷体_GB2312" w:eastAsia="楷体_GB2312" w:cs="楷体_GB2312"/>
          <w:szCs w:val="21"/>
          <w:lang w:val="en-US" w:eastAsia="zh-CN"/>
        </w:rPr>
        <w:t>2019年</w:t>
      </w:r>
      <w:r>
        <w:rPr>
          <w:rFonts w:hint="eastAsia" w:ascii="楷体_GB2312" w:hAnsi="楷体_GB2312" w:eastAsia="楷体_GB2312" w:cs="楷体_GB2312"/>
          <w:szCs w:val="21"/>
        </w:rPr>
        <w:t>9月28日</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中国女排主帅郎平的话在女排世界杯上再一次得以实现。在3比</w:t>
      </w:r>
      <w:r>
        <w:rPr>
          <w:rFonts w:hint="eastAsia" w:ascii="楷体_GB2312" w:hAnsi="楷体_GB2312" w:eastAsia="楷体_GB2312" w:cs="楷体_GB2312"/>
          <w:szCs w:val="21"/>
          <w:lang w:val="en-US" w:eastAsia="zh-CN"/>
        </w:rPr>
        <w:t>0干</w:t>
      </w:r>
      <w:r>
        <w:rPr>
          <w:rFonts w:hint="eastAsia" w:ascii="楷体_GB2312" w:hAnsi="楷体_GB2312" w:eastAsia="楷体_GB2312" w:cs="楷体_GB2312"/>
          <w:szCs w:val="21"/>
        </w:rPr>
        <w:t>脆利落地战胜塞尔维亚女排之后</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中国女排以十连胜如愿在日本大阪提前一轮蝉联女排世界杯冠军</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也第十次登上世界之巅。这支承载了中国体育诸多荣誉与期待的集体</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又</w:t>
      </w:r>
      <w:r>
        <w:rPr>
          <w:rFonts w:hint="eastAsia" w:ascii="楷体_GB2312" w:hAnsi="楷体_GB2312" w:eastAsia="楷体_GB2312" w:cs="楷体_GB2312"/>
          <w:szCs w:val="21"/>
          <w:lang w:eastAsia="zh-CN"/>
        </w:rPr>
        <w:t>一</w:t>
      </w:r>
      <w:r>
        <w:rPr>
          <w:rFonts w:hint="eastAsia" w:ascii="楷体_GB2312" w:hAnsi="楷体_GB2312" w:eastAsia="楷体_GB2312" w:cs="楷体_GB2312"/>
          <w:szCs w:val="21"/>
        </w:rPr>
        <w:t>次成功地捍卫了“三大球”的尊严，并为新中国七十华诞献出了</w:t>
      </w:r>
      <w:r>
        <w:rPr>
          <w:rFonts w:hint="eastAsia" w:ascii="楷体_GB2312" w:hAnsi="楷体_GB2312" w:eastAsia="楷体_GB2312" w:cs="楷体_GB2312"/>
          <w:szCs w:val="21"/>
          <w:lang w:eastAsia="zh-CN"/>
        </w:rPr>
        <w:t>一</w:t>
      </w:r>
      <w:r>
        <w:rPr>
          <w:rFonts w:hint="eastAsia" w:ascii="楷体_GB2312" w:hAnsi="楷体_GB2312" w:eastAsia="楷体_GB2312" w:cs="楷体_GB2312"/>
          <w:szCs w:val="21"/>
        </w:rPr>
        <w:t>份富有意义的礼物。</w:t>
      </w:r>
    </w:p>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jc w:val="left"/>
        <w:textAlignment w:val="auto"/>
        <w:rPr>
          <w:rFonts w:hint="eastAsia" w:ascii="楷体_GB2312" w:hAnsi="楷体_GB2312" w:eastAsia="楷体_GB2312" w:cs="楷体_GB2312"/>
          <w:szCs w:val="21"/>
        </w:rPr>
      </w:pPr>
      <w:r>
        <w:rPr>
          <w:rFonts w:hint="eastAsia" w:ascii="楷体_GB2312" w:hAnsi="楷体_GB2312" w:eastAsia="楷体_GB2312" w:cs="楷体_GB2312"/>
          <w:szCs w:val="21"/>
        </w:rPr>
        <w:t>这就是中国女排。总是让我们心潮澎湃</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总是让我们热泪盈眶。而与中国女排并列出现最多的往往是另一个国人熟悉的名词</w:t>
      </w:r>
      <w:r>
        <w:rPr>
          <w:rFonts w:hint="eastAsia" w:ascii="黑体" w:hAnsi="黑体" w:eastAsia="黑体" w:cs="黑体"/>
          <w:szCs w:val="21"/>
          <w:lang w:eastAsia="zh-CN"/>
        </w:rPr>
        <w:t>——</w:t>
      </w:r>
      <w:r>
        <w:rPr>
          <w:rFonts w:hint="eastAsia" w:ascii="楷体_GB2312" w:hAnsi="楷体_GB2312" w:eastAsia="楷体_GB2312" w:cs="楷体_GB2312"/>
          <w:szCs w:val="21"/>
        </w:rPr>
        <w:t>女排精神。</w:t>
      </w:r>
    </w:p>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jc w:val="left"/>
        <w:textAlignment w:val="auto"/>
        <w:rPr>
          <w:rFonts w:hint="eastAsia" w:ascii="楷体_GB2312" w:hAnsi="楷体_GB2312" w:eastAsia="楷体_GB2312" w:cs="楷体_GB2312"/>
          <w:szCs w:val="21"/>
        </w:rPr>
      </w:pPr>
      <w:r>
        <w:rPr>
          <w:rFonts w:hint="eastAsia" w:ascii="楷体_GB2312" w:hAnsi="楷体_GB2312" w:eastAsia="楷体_GB2312" w:cs="楷体_GB2312"/>
          <w:szCs w:val="21"/>
        </w:rPr>
        <w:t>在中国女排成功卫冕女排世界杯、为新中国成立70周年献礼之际</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中国女排五连冠群体获得新中国成立70周年“最美奋斗者”荣誉称号</w:t>
      </w:r>
      <w:r>
        <w:rPr>
          <w:rFonts w:hint="eastAsia" w:ascii="楷体_GB2312" w:hAnsi="楷体_GB2312" w:eastAsia="楷体_GB2312" w:cs="楷体_GB2312"/>
          <w:szCs w:val="21"/>
          <w:lang w:eastAsia="zh-CN"/>
        </w:rPr>
        <w:t>。一</w:t>
      </w:r>
      <w:r>
        <w:rPr>
          <w:rFonts w:hint="eastAsia" w:ascii="楷体_GB2312" w:hAnsi="楷体_GB2312" w:eastAsia="楷体_GB2312" w:cs="楷体_GB2312"/>
          <w:szCs w:val="21"/>
        </w:rPr>
        <w:t>代又一代的中国女排教练员、运动员发扬并传承的“女排精神”，为时代奏响最强音。奋斗</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始终是“女排精神”的永恒主题。</w:t>
      </w:r>
    </w:p>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jc w:val="left"/>
        <w:textAlignment w:val="auto"/>
        <w:rPr>
          <w:rFonts w:hint="eastAsia" w:ascii="楷体_GB2312" w:hAnsi="楷体_GB2312" w:eastAsia="楷体_GB2312" w:cs="楷体_GB2312"/>
          <w:szCs w:val="21"/>
        </w:rPr>
      </w:pPr>
      <w:r>
        <w:rPr>
          <w:rFonts w:hint="eastAsia" w:ascii="楷体_GB2312" w:hAnsi="楷体_GB2312" w:eastAsia="楷体_GB2312" w:cs="楷体_GB2312"/>
          <w:szCs w:val="21"/>
        </w:rPr>
        <w:t>中国女排在那个百废待兴的时代以奋斗起家。没有训练馆</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中国女排就在毛竹搭建的简陋“竹棚”中摸爬滚打。竹板粗糙的毛刺刺进皮肤、扎进肉里，老女排姑娘们没有丝毫怨言, 砥砺前行。每天体能透支的训练课后</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食堂里并没有山珍海味等候着她们</w:t>
      </w:r>
      <w:r>
        <w:rPr>
          <w:rFonts w:hint="eastAsia" w:ascii="楷体_GB2312" w:hAnsi="楷体_GB2312" w:eastAsia="楷体_GB2312" w:cs="楷体_GB2312"/>
          <w:szCs w:val="21"/>
          <w:lang w:eastAsia="zh-CN"/>
        </w:rPr>
        <w:t>，一</w:t>
      </w:r>
      <w:r>
        <w:rPr>
          <w:rFonts w:hint="eastAsia" w:ascii="楷体_GB2312" w:hAnsi="楷体_GB2312" w:eastAsia="楷体_GB2312" w:cs="楷体_GB2312"/>
          <w:szCs w:val="21"/>
        </w:rPr>
        <w:t>盘大葱炒鸡蛋就是老女排队员们的美味佳肴</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正是在这样的艰苦环境中，走出了1981年的第一个女排世界杯冠军杯、1982年的第一个女排世锦赛冠军、1984年的第一枚奥运会女排金牌、1985年和1986年连续成功卫冕女排世界杯冠军和女排世锦赛冠军。老</w:t>
      </w:r>
      <w:r>
        <w:rPr>
          <w:rFonts w:hint="eastAsia" w:ascii="楷体_GB2312" w:hAnsi="楷体_GB2312" w:eastAsia="楷体_GB2312" w:cs="楷体_GB2312"/>
          <w:szCs w:val="21"/>
          <w:lang w:eastAsia="zh-CN"/>
        </w:rPr>
        <w:t>一</w:t>
      </w:r>
      <w:r>
        <w:rPr>
          <w:rFonts w:hint="eastAsia" w:ascii="楷体_GB2312" w:hAnsi="楷体_GB2312" w:eastAsia="楷体_GB2312" w:cs="楷体_GB2312"/>
          <w:szCs w:val="21"/>
        </w:rPr>
        <w:t>代中国女排</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五连冠”的荣誉牢牢地镌刻在了中国体育的丰碑之上，而</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艰苦奋斗、团结协作</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顽强拼搏、为国争光”的女排精神</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也正是从那个激情燃烧的奋斗过程中不断总结、凝练出来的。</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女排精神” 在改革开放春风吹满神州大地之时</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感染并激励着一代年轻中国人并肩走在建设祖国的希望田野之上</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用顽强奋斗的精神改变着我们的国家。</w:t>
      </w:r>
    </w:p>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jc w:val="left"/>
        <w:textAlignment w:val="auto"/>
        <w:rPr>
          <w:rFonts w:hint="eastAsia" w:ascii="楷体_GB2312" w:hAnsi="楷体_GB2312" w:eastAsia="楷体_GB2312" w:cs="楷体_GB2312"/>
          <w:szCs w:val="21"/>
        </w:rPr>
      </w:pPr>
      <w:r>
        <w:rPr>
          <w:rFonts w:hint="eastAsia" w:ascii="楷体_GB2312" w:hAnsi="楷体_GB2312" w:eastAsia="楷体_GB2312" w:cs="楷体_GB2312"/>
          <w:szCs w:val="21"/>
        </w:rPr>
        <w:t>在一代又一代中国女排教练和运动员的眼中</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女排精神”就是奋斗出来的。</w:t>
      </w:r>
      <w:r>
        <w:rPr>
          <w:rFonts w:hint="eastAsia" w:ascii="楷体_GB2312" w:hAnsi="楷体_GB2312" w:eastAsia="楷体_GB2312" w:cs="楷体_GB2312"/>
          <w:szCs w:val="21"/>
          <w:lang w:val="en-US" w:eastAsia="zh-CN"/>
        </w:rPr>
        <w:t>前女排主教练</w:t>
      </w:r>
      <w:r>
        <w:rPr>
          <w:rFonts w:hint="eastAsia" w:ascii="楷体_GB2312" w:hAnsi="楷体_GB2312" w:eastAsia="楷体_GB2312" w:cs="楷体_GB2312"/>
          <w:szCs w:val="21"/>
        </w:rPr>
        <w:t>陈忠和曾回忆，正是通过向一代代女排教练员、队员们学习、传承</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女排精神”</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让他和队员们并肩奋斗</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一同迎难而上</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实现了中国女排在新世纪再创辉煌。老队员周苏红说</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能够从一个普通的乡村姑娘取得事业上的成功，离不开的就是奋斗</w:t>
      </w:r>
      <w:r>
        <w:rPr>
          <w:rFonts w:hint="eastAsia" w:ascii="楷体_GB2312" w:hAnsi="楷体_GB2312" w:eastAsia="楷体_GB2312" w:cs="楷体_GB2312"/>
          <w:szCs w:val="21"/>
          <w:lang w:eastAsia="zh-CN"/>
        </w:rPr>
        <w:t>二</w:t>
      </w:r>
      <w:r>
        <w:rPr>
          <w:rFonts w:hint="eastAsia" w:ascii="楷体_GB2312" w:hAnsi="楷体_GB2312" w:eastAsia="楷体_GB2312" w:cs="楷体_GB2312"/>
          <w:szCs w:val="21"/>
        </w:rPr>
        <w:t>字。郎平也常说一句话, 拼搏的人生没有终点，而女排精神“不是赢得冠军</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而是知道有时不会赢</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也会竭尽全力</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是一路虽走得摇摇晃晃</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但站起来抖抖身上尘土</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依然眼中坚定。”</w:t>
      </w:r>
    </w:p>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jc w:val="left"/>
        <w:textAlignment w:val="auto"/>
        <w:rPr>
          <w:rFonts w:hint="eastAsia" w:ascii="楷体_GB2312" w:hAnsi="楷体_GB2312" w:eastAsia="楷体_GB2312" w:cs="楷体_GB2312"/>
          <w:szCs w:val="21"/>
        </w:rPr>
      </w:pPr>
      <w:r>
        <w:rPr>
          <w:rFonts w:hint="eastAsia" w:ascii="楷体_GB2312" w:hAnsi="楷体_GB2312" w:eastAsia="楷体_GB2312" w:cs="楷体_GB2312"/>
          <w:szCs w:val="21"/>
        </w:rPr>
        <w:t>经过70年的伟大奋斗</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新中国日益繁荣强盛</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新中国的体育事业也取得了一项又</w:t>
      </w:r>
      <w:r>
        <w:rPr>
          <w:rFonts w:hint="eastAsia" w:ascii="楷体_GB2312" w:hAnsi="楷体_GB2312" w:eastAsia="楷体_GB2312" w:cs="楷体_GB2312"/>
          <w:szCs w:val="21"/>
          <w:lang w:eastAsia="zh-CN"/>
        </w:rPr>
        <w:t>一</w:t>
      </w:r>
      <w:r>
        <w:rPr>
          <w:rFonts w:hint="eastAsia" w:ascii="楷体_GB2312" w:hAnsi="楷体_GB2312" w:eastAsia="楷体_GB2312" w:cs="楷体_GB2312"/>
          <w:szCs w:val="21"/>
        </w:rPr>
        <w:t>项令人瞩目的成就。但中国女排和</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女排精神”仍然时时刻刻被人们所提及</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为人们所传颂</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是因为以艰苦奋斗为核心价值的</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女排精神”无论何时都不会过时。</w:t>
      </w:r>
    </w:p>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jc w:val="left"/>
        <w:textAlignment w:val="auto"/>
        <w:rPr>
          <w:rFonts w:hint="eastAsia" w:ascii="楷体_GB2312" w:hAnsi="楷体_GB2312" w:eastAsia="楷体_GB2312" w:cs="楷体_GB2312"/>
          <w:szCs w:val="21"/>
        </w:rPr>
      </w:pPr>
      <w:r>
        <w:rPr>
          <w:rFonts w:hint="eastAsia" w:ascii="楷体_GB2312" w:hAnsi="楷体_GB2312" w:eastAsia="楷体_GB2312" w:cs="楷体_GB2312"/>
          <w:szCs w:val="21"/>
        </w:rPr>
        <w:t>在第十三届女排世界杯的赛场上</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我们看到</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面对半个月连续转战三地打十场比赛</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在精神状态最易疲乏的下午打球等不利的外部因素干扰下</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女排姑娘们仍然克服困难</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拼出十连胜佳绩。我们听到</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在与塞尔维亚女排的比赛里</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郎平暂停时要求队员们在防守时</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大家都对自己狠</w:t>
      </w:r>
      <w:r>
        <w:rPr>
          <w:rFonts w:hint="eastAsia" w:ascii="楷体_GB2312" w:hAnsi="楷体_GB2312" w:eastAsia="楷体_GB2312" w:cs="楷体_GB2312"/>
          <w:szCs w:val="21"/>
          <w:lang w:eastAsia="zh-CN"/>
        </w:rPr>
        <w:t>一</w:t>
      </w:r>
      <w:r>
        <w:rPr>
          <w:rFonts w:hint="eastAsia" w:ascii="楷体_GB2312" w:hAnsi="楷体_GB2312" w:eastAsia="楷体_GB2312" w:cs="楷体_GB2312"/>
          <w:szCs w:val="21"/>
        </w:rPr>
        <w:t>点</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该摔的摔、该调的调、该上的</w:t>
      </w:r>
      <w:r>
        <w:rPr>
          <w:rFonts w:hint="eastAsia" w:ascii="楷体_GB2312" w:hAnsi="楷体_GB2312" w:eastAsia="楷体_GB2312" w:cs="楷体_GB2312"/>
          <w:szCs w:val="21"/>
          <w:lang w:eastAsia="zh-CN"/>
        </w:rPr>
        <w:t>上……”</w:t>
      </w:r>
      <w:r>
        <w:rPr>
          <w:rFonts w:hint="eastAsia" w:ascii="楷体_GB2312" w:hAnsi="楷体_GB2312" w:eastAsia="楷体_GB2312" w:cs="楷体_GB2312"/>
          <w:szCs w:val="21"/>
        </w:rPr>
        <w:t>这就是拼搏与奋斗最实际的践行。</w:t>
      </w:r>
    </w:p>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jc w:val="left"/>
        <w:textAlignment w:val="auto"/>
        <w:rPr>
          <w:rFonts w:hint="eastAsia" w:ascii="楷体_GB2312" w:hAnsi="楷体_GB2312" w:eastAsia="楷体_GB2312" w:cs="楷体_GB2312"/>
          <w:szCs w:val="21"/>
          <w:lang w:eastAsia="zh-CN"/>
        </w:rPr>
      </w:pPr>
      <w:r>
        <w:rPr>
          <w:rFonts w:hint="eastAsia" w:ascii="楷体_GB2312" w:hAnsi="楷体_GB2312" w:eastAsia="楷体_GB2312" w:cs="楷体_GB2312"/>
          <w:szCs w:val="21"/>
          <w:u w:val="single"/>
        </w:rPr>
        <w:t>我们还看到</w:t>
      </w:r>
      <w:r>
        <w:rPr>
          <w:rFonts w:hint="eastAsia" w:ascii="楷体_GB2312" w:hAnsi="楷体_GB2312" w:eastAsia="楷体_GB2312" w:cs="楷体_GB2312"/>
          <w:szCs w:val="21"/>
          <w:u w:val="single"/>
          <w:lang w:eastAsia="zh-CN"/>
        </w:rPr>
        <w:t>，</w:t>
      </w:r>
      <w:r>
        <w:rPr>
          <w:rFonts w:hint="eastAsia" w:ascii="楷体_GB2312" w:hAnsi="楷体_GB2312" w:eastAsia="楷体_GB2312" w:cs="楷体_GB2312"/>
          <w:szCs w:val="21"/>
          <w:u w:val="single"/>
        </w:rPr>
        <w:t>当东道主球迷在体育馆里制造出山呼海啸般的声浪时，女排队员们充满着坚定的为国争光信念</w:t>
      </w:r>
      <w:r>
        <w:rPr>
          <w:rFonts w:hint="eastAsia" w:ascii="楷体_GB2312" w:hAnsi="楷体_GB2312" w:eastAsia="楷体_GB2312" w:cs="楷体_GB2312"/>
          <w:szCs w:val="21"/>
          <w:u w:val="single"/>
          <w:lang w:eastAsia="zh-CN"/>
        </w:rPr>
        <w:t>，</w:t>
      </w:r>
      <w:r>
        <w:rPr>
          <w:rFonts w:hint="eastAsia" w:ascii="楷体_GB2312" w:hAnsi="楷体_GB2312" w:eastAsia="楷体_GB2312" w:cs="楷体_GB2312"/>
          <w:szCs w:val="21"/>
          <w:u w:val="single"/>
        </w:rPr>
        <w:t>利用发球打得日本女排队员们</w:t>
      </w:r>
      <w:r>
        <w:rPr>
          <w:rFonts w:hint="eastAsia" w:ascii="楷体_GB2312" w:hAnsi="楷体_GB2312" w:eastAsia="楷体_GB2312" w:cs="楷体_GB2312"/>
          <w:szCs w:val="21"/>
          <w:u w:val="single"/>
          <w:lang w:eastAsia="zh-CN"/>
        </w:rPr>
        <w:t>“</w:t>
      </w:r>
      <w:r>
        <w:rPr>
          <w:rFonts w:hint="eastAsia" w:ascii="楷体_GB2312" w:hAnsi="楷体_GB2312" w:eastAsia="楷体_GB2312" w:cs="楷体_GB2312"/>
          <w:szCs w:val="21"/>
          <w:u w:val="single"/>
        </w:rPr>
        <w:t>怀疑人生”</w:t>
      </w:r>
      <w:r>
        <w:rPr>
          <w:rFonts w:hint="eastAsia" w:ascii="楷体_GB2312" w:hAnsi="楷体_GB2312" w:eastAsia="楷体_GB2312" w:cs="楷体_GB2312"/>
          <w:szCs w:val="21"/>
          <w:u w:val="single"/>
          <w:lang w:eastAsia="zh-CN"/>
        </w:rPr>
        <w:t>；</w:t>
      </w:r>
      <w:r>
        <w:rPr>
          <w:rFonts w:hint="eastAsia" w:ascii="楷体_GB2312" w:hAnsi="楷体_GB2312" w:eastAsia="楷体_GB2312" w:cs="楷体_GB2312"/>
          <w:szCs w:val="21"/>
          <w:u w:val="single"/>
        </w:rPr>
        <w:t>在与巴西女排的五局苦战里</w:t>
      </w:r>
      <w:r>
        <w:rPr>
          <w:rFonts w:hint="eastAsia" w:ascii="楷体_GB2312" w:hAnsi="楷体_GB2312" w:eastAsia="楷体_GB2312" w:cs="楷体_GB2312"/>
          <w:szCs w:val="21"/>
          <w:u w:val="single"/>
          <w:lang w:eastAsia="zh-CN"/>
        </w:rPr>
        <w:t>，</w:t>
      </w:r>
      <w:r>
        <w:rPr>
          <w:rFonts w:hint="eastAsia" w:ascii="楷体_GB2312" w:hAnsi="楷体_GB2312" w:eastAsia="楷体_GB2312" w:cs="楷体_GB2312"/>
          <w:szCs w:val="21"/>
          <w:u w:val="single"/>
        </w:rPr>
        <w:t>是顽强拼搏</w:t>
      </w:r>
      <w:r>
        <w:rPr>
          <w:rFonts w:hint="eastAsia" w:ascii="楷体_GB2312" w:hAnsi="楷体_GB2312" w:eastAsia="楷体_GB2312" w:cs="楷体_GB2312"/>
          <w:szCs w:val="21"/>
          <w:u w:val="single"/>
          <w:lang w:eastAsia="zh-CN"/>
        </w:rPr>
        <w:t>，</w:t>
      </w:r>
      <w:r>
        <w:rPr>
          <w:rFonts w:hint="eastAsia" w:ascii="楷体_GB2312" w:hAnsi="楷体_GB2312" w:eastAsia="楷体_GB2312" w:cs="楷体_GB2312"/>
          <w:szCs w:val="21"/>
          <w:u w:val="single"/>
        </w:rPr>
        <w:t>不言弃的女排姑娘们笑到最后</w:t>
      </w:r>
      <w:r>
        <w:rPr>
          <w:rFonts w:hint="eastAsia" w:ascii="楷体_GB2312" w:hAnsi="楷体_GB2312" w:eastAsia="楷体_GB2312" w:cs="楷体_GB2312"/>
          <w:szCs w:val="21"/>
          <w:u w:val="single"/>
          <w:lang w:eastAsia="zh-CN"/>
        </w:rPr>
        <w:t>；</w:t>
      </w:r>
      <w:r>
        <w:rPr>
          <w:rFonts w:hint="eastAsia" w:ascii="楷体_GB2312" w:hAnsi="楷体_GB2312" w:eastAsia="楷体_GB2312" w:cs="楷体_GB2312"/>
          <w:szCs w:val="21"/>
          <w:u w:val="single"/>
        </w:rPr>
        <w:t>在与荷兰女排的关键一役里</w:t>
      </w:r>
      <w:r>
        <w:rPr>
          <w:rFonts w:hint="eastAsia" w:ascii="楷体_GB2312" w:hAnsi="楷体_GB2312" w:eastAsia="楷体_GB2312" w:cs="楷体_GB2312"/>
          <w:szCs w:val="21"/>
          <w:u w:val="single"/>
          <w:lang w:eastAsia="zh-CN"/>
        </w:rPr>
        <w:t>，</w:t>
      </w:r>
      <w:r>
        <w:rPr>
          <w:rFonts w:hint="eastAsia" w:ascii="楷体_GB2312" w:hAnsi="楷体_GB2312" w:eastAsia="楷体_GB2312" w:cs="楷体_GB2312"/>
          <w:szCs w:val="21"/>
          <w:u w:val="single"/>
        </w:rPr>
        <w:t>朱婷为了救球</w:t>
      </w:r>
      <w:r>
        <w:rPr>
          <w:rFonts w:hint="eastAsia" w:ascii="楷体_GB2312" w:hAnsi="楷体_GB2312" w:eastAsia="楷体_GB2312" w:cs="楷体_GB2312"/>
          <w:szCs w:val="21"/>
          <w:u w:val="single"/>
          <w:lang w:eastAsia="zh-CN"/>
        </w:rPr>
        <w:t>，</w:t>
      </w:r>
      <w:r>
        <w:rPr>
          <w:rFonts w:hint="eastAsia" w:ascii="楷体_GB2312" w:hAnsi="楷体_GB2312" w:eastAsia="楷体_GB2312" w:cs="楷体_GB2312"/>
          <w:szCs w:val="21"/>
          <w:u w:val="single"/>
        </w:rPr>
        <w:t>奋不顾身翻滚到了裁判席。</w:t>
      </w:r>
      <w:r>
        <w:rPr>
          <w:rFonts w:hint="eastAsia" w:ascii="楷体_GB2312" w:hAnsi="楷体_GB2312" w:eastAsia="楷体_GB2312" w:cs="楷体_GB2312"/>
          <w:szCs w:val="21"/>
        </w:rPr>
        <w:t>而在替补队员们上场比赛时，朱婷等主力队员主动为李盈莹她们递水、擦汗、扇风</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这些充满友爱的小举动对于队员们而言也许再正常不过，或许只是场边不起眼的细节</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却让大家看到了这是一个团结协作的集体</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这就是“女排精神”</w:t>
      </w:r>
      <w:r>
        <w:rPr>
          <w:rFonts w:hint="eastAsia" w:ascii="楷体_GB2312" w:hAnsi="楷体_GB2312" w:eastAsia="楷体_GB2312" w:cs="楷体_GB2312"/>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jc w:val="left"/>
        <w:textAlignment w:val="auto"/>
        <w:rPr>
          <w:rFonts w:hint="eastAsia" w:ascii="楷体_GB2312" w:hAnsi="楷体_GB2312" w:eastAsia="楷体_GB2312" w:cs="楷体_GB2312"/>
          <w:szCs w:val="21"/>
        </w:rPr>
      </w:pPr>
      <w:r>
        <w:rPr>
          <w:rFonts w:hint="eastAsia" w:ascii="楷体_GB2312" w:hAnsi="楷体_GB2312" w:eastAsia="楷体_GB2312" w:cs="楷体_GB2312"/>
          <w:szCs w:val="21"/>
        </w:rPr>
        <w:t>率队卫冕了2019年女排世界杯冠军的郎平无疑是幸福的</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但更应该感到幸福的</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是新一届中国女排拥有郎平这样一位主帅。在执掌中国女排帅印的六年里</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郎平除了通过因材施教</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不拘一格挖掘出朱婷、袁心玥、张常宁、龚翔宇、李盈莹等年轻队员</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将顺应世界潮流的技战术、人性化管理、复合型团队建设等先进理念带给中国女排</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更为重要的</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是她从老一届中国女排的运动员到新一届中国女排的教练员的身份转变过程中</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不忘初心、始终不渝地将“女排精神”持续传承。</w:t>
      </w:r>
    </w:p>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jc w:val="left"/>
        <w:textAlignment w:val="auto"/>
        <w:rPr>
          <w:rFonts w:hint="eastAsia" w:ascii="楷体_GB2312" w:hAnsi="楷体_GB2312" w:eastAsia="楷体_GB2312" w:cs="楷体_GB2312"/>
          <w:szCs w:val="21"/>
        </w:rPr>
      </w:pPr>
      <w:r>
        <w:rPr>
          <w:rFonts w:hint="eastAsia" w:ascii="楷体_GB2312" w:hAnsi="楷体_GB2312" w:eastAsia="楷体_GB2312" w:cs="楷体_GB2312"/>
          <w:szCs w:val="21"/>
        </w:rPr>
        <w:t>从1981年的第一个世界杯冠军</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到2019年的又一个世界杯冠军</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中国女排正砥砺前行</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向着东京奥运会发起冲刺</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 xml:space="preserve"> (记者苏畅)</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jc w:val="left"/>
        <w:textAlignment w:val="auto"/>
        <w:rPr>
          <w:rFonts w:hint="eastAsia" w:ascii="宋体" w:hAnsi="宋体" w:cs="宋体"/>
          <w:szCs w:val="21"/>
          <w:lang w:val="en-US" w:eastAsia="zh-CN"/>
        </w:rPr>
      </w:pPr>
      <w:r>
        <w:rPr>
          <w:rFonts w:hint="eastAsia" w:ascii="宋体" w:hAnsi="宋体" w:cs="宋体"/>
          <w:szCs w:val="21"/>
          <w:lang w:val="en-US" w:eastAsia="zh-CN"/>
        </w:rPr>
        <w:t>12.读完全文，你认为“女排精神”是指什么？（3分）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jc w:val="left"/>
        <w:textAlignment w:val="auto"/>
        <w:rPr>
          <w:rFonts w:hint="default" w:ascii="宋体" w:hAnsi="宋体" w:cs="宋体"/>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jc w:val="left"/>
        <w:textAlignment w:val="auto"/>
        <w:rPr>
          <w:rFonts w:hint="default" w:ascii="宋体" w:hAnsi="宋体" w:cs="宋体"/>
          <w:szCs w:val="21"/>
          <w:lang w:val="en-US" w:eastAsia="zh-CN"/>
        </w:rPr>
      </w:pPr>
      <w:r>
        <w:rPr>
          <w:rFonts w:hint="eastAsia" w:ascii="宋体" w:hAnsi="宋体" w:cs="宋体"/>
          <w:szCs w:val="21"/>
          <w:lang w:val="en-US" w:eastAsia="zh-CN"/>
        </w:rPr>
        <w:t>13.文章第一段有什么作用？（2分）</w:t>
      </w:r>
    </w:p>
    <w:p>
      <w:pPr>
        <w:keepNext w:val="0"/>
        <w:keepLines w:val="0"/>
        <w:pageBreakBefore w:val="0"/>
        <w:widowControl w:val="0"/>
        <w:kinsoku/>
        <w:wordWrap/>
        <w:overflowPunct/>
        <w:topLinePunct w:val="0"/>
        <w:autoSpaceDE/>
        <w:autoSpaceDN/>
        <w:bidi w:val="0"/>
        <w:adjustRightInd w:val="0"/>
        <w:snapToGrid w:val="0"/>
        <w:spacing w:line="320" w:lineRule="exact"/>
        <w:jc w:val="left"/>
        <w:textAlignment w:val="auto"/>
        <w:rPr>
          <w:rFonts w:ascii="宋体" w:hAnsi="宋体" w:cs="宋体"/>
          <w:szCs w:val="21"/>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ind w:leftChars="0"/>
        <w:jc w:val="left"/>
        <w:textAlignment w:val="auto"/>
        <w:rPr>
          <w:rFonts w:hint="eastAsia" w:ascii="宋体" w:hAnsi="宋体" w:cs="宋体"/>
          <w:szCs w:val="21"/>
          <w:lang w:val="en-US" w:eastAsia="zh-CN"/>
        </w:rPr>
      </w:pPr>
      <w:r>
        <w:rPr>
          <w:rFonts w:hint="eastAsia" w:ascii="宋体" w:hAnsi="宋体" w:cs="宋体"/>
          <w:szCs w:val="21"/>
          <w:lang w:val="en-US" w:eastAsia="zh-CN"/>
        </w:rPr>
        <w:t>14.赏析划线句子。（3分）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jc w:val="left"/>
        <w:textAlignment w:val="auto"/>
        <w:rPr>
          <w:rFonts w:hint="default" w:ascii="宋体" w:hAnsi="宋体" w:cs="宋体"/>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jc w:val="left"/>
        <w:textAlignment w:val="auto"/>
        <w:rPr>
          <w:rFonts w:hint="eastAsia" w:ascii="宋体" w:hAnsi="宋体" w:cs="宋体"/>
          <w:sz w:val="21"/>
          <w:szCs w:val="21"/>
          <w:lang w:val="en-US" w:eastAsia="zh-CN"/>
        </w:rPr>
      </w:pPr>
      <w:r>
        <w:rPr>
          <w:rFonts w:hint="eastAsia" w:ascii="宋体" w:hAnsi="宋体" w:cs="宋体"/>
          <w:sz w:val="21"/>
          <w:szCs w:val="21"/>
          <w:lang w:val="en-US" w:eastAsia="zh-CN"/>
        </w:rPr>
        <w:t>15.10月1日，</w:t>
      </w:r>
      <w:r>
        <w:rPr>
          <w:rFonts w:ascii="宋体" w:hAnsi="宋体" w:eastAsia="宋体" w:cs="宋体"/>
          <w:sz w:val="21"/>
          <w:szCs w:val="21"/>
        </w:rPr>
        <w:t>中国女排队员和郎平教练出现在国庆游行的彩车上压轴亮相。当经过一列军人队伍时，中国军人们集体喊话：中国女排，世界第一！女排姑娘回应：你们最帅，你们最帅</w:t>
      </w:r>
      <w:r>
        <w:rPr>
          <w:rFonts w:hint="eastAsia" w:ascii="宋体" w:hAnsi="宋体" w:cs="宋体"/>
          <w:sz w:val="21"/>
          <w:szCs w:val="21"/>
          <w:lang w:eastAsia="zh-CN"/>
        </w:rPr>
        <w:t>！</w:t>
      </w:r>
      <w:r>
        <w:rPr>
          <w:rFonts w:ascii="宋体" w:hAnsi="宋体" w:eastAsia="宋体" w:cs="宋体"/>
          <w:sz w:val="21"/>
          <w:szCs w:val="21"/>
        </w:rPr>
        <w:t>随后，这段喊话视频被上传至网络，一条“当军人们遇到女排姑娘们”的话题也因此登上微博热搜榜第一名。</w:t>
      </w:r>
      <w:r>
        <w:rPr>
          <w:rFonts w:hint="eastAsia" w:ascii="宋体" w:hAnsi="宋体" w:cs="宋体"/>
          <w:sz w:val="21"/>
          <w:szCs w:val="21"/>
          <w:lang w:val="en-US" w:eastAsia="zh-CN"/>
        </w:rPr>
        <w:t>当你读到这条微博时，你想说些什么？请写在下面，不少于50字。（4分）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jc w:val="left"/>
        <w:textAlignment w:val="auto"/>
        <w:rPr>
          <w:rFonts w:hint="eastAsia" w:ascii="宋体" w:hAnsi="宋体" w:cs="宋体"/>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jc w:val="left"/>
        <w:textAlignment w:val="auto"/>
        <w:rPr>
          <w:rFonts w:hint="default" w:ascii="宋体" w:hAnsi="宋体" w:cs="宋体"/>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jc w:val="left"/>
        <w:textAlignment w:val="auto"/>
        <w:rPr>
          <w:rFonts w:hint="eastAsia" w:ascii="宋体" w:hAnsi="宋体" w:cs="宋体"/>
          <w:szCs w:val="21"/>
          <w:lang w:eastAsia="zh-CN"/>
        </w:rPr>
      </w:pPr>
      <w:r>
        <w:rPr>
          <w:rFonts w:hint="eastAsia" w:ascii="黑体" w:hAnsi="黑体" w:eastAsia="黑体" w:cs="黑体"/>
          <w:szCs w:val="21"/>
          <w:lang w:val="en-US" w:eastAsia="zh-CN"/>
        </w:rPr>
        <w:t>三、</w:t>
      </w:r>
      <w:r>
        <w:rPr>
          <w:rFonts w:hint="eastAsia" w:ascii="黑体" w:hAnsi="黑体" w:eastAsia="黑体" w:cs="黑体"/>
          <w:szCs w:val="21"/>
          <w:lang w:eastAsia="zh-CN"/>
        </w:rPr>
        <w:t>古诗文阅读</w:t>
      </w:r>
      <w:r>
        <w:rPr>
          <w:rFonts w:hint="eastAsia" w:ascii="宋体" w:hAnsi="宋体" w:cs="宋体"/>
          <w:szCs w:val="21"/>
          <w:lang w:eastAsia="zh-CN"/>
        </w:rPr>
        <w:t>（</w:t>
      </w:r>
      <w:r>
        <w:rPr>
          <w:rFonts w:hint="eastAsia" w:ascii="宋体" w:hAnsi="宋体" w:cs="宋体"/>
          <w:szCs w:val="21"/>
          <w:lang w:val="en-US" w:eastAsia="zh-CN"/>
        </w:rPr>
        <w:t>22分</w:t>
      </w:r>
      <w:r>
        <w:rPr>
          <w:rFonts w:hint="eastAsia" w:ascii="宋体" w:hAnsi="宋体" w:cs="宋体"/>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jc w:val="left"/>
        <w:textAlignment w:val="auto"/>
        <w:rPr>
          <w:rFonts w:hint="default" w:ascii="宋体" w:hAnsi="宋体" w:cs="宋体"/>
          <w:szCs w:val="21"/>
          <w:lang w:val="en-US" w:eastAsia="zh-CN"/>
        </w:rPr>
      </w:pPr>
      <w:r>
        <w:rPr>
          <w:rFonts w:hint="eastAsia" w:ascii="宋体" w:hAnsi="宋体" w:cs="宋体"/>
          <w:szCs w:val="21"/>
          <w:lang w:eastAsia="zh-CN"/>
        </w:rPr>
        <w:t>（</w:t>
      </w:r>
      <w:r>
        <w:rPr>
          <w:rFonts w:hint="eastAsia" w:ascii="宋体" w:hAnsi="宋体" w:cs="宋体"/>
          <w:szCs w:val="21"/>
          <w:lang w:val="en-US" w:eastAsia="zh-CN"/>
        </w:rPr>
        <w:t>一</w:t>
      </w:r>
      <w:r>
        <w:rPr>
          <w:rFonts w:hint="eastAsia" w:ascii="宋体" w:hAnsi="宋体" w:cs="宋体"/>
          <w:szCs w:val="21"/>
          <w:lang w:eastAsia="zh-CN"/>
        </w:rPr>
        <w:t>）</w:t>
      </w:r>
      <w:r>
        <w:rPr>
          <w:rFonts w:hint="eastAsia" w:ascii="宋体" w:hAnsi="宋体" w:cs="宋体"/>
          <w:szCs w:val="21"/>
          <w:lang w:val="en-US" w:eastAsia="zh-CN"/>
        </w:rPr>
        <w:t>阅读下面的文言文，完成16</w:t>
      </w:r>
      <w:r>
        <w:rPr>
          <w:rFonts w:hint="eastAsia" w:ascii="黑体" w:hAnsi="黑体" w:eastAsia="黑体" w:cs="黑体"/>
          <w:szCs w:val="21"/>
          <w:lang w:val="en-US" w:eastAsia="zh-CN"/>
        </w:rPr>
        <w:t>——</w:t>
      </w:r>
      <w:r>
        <w:rPr>
          <w:rFonts w:hint="eastAsia" w:ascii="宋体" w:hAnsi="宋体" w:cs="宋体"/>
          <w:szCs w:val="21"/>
          <w:lang w:val="en-US" w:eastAsia="zh-CN"/>
        </w:rPr>
        <w:t>19题。（15分）</w:t>
      </w:r>
    </w:p>
    <w:p>
      <w:pPr>
        <w:keepNext w:val="0"/>
        <w:keepLines w:val="0"/>
        <w:pageBreakBefore w:val="0"/>
        <w:widowControl w:val="0"/>
        <w:kinsoku/>
        <w:wordWrap/>
        <w:overflowPunct/>
        <w:topLinePunct w:val="0"/>
        <w:autoSpaceDE/>
        <w:autoSpaceDN/>
        <w:bidi w:val="0"/>
        <w:spacing w:line="320" w:lineRule="exact"/>
        <w:jc w:val="center"/>
        <w:textAlignment w:val="auto"/>
        <w:rPr>
          <w:rFonts w:hint="eastAsia" w:ascii="黑体" w:hAnsi="黑体" w:eastAsia="黑体" w:cs="黑体"/>
          <w:b w:val="0"/>
          <w:bCs/>
          <w:sz w:val="21"/>
          <w:szCs w:val="21"/>
        </w:rPr>
      </w:pPr>
      <w:r>
        <w:rPr>
          <w:rFonts w:hint="eastAsia" w:ascii="黑体" w:hAnsi="黑体" w:eastAsia="黑体" w:cs="黑体"/>
          <w:b w:val="0"/>
          <w:bCs/>
          <w:sz w:val="21"/>
          <w:szCs w:val="21"/>
        </w:rPr>
        <w:t>《岳阳楼记》《醉翁亭记》比较阅读</w:t>
      </w:r>
    </w:p>
    <w:p>
      <w:pPr>
        <w:keepNext w:val="0"/>
        <w:keepLines w:val="0"/>
        <w:pageBreakBefore w:val="0"/>
        <w:widowControl w:val="0"/>
        <w:kinsoku/>
        <w:wordWrap/>
        <w:overflowPunct/>
        <w:topLinePunct w:val="0"/>
        <w:autoSpaceDE/>
        <w:autoSpaceDN/>
        <w:bidi w:val="0"/>
        <w:spacing w:line="320" w:lineRule="exact"/>
        <w:jc w:val="center"/>
        <w:textAlignment w:val="auto"/>
        <w:rPr>
          <w:rFonts w:hint="eastAsia" w:ascii="宋体" w:hAnsi="宋体"/>
          <w:b/>
          <w:sz w:val="21"/>
          <w:szCs w:val="21"/>
        </w:rPr>
      </w:pPr>
      <w:r>
        <w:rPr>
          <w:rFonts w:hint="eastAsia" w:ascii="宋体" w:hAnsi="宋体"/>
          <w:b/>
          <w:sz w:val="21"/>
          <w:szCs w:val="21"/>
        </w:rPr>
        <w:t>（一）</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hint="eastAsia" w:ascii="宋体" w:hAnsi="宋体"/>
          <w:sz w:val="21"/>
          <w:szCs w:val="21"/>
        </w:rPr>
      </w:pPr>
      <w:r>
        <w:rPr>
          <w:rFonts w:hint="eastAsia" w:ascii="楷体_GB2312" w:hAnsi="楷体_GB2312" w:eastAsia="楷体_GB2312" w:cs="楷体_GB2312"/>
          <w:sz w:val="21"/>
          <w:szCs w:val="21"/>
        </w:rPr>
        <w:t>至若春和景明，波澜不惊，上下天光，一碧万顷；沙鸥翔集，锦鳞游泳；岸芷汀兰，郁郁青青。而或长烟一空，皓月千里，浮光跃金，静影沉璧，渔歌互答，此乐何极!登斯楼也，则有心旷神怡，宠辱偕忘，把酒临风，其喜洋洋者矣。</w:t>
      </w:r>
      <w:r>
        <w:rPr>
          <w:rFonts w:hint="eastAsia" w:ascii="宋体" w:hAnsi="宋体"/>
          <w:sz w:val="21"/>
          <w:szCs w:val="21"/>
        </w:rPr>
        <w:t xml:space="preserve">           </w:t>
      </w:r>
      <w:r>
        <w:rPr>
          <w:rFonts w:hint="eastAsia" w:ascii="黑体" w:hAnsi="黑体" w:eastAsia="黑体" w:cs="黑体"/>
          <w:sz w:val="21"/>
          <w:szCs w:val="21"/>
          <w:lang w:eastAsia="zh-CN"/>
        </w:rPr>
        <w:t>——</w:t>
      </w:r>
      <w:r>
        <w:rPr>
          <w:rFonts w:hint="eastAsia" w:ascii="宋体" w:hAnsi="宋体"/>
          <w:sz w:val="21"/>
          <w:szCs w:val="21"/>
        </w:rPr>
        <w:t>《岳阳楼记》(节选)</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hint="eastAsia" w:ascii="宋体" w:hAnsi="宋体"/>
          <w:sz w:val="21"/>
          <w:szCs w:val="21"/>
        </w:rPr>
      </w:pPr>
      <w:r>
        <w:rPr>
          <w:rFonts w:hint="eastAsia" w:ascii="楷体_GB2312" w:hAnsi="楷体_GB2312" w:eastAsia="楷体_GB2312" w:cs="楷体_GB2312"/>
          <w:sz w:val="21"/>
          <w:szCs w:val="21"/>
        </w:rPr>
        <w:t>若夫日出而林霏开，</w:t>
      </w:r>
      <w:r>
        <w:rPr>
          <w:rFonts w:hint="eastAsia" w:ascii="楷体_GB2312" w:hAnsi="楷体_GB2312" w:eastAsia="楷体_GB2312" w:cs="楷体_GB2312"/>
          <w:sz w:val="21"/>
          <w:szCs w:val="21"/>
          <w:highlight w:val="none"/>
        </w:rPr>
        <w:t>云归</w:t>
      </w:r>
      <w:r>
        <w:rPr>
          <w:rFonts w:hint="eastAsia" w:ascii="楷体_GB2312" w:hAnsi="楷体_GB2312" w:eastAsia="楷体_GB2312" w:cs="楷体_GB2312"/>
          <w:sz w:val="21"/>
          <w:szCs w:val="21"/>
        </w:rPr>
        <w:t>而岩穴暝，晦明变化者，山间之</w:t>
      </w:r>
      <w:r>
        <w:rPr>
          <w:rFonts w:hint="eastAsia" w:ascii="楷体_GB2312" w:hAnsi="楷体_GB2312" w:eastAsia="楷体_GB2312" w:cs="楷体_GB2312"/>
          <w:sz w:val="21"/>
          <w:szCs w:val="21"/>
          <w:highlight w:val="none"/>
        </w:rPr>
        <w:t>朝暮也</w:t>
      </w:r>
      <w:r>
        <w:rPr>
          <w:rFonts w:hint="eastAsia" w:ascii="楷体_GB2312" w:hAnsi="楷体_GB2312" w:eastAsia="楷体_GB2312" w:cs="楷体_GB2312"/>
          <w:sz w:val="21"/>
          <w:szCs w:val="21"/>
        </w:rPr>
        <w:t>。野芳发而幽香，佳木秀而繁阴，风霜高洁，水落而石出者，山间之四时也。朝而往，暮而归，四时之景不同，而乐亦无穷也。</w:t>
      </w: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黑体" w:hAnsi="黑体" w:eastAsia="黑体" w:cs="黑体"/>
          <w:sz w:val="21"/>
          <w:szCs w:val="21"/>
        </w:rPr>
        <w:t>——</w:t>
      </w:r>
      <w:r>
        <w:rPr>
          <w:rFonts w:hint="eastAsia" w:ascii="宋体" w:hAnsi="宋体"/>
          <w:sz w:val="21"/>
          <w:szCs w:val="21"/>
        </w:rPr>
        <w:t>《醉翁亭记》(节选)</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 w:val="21"/>
          <w:szCs w:val="21"/>
        </w:rPr>
      </w:pPr>
      <w:r>
        <w:rPr>
          <w:rFonts w:hint="eastAsia" w:ascii="宋体" w:hAnsi="宋体"/>
          <w:sz w:val="21"/>
          <w:szCs w:val="21"/>
        </w:rPr>
        <w:t>1</w:t>
      </w:r>
      <w:r>
        <w:rPr>
          <w:rFonts w:hint="eastAsia" w:ascii="宋体" w:hAnsi="宋体"/>
          <w:sz w:val="21"/>
          <w:szCs w:val="21"/>
          <w:lang w:val="en-US" w:eastAsia="zh-CN"/>
        </w:rPr>
        <w:t>6</w:t>
      </w:r>
      <w:r>
        <w:rPr>
          <w:rFonts w:hint="eastAsia" w:ascii="宋体" w:hAnsi="宋体"/>
          <w:sz w:val="21"/>
          <w:szCs w:val="21"/>
        </w:rPr>
        <w:t>.解释下列加点词在文中的意思。(4分)</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 w:val="21"/>
          <w:szCs w:val="21"/>
          <w:u w:val="single"/>
          <w:lang w:val="en-US" w:eastAsia="zh-CN"/>
        </w:rPr>
      </w:pPr>
      <w:r>
        <w:rPr>
          <w:rFonts w:hint="eastAsia" w:ascii="宋体" w:hAnsi="宋体"/>
          <w:sz w:val="21"/>
          <w:szCs w:val="21"/>
        </w:rPr>
        <w:t xml:space="preserve"> (1)云归而岩穴</w:t>
      </w:r>
      <w:r>
        <w:rPr>
          <w:rFonts w:hint="eastAsia" w:ascii="宋体" w:hAnsi="宋体"/>
          <w:b/>
          <w:sz w:val="21"/>
          <w:szCs w:val="21"/>
          <w:u w:val="none"/>
          <w:em w:val="dot"/>
        </w:rPr>
        <w:t>暝</w:t>
      </w:r>
      <w:r>
        <w:rPr>
          <w:rFonts w:hint="eastAsia" w:ascii="宋体" w:hAnsi="宋体"/>
          <w:sz w:val="21"/>
          <w:szCs w:val="21"/>
        </w:rPr>
        <w:t xml:space="preserve">    暝:</w:t>
      </w:r>
      <w:r>
        <w:rPr>
          <w:rFonts w:hint="eastAsia"/>
          <w:sz w:val="21"/>
          <w:szCs w:val="21"/>
        </w:rPr>
        <w:t xml:space="preserve"> </w:t>
      </w:r>
      <w:r>
        <w:rPr>
          <w:rFonts w:hint="eastAsia" w:ascii="宋体" w:hAnsi="宋体"/>
          <w:sz w:val="21"/>
          <w:szCs w:val="21"/>
          <w:u w:val="single"/>
          <w:lang w:val="en-US" w:eastAsia="zh-CN"/>
        </w:rPr>
        <w:t xml:space="preserve">           </w:t>
      </w:r>
      <w:r>
        <w:rPr>
          <w:rFonts w:hint="eastAsia" w:ascii="宋体" w:hAnsi="宋体"/>
          <w:sz w:val="21"/>
          <w:szCs w:val="21"/>
        </w:rPr>
        <w:t xml:space="preserve">    (2)野</w:t>
      </w:r>
      <w:r>
        <w:rPr>
          <w:rFonts w:hint="eastAsia" w:ascii="宋体" w:hAnsi="宋体"/>
          <w:b/>
          <w:sz w:val="21"/>
          <w:szCs w:val="21"/>
          <w:u w:val="none"/>
          <w:em w:val="dot"/>
        </w:rPr>
        <w:t>芳</w:t>
      </w:r>
      <w:r>
        <w:rPr>
          <w:rFonts w:hint="eastAsia" w:ascii="宋体" w:hAnsi="宋体"/>
          <w:sz w:val="21"/>
          <w:szCs w:val="21"/>
        </w:rPr>
        <w:t>发而幽香    芳：</w:t>
      </w:r>
      <w:r>
        <w:rPr>
          <w:rFonts w:hint="eastAsia" w:ascii="宋体" w:hAnsi="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宋体" w:hAnsi="宋体" w:eastAsia="宋体"/>
          <w:sz w:val="21"/>
          <w:szCs w:val="21"/>
          <w:lang w:val="en-US" w:eastAsia="zh-CN"/>
        </w:rPr>
      </w:pPr>
      <w:r>
        <w:rPr>
          <w:rFonts w:hint="eastAsia" w:ascii="宋体" w:hAnsi="宋体"/>
          <w:sz w:val="21"/>
          <w:szCs w:val="21"/>
        </w:rPr>
        <w:t xml:space="preserve"> (3)而或长烟</w:t>
      </w:r>
      <w:r>
        <w:rPr>
          <w:rFonts w:hint="eastAsia" w:ascii="宋体" w:hAnsi="宋体"/>
          <w:b/>
          <w:sz w:val="21"/>
          <w:szCs w:val="21"/>
          <w:u w:val="none"/>
          <w:em w:val="dot"/>
        </w:rPr>
        <w:t>一</w:t>
      </w:r>
      <w:r>
        <w:rPr>
          <w:rFonts w:hint="eastAsia" w:ascii="宋体" w:hAnsi="宋体"/>
          <w:sz w:val="21"/>
          <w:szCs w:val="21"/>
        </w:rPr>
        <w:t xml:space="preserve">空    一: </w:t>
      </w:r>
      <w:r>
        <w:rPr>
          <w:rFonts w:hint="eastAsia" w:ascii="宋体" w:hAnsi="宋体"/>
          <w:sz w:val="21"/>
          <w:szCs w:val="21"/>
          <w:u w:val="single"/>
          <w:lang w:val="en-US" w:eastAsia="zh-CN"/>
        </w:rPr>
        <w:t xml:space="preserve">           </w:t>
      </w: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 (4)</w:t>
      </w:r>
      <w:r>
        <w:rPr>
          <w:rFonts w:hint="eastAsia" w:ascii="宋体" w:hAnsi="宋体"/>
          <w:b/>
          <w:sz w:val="21"/>
          <w:szCs w:val="21"/>
          <w:u w:val="none"/>
          <w:em w:val="dot"/>
        </w:rPr>
        <w:t>把</w:t>
      </w:r>
      <w:r>
        <w:rPr>
          <w:rFonts w:hint="eastAsia" w:ascii="宋体" w:hAnsi="宋体"/>
          <w:sz w:val="21"/>
          <w:szCs w:val="21"/>
        </w:rPr>
        <w:t>酒临风        把：</w:t>
      </w:r>
      <w:r>
        <w:rPr>
          <w:rFonts w:hint="eastAsia" w:ascii="宋体" w:hAnsi="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 w:val="21"/>
          <w:szCs w:val="21"/>
        </w:rPr>
      </w:pPr>
      <w:r>
        <w:rPr>
          <w:rFonts w:hint="eastAsia" w:ascii="宋体" w:hAnsi="宋体"/>
          <w:sz w:val="21"/>
          <w:szCs w:val="21"/>
          <w:lang w:val="en-US" w:eastAsia="zh-CN"/>
        </w:rPr>
        <w:t>17</w:t>
      </w:r>
      <w:r>
        <w:rPr>
          <w:rFonts w:hint="eastAsia" w:ascii="宋体" w:hAnsi="宋体"/>
          <w:sz w:val="21"/>
          <w:szCs w:val="21"/>
        </w:rPr>
        <w:t>.翻译下列句子。(4分)</w:t>
      </w:r>
    </w:p>
    <w:p>
      <w:pPr>
        <w:keepNext w:val="0"/>
        <w:keepLines w:val="0"/>
        <w:pageBreakBefore w:val="0"/>
        <w:widowControl w:val="0"/>
        <w:kinsoku/>
        <w:wordWrap/>
        <w:overflowPunct/>
        <w:topLinePunct w:val="0"/>
        <w:autoSpaceDE/>
        <w:autoSpaceDN/>
        <w:bidi w:val="0"/>
        <w:adjustRightInd/>
        <w:snapToGrid/>
        <w:spacing w:line="280" w:lineRule="exact"/>
        <w:ind w:firstLine="210" w:firstLineChars="100"/>
        <w:textAlignment w:val="auto"/>
        <w:rPr>
          <w:rFonts w:hint="eastAsia" w:ascii="宋体" w:hAnsi="宋体"/>
          <w:sz w:val="21"/>
          <w:szCs w:val="21"/>
        </w:rPr>
      </w:pPr>
      <w:r>
        <w:rPr>
          <w:rFonts w:hint="eastAsia" w:ascii="宋体" w:hAnsi="宋体"/>
          <w:sz w:val="21"/>
          <w:szCs w:val="21"/>
        </w:rPr>
        <w:t>(1)</w:t>
      </w:r>
      <w:r>
        <w:rPr>
          <w:rFonts w:hint="eastAsia" w:ascii="楷体_GB2312" w:hAnsi="楷体_GB2312" w:eastAsia="楷体_GB2312" w:cs="楷体_GB2312"/>
          <w:sz w:val="21"/>
          <w:szCs w:val="21"/>
        </w:rPr>
        <w:t>浮光跃金，静影沉璧</w:t>
      </w:r>
      <w:r>
        <w:rPr>
          <w:rFonts w:hint="eastAsia" w:ascii="宋体" w:hAnsi="宋体"/>
          <w:sz w:val="21"/>
          <w:szCs w:val="21"/>
        </w:rPr>
        <w:t>。</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 w:val="21"/>
          <w:szCs w:val="21"/>
        </w:rPr>
      </w:pPr>
    </w:p>
    <w:p>
      <w:pPr>
        <w:keepNext w:val="0"/>
        <w:keepLines w:val="0"/>
        <w:pageBreakBefore w:val="0"/>
        <w:widowControl w:val="0"/>
        <w:kinsoku/>
        <w:wordWrap/>
        <w:overflowPunct/>
        <w:topLinePunct w:val="0"/>
        <w:autoSpaceDE/>
        <w:autoSpaceDN/>
        <w:bidi w:val="0"/>
        <w:adjustRightInd/>
        <w:snapToGrid/>
        <w:spacing w:line="280" w:lineRule="exact"/>
        <w:ind w:firstLine="210" w:firstLineChars="100"/>
        <w:textAlignment w:val="auto"/>
        <w:rPr>
          <w:rFonts w:hint="eastAsia" w:ascii="宋体" w:hAnsi="宋体"/>
          <w:sz w:val="21"/>
          <w:szCs w:val="21"/>
        </w:rPr>
      </w:pPr>
      <w:r>
        <w:rPr>
          <w:rFonts w:hint="eastAsia" w:ascii="宋体" w:hAnsi="宋体"/>
          <w:sz w:val="21"/>
          <w:szCs w:val="21"/>
        </w:rPr>
        <w:t>(2)</w:t>
      </w:r>
      <w:r>
        <w:rPr>
          <w:rFonts w:hint="eastAsia" w:ascii="楷体_GB2312" w:hAnsi="楷体_GB2312" w:eastAsia="楷体_GB2312" w:cs="楷体_GB2312"/>
          <w:sz w:val="21"/>
          <w:szCs w:val="21"/>
        </w:rPr>
        <w:t>野芳发而幽香，佳木秀而繁阴</w:t>
      </w:r>
      <w:r>
        <w:rPr>
          <w:rFonts w:hint="eastAsia" w:ascii="宋体" w:hAnsi="宋体"/>
          <w:sz w:val="21"/>
          <w:szCs w:val="21"/>
        </w:rPr>
        <w:t>。</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 w:val="21"/>
          <w:szCs w:val="21"/>
        </w:rPr>
      </w:pP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 w:val="21"/>
          <w:szCs w:val="21"/>
        </w:rPr>
      </w:pPr>
      <w:r>
        <w:rPr>
          <w:rFonts w:hint="eastAsia" w:ascii="宋体" w:hAnsi="宋体"/>
          <w:sz w:val="21"/>
          <w:szCs w:val="21"/>
          <w:lang w:val="en-US" w:eastAsia="zh-CN"/>
        </w:rPr>
        <w:t>18</w:t>
      </w:r>
      <w:r>
        <w:rPr>
          <w:rFonts w:hint="eastAsia" w:ascii="宋体" w:hAnsi="宋体"/>
          <w:sz w:val="21"/>
          <w:szCs w:val="21"/>
        </w:rPr>
        <w:t>.分别概括这两段文字中景物描写的内容。(4分)</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 w:val="21"/>
          <w:szCs w:val="21"/>
        </w:rPr>
      </w:pPr>
      <w:r>
        <w:rPr>
          <w:rFonts w:hint="eastAsia" w:ascii="宋体" w:hAnsi="宋体"/>
          <w:sz w:val="21"/>
          <w:szCs w:val="21"/>
        </w:rPr>
        <w:t xml:space="preserve">《醉翁亭记》(节选): </w:t>
      </w:r>
      <w:r>
        <w:rPr>
          <w:rFonts w:hint="eastAsia" w:ascii="宋体" w:hAnsi="宋体"/>
          <w:sz w:val="21"/>
          <w:szCs w:val="21"/>
          <w:u w:val="single"/>
          <w:lang w:val="en-US" w:eastAsia="zh-CN"/>
        </w:rPr>
        <w:t xml:space="preserve">                                                      </w:t>
      </w:r>
      <w:r>
        <w:rPr>
          <w:rFonts w:hint="eastAsia" w:ascii="宋体" w:hAnsi="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 w:val="21"/>
          <w:szCs w:val="21"/>
        </w:rPr>
      </w:pPr>
      <w:r>
        <w:rPr>
          <w:rFonts w:hint="eastAsia" w:ascii="宋体" w:hAnsi="宋体"/>
          <w:sz w:val="21"/>
          <w:szCs w:val="21"/>
        </w:rPr>
        <w:t xml:space="preserve">《岳阳楼记》(节选): </w:t>
      </w:r>
      <w:r>
        <w:rPr>
          <w:rFonts w:hint="eastAsia" w:ascii="宋体" w:hAnsi="宋体"/>
          <w:sz w:val="21"/>
          <w:szCs w:val="21"/>
          <w:u w:val="single"/>
          <w:lang w:val="en-US" w:eastAsia="zh-CN"/>
        </w:rPr>
        <w:t xml:space="preserve">                                                      </w:t>
      </w:r>
      <w:r>
        <w:rPr>
          <w:rFonts w:hint="eastAsia" w:ascii="宋体" w:hAnsi="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 w:val="21"/>
          <w:szCs w:val="21"/>
        </w:rPr>
      </w:pPr>
      <w:r>
        <w:rPr>
          <w:rFonts w:hint="eastAsia" w:ascii="宋体" w:hAnsi="宋体"/>
          <w:sz w:val="21"/>
          <w:szCs w:val="21"/>
          <w:lang w:val="en-US" w:eastAsia="zh-CN"/>
        </w:rPr>
        <w:t>19</w:t>
      </w:r>
      <w:r>
        <w:rPr>
          <w:rFonts w:hint="eastAsia" w:ascii="宋体" w:hAnsi="宋体"/>
          <w:sz w:val="21"/>
          <w:szCs w:val="21"/>
        </w:rPr>
        <w:t>.依据选文，填写下表。(3分)</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7"/>
        <w:gridCol w:w="3444"/>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7" w:type="dxa"/>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sz w:val="21"/>
                <w:szCs w:val="21"/>
              </w:rPr>
            </w:pPr>
            <w:r>
              <w:rPr>
                <w:rFonts w:hint="eastAsia" w:ascii="宋体" w:hAnsi="宋体"/>
                <w:sz w:val="21"/>
                <w:szCs w:val="21"/>
              </w:rPr>
              <w:t>篇目</w:t>
            </w:r>
          </w:p>
        </w:tc>
        <w:tc>
          <w:tcPr>
            <w:tcW w:w="3444" w:type="dxa"/>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sz w:val="21"/>
                <w:szCs w:val="21"/>
              </w:rPr>
            </w:pPr>
            <w:r>
              <w:rPr>
                <w:rFonts w:hint="eastAsia" w:ascii="宋体" w:hAnsi="宋体"/>
                <w:sz w:val="21"/>
                <w:szCs w:val="21"/>
              </w:rPr>
              <w:t>写人的活动的语句</w:t>
            </w:r>
          </w:p>
        </w:tc>
        <w:tc>
          <w:tcPr>
            <w:tcW w:w="2841" w:type="dxa"/>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sz w:val="21"/>
                <w:szCs w:val="21"/>
              </w:rPr>
            </w:pPr>
            <w:r>
              <w:rPr>
                <w:rFonts w:hint="eastAsia" w:ascii="宋体" w:hAnsi="宋体"/>
                <w:sz w:val="21"/>
                <w:szCs w:val="21"/>
              </w:rPr>
              <w:t>相同的内心感受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7" w:type="dxa"/>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宋体" w:hAnsi="宋体"/>
                <w:sz w:val="21"/>
                <w:szCs w:val="21"/>
              </w:rPr>
            </w:pPr>
            <w:r>
              <w:rPr>
                <w:rFonts w:hint="eastAsia" w:ascii="宋体" w:hAnsi="宋体"/>
                <w:sz w:val="21"/>
                <w:szCs w:val="21"/>
              </w:rPr>
              <w:t>《醉翁亭记》(节选)</w:t>
            </w:r>
          </w:p>
        </w:tc>
        <w:tc>
          <w:tcPr>
            <w:tcW w:w="3444" w:type="dxa"/>
            <w:noWrap w:val="0"/>
            <w:vAlign w:val="top"/>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 w:val="21"/>
                <w:szCs w:val="21"/>
              </w:rPr>
            </w:pPr>
          </w:p>
        </w:tc>
        <w:tc>
          <w:tcPr>
            <w:tcW w:w="2841"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7" w:type="dxa"/>
            <w:noWrap w:val="0"/>
            <w:vAlign w:val="top"/>
          </w:tcPr>
          <w:p>
            <w:pPr>
              <w:keepNext w:val="0"/>
              <w:keepLines w:val="0"/>
              <w:pageBreakBefore w:val="0"/>
              <w:widowControl w:val="0"/>
              <w:kinsoku/>
              <w:wordWrap/>
              <w:overflowPunct/>
              <w:topLinePunct w:val="0"/>
              <w:autoSpaceDE/>
              <w:autoSpaceDN/>
              <w:bidi w:val="0"/>
              <w:spacing w:line="320" w:lineRule="exact"/>
              <w:jc w:val="both"/>
              <w:textAlignment w:val="auto"/>
              <w:rPr>
                <w:rFonts w:hint="eastAsia" w:ascii="宋体" w:hAnsi="宋体"/>
                <w:sz w:val="21"/>
                <w:szCs w:val="21"/>
              </w:rPr>
            </w:pPr>
            <w:r>
              <w:rPr>
                <w:rFonts w:hint="eastAsia" w:ascii="宋体" w:hAnsi="宋体"/>
                <w:sz w:val="21"/>
                <w:szCs w:val="21"/>
              </w:rPr>
              <w:t>《岳阳楼记》(节选)</w:t>
            </w:r>
          </w:p>
        </w:tc>
        <w:tc>
          <w:tcPr>
            <w:tcW w:w="3444" w:type="dxa"/>
            <w:noWrap w:val="0"/>
            <w:vAlign w:val="top"/>
          </w:tcPr>
          <w:p>
            <w:pPr>
              <w:keepNext w:val="0"/>
              <w:keepLines w:val="0"/>
              <w:pageBreakBefore w:val="0"/>
              <w:widowControl w:val="0"/>
              <w:kinsoku/>
              <w:wordWrap/>
              <w:overflowPunct/>
              <w:topLinePunct w:val="0"/>
              <w:autoSpaceDE/>
              <w:autoSpaceDN/>
              <w:bidi w:val="0"/>
              <w:spacing w:line="320" w:lineRule="exact"/>
              <w:textAlignment w:val="auto"/>
              <w:rPr>
                <w:rFonts w:hint="eastAsia" w:ascii="宋体" w:hAnsi="宋体"/>
                <w:sz w:val="21"/>
                <w:szCs w:val="21"/>
              </w:rPr>
            </w:pPr>
          </w:p>
        </w:tc>
        <w:tc>
          <w:tcPr>
            <w:tcW w:w="2841" w:type="dxa"/>
            <w:vMerge w:val="continue"/>
            <w:noWrap w:val="0"/>
            <w:vAlign w:val="top"/>
          </w:tcPr>
          <w:p>
            <w:pPr>
              <w:keepNext w:val="0"/>
              <w:keepLines w:val="0"/>
              <w:pageBreakBefore w:val="0"/>
              <w:widowControl w:val="0"/>
              <w:kinsoku/>
              <w:wordWrap/>
              <w:overflowPunct/>
              <w:topLinePunct w:val="0"/>
              <w:autoSpaceDE/>
              <w:autoSpaceDN/>
              <w:bidi w:val="0"/>
              <w:spacing w:line="320" w:lineRule="exact"/>
              <w:textAlignment w:val="auto"/>
              <w:rPr>
                <w:rFonts w:hint="eastAsia" w:ascii="宋体" w:hAnsi="宋体"/>
                <w:sz w:val="21"/>
                <w:szCs w:val="21"/>
              </w:rPr>
            </w:pPr>
          </w:p>
        </w:tc>
      </w:tr>
    </w:tbl>
    <w:p>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hint="default" w:ascii="宋体" w:hAnsi="宋体" w:eastAsia="宋体" w:cs="宋体"/>
          <w:sz w:val="21"/>
          <w:szCs w:val="21"/>
          <w:lang w:val="en-US" w:eastAsia="zh-CN"/>
        </w:rPr>
      </w:pPr>
      <w:r>
        <w:rPr>
          <w:rFonts w:hint="eastAsia" w:ascii="宋体" w:hAnsi="宋体" w:cs="宋体"/>
          <w:sz w:val="21"/>
          <w:szCs w:val="21"/>
          <w:lang w:eastAsia="zh-CN"/>
        </w:rPr>
        <w:t>（</w:t>
      </w:r>
      <w:r>
        <w:rPr>
          <w:rFonts w:hint="eastAsia" w:ascii="宋体" w:hAnsi="宋体" w:cs="宋体"/>
          <w:sz w:val="21"/>
          <w:szCs w:val="21"/>
          <w:lang w:val="en-US" w:eastAsia="zh-CN"/>
        </w:rPr>
        <w:t>二</w:t>
      </w:r>
      <w:r>
        <w:rPr>
          <w:rFonts w:hint="eastAsia" w:ascii="宋体" w:hAnsi="宋体" w:cs="宋体"/>
          <w:sz w:val="21"/>
          <w:szCs w:val="21"/>
          <w:lang w:eastAsia="zh-CN"/>
        </w:rPr>
        <w:t>）</w:t>
      </w:r>
      <w:r>
        <w:rPr>
          <w:rFonts w:hint="eastAsia" w:ascii="宋体" w:hAnsi="宋体" w:cs="宋体"/>
          <w:sz w:val="21"/>
          <w:szCs w:val="21"/>
          <w:lang w:val="en-US" w:eastAsia="zh-CN"/>
        </w:rPr>
        <w:t>阅读下面这首诗，完成20</w:t>
      </w:r>
      <w:r>
        <w:rPr>
          <w:rFonts w:hint="eastAsia" w:ascii="黑体" w:hAnsi="黑体" w:eastAsia="黑体" w:cs="黑体"/>
          <w:sz w:val="21"/>
          <w:szCs w:val="21"/>
          <w:lang w:val="en-US" w:eastAsia="zh-CN"/>
        </w:rPr>
        <w:t>——</w:t>
      </w:r>
      <w:r>
        <w:rPr>
          <w:rFonts w:hint="eastAsia" w:ascii="宋体" w:hAnsi="宋体" w:cs="宋体"/>
          <w:sz w:val="21"/>
          <w:szCs w:val="21"/>
          <w:lang w:val="en-US" w:eastAsia="zh-CN"/>
        </w:rPr>
        <w:t>23题。（7分）</w:t>
      </w:r>
    </w:p>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ascii="楷体_GB2312" w:hAnsi="楷体_GB2312" w:eastAsia="楷体_GB2312" w:cs="楷体_GB2312"/>
          <w:sz w:val="21"/>
          <w:szCs w:val="21"/>
        </w:rPr>
      </w:pPr>
      <w:r>
        <w:rPr>
          <w:rFonts w:hint="eastAsia" w:ascii="楷体_GB2312" w:hAnsi="楷体_GB2312" w:eastAsia="楷体_GB2312" w:cs="楷体_GB2312"/>
          <w:sz w:val="21"/>
          <w:szCs w:val="21"/>
          <w:lang w:val="en-US" w:eastAsia="zh-CN"/>
        </w:rPr>
        <w:t>酬乐天扬州初逢席上见赠</w:t>
      </w:r>
      <w:r>
        <w:rPr>
          <w:rFonts w:hint="eastAsia" w:ascii="楷体_GB2312" w:hAnsi="楷体_GB2312" w:eastAsia="楷体_GB2312" w:cs="楷体_GB2312"/>
          <w:sz w:val="21"/>
          <w:szCs w:val="21"/>
          <w:lang w:val="en-US" w:eastAsia="zh-CN"/>
        </w:rPr>
        <w:br w:type="textWrapping"/>
      </w:r>
      <w:r>
        <w:rPr>
          <w:rFonts w:hint="eastAsia" w:ascii="楷体_GB2312" w:hAnsi="楷体_GB2312" w:eastAsia="楷体_GB2312" w:cs="楷体_GB2312"/>
          <w:sz w:val="21"/>
          <w:szCs w:val="21"/>
          <w:lang w:val="en-US" w:eastAsia="zh-CN"/>
        </w:rPr>
        <w:t>巴山楚水凄凉地，二十三年弃置身。怀旧空吟闻笛赋，到乡翻似烂柯人。</w:t>
      </w:r>
      <w:r>
        <w:rPr>
          <w:rFonts w:hint="eastAsia" w:ascii="楷体_GB2312" w:hAnsi="楷体_GB2312" w:eastAsia="楷体_GB2312" w:cs="楷体_GB2312"/>
          <w:sz w:val="21"/>
          <w:szCs w:val="21"/>
          <w:lang w:val="en-US" w:eastAsia="zh-CN"/>
        </w:rPr>
        <w:br w:type="textWrapping"/>
      </w:r>
      <w:r>
        <w:rPr>
          <w:rFonts w:hint="eastAsia" w:ascii="楷体_GB2312" w:hAnsi="楷体_GB2312" w:eastAsia="楷体_GB2312" w:cs="楷体_GB2312"/>
          <w:sz w:val="21"/>
          <w:szCs w:val="21"/>
          <w:highlight w:val="none"/>
          <w:lang w:val="en-US" w:eastAsia="zh-CN"/>
        </w:rPr>
        <w:t>沉舟侧畔千帆过</w:t>
      </w:r>
      <w:r>
        <w:rPr>
          <w:rFonts w:hint="eastAsia" w:ascii="楷体_GB2312" w:hAnsi="楷体_GB2312" w:eastAsia="楷体_GB2312" w:cs="楷体_GB2312"/>
          <w:sz w:val="21"/>
          <w:szCs w:val="21"/>
          <w:lang w:val="en-US" w:eastAsia="zh-CN"/>
        </w:rPr>
        <w:t>，病树前头万木春。今日听君歌一曲，暂凭杯酒长精神。</w:t>
      </w:r>
    </w:p>
    <w:p>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hint="eastAsia" w:ascii="宋体" w:hAnsi="宋体" w:cs="宋体"/>
          <w:sz w:val="21"/>
          <w:szCs w:val="21"/>
        </w:rPr>
      </w:pPr>
      <w:r>
        <w:rPr>
          <w:rFonts w:hint="eastAsia" w:ascii="宋体" w:hAnsi="宋体" w:cs="宋体"/>
          <w:sz w:val="21"/>
          <w:szCs w:val="21"/>
          <w:lang w:val="en-US" w:eastAsia="zh-CN"/>
        </w:rPr>
        <w:t>20．这首诗的作者是</w:t>
      </w:r>
      <w:r>
        <w:rPr>
          <w:rFonts w:hint="eastAsia" w:ascii="宋体" w:hAnsi="宋体" w:cs="宋体"/>
          <w:sz w:val="21"/>
          <w:szCs w:val="21"/>
          <w:u w:val="single"/>
          <w:lang w:val="en-US" w:eastAsia="zh-CN"/>
        </w:rPr>
        <w:t xml:space="preserve">          </w:t>
      </w:r>
      <w:r>
        <w:rPr>
          <w:rFonts w:hint="eastAsia" w:ascii="宋体" w:hAnsi="宋体" w:cs="宋体"/>
          <w:sz w:val="21"/>
          <w:szCs w:val="21"/>
          <w:lang w:val="en-US" w:eastAsia="zh-CN"/>
        </w:rPr>
        <w:t>；标题中的“乐天”是指诗人</w:t>
      </w:r>
      <w:r>
        <w:rPr>
          <w:rFonts w:hint="eastAsia" w:ascii="宋体" w:hAnsi="宋体" w:cs="宋体"/>
          <w:sz w:val="21"/>
          <w:szCs w:val="21"/>
          <w:u w:val="single"/>
          <w:lang w:val="en-US" w:eastAsia="zh-CN"/>
        </w:rPr>
        <w:t xml:space="preserve">           </w:t>
      </w:r>
      <w:r>
        <w:rPr>
          <w:rFonts w:hint="eastAsia" w:ascii="宋体" w:hAnsi="宋体" w:cs="宋体"/>
          <w:sz w:val="21"/>
          <w:szCs w:val="21"/>
          <w:lang w:val="en-US" w:eastAsia="zh-CN"/>
        </w:rPr>
        <w:t>。（2分）</w:t>
      </w:r>
    </w:p>
    <w:p>
      <w:pPr>
        <w:keepNext w:val="0"/>
        <w:keepLines w:val="0"/>
        <w:pageBreakBefore w:val="0"/>
        <w:widowControl w:val="0"/>
        <w:kinsoku/>
        <w:wordWrap/>
        <w:overflowPunct/>
        <w:topLinePunct w:val="0"/>
        <w:autoSpaceDE/>
        <w:autoSpaceDN/>
        <w:bidi w:val="0"/>
        <w:adjustRightInd w:val="0"/>
        <w:snapToGrid w:val="0"/>
        <w:spacing w:line="280" w:lineRule="exact"/>
        <w:ind w:left="420" w:hanging="420" w:hangingChars="200"/>
        <w:jc w:val="left"/>
        <w:textAlignment w:val="auto"/>
        <w:rPr>
          <w:rFonts w:hint="eastAsia" w:ascii="楷体_GB2312" w:hAnsi="楷体_GB2312" w:eastAsia="楷体_GB2312" w:cs="楷体_GB2312"/>
          <w:sz w:val="21"/>
          <w:szCs w:val="21"/>
          <w:lang w:val="en-US" w:eastAsia="zh-CN"/>
        </w:rPr>
      </w:pPr>
      <w:r>
        <w:rPr>
          <w:rFonts w:hint="eastAsia" w:ascii="宋体" w:hAnsi="宋体" w:cs="宋体"/>
          <w:sz w:val="21"/>
          <w:szCs w:val="21"/>
          <w:lang w:val="en-US" w:eastAsia="zh-CN"/>
        </w:rPr>
        <w:t>21．用“/”划分下面的诗句的朗读节奏（每句只划一处）（1分）</w:t>
      </w:r>
      <w:r>
        <w:rPr>
          <w:rFonts w:hint="eastAsia" w:ascii="宋体" w:hAnsi="宋体" w:cs="宋体"/>
          <w:sz w:val="21"/>
          <w:szCs w:val="21"/>
          <w:lang w:val="en-US" w:eastAsia="zh-CN"/>
        </w:rPr>
        <w:br w:type="textWrapping"/>
      </w:r>
      <w:r>
        <w:rPr>
          <w:rFonts w:hint="eastAsia" w:ascii="楷体_GB2312" w:hAnsi="楷体_GB2312" w:eastAsia="楷体_GB2312" w:cs="楷体_GB2312"/>
          <w:sz w:val="21"/>
          <w:szCs w:val="21"/>
          <w:lang w:val="en-US" w:eastAsia="zh-CN"/>
        </w:rPr>
        <w:t>巴 山 楚 水 凄 凉 地，二 十 三 年 弃 置 身。</w:t>
      </w:r>
    </w:p>
    <w:p>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ascii="宋体" w:hAnsi="宋体" w:cs="宋体"/>
          <w:szCs w:val="21"/>
        </w:rPr>
      </w:pPr>
      <w:r>
        <w:rPr>
          <w:rFonts w:hint="eastAsia" w:ascii="宋体" w:hAnsi="宋体" w:cs="宋体"/>
          <w:sz w:val="21"/>
          <w:szCs w:val="21"/>
          <w:lang w:val="en-US" w:eastAsia="zh-CN"/>
        </w:rPr>
        <w:t>22.</w:t>
      </w:r>
      <w:r>
        <w:rPr>
          <w:rFonts w:hint="eastAsia" w:ascii="宋体" w:hAnsi="宋体" w:cs="宋体"/>
          <w:sz w:val="21"/>
          <w:szCs w:val="21"/>
          <w:highlight w:val="none"/>
          <w:lang w:val="en-US" w:eastAsia="zh-CN"/>
        </w:rPr>
        <w:t>本诗借</w:t>
      </w:r>
      <w:r>
        <w:rPr>
          <w:rFonts w:hint="eastAsia" w:ascii="宋体" w:hAnsi="宋体" w:cs="宋体"/>
          <w:sz w:val="21"/>
          <w:szCs w:val="21"/>
          <w:lang w:val="en-US" w:eastAsia="zh-CN"/>
        </w:rPr>
        <w:t>“</w:t>
      </w:r>
      <w:r>
        <w:rPr>
          <w:rFonts w:hint="eastAsia" w:ascii="宋体" w:hAnsi="宋体" w:cs="宋体"/>
          <w:sz w:val="21"/>
          <w:szCs w:val="21"/>
          <w:u w:val="single"/>
          <w:lang w:val="en-US" w:eastAsia="zh-CN"/>
        </w:rPr>
        <w:t xml:space="preserve">             </w:t>
      </w:r>
      <w:r>
        <w:rPr>
          <w:rFonts w:hint="eastAsia" w:ascii="宋体" w:hAnsi="宋体" w:cs="宋体"/>
          <w:sz w:val="21"/>
          <w:szCs w:val="21"/>
          <w:lang w:val="en-US" w:eastAsia="zh-CN"/>
        </w:rPr>
        <w:t>”和“</w:t>
      </w:r>
      <w:r>
        <w:rPr>
          <w:rFonts w:hint="eastAsia" w:ascii="宋体" w:hAnsi="宋体" w:cs="宋体"/>
          <w:sz w:val="21"/>
          <w:szCs w:val="21"/>
          <w:u w:val="single"/>
          <w:lang w:val="en-US" w:eastAsia="zh-CN"/>
        </w:rPr>
        <w:t xml:space="preserve">            </w:t>
      </w:r>
      <w:r>
        <w:rPr>
          <w:rFonts w:hint="eastAsia" w:ascii="宋体" w:hAnsi="宋体" w:cs="宋体"/>
          <w:sz w:val="21"/>
          <w:szCs w:val="21"/>
          <w:lang w:val="en-US" w:eastAsia="zh-CN"/>
        </w:rPr>
        <w:t>”两个典故，表达了诗人对自己怀才不遇、屡遭贬谪及回到家乡物是人非的感叹之情。（2分）</w:t>
      </w:r>
      <w:r>
        <w:rPr>
          <w:rFonts w:hint="eastAsia" w:ascii="楷体_GB2312" w:hAnsi="楷体_GB2312" w:eastAsia="楷体_GB2312" w:cs="楷体_GB2312"/>
          <w:sz w:val="21"/>
          <w:szCs w:val="21"/>
          <w:lang w:val="en-US" w:eastAsia="zh-CN"/>
        </w:rPr>
        <w:br w:type="textWrapping"/>
      </w:r>
      <w:r>
        <w:rPr>
          <w:rFonts w:hint="eastAsia" w:ascii="宋体" w:hAnsi="宋体" w:cs="宋体"/>
          <w:sz w:val="21"/>
          <w:szCs w:val="21"/>
          <w:lang w:val="en-US" w:eastAsia="zh-CN"/>
        </w:rPr>
        <w:t>23．这首诗的颈联蕴涵了什么道理？（2分）</w:t>
      </w:r>
      <w:r>
        <w:rPr>
          <w:rFonts w:hint="eastAsia" w:ascii="宋体" w:hAnsi="宋体" w:cs="宋体"/>
          <w:sz w:val="21"/>
          <w:szCs w:val="21"/>
          <w:lang w:val="en-US" w:eastAsia="zh-CN"/>
        </w:rPr>
        <w:br w:type="textWrapping"/>
      </w:r>
      <w:r>
        <w:rPr>
          <w:rFonts w:hint="eastAsia" w:ascii="宋体" w:hAnsi="宋体" w:cs="宋体"/>
          <w:sz w:val="21"/>
          <w:szCs w:val="21"/>
          <w:lang w:val="en-US" w:eastAsia="zh-CN"/>
        </w:rPr>
        <w:t>答：</w:t>
      </w:r>
    </w:p>
    <w:p>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hint="eastAsia" w:ascii="宋体" w:hAnsi="宋体" w:eastAsia="宋体" w:cs="宋体"/>
          <w:szCs w:val="21"/>
          <w:lang w:eastAsia="zh-CN"/>
        </w:rPr>
      </w:pPr>
      <w:r>
        <w:rPr>
          <w:rFonts w:hint="eastAsia" w:ascii="黑体" w:hAnsi="黑体" w:eastAsia="黑体" w:cs="黑体"/>
          <w:szCs w:val="21"/>
          <w:lang w:eastAsia="zh-CN"/>
        </w:rPr>
        <w:t>四、综合性学习</w:t>
      </w:r>
      <w:r>
        <w:rPr>
          <w:rFonts w:hint="eastAsia" w:ascii="宋体" w:hAnsi="宋体" w:cs="宋体"/>
          <w:szCs w:val="21"/>
          <w:lang w:eastAsia="zh-CN"/>
        </w:rPr>
        <w:t>（</w:t>
      </w:r>
      <w:r>
        <w:rPr>
          <w:rFonts w:hint="eastAsia" w:ascii="宋体" w:hAnsi="宋体" w:cs="宋体"/>
          <w:szCs w:val="21"/>
          <w:lang w:val="en-US" w:eastAsia="zh-CN"/>
        </w:rPr>
        <w:t>8分</w:t>
      </w:r>
      <w:r>
        <w:rPr>
          <w:rFonts w:hint="eastAsia" w:ascii="宋体" w:hAnsi="宋体" w:cs="宋体"/>
          <w:szCs w:val="21"/>
          <w:lang w:eastAsia="zh-CN"/>
        </w:rPr>
        <w:t>）</w:t>
      </w:r>
    </w:p>
    <w:p>
      <w:pPr>
        <w:keepNext w:val="0"/>
        <w:keepLines w:val="0"/>
        <w:pageBreakBefore w:val="0"/>
        <w:widowControl w:val="0"/>
        <w:kinsoku/>
        <w:wordWrap/>
        <w:overflowPunct/>
        <w:topLinePunct w:val="0"/>
        <w:autoSpaceDE/>
        <w:autoSpaceDN/>
        <w:bidi w:val="0"/>
        <w:spacing w:line="280" w:lineRule="exact"/>
        <w:ind w:firstLine="420" w:firstLineChars="200"/>
        <w:textAlignment w:val="auto"/>
        <w:rPr>
          <w:rFonts w:hint="eastAsia" w:ascii="宋体" w:hAnsi="宋体" w:cs="宋体"/>
          <w:color w:val="000000"/>
        </w:rPr>
      </w:pPr>
      <w:r>
        <w:rPr>
          <w:rFonts w:hint="eastAsia" w:ascii="宋体" w:hAnsi="宋体" w:cs="宋体"/>
          <w:color w:val="000000"/>
        </w:rPr>
        <w:t>由央视综合频道打造的《经典咏流传》以“和诗以歌”的艺术感召力，一经亮相便被评价为叫好又叫座的文化节目，成为了荧屏的一股清流。请阅读下列材料，完成任务。</w:t>
      </w:r>
    </w:p>
    <w:p>
      <w:pPr>
        <w:keepNext w:val="0"/>
        <w:keepLines w:val="0"/>
        <w:pageBreakBefore w:val="0"/>
        <w:widowControl w:val="0"/>
        <w:kinsoku/>
        <w:wordWrap/>
        <w:overflowPunct/>
        <w:topLinePunct w:val="0"/>
        <w:autoSpaceDE/>
        <w:autoSpaceDN/>
        <w:bidi w:val="0"/>
        <w:spacing w:line="280" w:lineRule="exact"/>
        <w:ind w:firstLine="422" w:firstLineChars="200"/>
        <w:textAlignment w:val="auto"/>
        <w:rPr>
          <w:rFonts w:hint="eastAsia" w:ascii="楷体_GB2312" w:hAnsi="楷体_GB2312" w:eastAsia="楷体_GB2312" w:cs="楷体_GB2312"/>
          <w:color w:val="000000"/>
        </w:rPr>
      </w:pPr>
      <w:r>
        <w:rPr>
          <w:rFonts w:hint="eastAsia" w:ascii="仿宋_GB2312" w:hAnsi="黑体" w:eastAsia="仿宋_GB2312" w:cs="黑体"/>
          <w:b/>
          <w:color w:val="000000"/>
        </w:rPr>
        <w:t>材料1</w:t>
      </w:r>
      <w:r>
        <w:rPr>
          <w:rFonts w:ascii="仿宋_GB2312" w:hAnsi="黑体" w:eastAsia="仿宋_GB2312" w:cs="黑体"/>
          <w:b/>
          <w:color w:val="000000"/>
        </w:rPr>
        <w:t xml:space="preserve"> </w:t>
      </w:r>
      <w:r>
        <w:rPr>
          <w:rFonts w:hint="eastAsia" w:ascii="楷体_GB2312" w:hAnsi="楷体_GB2312" w:eastAsia="楷体_GB2312" w:cs="楷体_GB2312"/>
          <w:color w:val="000000"/>
        </w:rPr>
        <w:t>①《</w:t>
      </w:r>
      <w:r>
        <w:rPr>
          <w:rFonts w:ascii="楷体_GB2312" w:hAnsi="楷体_GB2312" w:eastAsia="楷体_GB2312" w:cs="楷体_GB2312"/>
          <w:color w:val="000000"/>
        </w:rPr>
        <w:t>经典咏流传》是央视综合频道推出的大型文化节目</w:t>
      </w:r>
      <w:r>
        <w:rPr>
          <w:rFonts w:hint="eastAsia" w:ascii="楷体_GB2312" w:hAnsi="楷体_GB2312" w:eastAsia="楷体_GB2312" w:cs="楷体_GB2312"/>
          <w:color w:val="000000"/>
        </w:rPr>
        <w:t>。②</w:t>
      </w:r>
      <w:r>
        <w:rPr>
          <w:rFonts w:ascii="楷体_GB2312" w:hAnsi="楷体_GB2312" w:eastAsia="楷体_GB2312" w:cs="楷体_GB2312"/>
          <w:color w:val="000000"/>
        </w:rPr>
        <w:t>节目“和诗以歌”，探寻诗歌与音乐</w:t>
      </w:r>
      <w:r>
        <w:rPr>
          <w:rFonts w:hint="eastAsia" w:ascii="楷体_GB2312" w:hAnsi="楷体_GB2312" w:eastAsia="楷体_GB2312" w:cs="楷体_GB2312"/>
          <w:color w:val="000000"/>
        </w:rPr>
        <w:t>。③</w:t>
      </w:r>
      <w:r>
        <w:rPr>
          <w:rFonts w:ascii="楷体_GB2312" w:hAnsi="楷体_GB2312" w:eastAsia="楷体_GB2312" w:cs="楷体_GB2312"/>
          <w:color w:val="000000"/>
        </w:rPr>
        <w:t>集合一批优秀音乐人，用流行音乐传唱经典诗词</w:t>
      </w:r>
      <w:r>
        <w:rPr>
          <w:rFonts w:hint="eastAsia" w:ascii="楷体_GB2312" w:hAnsi="楷体_GB2312" w:eastAsia="楷体_GB2312" w:cs="楷体_GB2312"/>
          <w:color w:val="000000"/>
        </w:rPr>
        <w:t>，带领观众在一众歌手的演绎中领略诗词之美、发现传统文化深层价值。④</w:t>
      </w:r>
      <w:r>
        <w:rPr>
          <w:rFonts w:ascii="楷体_GB2312" w:hAnsi="楷体_GB2312" w:eastAsia="楷体_GB2312" w:cs="楷体_GB2312"/>
          <w:color w:val="000000"/>
        </w:rPr>
        <w:t>节目现场还邀请了著名文化学者和音乐人坐镇点评，详解诗词的文化内涵</w:t>
      </w:r>
      <w:r>
        <w:rPr>
          <w:rFonts w:hint="eastAsia" w:ascii="楷体_GB2312" w:hAnsi="楷体_GB2312" w:eastAsia="楷体_GB2312" w:cs="楷体_GB2312"/>
          <w:color w:val="000000"/>
        </w:rPr>
        <w:t>。</w:t>
      </w:r>
    </w:p>
    <w:p>
      <w:pPr>
        <w:keepNext w:val="0"/>
        <w:keepLines w:val="0"/>
        <w:pageBreakBefore w:val="0"/>
        <w:widowControl w:val="0"/>
        <w:kinsoku/>
        <w:wordWrap/>
        <w:overflowPunct/>
        <w:topLinePunct w:val="0"/>
        <w:autoSpaceDE/>
        <w:autoSpaceDN/>
        <w:bidi w:val="0"/>
        <w:spacing w:line="280" w:lineRule="exact"/>
        <w:ind w:firstLine="422" w:firstLineChars="200"/>
        <w:textAlignment w:val="auto"/>
        <w:rPr>
          <w:rFonts w:ascii="楷体_GB2312" w:hAnsi="楷体_GB2312" w:eastAsia="楷体_GB2312" w:cs="楷体_GB2312"/>
          <w:color w:val="000000"/>
        </w:rPr>
      </w:pPr>
      <w:r>
        <w:rPr>
          <w:rFonts w:hint="eastAsia" w:ascii="楷体_GB2312" w:hAnsi="黑体" w:eastAsia="楷体_GB2312" w:cs="黑体"/>
          <w:b/>
          <w:color w:val="000000"/>
        </w:rPr>
        <w:t>材料2</w:t>
      </w:r>
      <w:r>
        <w:rPr>
          <w:rFonts w:hint="eastAsia" w:ascii="黑体" w:hAnsi="黑体" w:eastAsia="黑体" w:cs="黑体"/>
          <w:color w:val="000000"/>
        </w:rPr>
        <w:t xml:space="preserve"> </w:t>
      </w:r>
      <w:r>
        <w:rPr>
          <w:rFonts w:hint="eastAsia" w:ascii="楷体_GB2312" w:hAnsi="楷体_GB2312" w:eastAsia="楷体_GB2312" w:cs="楷体_GB2312"/>
          <w:color w:val="000000"/>
        </w:rPr>
        <w:t>这档节目将文学性和音乐性合二为一，以传承为旗帜，观众在收看节目的同时，通过手机微信“摇一摇”分享自己喜欢的诗词。人人都是传播者，人人可当传承人。所选的诗词对当下的中国社会有普世的观照性，只有这些普世的情感能够穿越时空，被当下的中国人读懂。通过邀请不同的明星和普通人用不同的歌曲进行演绎，用不同的故事进行包装，体现时尚性。</w:t>
      </w:r>
    </w:p>
    <w:p>
      <w:pPr>
        <w:keepNext w:val="0"/>
        <w:keepLines w:val="0"/>
        <w:pageBreakBefore w:val="0"/>
        <w:widowControl w:val="0"/>
        <w:kinsoku/>
        <w:wordWrap/>
        <w:overflowPunct/>
        <w:topLinePunct w:val="0"/>
        <w:autoSpaceDE/>
        <w:autoSpaceDN/>
        <w:bidi w:val="0"/>
        <w:spacing w:line="280" w:lineRule="exact"/>
        <w:ind w:firstLine="422" w:firstLineChars="200"/>
        <w:textAlignment w:val="auto"/>
        <w:rPr>
          <w:rFonts w:ascii="楷体_GB2312" w:hAnsi="楷体_GB2312" w:eastAsia="楷体_GB2312" w:cs="楷体_GB2312"/>
          <w:color w:val="000000"/>
        </w:rPr>
      </w:pPr>
      <w:r>
        <w:rPr>
          <w:rFonts w:hint="eastAsia" w:ascii="仿宋_GB2312" w:hAnsi="楷体_GB2312" w:eastAsia="仿宋_GB2312" w:cs="楷体_GB2312"/>
          <w:b/>
          <w:color w:val="000000"/>
        </w:rPr>
        <w:t>材料3</w:t>
      </w:r>
      <w:r>
        <w:rPr>
          <w:rFonts w:ascii="仿宋_GB2312" w:hAnsi="楷体_GB2312" w:eastAsia="仿宋_GB2312" w:cs="楷体_GB2312"/>
          <w:b/>
          <w:color w:val="000000"/>
        </w:rPr>
        <w:t xml:space="preserve"> </w:t>
      </w:r>
      <w:r>
        <w:rPr>
          <w:rFonts w:hint="eastAsia" w:ascii="楷体_GB2312" w:hAnsi="楷体_GB2312" w:eastAsia="楷体_GB2312" w:cs="楷体_GB2312"/>
          <w:color w:val="000000"/>
        </w:rPr>
        <w:t>中国古典诗词，表达着灵动的中国式美学，承载着中国人雅致的情感审美，是一种独特而高雅的中国符号。</w:t>
      </w:r>
      <w:r>
        <w:rPr>
          <w:rFonts w:hint="eastAsia" w:ascii="楷体_GB2312" w:hAnsi="楷体_GB2312" w:eastAsia="楷体_GB2312" w:cs="楷体_GB2312"/>
          <w:color w:val="000000"/>
          <w:u w:val="single"/>
        </w:rPr>
        <w:t>既有“安能摧眉折腰事权贵，使我不得开心颜”的淡泊名利，又有“仰天大笑出门去，我辈岂是蓬蒿人”的豪迈洒脱，还有“举杯邀明月，对影成三人”的孤独婉约……</w:t>
      </w:r>
    </w:p>
    <w:p>
      <w:pPr>
        <w:keepNext w:val="0"/>
        <w:keepLines w:val="0"/>
        <w:pageBreakBefore w:val="0"/>
        <w:widowControl w:val="0"/>
        <w:kinsoku/>
        <w:wordWrap/>
        <w:overflowPunct/>
        <w:topLinePunct w:val="0"/>
        <w:autoSpaceDE/>
        <w:autoSpaceDN/>
        <w:bidi w:val="0"/>
        <w:spacing w:line="280" w:lineRule="exact"/>
        <w:textAlignment w:val="auto"/>
        <w:rPr>
          <w:rFonts w:ascii="宋体" w:hAnsi="宋体" w:cs="宋体"/>
          <w:color w:val="000000"/>
        </w:rPr>
      </w:pPr>
      <w:r>
        <w:rPr>
          <w:rFonts w:hint="eastAsia" w:ascii="宋体" w:hAnsi="宋体" w:cs="宋体"/>
          <w:color w:val="000000"/>
          <w:lang w:val="en-US" w:eastAsia="zh-CN"/>
        </w:rPr>
        <w:t>24</w:t>
      </w:r>
      <w:r>
        <w:rPr>
          <w:rFonts w:hint="eastAsia" w:ascii="宋体" w:hAnsi="宋体" w:cs="宋体"/>
          <w:color w:val="000000"/>
        </w:rPr>
        <w:t>.材料1中有一处病句，请写出序号并修改。（2分）</w:t>
      </w:r>
    </w:p>
    <w:p>
      <w:pPr>
        <w:keepNext w:val="0"/>
        <w:keepLines w:val="0"/>
        <w:pageBreakBefore w:val="0"/>
        <w:widowControl w:val="0"/>
        <w:kinsoku/>
        <w:wordWrap/>
        <w:overflowPunct/>
        <w:topLinePunct w:val="0"/>
        <w:autoSpaceDE/>
        <w:autoSpaceDN/>
        <w:bidi w:val="0"/>
        <w:spacing w:line="280" w:lineRule="exact"/>
        <w:textAlignment w:val="auto"/>
        <w:rPr>
          <w:rFonts w:hint="eastAsia" w:ascii="宋体" w:hAnsi="宋体" w:cs="宋体"/>
          <w:color w:val="000000"/>
        </w:rPr>
      </w:pPr>
    </w:p>
    <w:p>
      <w:pPr>
        <w:keepNext w:val="0"/>
        <w:keepLines w:val="0"/>
        <w:pageBreakBefore w:val="0"/>
        <w:widowControl w:val="0"/>
        <w:kinsoku/>
        <w:wordWrap/>
        <w:overflowPunct/>
        <w:topLinePunct w:val="0"/>
        <w:autoSpaceDE/>
        <w:autoSpaceDN/>
        <w:bidi w:val="0"/>
        <w:spacing w:line="280" w:lineRule="exact"/>
        <w:textAlignment w:val="auto"/>
        <w:rPr>
          <w:rFonts w:hint="eastAsia" w:ascii="宋体" w:hAnsi="宋体" w:cs="宋体"/>
          <w:color w:val="000000"/>
        </w:rPr>
      </w:pPr>
      <w:r>
        <w:rPr>
          <w:rFonts w:hint="eastAsia" w:ascii="宋体" w:hAnsi="宋体" w:cs="宋体"/>
          <w:color w:val="000000"/>
          <w:lang w:val="en-US" w:eastAsia="zh-CN"/>
        </w:rPr>
        <w:t>25</w:t>
      </w:r>
      <w:r>
        <w:rPr>
          <w:rFonts w:hint="eastAsia" w:ascii="宋体" w:hAnsi="宋体" w:cs="宋体"/>
          <w:color w:val="000000"/>
        </w:rPr>
        <w:t>.结合材料2概括该节目成功的原因。（</w:t>
      </w:r>
      <w:r>
        <w:rPr>
          <w:rFonts w:hint="eastAsia" w:ascii="宋体" w:hAnsi="宋体" w:cs="宋体"/>
          <w:color w:val="000000"/>
          <w:lang w:val="en-US" w:eastAsia="zh-CN"/>
        </w:rPr>
        <w:t>3</w:t>
      </w:r>
      <w:r>
        <w:rPr>
          <w:rFonts w:hint="eastAsia" w:ascii="宋体" w:hAnsi="宋体" w:cs="宋体"/>
          <w:color w:val="000000"/>
        </w:rPr>
        <w:t>分）</w:t>
      </w:r>
    </w:p>
    <w:p>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hint="eastAsia" w:ascii="宋体" w:hAnsi="宋体" w:cs="宋体"/>
          <w:color w:val="000000"/>
        </w:rPr>
      </w:pPr>
    </w:p>
    <w:p>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ascii="宋体" w:hAnsi="宋体" w:cs="宋体"/>
          <w:szCs w:val="21"/>
        </w:rPr>
      </w:pPr>
      <w:r>
        <w:rPr>
          <w:rFonts w:hint="eastAsia" w:ascii="宋体" w:hAnsi="宋体" w:cs="宋体"/>
          <w:color w:val="000000"/>
          <w:lang w:val="en-US" w:eastAsia="zh-CN"/>
        </w:rPr>
        <w:t>26</w:t>
      </w:r>
      <w:r>
        <w:rPr>
          <w:rFonts w:hint="eastAsia" w:ascii="宋体" w:hAnsi="宋体" w:cs="宋体"/>
          <w:color w:val="000000"/>
        </w:rPr>
        <w:t>.请仿照材料3画线句子写一个排比句。（</w:t>
      </w:r>
      <w:r>
        <w:rPr>
          <w:rFonts w:ascii="宋体" w:hAnsi="宋体" w:cs="宋体"/>
          <w:color w:val="000000"/>
        </w:rPr>
        <w:t>3</w:t>
      </w:r>
      <w:r>
        <w:rPr>
          <w:rFonts w:hint="eastAsia" w:ascii="宋体" w:hAnsi="宋体" w:cs="宋体"/>
          <w:color w:val="000000"/>
        </w:rPr>
        <w:t>分）</w:t>
      </w:r>
    </w:p>
    <w:p>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ascii="宋体" w:hAnsi="宋体" w:cs="宋体"/>
          <w:szCs w:val="21"/>
        </w:rPr>
      </w:pPr>
    </w:p>
    <w:p>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ascii="宋体" w:hAnsi="宋体" w:cs="宋体"/>
          <w:szCs w:val="21"/>
        </w:rPr>
      </w:pPr>
    </w:p>
    <w:p>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hint="eastAsia" w:ascii="宋体" w:hAnsi="宋体" w:eastAsia="宋体" w:cs="宋体"/>
          <w:szCs w:val="21"/>
          <w:lang w:eastAsia="zh-CN"/>
        </w:rPr>
      </w:pPr>
      <w:r>
        <w:rPr>
          <w:rFonts w:hint="eastAsia" w:ascii="黑体" w:hAnsi="黑体" w:eastAsia="黑体" w:cs="黑体"/>
          <w:szCs w:val="21"/>
          <w:lang w:eastAsia="zh-CN"/>
        </w:rPr>
        <w:t>五、作文</w:t>
      </w:r>
      <w:r>
        <w:rPr>
          <w:rFonts w:hint="eastAsia" w:ascii="宋体" w:hAnsi="宋体" w:cs="宋体"/>
          <w:szCs w:val="21"/>
          <w:lang w:eastAsia="zh-CN"/>
        </w:rPr>
        <w:t>（</w:t>
      </w:r>
      <w:r>
        <w:rPr>
          <w:rFonts w:hint="eastAsia" w:ascii="宋体" w:hAnsi="宋体" w:cs="宋体"/>
          <w:szCs w:val="21"/>
          <w:lang w:val="en-US" w:eastAsia="zh-CN"/>
        </w:rPr>
        <w:t>60分</w:t>
      </w:r>
      <w:r>
        <w:rPr>
          <w:rFonts w:hint="eastAsia" w:ascii="宋体" w:hAnsi="宋体" w:cs="宋体"/>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hint="eastAsia" w:ascii="宋体" w:hAnsi="宋体" w:cs="宋体"/>
          <w:szCs w:val="21"/>
          <w:lang w:val="en-US" w:eastAsia="zh-CN"/>
        </w:rPr>
      </w:pPr>
      <w:r>
        <w:rPr>
          <w:rFonts w:hint="eastAsia" w:ascii="宋体" w:hAnsi="宋体" w:cs="宋体"/>
          <w:szCs w:val="21"/>
          <w:lang w:val="en-US" w:eastAsia="zh-CN"/>
        </w:rPr>
        <w:t>27.完成下面的作文。</w:t>
      </w:r>
    </w:p>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jc w:val="left"/>
        <w:textAlignment w:val="auto"/>
        <w:rPr>
          <w:rFonts w:hint="eastAsia" w:ascii="宋体" w:hAnsi="宋体" w:cs="宋体"/>
          <w:szCs w:val="21"/>
          <w:lang w:val="en-US" w:eastAsia="zh-CN"/>
        </w:rPr>
      </w:pPr>
      <w:r>
        <w:rPr>
          <w:rFonts w:hint="eastAsia" w:ascii="楷体_GB2312" w:hAnsi="楷体_GB2312" w:eastAsia="楷体_GB2312" w:cs="楷体_GB2312"/>
          <w:szCs w:val="21"/>
          <w:lang w:val="en-US" w:eastAsia="zh-CN"/>
        </w:rPr>
        <w:t>十一国庆，万人空巷。听，雄壮的音乐声响起，铿锵有力；看，坚定的步伐迈出，整齐划一；赞，威武的三军战士，国之利剑。祖国70周年庆典，扬我军威。大家看过国庆庆典后，一定会激情澎湃，心中涌起对我们伟大祖国的深深眷恋和赞颂之情。</w:t>
      </w:r>
    </w:p>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jc w:val="left"/>
        <w:textAlignment w:val="auto"/>
        <w:rPr>
          <w:rFonts w:hint="eastAsia" w:ascii="宋体" w:hAnsi="宋体" w:cs="宋体"/>
          <w:szCs w:val="21"/>
          <w:lang w:val="en-US" w:eastAsia="zh-CN"/>
        </w:rPr>
      </w:pPr>
      <w:r>
        <w:rPr>
          <w:rFonts w:hint="eastAsia" w:ascii="宋体" w:hAnsi="宋体" w:cs="宋体"/>
          <w:szCs w:val="21"/>
          <w:lang w:val="en-US" w:eastAsia="zh-CN"/>
        </w:rPr>
        <w:t>请畅想国庆80周年，虚构自己的身份，用自己的奋斗故事，为祖国80周年庆献礼。</w:t>
      </w:r>
    </w:p>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jc w:val="left"/>
        <w:textAlignment w:val="auto"/>
        <w:rPr>
          <w:rFonts w:ascii="宋体" w:hAnsi="宋体" w:cs="宋体"/>
          <w:szCs w:val="21"/>
        </w:rPr>
      </w:pPr>
      <w:r>
        <w:rPr>
          <w:rFonts w:hint="eastAsia" w:ascii="宋体" w:hAnsi="宋体" w:cs="宋体"/>
          <w:szCs w:val="21"/>
          <w:lang w:val="en-US" w:eastAsia="zh-CN"/>
        </w:rPr>
        <w:t>要</w:t>
      </w:r>
      <w:r>
        <w:rPr>
          <w:rFonts w:hint="eastAsia" w:asciiTheme="majorEastAsia" w:hAnsiTheme="majorEastAsia" w:eastAsiaTheme="majorEastAsia" w:cstheme="majorEastAsia"/>
          <w:szCs w:val="21"/>
          <w:lang w:val="en-US" w:eastAsia="zh-CN"/>
        </w:rPr>
        <w:t>求：</w:t>
      </w:r>
      <w:r>
        <w:rPr>
          <w:rFonts w:hint="eastAsia" w:asciiTheme="majorEastAsia" w:hAnsiTheme="majorEastAsia" w:eastAsiaTheme="majorEastAsia" w:cstheme="majorEastAsia"/>
          <w:color w:val="000000"/>
        </w:rPr>
        <w:t>①</w:t>
      </w:r>
      <w:r>
        <w:rPr>
          <w:rFonts w:hint="eastAsia" w:asciiTheme="majorEastAsia" w:hAnsiTheme="majorEastAsia" w:eastAsiaTheme="majorEastAsia" w:cstheme="majorEastAsia"/>
          <w:color w:val="000000"/>
          <w:lang w:val="en-US" w:eastAsia="zh-CN"/>
        </w:rPr>
        <w:t>自拟题目；</w:t>
      </w:r>
      <w:r>
        <w:rPr>
          <w:rFonts w:hint="eastAsia" w:asciiTheme="majorEastAsia" w:hAnsiTheme="majorEastAsia" w:eastAsiaTheme="majorEastAsia" w:cstheme="majorEastAsia"/>
          <w:color w:val="000000"/>
        </w:rPr>
        <w:t>②</w:t>
      </w:r>
      <w:r>
        <w:rPr>
          <w:rFonts w:hint="eastAsia" w:asciiTheme="majorEastAsia" w:hAnsiTheme="majorEastAsia" w:eastAsiaTheme="majorEastAsia" w:cstheme="majorEastAsia"/>
          <w:color w:val="000000"/>
          <w:lang w:val="en-US" w:eastAsia="zh-CN"/>
        </w:rPr>
        <w:t>不少于600字；</w:t>
      </w:r>
      <w:r>
        <w:rPr>
          <w:rFonts w:hint="eastAsia" w:asciiTheme="majorEastAsia" w:hAnsiTheme="majorEastAsia" w:eastAsiaTheme="majorEastAsia" w:cstheme="majorEastAsia"/>
          <w:color w:val="000000"/>
        </w:rPr>
        <w:t>③</w:t>
      </w:r>
      <w:r>
        <w:rPr>
          <w:rFonts w:hint="eastAsia" w:asciiTheme="majorEastAsia" w:hAnsiTheme="majorEastAsia" w:eastAsiaTheme="majorEastAsia" w:cstheme="majorEastAsia"/>
          <w:color w:val="000000"/>
          <w:lang w:val="en-US" w:eastAsia="zh-CN"/>
        </w:rPr>
        <w:t>不得透露个人相关信息。</w:t>
      </w:r>
    </w:p>
    <w:tbl>
      <w:tblPr>
        <w:tblStyle w:val="9"/>
        <w:tblW w:w="80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01"/>
        <w:gridCol w:w="401"/>
        <w:gridCol w:w="401"/>
        <w:gridCol w:w="402"/>
        <w:gridCol w:w="401"/>
        <w:gridCol w:w="402"/>
        <w:gridCol w:w="402"/>
        <w:gridCol w:w="403"/>
        <w:gridCol w:w="402"/>
        <w:gridCol w:w="402"/>
        <w:gridCol w:w="402"/>
        <w:gridCol w:w="403"/>
        <w:gridCol w:w="402"/>
        <w:gridCol w:w="402"/>
        <w:gridCol w:w="402"/>
        <w:gridCol w:w="403"/>
        <w:gridCol w:w="402"/>
        <w:gridCol w:w="402"/>
        <w:gridCol w:w="402"/>
        <w:gridCol w:w="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r>
              <w:rPr>
                <w:rFonts w:hint="eastAsia"/>
                <w:sz w:val="24"/>
              </w:rPr>
              <w:t>2020000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r>
              <w:rPr>
                <w:rFonts w:hint="eastAsia"/>
                <w:sz w:val="24"/>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r>
              <w:rPr>
                <w:rFonts w:hint="eastAsia"/>
                <w:sz w:val="24"/>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r>
              <w:rPr>
                <w:rFonts w:hint="eastAsia"/>
                <w:sz w:val="24"/>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2" w:hRule="exact"/>
          <w:jc w:val="center"/>
        </w:trPr>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1"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2" w:type="dxa"/>
            <w:noWrap w:val="0"/>
            <w:vAlign w:val="center"/>
          </w:tcPr>
          <w:p>
            <w:pPr>
              <w:spacing w:line="380" w:lineRule="exact"/>
              <w:rPr>
                <w:sz w:val="24"/>
              </w:rPr>
            </w:pPr>
          </w:p>
        </w:tc>
        <w:tc>
          <w:tcPr>
            <w:tcW w:w="403" w:type="dxa"/>
            <w:noWrap w:val="0"/>
            <w:vAlign w:val="center"/>
          </w:tcPr>
          <w:p>
            <w:pPr>
              <w:spacing w:line="3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 w:hRule="exact"/>
          <w:jc w:val="center"/>
        </w:trPr>
        <w:tc>
          <w:tcPr>
            <w:tcW w:w="8040" w:type="dxa"/>
            <w:gridSpan w:val="20"/>
            <w:noWrap w:val="0"/>
            <w:vAlign w:val="center"/>
          </w:tcPr>
          <w:p>
            <w:pPr>
              <w:spacing w:line="380" w:lineRule="exact"/>
              <w:rPr>
                <w:sz w:val="24"/>
              </w:rPr>
            </w:pPr>
          </w:p>
        </w:tc>
      </w:tr>
    </w:tbl>
    <w:p>
      <w:pPr>
        <w:spacing w:line="400" w:lineRule="exact"/>
        <w:jc w:val="left"/>
      </w:pPr>
    </w:p>
    <w:p>
      <w:pPr>
        <w:spacing w:line="400" w:lineRule="exact"/>
        <w:jc w:val="left"/>
      </w:pPr>
    </w:p>
    <w:p>
      <w:pPr>
        <w:spacing w:line="400" w:lineRule="exact"/>
        <w:jc w:val="left"/>
      </w:pPr>
    </w:p>
    <w:p>
      <w:pPr>
        <w:spacing w:line="400" w:lineRule="exact"/>
        <w:jc w:val="left"/>
      </w:pPr>
    </w:p>
    <w:p>
      <w:pPr>
        <w:spacing w:line="400" w:lineRule="exact"/>
        <w:jc w:val="left"/>
      </w:pPr>
    </w:p>
    <w:p>
      <w:pPr>
        <w:spacing w:line="400" w:lineRule="exact"/>
        <w:jc w:val="left"/>
      </w:pPr>
    </w:p>
    <w:p>
      <w:pPr>
        <w:spacing w:line="400" w:lineRule="exact"/>
        <w:jc w:val="left"/>
      </w:pPr>
    </w:p>
    <w:p>
      <w:pPr>
        <w:spacing w:line="400" w:lineRule="exact"/>
        <w:jc w:val="left"/>
      </w:pPr>
      <w:bookmarkStart w:id="0" w:name="_GoBack"/>
      <w:bookmarkEnd w:id="0"/>
    </w:p>
    <w:p>
      <w:pPr>
        <w:jc w:val="center"/>
        <w:rPr>
          <w:rFonts w:hint="eastAsia"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b w:val="0"/>
          <w:bCs/>
          <w:sz w:val="24"/>
          <w:szCs w:val="24"/>
          <w:lang w:val="en-US" w:eastAsia="zh-CN"/>
        </w:rPr>
        <w:t>南华初级中学2019年秋学期试卷答案</w:t>
      </w:r>
    </w:p>
    <w:p>
      <w:pPr>
        <w:rPr>
          <w:rFonts w:hint="eastAsia" w:asciiTheme="majorEastAsia" w:hAnsiTheme="majorEastAsia" w:eastAsiaTheme="majorEastAsia" w:cstheme="maj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一、</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（1）巍   屹    líng    hàn</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积贫积弱</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同心同德</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艰苦奋斗</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刮目相看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造句略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u w:val="none"/>
          <w:lang w:val="en-US" w:eastAsia="zh-CN"/>
        </w:rPr>
      </w:pPr>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u w:val="single"/>
        </w:rPr>
        <w:t>没有任何力量能够阻挡中国人民和中华民族的前进步伐，没有任何力量能够</w:t>
      </w:r>
      <w:r>
        <w:rPr>
          <w:rFonts w:hint="eastAsia" w:asciiTheme="majorEastAsia" w:hAnsiTheme="majorEastAsia" w:eastAsiaTheme="majorEastAsia" w:cstheme="majorEastAsia"/>
          <w:kern w:val="2"/>
          <w:sz w:val="24"/>
          <w:szCs w:val="24"/>
          <w:u w:val="single"/>
          <w:em w:val="dot"/>
          <w:lang w:val="en-US" w:eastAsia="zh-CN" w:bidi="ar-SA"/>
        </w:rPr>
        <w:t>撼</w:t>
      </w:r>
      <w:r>
        <w:rPr>
          <w:rFonts w:hint="eastAsia" w:asciiTheme="majorEastAsia" w:hAnsiTheme="majorEastAsia" w:eastAsiaTheme="majorEastAsia" w:cstheme="majorEastAsia"/>
          <w:sz w:val="24"/>
          <w:szCs w:val="24"/>
          <w:u w:val="single"/>
        </w:rPr>
        <w:t>动我们伟大祖国的地位。</w:t>
      </w:r>
      <w:r>
        <w:rPr>
          <w:rFonts w:hint="eastAsia" w:asciiTheme="majorEastAsia" w:hAnsiTheme="majorEastAsia" w:eastAsiaTheme="majorEastAsia" w:cstheme="majorEastAsia"/>
          <w:sz w:val="24"/>
          <w:szCs w:val="24"/>
          <w:u w:val="none"/>
          <w:lang w:eastAsia="zh-CN"/>
        </w:rPr>
        <w:t>（</w:t>
      </w:r>
      <w:r>
        <w:rPr>
          <w:rFonts w:hint="eastAsia" w:asciiTheme="majorEastAsia" w:hAnsiTheme="majorEastAsia" w:eastAsiaTheme="majorEastAsia" w:cstheme="majorEastAsia"/>
          <w:sz w:val="24"/>
          <w:szCs w:val="24"/>
          <w:u w:val="none"/>
          <w:lang w:val="en-US" w:eastAsia="zh-CN"/>
        </w:rPr>
        <w:t>两句交换位置</w:t>
      </w:r>
      <w:r>
        <w:rPr>
          <w:rFonts w:hint="eastAsia" w:asciiTheme="majorEastAsia" w:hAnsiTheme="majorEastAsia" w:eastAsiaTheme="majorEastAsia" w:cstheme="majorEastAsia"/>
          <w:sz w:val="24"/>
          <w:szCs w:val="24"/>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（4）C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2.D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3.D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4.C</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rPr>
      </w:pPr>
      <w:r>
        <w:rPr>
          <w:sz w:val="24"/>
        </w:rPr>
        <mc:AlternateContent>
          <mc:Choice Requires="wps">
            <w:drawing>
              <wp:anchor distT="0" distB="0" distL="114300" distR="114300" simplePos="0" relativeHeight="251667456" behindDoc="0" locked="0" layoutInCell="1" allowOverlap="1">
                <wp:simplePos x="0" y="0"/>
                <wp:positionH relativeFrom="column">
                  <wp:posOffset>2413635</wp:posOffset>
                </wp:positionH>
                <wp:positionV relativeFrom="paragraph">
                  <wp:posOffset>112395</wp:posOffset>
                </wp:positionV>
                <wp:extent cx="762000" cy="390525"/>
                <wp:effectExtent l="1905" t="4445" r="17145" b="5080"/>
                <wp:wrapNone/>
                <wp:docPr id="11" name="直接连接符 11"/>
                <wp:cNvGraphicFramePr/>
                <a:graphic xmlns:a="http://schemas.openxmlformats.org/drawingml/2006/main">
                  <a:graphicData uri="http://schemas.microsoft.com/office/word/2010/wordprocessingShape">
                    <wps:wsp>
                      <wps:cNvCnPr/>
                      <wps:spPr>
                        <a:xfrm>
                          <a:off x="0" y="0"/>
                          <a:ext cx="762000" cy="390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90.05pt;margin-top:8.85pt;height:30.75pt;width:60pt;z-index:251667456;mso-width-relative:page;mso-height-relative:page;" filled="f" stroked="t" coordsize="21600,21600" o:gfxdata="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TNqDDWAAAACQEAAA8AAAAAAAAAAQAg&#10;AAAAIgAAAGRycy9kb3ducmV2LnhtbFBLAQIUABQAAAAIAIdO4kCsD1eH1wEAAIsDAAAOAAAAAAAA&#10;AAEAIAAAACUBAABkcnMvZTJvRG9jLnhtbFBLBQYAAAAABgAGAFkBAABuBQAAAAA=&#10;">
                <v:fill on="f" focussize="0,0"/>
                <v:stroke color="#000000 [3200]" joinstyle="round"/>
                <v:imagedata o:title=""/>
                <o:lock v:ext="edit" aspectratio="f"/>
              </v:lin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column">
                  <wp:posOffset>946785</wp:posOffset>
                </wp:positionH>
                <wp:positionV relativeFrom="paragraph">
                  <wp:posOffset>64770</wp:posOffset>
                </wp:positionV>
                <wp:extent cx="666750" cy="228600"/>
                <wp:effectExtent l="1270" t="4445" r="17780" b="14605"/>
                <wp:wrapNone/>
                <wp:docPr id="12" name="直接连接符 12"/>
                <wp:cNvGraphicFramePr/>
                <a:graphic xmlns:a="http://schemas.openxmlformats.org/drawingml/2006/main">
                  <a:graphicData uri="http://schemas.microsoft.com/office/word/2010/wordprocessingShape">
                    <wps:wsp>
                      <wps:cNvCnPr/>
                      <wps:spPr>
                        <a:xfrm>
                          <a:off x="2089785" y="3405505"/>
                          <a:ext cx="666750" cy="228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74.55pt;margin-top:5.1pt;height:18pt;width:52.5pt;z-index:251659264;mso-width-relative:page;mso-height-relative:page;" filled="f" stroked="t" coordsize="21600,21600" o:gfxdata="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U69wo&#10;1wAAAAkBAAAPAAAAAAAAAAEAIAAAACIAAABkcnMvZG93bnJldi54bWxQSwECFAAUAAAACACHTuJA&#10;TmfUw+kBAACXAwAADgAAAAAAAAABACAAAAAmAQAAZHJzL2Uyb0RvYy54bWxQSwUGAAAAAAYABgBZ&#10;AQAAgQUAAAAA&#10;">
                <v:fill on="f" focussize="0,0"/>
                <v:stroke color="#000000 [3200]" joinstyle="round"/>
                <v:imagedata o:title=""/>
                <o:lock v:ext="edit" aspectratio="f"/>
              </v:line>
            </w:pict>
          </mc:Fallback>
        </mc:AlternateContent>
      </w:r>
      <w:r>
        <w:rPr>
          <w:rFonts w:hint="eastAsia" w:asciiTheme="majorEastAsia" w:hAnsiTheme="majorEastAsia" w:eastAsiaTheme="majorEastAsia" w:cstheme="majorEastAsia"/>
          <w:sz w:val="24"/>
          <w:szCs w:val="24"/>
          <w:lang w:val="en-US" w:eastAsia="zh-CN"/>
        </w:rPr>
        <w:t xml:space="preserve">5.（1） </w:t>
      </w:r>
      <w:r>
        <w:rPr>
          <w:rFonts w:hint="eastAsia" w:asciiTheme="majorEastAsia" w:hAnsiTheme="majorEastAsia" w:eastAsiaTheme="majorEastAsia" w:cstheme="majorEastAsia"/>
          <w:sz w:val="24"/>
          <w:szCs w:val="24"/>
        </w:rPr>
        <w:t>孔明</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拳打镇关西</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寄人篱下</w:t>
      </w:r>
    </w:p>
    <w:p>
      <w:pPr>
        <w:pStyle w:val="2"/>
        <w:keepNext w:val="0"/>
        <w:keepLines w:val="0"/>
        <w:pageBreakBefore w:val="0"/>
        <w:widowControl w:val="0"/>
        <w:kinsoku/>
        <w:wordWrap/>
        <w:overflowPunct/>
        <w:topLinePunct w:val="0"/>
        <w:autoSpaceDE/>
        <w:autoSpaceDN/>
        <w:bidi w:val="0"/>
        <w:adjustRightInd/>
        <w:snapToGrid/>
        <w:spacing w:line="240" w:lineRule="auto"/>
        <w:ind w:firstLine="960" w:firstLineChars="400"/>
        <w:textAlignment w:val="auto"/>
        <w:rPr>
          <w:rFonts w:hint="eastAsia" w:asciiTheme="majorEastAsia" w:hAnsiTheme="majorEastAsia" w:eastAsiaTheme="majorEastAsia" w:cstheme="majorEastAsia"/>
          <w:sz w:val="24"/>
          <w:szCs w:val="24"/>
        </w:rPr>
      </w:pPr>
      <w:r>
        <w:rPr>
          <w:sz w:val="24"/>
        </w:rPr>
        <mc:AlternateContent>
          <mc:Choice Requires="wps">
            <w:drawing>
              <wp:anchor distT="0" distB="0" distL="114300" distR="114300" simplePos="0" relativeHeight="251665408" behindDoc="0" locked="0" layoutInCell="1" allowOverlap="1">
                <wp:simplePos x="0" y="0"/>
                <wp:positionH relativeFrom="column">
                  <wp:posOffset>1099185</wp:posOffset>
                </wp:positionH>
                <wp:positionV relativeFrom="paragraph">
                  <wp:posOffset>285750</wp:posOffset>
                </wp:positionV>
                <wp:extent cx="571500" cy="190500"/>
                <wp:effectExtent l="1270" t="4445" r="17780" b="14605"/>
                <wp:wrapNone/>
                <wp:docPr id="13" name="直接连接符 13"/>
                <wp:cNvGraphicFramePr/>
                <a:graphic xmlns:a="http://schemas.openxmlformats.org/drawingml/2006/main">
                  <a:graphicData uri="http://schemas.microsoft.com/office/word/2010/wordprocessingShape">
                    <wps:wsp>
                      <wps:cNvCnPr/>
                      <wps:spPr>
                        <a:xfrm flipV="1">
                          <a:off x="0" y="0"/>
                          <a:ext cx="571500" cy="190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86.55pt;margin-top:22.5pt;height:15pt;width:45pt;z-index:251665408;mso-width-relative:page;mso-height-relative:page;" filled="f" stroked="t" coordsize="21600,21600" o:gfxdata="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oEvyPNUAAAAJAQAADwAAAAAA&#10;AAABACAAAAAiAAAAZHJzL2Rvd25yZXYueG1sUEsBAhQAFAAAAAgAh07iQPHgNCPdAQAAlQMAAA4A&#10;AAAAAAAAAQAgAAAAJAEAAGRycy9lMm9Eb2MueG1sUEsFBgAAAAAGAAYAWQEAAHMFAAAAAA==&#10;">
                <v:fill on="f" focussize="0,0"/>
                <v:stroke color="#000000 [3200]" joinstyle="round"/>
                <v:imagedata o:title=""/>
                <o:lock v:ext="edit" aspectratio="f"/>
              </v:line>
            </w:pict>
          </mc:Fallback>
        </mc:AlternateContent>
      </w:r>
      <w:r>
        <w:rPr>
          <w:sz w:val="24"/>
        </w:rPr>
        <mc:AlternateContent>
          <mc:Choice Requires="wps">
            <w:drawing>
              <wp:anchor distT="0" distB="0" distL="114300" distR="114300" simplePos="0" relativeHeight="251661312" behindDoc="0" locked="0" layoutInCell="1" allowOverlap="1">
                <wp:simplePos x="0" y="0"/>
                <wp:positionH relativeFrom="column">
                  <wp:posOffset>918210</wp:posOffset>
                </wp:positionH>
                <wp:positionV relativeFrom="paragraph">
                  <wp:posOffset>-76200</wp:posOffset>
                </wp:positionV>
                <wp:extent cx="723900" cy="152400"/>
                <wp:effectExtent l="1270" t="4445" r="17780" b="14605"/>
                <wp:wrapNone/>
                <wp:docPr id="14" name="直接连接符 14"/>
                <wp:cNvGraphicFramePr/>
                <a:graphic xmlns:a="http://schemas.openxmlformats.org/drawingml/2006/main">
                  <a:graphicData uri="http://schemas.microsoft.com/office/word/2010/wordprocessingShape">
                    <wps:wsp>
                      <wps:cNvCnPr/>
                      <wps:spPr>
                        <a:xfrm flipV="1">
                          <a:off x="0" y="0"/>
                          <a:ext cx="723900" cy="152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72.3pt;margin-top:-6pt;height:12pt;width:57pt;z-index:251661312;mso-width-relative:page;mso-height-relative:page;" filled="f" stroked="t" coordsize="21600,21600" o:gfxdata="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CNnBUnUAAAACgEAAA8AAAAA&#10;AAAAAQAgAAAAIgAAAGRycy9kb3ducmV2LnhtbFBLAQIUABQAAAAIAIdO4kBc9cL+3wEAAJUDAAAO&#10;AAAAAAAAAAEAIAAAACMBAABkcnMvZTJvRG9jLnhtbFBLBQYAAAAABgAGAFkBAAB0BQAAAAA=&#10;">
                <v:fill on="f" focussize="0,0"/>
                <v:stroke color="#000000 [3200]" joinstyle="round"/>
                <v:imagedata o:title=""/>
                <o:lock v:ext="edit" aspectratio="f"/>
              </v:line>
            </w:pict>
          </mc:Fallback>
        </mc:AlternateContent>
      </w:r>
      <w:r>
        <w:rPr>
          <w:rFonts w:hint="eastAsia" w:asciiTheme="majorEastAsia" w:hAnsiTheme="majorEastAsia" w:eastAsiaTheme="majorEastAsia" w:cstheme="majorEastAsia"/>
          <w:sz w:val="24"/>
          <w:szCs w:val="24"/>
        </w:rPr>
        <w:t>鲁达</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挥泪斩马谡</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费力不讨好</w:t>
      </w:r>
    </w:p>
    <w:p>
      <w:pPr>
        <w:pStyle w:val="2"/>
        <w:keepNext w:val="0"/>
        <w:keepLines w:val="0"/>
        <w:pageBreakBefore w:val="0"/>
        <w:widowControl w:val="0"/>
        <w:kinsoku/>
        <w:wordWrap/>
        <w:overflowPunct/>
        <w:topLinePunct w:val="0"/>
        <w:autoSpaceDE/>
        <w:autoSpaceDN/>
        <w:bidi w:val="0"/>
        <w:adjustRightInd/>
        <w:snapToGrid/>
        <w:spacing w:line="240" w:lineRule="auto"/>
        <w:ind w:firstLine="960" w:firstLineChars="400"/>
        <w:textAlignment w:val="auto"/>
        <w:rPr>
          <w:rFonts w:hint="eastAsia" w:asciiTheme="majorEastAsia" w:hAnsiTheme="majorEastAsia" w:eastAsiaTheme="majorEastAsia" w:cstheme="majorEastAsia"/>
          <w:sz w:val="24"/>
          <w:szCs w:val="24"/>
        </w:rPr>
      </w:pPr>
      <w:r>
        <w:rPr>
          <w:sz w:val="24"/>
        </w:rPr>
        <mc:AlternateContent>
          <mc:Choice Requires="wps">
            <w:drawing>
              <wp:anchor distT="0" distB="0" distL="114300" distR="114300" simplePos="0" relativeHeight="251671552" behindDoc="0" locked="0" layoutInCell="1" allowOverlap="1">
                <wp:simplePos x="0" y="0"/>
                <wp:positionH relativeFrom="column">
                  <wp:posOffset>2194560</wp:posOffset>
                </wp:positionH>
                <wp:positionV relativeFrom="paragraph">
                  <wp:posOffset>-236220</wp:posOffset>
                </wp:positionV>
                <wp:extent cx="1009650" cy="361950"/>
                <wp:effectExtent l="1905" t="4445" r="17145" b="14605"/>
                <wp:wrapNone/>
                <wp:docPr id="15" name="直接连接符 15"/>
                <wp:cNvGraphicFramePr/>
                <a:graphic xmlns:a="http://schemas.openxmlformats.org/drawingml/2006/main">
                  <a:graphicData uri="http://schemas.microsoft.com/office/word/2010/wordprocessingShape">
                    <wps:wsp>
                      <wps:cNvCnPr/>
                      <wps:spPr>
                        <a:xfrm flipV="1">
                          <a:off x="0" y="0"/>
                          <a:ext cx="1009650" cy="3619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72.8pt;margin-top:-18.6pt;height:28.5pt;width:79.5pt;z-index:251671552;mso-width-relative:page;mso-height-relative:page;" filled="f" stroked="t" coordsize="21600,21600" o:gfxdata="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q+HCPYAAAACgEAAA8A&#10;AAAAAAAAAQAgAAAAIgAAAGRycy9kb3ducmV2LnhtbFBLAQIUABQAAAAIAIdO4kA7RzRR3gEAAJYD&#10;AAAOAAAAAAAAAAEAIAAAACcBAABkcnMvZTJvRG9jLnhtbFBLBQYAAAAABgAGAFkBAAB3BQAAAAA=&#10;">
                <v:fill on="f" focussize="0,0"/>
                <v:stroke color="#000000 [3200]" joinstyle="round"/>
                <v:imagedata o:title=""/>
                <o:lock v:ext="edit" aspectratio="f"/>
              </v:line>
            </w:pict>
          </mc:Fallback>
        </mc:AlternateContent>
      </w:r>
      <w:r>
        <w:rPr>
          <w:sz w:val="24"/>
        </w:rPr>
        <mc:AlternateContent>
          <mc:Choice Requires="wps">
            <w:drawing>
              <wp:anchor distT="0" distB="0" distL="114300" distR="114300" simplePos="0" relativeHeight="251669504" behindDoc="0" locked="0" layoutInCell="1" allowOverlap="1">
                <wp:simplePos x="0" y="0"/>
                <wp:positionH relativeFrom="column">
                  <wp:posOffset>2461260</wp:posOffset>
                </wp:positionH>
                <wp:positionV relativeFrom="paragraph">
                  <wp:posOffset>-112395</wp:posOffset>
                </wp:positionV>
                <wp:extent cx="714375" cy="400050"/>
                <wp:effectExtent l="2540" t="4445" r="6985" b="14605"/>
                <wp:wrapNone/>
                <wp:docPr id="16" name="直接连接符 16"/>
                <wp:cNvGraphicFramePr/>
                <a:graphic xmlns:a="http://schemas.openxmlformats.org/drawingml/2006/main">
                  <a:graphicData uri="http://schemas.microsoft.com/office/word/2010/wordprocessingShape">
                    <wps:wsp>
                      <wps:cNvCnPr/>
                      <wps:spPr>
                        <a:xfrm>
                          <a:off x="0" y="0"/>
                          <a:ext cx="714375" cy="400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93.8pt;margin-top:-8.85pt;height:31.5pt;width:56.25pt;z-index:251669504;mso-width-relative:page;mso-height-relative:page;" filled="f" stroked="t" coordsize="21600,21600" o:gfxdata="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Ci/g52QAAAAoBAAAPAAAA&#10;AAAAAAEAIAAAACIAAABkcnMvZG93bnJldi54bWxQSwECFAAUAAAACACHTuJAImWTOdsBAACLAwAA&#10;DgAAAAAAAAABACAAAAAoAQAAZHJzL2Uyb0RvYy54bWxQSwUGAAAAAAYABgBZAQAAdQUAAAAA&#10;">
                <v:fill on="f" focussize="0,0"/>
                <v:stroke color="#000000 [3200]" joinstyle="round"/>
                <v:imagedata o:title=""/>
                <o:lock v:ext="edit" aspectratio="f"/>
              </v:line>
            </w:pict>
          </mc:Fallback>
        </mc:AlternateContent>
      </w:r>
      <w:r>
        <w:rPr>
          <w:sz w:val="24"/>
        </w:rPr>
        <mc:AlternateContent>
          <mc:Choice Requires="wps">
            <w:drawing>
              <wp:anchor distT="0" distB="0" distL="114300" distR="114300" simplePos="0" relativeHeight="251663360" behindDoc="0" locked="0" layoutInCell="1" allowOverlap="1">
                <wp:simplePos x="0" y="0"/>
                <wp:positionH relativeFrom="column">
                  <wp:posOffset>1080135</wp:posOffset>
                </wp:positionH>
                <wp:positionV relativeFrom="paragraph">
                  <wp:posOffset>106680</wp:posOffset>
                </wp:positionV>
                <wp:extent cx="666750" cy="228600"/>
                <wp:effectExtent l="1270" t="4445" r="17780" b="14605"/>
                <wp:wrapNone/>
                <wp:docPr id="17" name="直接连接符 17"/>
                <wp:cNvGraphicFramePr/>
                <a:graphic xmlns:a="http://schemas.openxmlformats.org/drawingml/2006/main">
                  <a:graphicData uri="http://schemas.microsoft.com/office/word/2010/wordprocessingShape">
                    <wps:wsp>
                      <wps:cNvCnPr/>
                      <wps:spPr>
                        <a:xfrm>
                          <a:off x="0" y="0"/>
                          <a:ext cx="666750" cy="228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85.05pt;margin-top:8.4pt;height:18pt;width:52.5pt;z-index:251663360;mso-width-relative:page;mso-height-relative:page;" filled="f" stroked="t" coordsize="21600,21600" o:gfxdata="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pYpxJ1gAAAAkBAAAPAAAAAAAA&#10;AAEAIAAAACIAAABkcnMvZG93bnJldi54bWxQSwECFAAUAAAACACHTuJAwHTw7dsBAACLAwAADgAA&#10;AAAAAAABACAAAAAlAQAAZHJzL2Uyb0RvYy54bWxQSwUGAAAAAAYABgBZAQAAcgUAAAAA&#10;">
                <v:fill on="f" focussize="0,0"/>
                <v:stroke color="#000000 [3200]" joinstyle="round"/>
                <v:imagedata o:title=""/>
                <o:lock v:ext="edit" aspectratio="f"/>
              </v:line>
            </w:pict>
          </mc:Fallback>
        </mc:AlternateContent>
      </w:r>
      <w:r>
        <w:rPr>
          <w:rFonts w:hint="eastAsia" w:asciiTheme="majorEastAsia" w:hAnsiTheme="majorEastAsia" w:eastAsiaTheme="majorEastAsia" w:cstheme="majorEastAsia"/>
          <w:sz w:val="24"/>
          <w:szCs w:val="24"/>
        </w:rPr>
        <w:t xml:space="preserve">猪八戒 </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进贾府</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打抱不平</w:t>
      </w:r>
    </w:p>
    <w:p>
      <w:pPr>
        <w:pStyle w:val="2"/>
        <w:keepNext w:val="0"/>
        <w:keepLines w:val="0"/>
        <w:pageBreakBefore w:val="0"/>
        <w:widowControl w:val="0"/>
        <w:kinsoku/>
        <w:wordWrap/>
        <w:overflowPunct/>
        <w:topLinePunct w:val="0"/>
        <w:autoSpaceDE/>
        <w:autoSpaceDN/>
        <w:bidi w:val="0"/>
        <w:adjustRightInd/>
        <w:snapToGrid/>
        <w:spacing w:line="240" w:lineRule="auto"/>
        <w:ind w:firstLine="960" w:firstLineChars="400"/>
        <w:textAlignment w:val="auto"/>
        <w:rPr>
          <w:rFonts w:hint="eastAsia" w:asciiTheme="majorEastAsia" w:hAnsiTheme="majorEastAsia" w:eastAsiaTheme="majorEastAsia" w:cstheme="majorEastAsia"/>
          <w:sz w:val="24"/>
          <w:szCs w:val="24"/>
          <w:lang w:val="en-US" w:eastAsia="zh-CN"/>
        </w:rPr>
      </w:pPr>
      <w:r>
        <w:rPr>
          <w:sz w:val="24"/>
        </w:rPr>
        <mc:AlternateContent>
          <mc:Choice Requires="wps">
            <w:drawing>
              <wp:anchor distT="0" distB="0" distL="114300" distR="114300" simplePos="0" relativeHeight="251673600" behindDoc="0" locked="0" layoutInCell="1" allowOverlap="1">
                <wp:simplePos x="0" y="0"/>
                <wp:positionH relativeFrom="column">
                  <wp:posOffset>2185035</wp:posOffset>
                </wp:positionH>
                <wp:positionV relativeFrom="paragraph">
                  <wp:posOffset>-262890</wp:posOffset>
                </wp:positionV>
                <wp:extent cx="1019175" cy="352425"/>
                <wp:effectExtent l="1270" t="4445" r="8255" b="5080"/>
                <wp:wrapNone/>
                <wp:docPr id="18" name="直接连接符 18"/>
                <wp:cNvGraphicFramePr/>
                <a:graphic xmlns:a="http://schemas.openxmlformats.org/drawingml/2006/main">
                  <a:graphicData uri="http://schemas.microsoft.com/office/word/2010/wordprocessingShape">
                    <wps:wsp>
                      <wps:cNvCnPr/>
                      <wps:spPr>
                        <a:xfrm flipV="1">
                          <a:off x="0" y="0"/>
                          <a:ext cx="1019175" cy="3524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72.05pt;margin-top:-20.7pt;height:27.75pt;width:80.25pt;z-index:251673600;mso-width-relative:page;mso-height-relative:page;" filled="f" stroked="t" coordsize="21600,21600" o:gfxdata="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H52D1wAAAAoBAAAP&#10;AAAAAAAAAAEAIAAAACIAAABkcnMvZG93bnJldi54bWxQSwECFAAUAAAACACHTuJA3H7kqOABAACW&#10;AwAADgAAAAAAAAABACAAAAAmAQAAZHJzL2Uyb0RvYy54bWxQSwUGAAAAAAYABgBZAQAAeAUAAAAA&#10;">
                <v:fill on="f" focussize="0,0"/>
                <v:stroke color="#000000 [3200]" joinstyle="round"/>
                <v:imagedata o:title=""/>
                <o:lock v:ext="edit" aspectratio="f"/>
              </v:line>
            </w:pict>
          </mc:Fallback>
        </mc:AlternateContent>
      </w:r>
      <w:r>
        <w:rPr>
          <w:rFonts w:hint="eastAsia" w:asciiTheme="majorEastAsia" w:hAnsiTheme="majorEastAsia" w:eastAsiaTheme="majorEastAsia" w:cstheme="majorEastAsia"/>
          <w:sz w:val="24"/>
          <w:szCs w:val="24"/>
        </w:rPr>
        <w:t xml:space="preserve">林黛玉 </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背媳妇</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顾全大局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（2）C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6.略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（一）</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①标题运用比喻的修辞手法，把“母爱”比作“棉花盛开”，激发读者的阅读兴趣；②揭示母爱无私的主旨，棉花为了孕育棉桃，给棉桃提供养分，枯福了自己。</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①这句话是景物（环境）描写，层层烘托，营造了一种萧瑟悲凉的氛围，烘托了母亲坚韧的性格和苍老的形象，为下文盛赞母爱做铺垫。。②这句话运用了神态描写，传神地写出了母亲得知“我”找到工作后内心的激动和欣慰之情</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缺少了像母亲那样为子女无私奉献的品格。</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①吃苦耐劳，从“母亲不分登夜操劳着。……总有忙不完的事”可以看出。②节俭淳朴，从“我从来没有看到妈妈穿过漂亮的衣服”可以看出。（③）抵拔坚强，父亲身体不好，母亲用柔弱的双肩挑起家庭的重担。④无私奉献，母亲对自己节俭到了几乎背刻的程度，把毕生的精力无私奉献给子女</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我觉得我的母亲像向日葵，向日葵总是向着太阳的方向转动，而我的母亲也总是围着我们这个家转。（表述完整，言之成理，要写出人与花相似之处）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（二）12.</w:t>
      </w:r>
      <w:r>
        <w:rPr>
          <w:rFonts w:hint="eastAsia" w:asciiTheme="majorEastAsia" w:hAnsiTheme="majorEastAsia" w:eastAsiaTheme="majorEastAsia" w:cstheme="majorEastAsia"/>
          <w:sz w:val="24"/>
          <w:szCs w:val="24"/>
        </w:rPr>
        <w:t>艰苦奋斗、团结协作</w:t>
      </w:r>
      <w:r>
        <w:rPr>
          <w:rFonts w:hint="eastAsia" w:asciiTheme="majorEastAsia" w:hAnsiTheme="majorEastAsia" w:eastAsiaTheme="majorEastAsia" w:cstheme="majorEastAsia"/>
          <w:sz w:val="24"/>
          <w:szCs w:val="24"/>
          <w:lang w:eastAsia="zh-CN"/>
        </w:rPr>
        <w:t>，</w:t>
      </w:r>
      <w:r>
        <w:rPr>
          <w:rFonts w:hint="eastAsia" w:asciiTheme="majorEastAsia" w:hAnsiTheme="majorEastAsia" w:eastAsiaTheme="majorEastAsia" w:cstheme="majorEastAsia"/>
          <w:sz w:val="24"/>
          <w:szCs w:val="24"/>
        </w:rPr>
        <w:t>顽强拼搏、为国争光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heme="majorEastAsia" w:hAnsiTheme="majorEastAsia" w:eastAsiaTheme="majorEastAsia" w:cstheme="majorEastAsia"/>
          <w:i w:val="0"/>
          <w:caps w:val="0"/>
          <w:color w:val="333333"/>
          <w:spacing w:val="0"/>
          <w:sz w:val="24"/>
          <w:szCs w:val="24"/>
          <w:shd w:val="clear" w:color="auto" w:fill="FFFFFF"/>
        </w:rPr>
      </w:pPr>
      <w:r>
        <w:rPr>
          <w:rFonts w:hint="eastAsia" w:asciiTheme="majorEastAsia" w:hAnsiTheme="majorEastAsia" w:eastAsiaTheme="majorEastAsia" w:cstheme="majorEastAsia"/>
          <w:i w:val="0"/>
          <w:caps w:val="0"/>
          <w:color w:val="333333"/>
          <w:spacing w:val="0"/>
          <w:sz w:val="24"/>
          <w:szCs w:val="24"/>
          <w:shd w:val="clear" w:color="auto" w:fill="FFFFFF"/>
          <w:lang w:val="en-US" w:eastAsia="zh-CN"/>
        </w:rPr>
        <w:t>13.</w:t>
      </w:r>
      <w:r>
        <w:rPr>
          <w:rFonts w:hint="eastAsia" w:asciiTheme="majorEastAsia" w:hAnsiTheme="majorEastAsia" w:eastAsiaTheme="majorEastAsia" w:cstheme="majorEastAsia"/>
          <w:i w:val="0"/>
          <w:caps w:val="0"/>
          <w:color w:val="333333"/>
          <w:spacing w:val="0"/>
          <w:sz w:val="24"/>
          <w:szCs w:val="24"/>
          <w:shd w:val="clear" w:color="auto" w:fill="FFFFFF"/>
        </w:rPr>
        <w:t>总领</w:t>
      </w:r>
      <w:r>
        <w:fldChar w:fldCharType="begin"/>
      </w:r>
      <w:r>
        <w:instrText xml:space="preserve"> HYPERLINK "http://www.so.com/s?q=%E5%85%A8%E7%AF%87&amp;ie=utf-8&amp;src=internal_wenda_recommend_textn" \t "https://wenda.so.com/q/_blank" </w:instrText>
      </w:r>
      <w:r>
        <w:fldChar w:fldCharType="separate"/>
      </w:r>
      <w:r>
        <w:rPr>
          <w:rStyle w:val="8"/>
          <w:rFonts w:hint="eastAsia" w:asciiTheme="majorEastAsia" w:hAnsiTheme="majorEastAsia" w:eastAsiaTheme="majorEastAsia" w:cstheme="majorEastAsia"/>
          <w:i w:val="0"/>
          <w:caps w:val="0"/>
          <w:color w:val="000000" w:themeColor="text1"/>
          <w:spacing w:val="0"/>
          <w:sz w:val="24"/>
          <w:szCs w:val="24"/>
          <w:u w:val="none"/>
          <w:shd w:val="clear" w:color="auto" w:fill="FFFFFF"/>
          <w14:textFill>
            <w14:solidFill>
              <w14:schemeClr w14:val="tx1"/>
            </w14:solidFill>
          </w14:textFill>
        </w:rPr>
        <w:t>全篇</w:t>
      </w:r>
      <w:r>
        <w:rPr>
          <w:rStyle w:val="8"/>
          <w:rFonts w:hint="eastAsia" w:asciiTheme="majorEastAsia" w:hAnsiTheme="majorEastAsia" w:eastAsiaTheme="majorEastAsia" w:cstheme="majorEastAsia"/>
          <w:i w:val="0"/>
          <w:caps w:val="0"/>
          <w:color w:val="000000" w:themeColor="text1"/>
          <w:spacing w:val="0"/>
          <w:sz w:val="24"/>
          <w:szCs w:val="24"/>
          <w:u w:val="none"/>
          <w:shd w:val="clear" w:color="auto" w:fill="FFFFFF"/>
          <w14:textFill>
            <w14:solidFill>
              <w14:schemeClr w14:val="tx1"/>
            </w14:solidFill>
          </w14:textFill>
        </w:rPr>
        <w:fldChar w:fldCharType="end"/>
      </w:r>
      <w:r>
        <w:rPr>
          <w:rFonts w:hint="eastAsia" w:asciiTheme="majorEastAsia" w:hAnsiTheme="majorEastAsia" w:eastAsiaTheme="majorEastAsia" w:cstheme="majorEastAsia"/>
          <w:i w:val="0"/>
          <w:caps w:val="0"/>
          <w:color w:val="333333"/>
          <w:spacing w:val="0"/>
          <w:sz w:val="24"/>
          <w:szCs w:val="24"/>
          <w:shd w:val="clear" w:color="auto" w:fill="FFFFFF"/>
        </w:rPr>
        <w:t>、引人入胜，为整篇文章奠定基调作用。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14.</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15.言之有理即可。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16.</w:t>
      </w:r>
      <w:r>
        <w:rPr>
          <w:rFonts w:hint="eastAsia" w:asciiTheme="majorEastAsia" w:hAnsiTheme="majorEastAsia" w:eastAsiaTheme="majorEastAsia" w:cstheme="majorEastAsia"/>
          <w:sz w:val="24"/>
          <w:szCs w:val="24"/>
        </w:rPr>
        <w:t xml:space="preserve">暝: 幽暗，昏暗  </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 xml:space="preserve"> 芳：花</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 xml:space="preserve">一: 全      把：执，拿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17.</w:t>
      </w:r>
      <w:r>
        <w:rPr>
          <w:rFonts w:hint="eastAsia" w:asciiTheme="majorEastAsia" w:hAnsiTheme="majorEastAsia" w:eastAsiaTheme="majorEastAsia" w:cstheme="majorEastAsia"/>
          <w:sz w:val="24"/>
          <w:szCs w:val="24"/>
        </w:rPr>
        <w:t>翻译(</w:t>
      </w:r>
      <w:r>
        <w:rPr>
          <w:rFonts w:hint="eastAsia" w:asciiTheme="majorEastAsia" w:hAnsiTheme="majorEastAsia" w:eastAsiaTheme="majorEastAsia" w:cstheme="majorEastAsia"/>
          <w:sz w:val="24"/>
          <w:szCs w:val="24"/>
          <w:lang w:val="en-US" w:eastAsia="zh-CN"/>
        </w:rPr>
        <w:t>略</w:t>
      </w:r>
      <w:r>
        <w:rPr>
          <w:rFonts w:hint="eastAsia" w:asciiTheme="majorEastAsia" w:hAnsiTheme="majorEastAsia" w:eastAsiaTheme="majorEastAsia" w:cstheme="majorEastAsia"/>
          <w:sz w:val="24"/>
          <w:szCs w:val="24"/>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18.</w:t>
      </w:r>
      <w:r>
        <w:rPr>
          <w:rFonts w:hint="eastAsia" w:asciiTheme="majorEastAsia" w:hAnsiTheme="majorEastAsia" w:eastAsiaTheme="majorEastAsia" w:cstheme="majorEastAsia"/>
          <w:sz w:val="24"/>
          <w:szCs w:val="24"/>
        </w:rPr>
        <w:t>分别概括这两段文字中景物描写的内容。(4分)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《醉翁亭记》(节选): 主要描写了琅琊山早晚和四季景色的变化。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《岳阳楼记》(节选): 主要描写了洞庭湖春和景明之时的美丽景象。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19</w:t>
      </w:r>
      <w:r>
        <w:rPr>
          <w:rFonts w:hint="eastAsia" w:asciiTheme="majorEastAsia" w:hAnsiTheme="majorEastAsia" w:eastAsiaTheme="majorEastAsia" w:cstheme="majorEastAsia"/>
          <w:sz w:val="24"/>
          <w:szCs w:val="24"/>
        </w:rPr>
        <w:t>.依据选文，填写下表。(3分)</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篇目</w:t>
            </w:r>
          </w:p>
        </w:tc>
        <w:tc>
          <w:tcPr>
            <w:tcW w:w="284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写人的活动的语句</w:t>
            </w:r>
          </w:p>
        </w:tc>
        <w:tc>
          <w:tcPr>
            <w:tcW w:w="284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相同的内心感受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《醉翁亭记》(节选)</w:t>
            </w:r>
          </w:p>
        </w:tc>
        <w:tc>
          <w:tcPr>
            <w:tcW w:w="284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朝而往，暮而归。</w:t>
            </w:r>
          </w:p>
        </w:tc>
        <w:tc>
          <w:tcPr>
            <w:tcW w:w="2841"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快乐（或高兴）。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《岳阳楼记》(节选)</w:t>
            </w:r>
          </w:p>
        </w:tc>
        <w:tc>
          <w:tcPr>
            <w:tcW w:w="284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登斯楼也；把酒临风。</w:t>
            </w:r>
          </w:p>
        </w:tc>
        <w:tc>
          <w:tcPr>
            <w:tcW w:w="284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rPr>
            </w:pP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（二）</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刘禹锡     白居易</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巴 山 楚 水/凄 凉 地，二 十 三 年/弃 置 身。</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22.闻笛赋       烂柯人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23.哲理：新事物必将取代旧事物。</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24. (2分)第②句是病句(1分)，应修改为:节目“和诗以歌”，探寻诗歌与音乐的融合(1分)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25. (2 分)①将传统文化提升至全民参与。②节目体现了时代性(普适性)。③节目体现了时尚性。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(每少1点扣1分)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26. (3分)示例:既有“桃花潭水深千尺，不及汪伦送我情”的深厚情感，又有“山重水复疑无路，柳暗花明又一村”意味深长的哲理,还有“长风破浪会有时，直挂云帆济沧海”的乐观豪迈..... (诗词和表达情感要对的上，每句一分)</w:t>
      </w:r>
    </w:p>
    <w:p>
      <w:pPr>
        <w:spacing w:line="400" w:lineRule="exact"/>
        <w:jc w:val="left"/>
      </w:pPr>
    </w:p>
    <w:sectPr>
      <w:headerReference r:id="rId5" w:type="first"/>
      <w:footerReference r:id="rId8" w:type="first"/>
      <w:headerReference r:id="rId3" w:type="default"/>
      <w:footerReference r:id="rId6" w:type="default"/>
      <w:headerReference r:id="rId4" w:type="even"/>
      <w:footerReference r:id="rId7" w:type="even"/>
      <w:pgSz w:w="20639" w:h="14572" w:orient="landscape"/>
      <w:pgMar w:top="850" w:right="1020" w:bottom="850" w:left="1814" w:header="737" w:footer="737" w:gutter="0"/>
      <w:cols w:space="631"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color w:val="FF0000"/>
        <w:lang w:eastAsia="zh-CN"/>
      </w:rPr>
      <w:t>九</w:t>
    </w:r>
    <w:r>
      <w:rPr>
        <w:rFonts w:hint="eastAsia"/>
        <w:color w:val="FF0000"/>
      </w:rPr>
      <w:t>年级</w:t>
    </w:r>
    <w:r>
      <w:rPr>
        <w:rFonts w:hint="eastAsia"/>
        <w:color w:val="FF0000"/>
        <w:lang w:val="en-US" w:eastAsia="zh-CN"/>
      </w:rPr>
      <w:t xml:space="preserve"> 语文</w:t>
    </w:r>
    <w:r>
      <w:rPr>
        <w:rFonts w:hint="eastAsia"/>
      </w:rPr>
      <w:t>试卷</w:t>
    </w:r>
    <w:r>
      <w:rPr>
        <w:rFonts w:hint="eastAsia"/>
        <w:lang w:val="en-US" w:eastAsia="zh-CN"/>
      </w:rPr>
      <w:t xml:space="preserve"> </w:t>
    </w:r>
    <w:r>
      <w:rPr>
        <w:rFonts w:hint="eastAsia"/>
      </w:rPr>
      <w:t>第</w:t>
    </w:r>
    <w:r>
      <w:fldChar w:fldCharType="begin"/>
    </w:r>
    <w:r>
      <w:rPr>
        <w:rStyle w:val="7"/>
      </w:rPr>
      <w:instrText xml:space="preserve"> PAGE </w:instrText>
    </w:r>
    <w:r>
      <w:fldChar w:fldCharType="separate"/>
    </w:r>
    <w:r>
      <w:rPr>
        <w:rStyle w:val="7"/>
      </w:rPr>
      <w:t>1</w:t>
    </w:r>
    <w:r>
      <w:fldChar w:fldCharType="end"/>
    </w:r>
    <w:r>
      <w:rPr>
        <w:rStyle w:val="7"/>
        <w:rFonts w:hint="eastAsia"/>
      </w:rPr>
      <w:t>页（共</w:t>
    </w:r>
    <w:r>
      <w:rPr>
        <w:rStyle w:val="7"/>
        <w:rFonts w:hint="eastAsia"/>
        <w:lang w:val="en-US" w:eastAsia="zh-CN"/>
      </w:rPr>
      <w:t>4</w:t>
    </w:r>
    <w:r>
      <w:rPr>
        <w:rStyle w:val="7"/>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color w:val="FF0000"/>
        <w:lang w:eastAsia="zh-CN"/>
      </w:rPr>
      <w:t>九</w:t>
    </w:r>
    <w:r>
      <w:rPr>
        <w:rFonts w:hint="eastAsia"/>
        <w:color w:val="FF0000"/>
      </w:rPr>
      <w:t>年级</w:t>
    </w:r>
    <w:r>
      <w:rPr>
        <w:rFonts w:hint="eastAsia"/>
        <w:color w:val="FF0000"/>
        <w:lang w:val="en-US" w:eastAsia="zh-CN"/>
      </w:rPr>
      <w:t xml:space="preserve"> 语文</w:t>
    </w:r>
    <w:r>
      <w:rPr>
        <w:rFonts w:hint="eastAsia"/>
      </w:rPr>
      <w:t>试卷</w:t>
    </w:r>
    <w:r>
      <w:rPr>
        <w:rFonts w:hint="eastAsia"/>
        <w:lang w:val="en-US" w:eastAsia="zh-CN"/>
      </w:rPr>
      <w:t xml:space="preserve"> </w:t>
    </w:r>
    <w:r>
      <w:rPr>
        <w:rFonts w:hint="eastAsia"/>
      </w:rPr>
      <w:t>第</w:t>
    </w:r>
    <w:r>
      <w:fldChar w:fldCharType="begin"/>
    </w:r>
    <w:r>
      <w:rPr>
        <w:rStyle w:val="7"/>
      </w:rPr>
      <w:instrText xml:space="preserve"> PAGE </w:instrText>
    </w:r>
    <w:r>
      <w:fldChar w:fldCharType="separate"/>
    </w:r>
    <w:r>
      <w:rPr>
        <w:rStyle w:val="7"/>
      </w:rPr>
      <w:t>4</w:t>
    </w:r>
    <w:r>
      <w:fldChar w:fldCharType="end"/>
    </w:r>
    <w:r>
      <w:rPr>
        <w:rStyle w:val="7"/>
        <w:rFonts w:hint="eastAsia"/>
      </w:rPr>
      <w:t>页（共</w:t>
    </w:r>
    <w:r>
      <w:fldChar w:fldCharType="begin"/>
    </w:r>
    <w:r>
      <w:rPr>
        <w:rStyle w:val="7"/>
      </w:rPr>
      <w:instrText xml:space="preserve"> NUMPAGES </w:instrText>
    </w:r>
    <w:r>
      <w:fldChar w:fldCharType="separate"/>
    </w:r>
    <w:r>
      <w:rPr>
        <w:rStyle w:val="7"/>
      </w:rPr>
      <w:t>4</w:t>
    </w:r>
    <w:r>
      <w:fldChar w:fldCharType="end"/>
    </w:r>
    <w:r>
      <w:rPr>
        <w:rStyle w:val="7"/>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g">
          <w:drawing>
            <wp:anchor distT="0" distB="0" distL="114300" distR="114300" simplePos="0" relativeHeight="251658240" behindDoc="0" locked="0" layoutInCell="1" allowOverlap="1">
              <wp:simplePos x="0" y="0"/>
              <wp:positionH relativeFrom="column">
                <wp:posOffset>-1036955</wp:posOffset>
              </wp:positionH>
              <wp:positionV relativeFrom="paragraph">
                <wp:posOffset>80645</wp:posOffset>
              </wp:positionV>
              <wp:extent cx="789940" cy="7825740"/>
              <wp:effectExtent l="0" t="0" r="10160" b="3810"/>
              <wp:wrapNone/>
              <wp:docPr id="3" name="组合 5"/>
              <wp:cNvGraphicFramePr/>
              <a:graphic xmlns:a="http://schemas.openxmlformats.org/drawingml/2006/main">
                <a:graphicData uri="http://schemas.microsoft.com/office/word/2010/wordprocessingGroup">
                  <wpg:wgp>
                    <wpg:cNvGrpSpPr/>
                    <wpg:grpSpPr>
                      <a:xfrm>
                        <a:off x="0" y="0"/>
                        <a:ext cx="789940" cy="7825740"/>
                        <a:chOff x="0" y="0"/>
                        <a:chExt cx="1545" cy="12324"/>
                      </a:xfrm>
                      <a:effectLst/>
                    </wpg:grpSpPr>
                    <wps:wsp>
                      <wps:cNvPr id="1" name="文本框 3"/>
                      <wps:cNvSpPr txBox="1"/>
                      <wps:spPr>
                        <a:xfrm>
                          <a:off x="0" y="0"/>
                          <a:ext cx="1545" cy="12324"/>
                        </a:xfrm>
                        <a:prstGeom prst="rect">
                          <a:avLst/>
                        </a:prstGeom>
                        <a:solidFill>
                          <a:srgbClr val="FFFFFF"/>
                        </a:solidFill>
                        <a:ln w="9525">
                          <a:noFill/>
                        </a:ln>
                        <a:effectLst/>
                      </wps:spPr>
                      <wps:txbx>
                        <w:txbxContent>
                          <w:p>
                            <w:pPr>
                              <w:spacing w:line="240" w:lineRule="exact"/>
                              <w:jc w:val="center"/>
                              <w:rPr>
                                <w:sz w:val="24"/>
                              </w:rPr>
                            </w:pPr>
                            <w:r>
                              <w:rPr>
                                <w:rFonts w:hint="eastAsia"/>
                                <w:sz w:val="24"/>
                                <w:lang w:val="en-US" w:eastAsia="zh-CN"/>
                              </w:rPr>
                              <w:t>班级</w:t>
                            </w:r>
                            <w:r>
                              <w:rPr>
                                <w:rFonts w:hint="eastAsia"/>
                                <w:sz w:val="24"/>
                                <w:u w:val="dash"/>
                              </w:rPr>
                              <w:t>　　　　　　</w:t>
                            </w:r>
                            <w:r>
                              <w:rPr>
                                <w:rFonts w:hint="eastAsia"/>
                                <w:sz w:val="24"/>
                              </w:rPr>
                              <w:t>　　</w:t>
                            </w:r>
                            <w:r>
                              <w:rPr>
                                <w:rFonts w:hint="eastAsia"/>
                                <w:sz w:val="24"/>
                                <w:lang w:val="en-US" w:eastAsia="zh-CN"/>
                              </w:rPr>
                              <w:t>考场</w:t>
                            </w:r>
                            <w:r>
                              <w:rPr>
                                <w:rFonts w:hint="eastAsia"/>
                                <w:sz w:val="24"/>
                                <w:u w:val="dash"/>
                              </w:rPr>
                              <w:t>　　　　　　</w:t>
                            </w:r>
                            <w:r>
                              <w:rPr>
                                <w:rFonts w:hint="eastAsia"/>
                                <w:sz w:val="24"/>
                              </w:rPr>
                              <w:t>　　姓名</w:t>
                            </w:r>
                            <w:r>
                              <w:rPr>
                                <w:rFonts w:hint="eastAsia"/>
                                <w:sz w:val="24"/>
                                <w:u w:val="dash"/>
                              </w:rPr>
                              <w:t>　　　　　　</w:t>
                            </w:r>
                            <w:r>
                              <w:rPr>
                                <w:rFonts w:hint="eastAsia"/>
                                <w:sz w:val="24"/>
                              </w:rPr>
                              <w:t>　　</w:t>
                            </w:r>
                            <w:r>
                              <w:rPr>
                                <w:rFonts w:hint="eastAsia"/>
                                <w:sz w:val="24"/>
                                <w:lang w:val="en-US" w:eastAsia="zh-CN"/>
                              </w:rPr>
                              <w:t>考</w:t>
                            </w:r>
                            <w:r>
                              <w:rPr>
                                <w:rFonts w:hint="eastAsia"/>
                                <w:sz w:val="24"/>
                              </w:rPr>
                              <w:t>号</w:t>
                            </w:r>
                            <w:r>
                              <w:rPr>
                                <w:rFonts w:hint="eastAsia"/>
                                <w:sz w:val="24"/>
                                <w:u w:val="dash"/>
                              </w:rPr>
                              <w:t>　　　　　　</w:t>
                            </w:r>
                          </w:p>
                          <w:p>
                            <w:pPr>
                              <w:spacing w:line="240" w:lineRule="exact"/>
                              <w:jc w:val="center"/>
                              <w:rPr>
                                <w:sz w:val="24"/>
                              </w:rPr>
                            </w:pPr>
                          </w:p>
                          <w:p>
                            <w:pPr>
                              <w:spacing w:line="240" w:lineRule="exact"/>
                              <w:jc w:val="center"/>
                              <w:rPr>
                                <w:sz w:val="24"/>
                              </w:rPr>
                            </w:pPr>
                            <w:r>
                              <w:rPr>
                                <w:rFonts w:hint="eastAsia"/>
                                <w:sz w:val="24"/>
                              </w:rPr>
                              <w:t>―――○―――――○―――――○―――――○―――――○―――――○―――――○―――――○――――</w:t>
                            </w:r>
                          </w:p>
                          <w:p>
                            <w:pPr>
                              <w:spacing w:line="240" w:lineRule="exact"/>
                              <w:jc w:val="center"/>
                              <w:rPr>
                                <w:szCs w:val="21"/>
                              </w:rPr>
                            </w:pPr>
                            <w:r>
                              <w:rPr>
                                <w:rFonts w:hint="eastAsia"/>
                                <w:szCs w:val="21"/>
                              </w:rPr>
                              <w:t>请         不         要         在         密         封         线         内         答        题</w:t>
                            </w:r>
                          </w:p>
                        </w:txbxContent>
                      </wps:txbx>
                      <wps:bodyPr vert="vert270" wrap="square" anchor="t" upright="1"/>
                    </wps:wsp>
                    <wps:wsp>
                      <wps:cNvPr id="2" name="直线 4"/>
                      <wps:cNvCnPr/>
                      <wps:spPr>
                        <a:xfrm>
                          <a:off x="1544" y="156"/>
                          <a:ext cx="0" cy="12168"/>
                        </a:xfrm>
                        <a:prstGeom prst="line">
                          <a:avLst/>
                        </a:prstGeom>
                        <a:ln w="12700">
                          <a:solidFill>
                            <a:srgbClr val="000000"/>
                          </a:solidFill>
                          <a:prstDash val="lgDash"/>
                          <a:bevel/>
                        </a:ln>
                        <a:effectLst/>
                      </wps:spPr>
                      <wps:bodyPr/>
                    </wps:wsp>
                  </wpg:wgp>
                </a:graphicData>
              </a:graphic>
            </wp:anchor>
          </w:drawing>
        </mc:Choice>
        <mc:Fallback>
          <w:pict>
            <v:group id="组合 5" o:spid="_x0000_s1026" o:spt="203" style="position:absolute;left:0pt;margin-left:-81.65pt;margin-top:6.35pt;height:616.2pt;width:62.2pt;z-index:251658240;mso-width-relative:page;mso-height-relative:page;" coordsize="1545,12324" o:gfxdata="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">
              <o:lock v:ext="edit" aspectratio="f"/>
              <v:shape id="文本框 3" o:spid="_x0000_s1026" o:spt="202" type="#_x0000_t202" style="position:absolute;left:0;top:0;height:12324;width:1545;" fillcolor="#FFFFFF" filled="t" stroked="f" coordsize="21600,21600" o:gfxdata="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fsV6bgAAADaAAAA&#10;DwAAAAAAAAABACAAAAAiAAAAZHJzL2Rvd25yZXYueG1sUEsBAhQAFAAAAAgAh07iQDMvBZ47AAAA&#10;OQAAABAAAAAAAAAAAQAgAAAABwEAAGRycy9zaGFwZXhtbC54bWxQSwUGAAAAAAYABgBbAQAAsQMA&#10;AAAA&#10;">
                <v:fill on="t" focussize="0,0"/>
                <v:stroke on="f"/>
                <v:imagedata o:title=""/>
                <o:lock v:ext="edit" aspectratio="f"/>
                <v:textbox style="layout-flow:vertical;mso-layout-flow-alt:bottom-to-top;">
                  <w:txbxContent>
                    <w:p>
                      <w:pPr>
                        <w:spacing w:line="240" w:lineRule="exact"/>
                        <w:jc w:val="center"/>
                        <w:rPr>
                          <w:sz w:val="24"/>
                        </w:rPr>
                      </w:pPr>
                      <w:r>
                        <w:rPr>
                          <w:rFonts w:hint="eastAsia"/>
                          <w:sz w:val="24"/>
                          <w:lang w:val="en-US" w:eastAsia="zh-CN"/>
                        </w:rPr>
                        <w:t>班级</w:t>
                      </w:r>
                      <w:r>
                        <w:rPr>
                          <w:rFonts w:hint="eastAsia"/>
                          <w:sz w:val="24"/>
                          <w:u w:val="dash"/>
                        </w:rPr>
                        <w:t>　　　　　　</w:t>
                      </w:r>
                      <w:r>
                        <w:rPr>
                          <w:rFonts w:hint="eastAsia"/>
                          <w:sz w:val="24"/>
                        </w:rPr>
                        <w:t>　　</w:t>
                      </w:r>
                      <w:r>
                        <w:rPr>
                          <w:rFonts w:hint="eastAsia"/>
                          <w:sz w:val="24"/>
                          <w:lang w:val="en-US" w:eastAsia="zh-CN"/>
                        </w:rPr>
                        <w:t>考场</w:t>
                      </w:r>
                      <w:r>
                        <w:rPr>
                          <w:rFonts w:hint="eastAsia"/>
                          <w:sz w:val="24"/>
                          <w:u w:val="dash"/>
                        </w:rPr>
                        <w:t>　　　　　　</w:t>
                      </w:r>
                      <w:r>
                        <w:rPr>
                          <w:rFonts w:hint="eastAsia"/>
                          <w:sz w:val="24"/>
                        </w:rPr>
                        <w:t>　　姓名</w:t>
                      </w:r>
                      <w:r>
                        <w:rPr>
                          <w:rFonts w:hint="eastAsia"/>
                          <w:sz w:val="24"/>
                          <w:u w:val="dash"/>
                        </w:rPr>
                        <w:t>　　　　　　</w:t>
                      </w:r>
                      <w:r>
                        <w:rPr>
                          <w:rFonts w:hint="eastAsia"/>
                          <w:sz w:val="24"/>
                        </w:rPr>
                        <w:t>　　</w:t>
                      </w:r>
                      <w:r>
                        <w:rPr>
                          <w:rFonts w:hint="eastAsia"/>
                          <w:sz w:val="24"/>
                          <w:lang w:val="en-US" w:eastAsia="zh-CN"/>
                        </w:rPr>
                        <w:t>考</w:t>
                      </w:r>
                      <w:r>
                        <w:rPr>
                          <w:rFonts w:hint="eastAsia"/>
                          <w:sz w:val="24"/>
                        </w:rPr>
                        <w:t>号</w:t>
                      </w:r>
                      <w:r>
                        <w:rPr>
                          <w:rFonts w:hint="eastAsia"/>
                          <w:sz w:val="24"/>
                          <w:u w:val="dash"/>
                        </w:rPr>
                        <w:t>　　　　　　</w:t>
                      </w:r>
                    </w:p>
                    <w:p>
                      <w:pPr>
                        <w:spacing w:line="240" w:lineRule="exact"/>
                        <w:jc w:val="center"/>
                        <w:rPr>
                          <w:sz w:val="24"/>
                        </w:rPr>
                      </w:pPr>
                    </w:p>
                    <w:p>
                      <w:pPr>
                        <w:spacing w:line="240" w:lineRule="exact"/>
                        <w:jc w:val="center"/>
                        <w:rPr>
                          <w:sz w:val="24"/>
                        </w:rPr>
                      </w:pPr>
                      <w:r>
                        <w:rPr>
                          <w:rFonts w:hint="eastAsia"/>
                          <w:sz w:val="24"/>
                        </w:rPr>
                        <w:t>―――○―――――○―――――○―――――○―――――○―――――○―――――○―――――○――――</w:t>
                      </w:r>
                    </w:p>
                    <w:p>
                      <w:pPr>
                        <w:spacing w:line="240" w:lineRule="exact"/>
                        <w:jc w:val="center"/>
                        <w:rPr>
                          <w:szCs w:val="21"/>
                        </w:rPr>
                      </w:pPr>
                      <w:r>
                        <w:rPr>
                          <w:rFonts w:hint="eastAsia"/>
                          <w:szCs w:val="21"/>
                        </w:rPr>
                        <w:t>请         不         要         在         密         封         线         内         答        题</w:t>
                      </w:r>
                    </w:p>
                  </w:txbxContent>
                </v:textbox>
              </v:shape>
              <v:line id="直线 4" o:spid="_x0000_s1026" o:spt="20" style="position:absolute;left:1544;top:156;height:12168;width:0;" filled="f" stroked="t" coordsize="21600,21600" o:gfxdata="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20vavQAA&#10;ANoAAAAPAAAAAAAAAAEAIAAAACIAAABkcnMvZG93bnJldi54bWxQSwECFAAUAAAACACHTuJAMy8F&#10;njsAAAA5AAAAEAAAAAAAAAABACAAAAAMAQAAZHJzL3NoYXBleG1sLnhtbFBLBQYAAAAABgAGAFsB&#10;AAC2AwAAAAA=&#10;">
                <v:fill on="f" focussize="0,0"/>
                <v:stroke weight="1pt" color="#000000" joinstyle="bevel" dashstyle="longDash"/>
                <v:imagedata o:title=""/>
                <o:lock v:ext="edit" aspectratio="f"/>
              </v:lin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g">
          <w:drawing>
            <wp:anchor distT="0" distB="0" distL="114300" distR="114300" simplePos="0" relativeHeight="251660288" behindDoc="0" locked="0" layoutInCell="1" allowOverlap="1">
              <wp:simplePos x="0" y="0"/>
              <wp:positionH relativeFrom="column">
                <wp:posOffset>11177270</wp:posOffset>
              </wp:positionH>
              <wp:positionV relativeFrom="paragraph">
                <wp:posOffset>278765</wp:posOffset>
              </wp:positionV>
              <wp:extent cx="613410" cy="7825740"/>
              <wp:effectExtent l="0" t="0" r="15240" b="3810"/>
              <wp:wrapNone/>
              <wp:docPr id="6" name="组合 9"/>
              <wp:cNvGraphicFramePr/>
              <a:graphic xmlns:a="http://schemas.openxmlformats.org/drawingml/2006/main">
                <a:graphicData uri="http://schemas.microsoft.com/office/word/2010/wordprocessingGroup">
                  <wpg:wgp>
                    <wpg:cNvGrpSpPr/>
                    <wpg:grpSpPr>
                      <a:xfrm>
                        <a:off x="0" y="0"/>
                        <a:ext cx="613410" cy="7825740"/>
                        <a:chOff x="0" y="0"/>
                        <a:chExt cx="966" cy="12324"/>
                      </a:xfrm>
                      <a:effectLst/>
                    </wpg:grpSpPr>
                    <wps:wsp>
                      <wps:cNvPr id="4" name="文本框 7"/>
                      <wps:cNvSpPr txBox="1"/>
                      <wps:spPr>
                        <a:xfrm>
                          <a:off x="0" y="0"/>
                          <a:ext cx="966" cy="12324"/>
                        </a:xfrm>
                        <a:prstGeom prst="rect">
                          <a:avLst/>
                        </a:prstGeom>
                        <a:solidFill>
                          <a:srgbClr val="FFFFFF"/>
                        </a:solidFill>
                        <a:ln w="9525">
                          <a:noFill/>
                        </a:ln>
                        <a:effectLst/>
                      </wps:spPr>
                      <wps:txbx>
                        <w:txbxContent>
                          <w:p>
                            <w:pPr>
                              <w:spacing w:line="120" w:lineRule="atLeast"/>
                              <w:jc w:val="center"/>
                              <w:rPr>
                                <w:sz w:val="24"/>
                              </w:rPr>
                            </w:pPr>
                          </w:p>
                          <w:p>
                            <w:pPr>
                              <w:spacing w:line="120" w:lineRule="atLeast"/>
                              <w:jc w:val="center"/>
                              <w:rPr>
                                <w:szCs w:val="21"/>
                              </w:rPr>
                            </w:pPr>
                            <w:r>
                              <w:rPr>
                                <w:rFonts w:hint="eastAsia"/>
                                <w:szCs w:val="21"/>
                              </w:rPr>
                              <w:t>请         不         要         在         密         封         线         内         答        题</w:t>
                            </w:r>
                          </w:p>
                        </w:txbxContent>
                      </wps:txbx>
                      <wps:bodyPr vert="vert" wrap="square" anchor="t" upright="1"/>
                    </wps:wsp>
                    <wps:wsp>
                      <wps:cNvPr id="5" name="直线 8"/>
                      <wps:cNvCnPr/>
                      <wps:spPr>
                        <a:xfrm>
                          <a:off x="193" y="156"/>
                          <a:ext cx="0" cy="12168"/>
                        </a:xfrm>
                        <a:prstGeom prst="line">
                          <a:avLst/>
                        </a:prstGeom>
                        <a:ln w="12700">
                          <a:solidFill>
                            <a:srgbClr val="000000"/>
                          </a:solidFill>
                          <a:prstDash val="lgDash"/>
                          <a:bevel/>
                        </a:ln>
                        <a:effectLst/>
                      </wps:spPr>
                      <wps:bodyPr/>
                    </wps:wsp>
                  </wpg:wgp>
                </a:graphicData>
              </a:graphic>
            </wp:anchor>
          </w:drawing>
        </mc:Choice>
        <mc:Fallback>
          <w:pict>
            <v:group id="组合 9" o:spid="_x0000_s1026" o:spt="203" style="position:absolute;left:0pt;margin-left:880.1pt;margin-top:21.95pt;height:616.2pt;width:48.3pt;z-index:251660288;mso-width-relative:page;mso-height-relative:page;" coordsize="966,12324" o:gfxdata="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araEgtwAAAANAQAADwAAAAAAAAABACAAAAAiAAAAZHJzL2Rvd25yZXYueG1sUEsBAhQA&#10;FAAAAAgAh07iQKe1m32ZAgAAOwYAAA4AAAAAAAAAAQAgAAAAKwEAAGRycy9lMm9Eb2MueG1sUEsF&#10;BgAAAAAGAAYAWQEAADYGAAAAAA==&#10;">
              <o:lock v:ext="edit" aspectratio="f"/>
              <v:shape id="文本框 7" o:spid="_x0000_s1026" o:spt="202" type="#_x0000_t202" style="position:absolute;left:0;top:0;height:12324;width:966;" fillcolor="#FFFFFF" filled="t" stroked="f" coordsize="21600,21600" o:gfxdata="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oL8n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
                  <w:txbxContent>
                    <w:p>
                      <w:pPr>
                        <w:spacing w:line="120" w:lineRule="atLeast"/>
                        <w:jc w:val="center"/>
                        <w:rPr>
                          <w:sz w:val="24"/>
                        </w:rPr>
                      </w:pPr>
                    </w:p>
                    <w:p>
                      <w:pPr>
                        <w:spacing w:line="120" w:lineRule="atLeast"/>
                        <w:jc w:val="center"/>
                        <w:rPr>
                          <w:szCs w:val="21"/>
                        </w:rPr>
                      </w:pPr>
                      <w:r>
                        <w:rPr>
                          <w:rFonts w:hint="eastAsia"/>
                          <w:szCs w:val="21"/>
                        </w:rPr>
                        <w:t>请         不         要         在         密         封         线         内         答        题</w:t>
                      </w:r>
                    </w:p>
                  </w:txbxContent>
                </v:textbox>
              </v:shape>
              <v:line id="直线 8" o:spid="_x0000_s1026" o:spt="20" style="position:absolute;left:193;top:156;height:12168;width:0;" filled="f" stroked="t" coordsize="21600,21600" o:gfxdata="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y0668AAAA&#10;2gAAAA8AAAAAAAAAAQAgAAAAIgAAAGRycy9kb3ducmV2LnhtbFBLAQIUABQAAAAIAIdO4kAzLwWe&#10;OwAAADkAAAAQAAAAAAAAAAEAIAAAAAsBAABkcnMvc2hhcGV4bWwueG1sUEsFBgAAAAAGAAYAWwEA&#10;ALUDAAAAAA==&#10;">
                <v:fill on="f" focussize="0,0"/>
                <v:stroke weight="1pt" color="#000000" joinstyle="bevel" dashstyle="longDash"/>
                <v:imagedata o:title=""/>
                <o:lock v:ext="edit" aspectratio="f"/>
              </v:lin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E3B881"/>
    <w:multiLevelType w:val="singleLevel"/>
    <w:tmpl w:val="AFE3B881"/>
    <w:lvl w:ilvl="0" w:tentative="0">
      <w:start w:val="1"/>
      <w:numFmt w:val="decimal"/>
      <w:lvlText w:val="%1."/>
      <w:lvlJc w:val="left"/>
      <w:pPr>
        <w:tabs>
          <w:tab w:val="left" w:pos="312"/>
        </w:tabs>
      </w:pPr>
    </w:lvl>
  </w:abstractNum>
  <w:abstractNum w:abstractNumId="1">
    <w:nsid w:val="AFF135FA"/>
    <w:multiLevelType w:val="singleLevel"/>
    <w:tmpl w:val="AFF135FA"/>
    <w:lvl w:ilvl="0" w:tentative="0">
      <w:start w:val="7"/>
      <w:numFmt w:val="decimal"/>
      <w:lvlText w:val="%1."/>
      <w:lvlJc w:val="left"/>
      <w:pPr>
        <w:tabs>
          <w:tab w:val="left" w:pos="312"/>
        </w:tabs>
      </w:pPr>
    </w:lvl>
  </w:abstractNum>
  <w:abstractNum w:abstractNumId="2">
    <w:nsid w:val="E56DB8DB"/>
    <w:multiLevelType w:val="singleLevel"/>
    <w:tmpl w:val="E56DB8DB"/>
    <w:lvl w:ilvl="0" w:tentative="0">
      <w:start w:val="7"/>
      <w:numFmt w:val="decimal"/>
      <w:lvlText w:val="%1."/>
      <w:lvlJc w:val="left"/>
      <w:pPr>
        <w:tabs>
          <w:tab w:val="left" w:pos="312"/>
        </w:tabs>
      </w:pPr>
    </w:lvl>
  </w:abstractNum>
  <w:abstractNum w:abstractNumId="3">
    <w:nsid w:val="066F0FE6"/>
    <w:multiLevelType w:val="singleLevel"/>
    <w:tmpl w:val="066F0FE6"/>
    <w:lvl w:ilvl="0" w:tentative="0">
      <w:start w:val="20"/>
      <w:numFmt w:val="decimal"/>
      <w:lvlText w:val="%1."/>
      <w:lvlJc w:val="left"/>
      <w:pPr>
        <w:tabs>
          <w:tab w:val="left" w:pos="312"/>
        </w:tabs>
      </w:pPr>
    </w:lvl>
  </w:abstractNum>
  <w:abstractNum w:abstractNumId="4">
    <w:nsid w:val="1093C872"/>
    <w:multiLevelType w:val="singleLevel"/>
    <w:tmpl w:val="1093C872"/>
    <w:lvl w:ilvl="0" w:tentative="0">
      <w:start w:val="4"/>
      <w:numFmt w:val="decimal"/>
      <w:suff w:val="nothing"/>
      <w:lvlText w:val="（%1）"/>
      <w:lvlJc w:val="left"/>
    </w:lvl>
  </w:abstractNum>
  <w:abstractNum w:abstractNumId="5">
    <w:nsid w:val="3B5180D4"/>
    <w:multiLevelType w:val="singleLevel"/>
    <w:tmpl w:val="3B5180D4"/>
    <w:lvl w:ilvl="0" w:tentative="0">
      <w:start w:val="2"/>
      <w:numFmt w:val="decimal"/>
      <w:suff w:val="nothing"/>
      <w:lvlText w:val="（%1）"/>
      <w:lvlJc w:val="left"/>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evenAndOddHeaders w:val="1"/>
  <w:drawingGridHorizontalSpacing w:val="193"/>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25C4CEC"/>
    <w:rsid w:val="00016D4C"/>
    <w:rsid w:val="0002197C"/>
    <w:rsid w:val="00030378"/>
    <w:rsid w:val="00037603"/>
    <w:rsid w:val="00070742"/>
    <w:rsid w:val="00076F3B"/>
    <w:rsid w:val="00094CBC"/>
    <w:rsid w:val="000D1533"/>
    <w:rsid w:val="000D42E7"/>
    <w:rsid w:val="000E5D55"/>
    <w:rsid w:val="001209BF"/>
    <w:rsid w:val="0014118B"/>
    <w:rsid w:val="00151886"/>
    <w:rsid w:val="0016045B"/>
    <w:rsid w:val="00167EE6"/>
    <w:rsid w:val="00173CAB"/>
    <w:rsid w:val="001A7FE3"/>
    <w:rsid w:val="001B7764"/>
    <w:rsid w:val="001B7E30"/>
    <w:rsid w:val="001D3442"/>
    <w:rsid w:val="001F78B5"/>
    <w:rsid w:val="00201C74"/>
    <w:rsid w:val="002022FC"/>
    <w:rsid w:val="0020470B"/>
    <w:rsid w:val="00237A58"/>
    <w:rsid w:val="00251379"/>
    <w:rsid w:val="00253125"/>
    <w:rsid w:val="002700DD"/>
    <w:rsid w:val="00283FEB"/>
    <w:rsid w:val="00286F9B"/>
    <w:rsid w:val="002B0C85"/>
    <w:rsid w:val="002F228D"/>
    <w:rsid w:val="00317B14"/>
    <w:rsid w:val="0033659A"/>
    <w:rsid w:val="00346EA5"/>
    <w:rsid w:val="00353577"/>
    <w:rsid w:val="00361630"/>
    <w:rsid w:val="003830AB"/>
    <w:rsid w:val="00430456"/>
    <w:rsid w:val="00441B3D"/>
    <w:rsid w:val="00443A66"/>
    <w:rsid w:val="00444968"/>
    <w:rsid w:val="00452268"/>
    <w:rsid w:val="0047051D"/>
    <w:rsid w:val="004772A5"/>
    <w:rsid w:val="00486930"/>
    <w:rsid w:val="004B24D2"/>
    <w:rsid w:val="004C7E3E"/>
    <w:rsid w:val="00506B96"/>
    <w:rsid w:val="00533031"/>
    <w:rsid w:val="00536AE1"/>
    <w:rsid w:val="00554E25"/>
    <w:rsid w:val="005808A8"/>
    <w:rsid w:val="005870E9"/>
    <w:rsid w:val="005A1483"/>
    <w:rsid w:val="005B6622"/>
    <w:rsid w:val="005E7C8A"/>
    <w:rsid w:val="00603060"/>
    <w:rsid w:val="00615F8A"/>
    <w:rsid w:val="00640A05"/>
    <w:rsid w:val="0065738D"/>
    <w:rsid w:val="00666820"/>
    <w:rsid w:val="006670DB"/>
    <w:rsid w:val="0067035F"/>
    <w:rsid w:val="006728A5"/>
    <w:rsid w:val="00684711"/>
    <w:rsid w:val="00684F1F"/>
    <w:rsid w:val="00696A3A"/>
    <w:rsid w:val="006C7DBB"/>
    <w:rsid w:val="006C7F11"/>
    <w:rsid w:val="006D79AE"/>
    <w:rsid w:val="006F5D53"/>
    <w:rsid w:val="00705F7F"/>
    <w:rsid w:val="00717999"/>
    <w:rsid w:val="007244F0"/>
    <w:rsid w:val="00727375"/>
    <w:rsid w:val="00734040"/>
    <w:rsid w:val="00734551"/>
    <w:rsid w:val="00736D69"/>
    <w:rsid w:val="007554CC"/>
    <w:rsid w:val="0076734D"/>
    <w:rsid w:val="007E6299"/>
    <w:rsid w:val="007F049D"/>
    <w:rsid w:val="00807C93"/>
    <w:rsid w:val="00845ED0"/>
    <w:rsid w:val="00862A74"/>
    <w:rsid w:val="0086582B"/>
    <w:rsid w:val="0088103C"/>
    <w:rsid w:val="008B4D21"/>
    <w:rsid w:val="008B7015"/>
    <w:rsid w:val="008E3060"/>
    <w:rsid w:val="008F03D7"/>
    <w:rsid w:val="009017B0"/>
    <w:rsid w:val="00910B47"/>
    <w:rsid w:val="00921F1A"/>
    <w:rsid w:val="00946CCF"/>
    <w:rsid w:val="00992581"/>
    <w:rsid w:val="009E342F"/>
    <w:rsid w:val="009F417C"/>
    <w:rsid w:val="00A07E3F"/>
    <w:rsid w:val="00A3186F"/>
    <w:rsid w:val="00A418FD"/>
    <w:rsid w:val="00A53BD4"/>
    <w:rsid w:val="00A747C0"/>
    <w:rsid w:val="00A81FFB"/>
    <w:rsid w:val="00AB502F"/>
    <w:rsid w:val="00AB6BB9"/>
    <w:rsid w:val="00AD33D0"/>
    <w:rsid w:val="00AD482E"/>
    <w:rsid w:val="00B05373"/>
    <w:rsid w:val="00B15BB7"/>
    <w:rsid w:val="00B26BB4"/>
    <w:rsid w:val="00B37C94"/>
    <w:rsid w:val="00B73C1F"/>
    <w:rsid w:val="00B94775"/>
    <w:rsid w:val="00BA0997"/>
    <w:rsid w:val="00BB30EB"/>
    <w:rsid w:val="00BB7DAB"/>
    <w:rsid w:val="00BC2CFA"/>
    <w:rsid w:val="00BD119A"/>
    <w:rsid w:val="00BD65EE"/>
    <w:rsid w:val="00BE7CFD"/>
    <w:rsid w:val="00C1481A"/>
    <w:rsid w:val="00C17631"/>
    <w:rsid w:val="00C26FDE"/>
    <w:rsid w:val="00C27DE8"/>
    <w:rsid w:val="00C368CC"/>
    <w:rsid w:val="00C43DD2"/>
    <w:rsid w:val="00C5277C"/>
    <w:rsid w:val="00C76087"/>
    <w:rsid w:val="00C77277"/>
    <w:rsid w:val="00C97CA3"/>
    <w:rsid w:val="00CA4E60"/>
    <w:rsid w:val="00CF3AFC"/>
    <w:rsid w:val="00CF51CC"/>
    <w:rsid w:val="00CF688D"/>
    <w:rsid w:val="00D00FC0"/>
    <w:rsid w:val="00D14325"/>
    <w:rsid w:val="00D27170"/>
    <w:rsid w:val="00D34E86"/>
    <w:rsid w:val="00D4333A"/>
    <w:rsid w:val="00D43D69"/>
    <w:rsid w:val="00D4484F"/>
    <w:rsid w:val="00D602EC"/>
    <w:rsid w:val="00D76882"/>
    <w:rsid w:val="00D82BF0"/>
    <w:rsid w:val="00D917AF"/>
    <w:rsid w:val="00D94D46"/>
    <w:rsid w:val="00D965AD"/>
    <w:rsid w:val="00DB0D9E"/>
    <w:rsid w:val="00DF2611"/>
    <w:rsid w:val="00DF336B"/>
    <w:rsid w:val="00E01E7C"/>
    <w:rsid w:val="00E23E15"/>
    <w:rsid w:val="00E36335"/>
    <w:rsid w:val="00E45F10"/>
    <w:rsid w:val="00E53687"/>
    <w:rsid w:val="00E577CB"/>
    <w:rsid w:val="00E61BF9"/>
    <w:rsid w:val="00E67703"/>
    <w:rsid w:val="00E72CE2"/>
    <w:rsid w:val="00E9001B"/>
    <w:rsid w:val="00EA0B2A"/>
    <w:rsid w:val="00EB0943"/>
    <w:rsid w:val="00EB3D3D"/>
    <w:rsid w:val="00EB6AB1"/>
    <w:rsid w:val="00EC1123"/>
    <w:rsid w:val="00EC784F"/>
    <w:rsid w:val="00ED1DF5"/>
    <w:rsid w:val="00ED3D2C"/>
    <w:rsid w:val="00ED4036"/>
    <w:rsid w:val="00ED43BF"/>
    <w:rsid w:val="00EE1F6B"/>
    <w:rsid w:val="00F17EBC"/>
    <w:rsid w:val="00F20372"/>
    <w:rsid w:val="00F25247"/>
    <w:rsid w:val="00F33CED"/>
    <w:rsid w:val="00F460E1"/>
    <w:rsid w:val="00F63FAB"/>
    <w:rsid w:val="00F81EDE"/>
    <w:rsid w:val="00F83A3D"/>
    <w:rsid w:val="00F86F62"/>
    <w:rsid w:val="00FC3580"/>
    <w:rsid w:val="01B47ADB"/>
    <w:rsid w:val="03DE547C"/>
    <w:rsid w:val="04CD295D"/>
    <w:rsid w:val="054A4586"/>
    <w:rsid w:val="0E467836"/>
    <w:rsid w:val="0EFE5DEE"/>
    <w:rsid w:val="110D6A8A"/>
    <w:rsid w:val="16D51D5B"/>
    <w:rsid w:val="16FB2F40"/>
    <w:rsid w:val="16FE3EBC"/>
    <w:rsid w:val="17F372CB"/>
    <w:rsid w:val="198C7B33"/>
    <w:rsid w:val="199F4DF7"/>
    <w:rsid w:val="1F1E0CC6"/>
    <w:rsid w:val="20AE3847"/>
    <w:rsid w:val="225C4CEC"/>
    <w:rsid w:val="23A71876"/>
    <w:rsid w:val="243E346D"/>
    <w:rsid w:val="254B3153"/>
    <w:rsid w:val="2B694DB0"/>
    <w:rsid w:val="2CE34031"/>
    <w:rsid w:val="300175E3"/>
    <w:rsid w:val="300B3296"/>
    <w:rsid w:val="34831130"/>
    <w:rsid w:val="354E6039"/>
    <w:rsid w:val="44BB0733"/>
    <w:rsid w:val="46234465"/>
    <w:rsid w:val="479860C1"/>
    <w:rsid w:val="4A4C3547"/>
    <w:rsid w:val="4B0B502F"/>
    <w:rsid w:val="50962476"/>
    <w:rsid w:val="56C83AB4"/>
    <w:rsid w:val="596C463B"/>
    <w:rsid w:val="5A0711EA"/>
    <w:rsid w:val="5A207D7A"/>
    <w:rsid w:val="5A5E785D"/>
    <w:rsid w:val="605C51A4"/>
    <w:rsid w:val="60E50B88"/>
    <w:rsid w:val="61E47A92"/>
    <w:rsid w:val="63DD3DCB"/>
    <w:rsid w:val="65587ED5"/>
    <w:rsid w:val="662F3006"/>
    <w:rsid w:val="66DE0F22"/>
    <w:rsid w:val="6BB30FF9"/>
    <w:rsid w:val="6C4336A4"/>
    <w:rsid w:val="6F1450AF"/>
    <w:rsid w:val="6F5421C0"/>
    <w:rsid w:val="6FB21246"/>
    <w:rsid w:val="71EE4727"/>
    <w:rsid w:val="7819524F"/>
    <w:rsid w:val="786542BD"/>
    <w:rsid w:val="79C55A0B"/>
    <w:rsid w:val="7A11487D"/>
    <w:rsid w:val="7F3646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黑体"/>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page number"/>
    <w:basedOn w:val="6"/>
    <w:qFormat/>
    <w:uiPriority w:val="0"/>
  </w:style>
  <w:style w:type="character" w:styleId="8">
    <w:name w:val="Hyperlink"/>
    <w:basedOn w:val="6"/>
    <w:qFormat/>
    <w:uiPriority w:val="0"/>
    <w:rPr>
      <w:color w:val="0000FF"/>
      <w:u w:val="single"/>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25945;&#23398;&#36164;&#26009;\&#37096;&#32534;&#20061;&#24180;&#32423;&#35821;&#25991;\2019&#24180;&#31179;&#23398;&#26399;&#26376;&#32771;&#35797;&#2136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2019年秋学期月考试卷.dot</Template>
  <Pages>4</Pages>
  <Words>43</Words>
  <Characters>58</Characters>
  <Lines>9</Lines>
  <Paragraphs>2</Paragraphs>
  <TotalTime>8</TotalTime>
  <ScaleCrop>false</ScaleCrop>
  <LinksUpToDate>false</LinksUpToDate>
  <CharactersWithSpaces>60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模板</cp:category>
  <dcterms:created xsi:type="dcterms:W3CDTF">2019-09-30T06:36:00Z</dcterms:created>
  <dc:creator>梦幻天堂1415424682</dc:creator>
  <cp:lastModifiedBy>Administrator</cp:lastModifiedBy>
  <dcterms:modified xsi:type="dcterms:W3CDTF">2020-06-27T12:26:34Z</dcterms:modified>
  <dc:subject>祝你成功</dc:subject>
  <dc:title>二中试卷模板(试卷模板)</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