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ind w:firstLine="420" w:firstLineChars="200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11620500</wp:posOffset>
            </wp:positionV>
            <wp:extent cx="457200" cy="3937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9956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640" w:firstLineChars="200"/>
        <w:jc w:val="center"/>
        <w:rPr>
          <w:rFonts w:asciiTheme="minorEastAsia" w:eastAsia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  <w:t>2020中考英语备考热点话题预测</w:t>
      </w:r>
    </w:p>
    <w:p>
      <w:pPr>
        <w:ind w:firstLine="640" w:firstLineChars="200"/>
        <w:jc w:val="center"/>
        <w:rPr>
          <w:rFonts w:asciiTheme="minorEastAsia" w:eastAsia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</w:pPr>
      <w:r>
        <w:rPr>
          <w:rFonts w:ascii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  <w:t>阅读理解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  <w:t>（一）</w:t>
      </w:r>
    </w:p>
    <w:p>
      <w:pPr>
        <w:ind w:firstLine="420" w:firstLineChars="200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ind w:firstLine="420" w:firstLineChars="200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It’s a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strange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feeling as we watch the world change in a matter of days or weeks before our very eyes. These days, everyone is feeling a major life shift(重大的人生转变) now that the coronavirus(冠状病毒) has become a global(全球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的)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pandemic(大流行). Restaurants are closing, companies are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chang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ing to work-from-home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ways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, schools are closing and we are being told to stay inside. </w:t>
      </w:r>
    </w:p>
    <w:p>
      <w:pPr>
        <w:ind w:firstLine="420" w:firstLineChars="200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The beauty model and actress,</w:t>
      </w:r>
      <w:r>
        <w:rPr>
          <w:rFonts w:ascii="Times New Roman" w:eastAsia="宋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Kylie Jenner, has encouraged her followers to stay safe and informed.My advice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for you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is to educate yourself and to take action!</w:t>
      </w:r>
    </w:p>
    <w:p>
      <w:pPr>
        <w:ind w:firstLine="420" w:firstLineChars="200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As fear spreads faster than facts, inform yourself about the virus(病毒). Deepen your knowledge and point others to trusted information. This will go a long way to correct mistaken information and build independence in your community.</w:t>
      </w:r>
    </w:p>
    <w:p>
      <w:pPr>
        <w:ind w:firstLine="420" w:firstLineChars="200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Not sure where to start? The World Health Organization (WHO) has a continuously updated platform</w:t>
      </w:r>
      <w:r>
        <w:rPr>
          <w:rFonts w:ascii="Times New Roman" w:eastAsia="宋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(持续更新的平台)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for information on the crisis(危机)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with the insights of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its global network of experts.</w:t>
      </w:r>
    </w:p>
    <w:p>
      <w:pPr>
        <w:ind w:firstLine="420" w:firstLineChars="200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Take action to keep your community safe.</w:t>
      </w:r>
    </w:p>
    <w:p>
      <w:pPr>
        <w:ind w:firstLine="420" w:firstLineChars="200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We are most afraid and powerless when we do nothing. “Inaction produces doubt and fear. Action produces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confidence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and courage. If you want to overcome fear, do not sit home and think about it. Go out and get busy.” says Dale Carnegie,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an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American writer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ind w:firstLine="420" w:firstLineChars="200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When you’re young and healthy, your risk of developing serious illness is lower. So consider those in your community who are most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endangered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 including older persons and persons with pre-existing (预先存在的)medical conditions (such as high blood pressure, heart disease, lung disease, cancer or diabetes). Do your best to support them.</w:t>
      </w:r>
    </w:p>
    <w:p>
      <w:pPr>
        <w:pStyle w:val="CommentText"/>
        <w:ind w:firstLine="420" w:firstLineChars="200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Encourage others to take precautions</w:t>
      </w:r>
      <w:r>
        <w:rPr>
          <w:rFonts w:ascii="Times New Roman" w:eastAsia="宋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预防措施</w:t>
      </w:r>
      <w:r>
        <w:rPr>
          <w:rFonts w:ascii="Times New Roman" w:eastAsia="宋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, including washing your hands regularly, keeping a social distance(距离) from others and staying home when you’re sick. Basic actions like this can help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hold down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the virus’ spread and its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influence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on public health, society and the economy.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0词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tbl>
      <w:tblPr>
        <w:tblStyle w:val="TableGrid"/>
        <w:tblW w:w="852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"/>
        <w:gridCol w:w="4035"/>
        <w:gridCol w:w="4036"/>
      </w:tblGrid>
      <w:tr>
        <w:tblPrEx>
          <w:tblW w:w="8522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1.</w:t>
            </w:r>
          </w:p>
        </w:tc>
        <w:tc>
          <w:tcPr>
            <w:tcW w:w="8071" w:type="dxa"/>
            <w:gridSpan w:val="2"/>
            <w:vAlign w:val="top"/>
          </w:tcPr>
          <w:p>
            <w:pPr>
              <w:tabs>
                <w:tab w:val="left" w:pos="480"/>
              </w:tabs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Which of the following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sentences is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true?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</w:tcPr>
          <w:p>
            <w:pPr>
              <w:jc w:val="right"/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</w:rPr>
            </w:pPr>
          </w:p>
        </w:tc>
        <w:tc>
          <w:tcPr>
            <w:tcW w:w="8071" w:type="dxa"/>
            <w:gridSpan w:val="2"/>
          </w:tcPr>
          <w:p>
            <w:pPr>
              <w:tabs>
                <w:tab w:val="left" w:pos="480"/>
              </w:tabs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 xml:space="preserve">A.The writer completely disagrees with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Kylie Jenner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</w:tcPr>
          <w:p>
            <w:pPr>
              <w:jc w:val="right"/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</w:rPr>
            </w:pPr>
          </w:p>
        </w:tc>
        <w:tc>
          <w:tcPr>
            <w:tcW w:w="8071" w:type="dxa"/>
            <w:gridSpan w:val="2"/>
          </w:tcPr>
          <w:p>
            <w:pPr>
              <w:tabs>
                <w:tab w:val="left" w:pos="480"/>
              </w:tabs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>B.There is no risk for young and healthy persons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</w:tcPr>
          <w:p>
            <w:pPr>
              <w:jc w:val="right"/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</w:rPr>
            </w:pPr>
          </w:p>
        </w:tc>
        <w:tc>
          <w:tcPr>
            <w:tcW w:w="8071" w:type="dxa"/>
            <w:gridSpan w:val="2"/>
          </w:tcPr>
          <w:p>
            <w:pPr>
              <w:tabs>
                <w:tab w:val="left" w:pos="480"/>
              </w:tabs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>C.Staying home can help control the spread of COVID-19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</w:tcPr>
          <w:p>
            <w:pPr>
              <w:jc w:val="right"/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</w:rPr>
            </w:pPr>
          </w:p>
        </w:tc>
        <w:tc>
          <w:tcPr>
            <w:tcW w:w="8071" w:type="dxa"/>
            <w:gridSpan w:val="2"/>
          </w:tcPr>
          <w:p>
            <w:pPr>
              <w:tabs>
                <w:tab w:val="left" w:pos="480"/>
              </w:tabs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 xml:space="preserve">D.Only WHO provides the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trusted information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2.</w:t>
            </w:r>
          </w:p>
        </w:tc>
        <w:tc>
          <w:tcPr>
            <w:tcW w:w="8071" w:type="dxa"/>
            <w:gridSpan w:val="2"/>
            <w:vAlign w:val="top"/>
          </w:tcPr>
          <w:p>
            <w:pPr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Times New Roman" w:hAnsi="Times New Roman" w:cs="Times New Roman" w:hint="default"/>
              </w:rPr>
              <w:t>What can we infer from the passage?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71" w:type="dxa"/>
            <w:gridSpan w:val="2"/>
            <w:vAlign w:val="top"/>
          </w:tcPr>
          <w:p>
            <w:pPr>
              <w:rPr>
                <w:rFonts w:ascii="Times New Roman" w:eastAsia="Times New Roman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 xml:space="preserve">A.All schools are closed because of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COVID-19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71" w:type="dxa"/>
            <w:gridSpan w:val="2"/>
            <w:vAlign w:val="top"/>
          </w:tcPr>
          <w:p>
            <w:pPr>
              <w:rPr>
                <w:rFonts w:ascii="Times New Roman" w:eastAsia="Times New Roman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B.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 xml:space="preserve">The writer completely disagrees with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Kylie Jenner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71" w:type="dxa"/>
            <w:gridSpan w:val="2"/>
            <w:vAlign w:val="top"/>
          </w:tcPr>
          <w:p>
            <w:pPr>
              <w:rPr>
                <w:rFonts w:ascii="Times New Roman" w:eastAsia="Times New Roman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>C.Teenagers are encouraged to volunteer in the community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71" w:type="dxa"/>
            <w:gridSpan w:val="2"/>
            <w:vAlign w:val="top"/>
          </w:tcPr>
          <w:p>
            <w:pPr>
              <w:rPr>
                <w:rFonts w:ascii="Times New Roman" w:eastAsia="Times New Roman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 xml:space="preserve">D.Going out can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 xml:space="preserve">keep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>the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 xml:space="preserve"> community safe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3.</w:t>
            </w:r>
          </w:p>
        </w:tc>
        <w:tc>
          <w:tcPr>
            <w:tcW w:w="8071" w:type="dxa"/>
            <w:gridSpan w:val="2"/>
            <w:vAlign w:val="top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 xml:space="preserve">Why is Dale Carnegiei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quot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 xml:space="preserve">ed in the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seventh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 xml:space="preserve"> paragraph?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035" w:type="dxa"/>
            <w:vAlign w:val="top"/>
          </w:tcPr>
          <w:p>
            <w:pPr>
              <w:tabs>
                <w:tab w:val="left" w:pos="385"/>
              </w:tabs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A.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 xml:space="preserve">To introduce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a topic</w:t>
            </w:r>
          </w:p>
        </w:tc>
        <w:tc>
          <w:tcPr>
            <w:tcW w:w="4036" w:type="dxa"/>
            <w:vAlign w:val="top"/>
          </w:tcPr>
          <w:p>
            <w:pPr>
              <w:tabs>
                <w:tab w:val="left" w:pos="385"/>
              </w:tabs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B.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 xml:space="preserve">To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give a supporting idea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035" w:type="dxa"/>
            <w:vAlign w:val="top"/>
          </w:tcPr>
          <w:p>
            <w:pPr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C.To explain further</w:t>
            </w:r>
          </w:p>
        </w:tc>
        <w:tc>
          <w:tcPr>
            <w:tcW w:w="4036" w:type="dxa"/>
            <w:vAlign w:val="top"/>
          </w:tcPr>
          <w:p>
            <w:pPr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D.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 xml:space="preserve">To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>give a clear example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4.</w:t>
            </w:r>
          </w:p>
        </w:tc>
        <w:tc>
          <w:tcPr>
            <w:tcW w:w="8071" w:type="dxa"/>
            <w:gridSpan w:val="2"/>
            <w:vAlign w:val="top"/>
          </w:tcPr>
          <w:p>
            <w:pP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 xml:space="preserve">The underlined word “confidence” in the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sixth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 xml:space="preserve"> paragraph means“_____”.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035" w:type="dxa"/>
            <w:vAlign w:val="top"/>
          </w:tcPr>
          <w:p>
            <w:pPr>
              <w:spacing w:line="360" w:lineRule="auto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A.self-doubt</w:t>
            </w:r>
          </w:p>
        </w:tc>
        <w:tc>
          <w:tcPr>
            <w:tcW w:w="4036" w:type="dxa"/>
            <w:vAlign w:val="top"/>
          </w:tcPr>
          <w:p>
            <w:pPr>
              <w:spacing w:line="360" w:lineRule="auto"/>
              <w:textAlignment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B.uncertainty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035" w:type="dxa"/>
            <w:vAlign w:val="top"/>
          </w:tcPr>
          <w:p>
            <w:pPr>
              <w:spacing w:line="360" w:lineRule="auto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C.disbelief</w:t>
            </w:r>
          </w:p>
        </w:tc>
        <w:tc>
          <w:tcPr>
            <w:tcW w:w="4036" w:type="dxa"/>
            <w:vAlign w:val="top"/>
          </w:tcPr>
          <w:p>
            <w:pPr>
              <w:spacing w:line="360" w:lineRule="auto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  <w:t>D.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self-trust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5.</w:t>
            </w:r>
          </w:p>
        </w:tc>
        <w:tc>
          <w:tcPr>
            <w:tcW w:w="8071" w:type="dxa"/>
            <w:gridSpan w:val="2"/>
            <w:vAlign w:val="top"/>
          </w:tcPr>
          <w:p>
            <w:pPr>
              <w:spacing w:line="360" w:lineRule="auto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What can be the best title for the text?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035" w:type="dxa"/>
            <w:vAlign w:val="top"/>
          </w:tcPr>
          <w:p>
            <w:pP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A.How The Youth can Beat COVID-19</w:t>
            </w:r>
          </w:p>
        </w:tc>
        <w:tc>
          <w:tcPr>
            <w:tcW w:w="4036" w:type="dxa"/>
            <w:vAlign w:val="top"/>
          </w:tcPr>
          <w:p>
            <w:pP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 xml:space="preserve">B. Where You can Get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 xml:space="preserve">Trusted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 xml:space="preserve"> Information</w:t>
            </w:r>
          </w:p>
        </w:tc>
      </w:tr>
      <w:tr>
        <w:tblPrEx>
          <w:tblW w:w="8522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035" w:type="dxa"/>
            <w:vAlign w:val="top"/>
          </w:tcPr>
          <w:p>
            <w:pP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C.How COVID-19 is Changing Our Life</w:t>
            </w:r>
          </w:p>
        </w:tc>
        <w:tc>
          <w:tcPr>
            <w:tcW w:w="4036" w:type="dxa"/>
            <w:vAlign w:val="top"/>
          </w:tcPr>
          <w:p>
            <w:pP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D.What You can Do to Stay Safe</w:t>
            </w:r>
          </w:p>
        </w:tc>
      </w:tr>
    </w:tbl>
    <w:p>
      <w:pP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ind w:firstLine="420" w:firstLineChars="200"/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【参考答案】1.C  2.C  3.B  4.D   5.A</w:t>
      </w:r>
    </w:p>
    <w:p>
      <w:pPr>
        <w:ind w:firstLine="640" w:firstLineChars="200"/>
        <w:jc w:val="center"/>
        <w:rPr>
          <w:rFonts w:asciiTheme="minorEastAsia" w:eastAsia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  <w:t>2020中考英语备考热点话题预测</w:t>
      </w:r>
    </w:p>
    <w:p>
      <w:pPr>
        <w:ind w:firstLine="640" w:firstLineChars="200"/>
        <w:jc w:val="center"/>
        <w:rPr>
          <w:rFonts w:asciiTheme="minorEastAsia" w:eastAsia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</w:pPr>
      <w:r>
        <w:rPr>
          <w:rFonts w:ascii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  <w:t>阅读理解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  <w:t>（</w:t>
      </w:r>
      <w:r>
        <w:rPr>
          <w:rFonts w:ascii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  <w:t>二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  <w:t>）</w:t>
      </w:r>
    </w:p>
    <w:p>
      <w:pPr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Zhao Kaixuan, a young nurse from Quzhou in Zhejiang province, was among the first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group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of medical teams from her area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sent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to Wuhan, Hunan province, which is hit hardest by the COVID-19(新冠肺炎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epidemic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(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流行病).</w:t>
      </w:r>
    </w:p>
    <w:p>
      <w:pPr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A video clip that records her spending more than an hour comforting a bad-tempered patient with serious novel coronavirus symptoms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(新冠肺炎症状)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has since become popular online.On the night of Feb 13, the patient refused treatment,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requesting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he be allowed to go back home. Bowing toward him, holding his hands and speaking softly, Zhao managed to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u w:val="single"/>
          <w:lang w:val="en-US" w:eastAsia="zh-CN"/>
        </w:rPr>
        <w:t>calm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the patient and continue to receive treatment.</w:t>
      </w:r>
    </w:p>
    <w:p>
      <w:pPr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"Most internet users say that I was heard speaking gently and softly. Actually, I had to shout to make my voice heard through the protective suit, which caused a bit of ringing in my ears," recalls Zhao in the ongoing program 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  <w:lang w:val="en-US" w:eastAsia="zh-CN"/>
        </w:rPr>
        <w:t xml:space="preserve">Zhanyi Gushi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(A livestreamed TV show, produced by China Movie Channel, or CCTV-6).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</w:t>
      </w:r>
    </w:p>
    <w:p>
      <w:pPr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A die-hard fan of actor Eddie Peng, Zhao once asked a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workmate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to write the characters "wife of Eddie Peng" onto her protective suit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(防护服)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, a joke to express her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love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for the unmarried A-list actor and to lift her spirits while working long,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tiring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shifts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(轮班工作)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.</w:t>
      </w:r>
    </w:p>
    <w:p>
      <w:pPr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On the show, Zhao got a big surprise when she received a video call from Peng, one of the top box-office draws (票房名列前茅)in China.Known for action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movies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such as 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  <w:lang w:val="en-US" w:eastAsia="zh-CN"/>
        </w:rPr>
        <w:t>Operation Mekong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, Peng has played many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strong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characters on the big screen. But the actor says Zhao－who faces the risk of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catching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a highly infectious(传染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的)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disease(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疾病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) to take care of patients－has given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u w:val="single"/>
          <w:lang w:val="en-US" w:eastAsia="zh-CN"/>
        </w:rPr>
        <w:t>him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real strength.</w:t>
      </w:r>
    </w:p>
    <w:p>
      <w:pPr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"You are so brave, optimistic and lovely. Our world needs people like you who work very hard but ask for no reward. Please take care of yourself and protect yourself… I expect you to return home safely," Peng told her on the call.Peng also promised her a hug and movie tickets after the battle against the epidemic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comes to an end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（330词）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08" w:type="dxa"/>
          <w:right w:w="108" w:type="dxa"/>
        </w:tblCellMar>
      </w:tblPr>
      <w:tblGrid>
        <w:gridCol w:w="812"/>
        <w:gridCol w:w="2584"/>
        <w:gridCol w:w="5126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12" w:type="dxa"/>
          </w:tcPr>
          <w:p>
            <w:pPr>
              <w:jc w:val="right"/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1.</w:t>
            </w:r>
          </w:p>
        </w:tc>
        <w:tc>
          <w:tcPr>
            <w:tcW w:w="7710" w:type="dxa"/>
            <w:gridSpan w:val="2"/>
          </w:tcPr>
          <w:p>
            <w:pP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lang w:val="en-US" w:eastAsia="zh-CN"/>
              </w:rPr>
              <w:t>T</w:t>
            </w:r>
            <w:r>
              <w:rPr>
                <w:rFonts w:ascii="Times New Roman" w:hAnsi="Times New Roman"/>
              </w:rPr>
              <w:t xml:space="preserve">he underlined word </w:t>
            </w:r>
            <w:r>
              <w:rPr>
                <w:rFonts w:ascii="Times New Roman" w:hAnsi="Times New Roman"/>
                <w:b/>
                <w:bCs/>
                <w:u w:val="single"/>
              </w:rPr>
              <w:t>"</w:t>
            </w:r>
            <w:r>
              <w:rPr>
                <w:rFonts w:ascii="Times New Roman" w:hAnsi="Times New Roman" w:hint="eastAsia"/>
                <w:b/>
                <w:bCs/>
                <w:u w:val="single"/>
                <w:lang w:val="en-US" w:eastAsia="zh-CN"/>
              </w:rPr>
              <w:t>calm</w:t>
            </w:r>
            <w:r>
              <w:rPr>
                <w:rFonts w:ascii="Times New Roman" w:hAnsi="Times New Roman"/>
                <w:b/>
                <w:bCs/>
                <w:u w:val="single"/>
              </w:rPr>
              <w:t>"</w:t>
            </w:r>
            <w:r>
              <w:rPr>
                <w:rFonts w:ascii="Times New Roman" w:hAnsi="Times New Roman"/>
              </w:rPr>
              <w:t xml:space="preserve"> in Paragraph 2 </w:t>
            </w:r>
            <w:r>
              <w:rPr>
                <w:rFonts w:ascii="Times New Roman" w:hAnsi="Times New Roman" w:hint="eastAsia"/>
                <w:lang w:val="en-US" w:eastAsia="zh-CN"/>
              </w:rPr>
              <w:t xml:space="preserve">could </w:t>
            </w:r>
            <w:r>
              <w:rPr>
                <w:rFonts w:ascii="Times New Roman" w:hAnsi="Times New Roman"/>
              </w:rPr>
              <w:t>mean</w:t>
            </w:r>
            <w:r>
              <w:rPr>
                <w:rFonts w:ascii="Times New Roman" w:hAnsi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 w:hint="eastAsia"/>
                <w:lang w:val="en-US" w:eastAsia="zh-CN"/>
              </w:rPr>
              <w:t>make people feel_______</w:t>
            </w:r>
            <w:r>
              <w:rPr>
                <w:rFonts w:ascii="Times New Roman" w:hAnsi="Times New Roman"/>
              </w:rPr>
              <w:t>"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</w:tcPr>
          <w:p>
            <w:pPr>
              <w:jc w:val="right"/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84" w:type="dxa"/>
          </w:tcPr>
          <w:p>
            <w:pPr>
              <w:pStyle w:val="CommentText"/>
              <w:rPr>
                <w:rFonts w:ascii="Times New Roman" w:hAnsi="Times New Roman" w:eastAsiaTheme="minorEastAsia" w:cstheme="minorBidi"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theme="minorBidi" w:hint="eastAsia"/>
                <w:kern w:val="2"/>
                <w:sz w:val="21"/>
                <w:szCs w:val="24"/>
                <w:lang w:val="en-US" w:eastAsia="zh-CN" w:bidi="ar-SA"/>
              </w:rPr>
              <w:t>A.</w:t>
            </w:r>
            <w:r>
              <w:rPr>
                <w:rFonts w:ascii="Times New Roman" w:hAnsi="Times New Roman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quiet and relaxed</w:t>
            </w:r>
          </w:p>
        </w:tc>
        <w:tc>
          <w:tcPr>
            <w:tcW w:w="5126" w:type="dxa"/>
          </w:tcPr>
          <w:p>
            <w:pPr>
              <w:pStyle w:val="CommentText"/>
              <w:rPr>
                <w:rFonts w:ascii="Times New Roman" w:hAnsi="Times New Roman" w:eastAsiaTheme="minorEastAsia" w:cstheme="minorBidi"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theme="minorBidi" w:hint="eastAsia"/>
                <w:kern w:val="2"/>
                <w:sz w:val="21"/>
                <w:szCs w:val="24"/>
                <w:lang w:val="en-US" w:eastAsia="zh-CN" w:bidi="ar-SA"/>
              </w:rPr>
              <w:t>B.</w:t>
            </w:r>
            <w:hyperlink r:id="rId6" w:tooltip="happy" w:history="1">
              <w:r>
                <w:rPr>
                  <w:rFonts w:ascii="Times New Roman" w:hAnsi="Times New Roman" w:eastAsiaTheme="minorEastAsia" w:cstheme="minorBidi" w:hint="default"/>
                  <w:kern w:val="2"/>
                  <w:sz w:val="21"/>
                  <w:szCs w:val="24"/>
                  <w:lang w:val="en-US" w:eastAsia="zh-CN" w:bidi="ar-SA"/>
                </w:rPr>
                <w:t>happy</w:t>
              </w:r>
            </w:hyperlink>
            <w:r>
              <w:rPr>
                <w:rFonts w:ascii="Times New Roman" w:hAnsi="Times New Roman" w:eastAsiaTheme="minorEastAsia" w:cstheme="minorBidi" w:hint="default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Times New Roman" w:hAnsi="Times New Roman" w:eastAsiaTheme="minorEastAsia" w:cstheme="minorBidi" w:hint="eastAsia"/>
                <w:kern w:val="2"/>
                <w:sz w:val="21"/>
                <w:szCs w:val="24"/>
                <w:lang w:val="en-US" w:eastAsia="zh-CN" w:bidi="ar-SA"/>
              </w:rPr>
              <w:t xml:space="preserve">and </w:t>
            </w:r>
            <w:r>
              <w:rPr>
                <w:rFonts w:ascii="Times New Roman" w:hAnsi="Times New Roman" w:eastAsiaTheme="minorEastAsia" w:cstheme="minorBidi" w:hint="default"/>
                <w:kern w:val="2"/>
                <w:sz w:val="21"/>
                <w:szCs w:val="24"/>
                <w:lang w:val="en-US" w:eastAsia="zh-CN" w:bidi="ar-SA"/>
              </w:rPr>
              <w:t>interested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</w:tcPr>
          <w:p>
            <w:pPr>
              <w:jc w:val="right"/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84" w:type="dxa"/>
          </w:tcPr>
          <w:p>
            <w:pPr>
              <w:pStyle w:val="CommentText"/>
              <w:rPr>
                <w:rFonts w:ascii="Times New Roman" w:hAnsi="Times New Roman" w:eastAsiaTheme="minorEastAsia" w:cstheme="minorBidi"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theme="minorBidi" w:hint="eastAsia"/>
                <w:kern w:val="2"/>
                <w:sz w:val="21"/>
                <w:szCs w:val="24"/>
                <w:lang w:val="en-US" w:eastAsia="zh-CN" w:bidi="ar-SA"/>
              </w:rPr>
              <w:t>C.</w:t>
            </w:r>
            <w:hyperlink r:id="rId7" w:tooltip="angry" w:history="1">
              <w:r>
                <w:rPr>
                  <w:rFonts w:ascii="Times New Roman" w:hAnsi="Times New Roman" w:eastAsiaTheme="minorEastAsia" w:cstheme="minorBidi" w:hint="default"/>
                  <w:kern w:val="2"/>
                  <w:sz w:val="21"/>
                  <w:szCs w:val="24"/>
                  <w:lang w:val="en-US" w:eastAsia="zh-CN" w:bidi="ar-SA"/>
                </w:rPr>
                <w:t>angry</w:t>
              </w:r>
            </w:hyperlink>
            <w:r>
              <w:rPr>
                <w:rFonts w:ascii="Times New Roman" w:hAnsi="Times New Roman" w:eastAsiaTheme="minorEastAsia" w:cstheme="minorBidi" w:hint="default"/>
                <w:kern w:val="2"/>
                <w:sz w:val="21"/>
                <w:szCs w:val="24"/>
                <w:lang w:val="en-US" w:eastAsia="zh-CN" w:bidi="ar-SA"/>
              </w:rPr>
              <w:t> and </w:t>
            </w:r>
            <w:hyperlink r:id="rId8" w:tooltip="unhappy" w:history="1">
              <w:r>
                <w:rPr>
                  <w:rFonts w:ascii="Times New Roman" w:hAnsi="Times New Roman" w:eastAsiaTheme="minorEastAsia" w:cstheme="minorBidi" w:hint="default"/>
                  <w:kern w:val="2"/>
                  <w:sz w:val="21"/>
                  <w:szCs w:val="24"/>
                  <w:lang w:val="en-US" w:eastAsia="zh-CN" w:bidi="ar-SA"/>
                </w:rPr>
                <w:t>unhappy</w:t>
              </w:r>
            </w:hyperlink>
            <w:r>
              <w:rPr>
                <w:rFonts w:ascii="Times New Roman" w:hAnsi="Times New Roman" w:eastAsiaTheme="minorEastAsia" w:cstheme="minorBidi" w:hint="default"/>
                <w:kern w:val="2"/>
                <w:sz w:val="21"/>
                <w:szCs w:val="24"/>
                <w:lang w:val="en-US" w:eastAsia="zh-CN" w:bidi="ar-SA"/>
              </w:rPr>
              <w:t> </w:t>
            </w:r>
          </w:p>
        </w:tc>
        <w:tc>
          <w:tcPr>
            <w:tcW w:w="5126" w:type="dxa"/>
          </w:tcPr>
          <w:p>
            <w:pPr>
              <w:pStyle w:val="CommentText"/>
              <w:rPr>
                <w:rFonts w:ascii="Times New Roman" w:hAnsi="Times New Roman" w:eastAsiaTheme="minorEastAsia" w:cstheme="minorBidi"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theme="minorBidi" w:hint="eastAsia"/>
                <w:kern w:val="2"/>
                <w:sz w:val="21"/>
                <w:szCs w:val="24"/>
                <w:lang w:val="en-US" w:eastAsia="zh-CN" w:bidi="ar-SA"/>
              </w:rPr>
              <w:t>D.</w:t>
            </w:r>
            <w:r>
              <w:rPr>
                <w:rFonts w:ascii="Times New Roman" w:hAnsi="Times New Roman" w:cstheme="minorBidi" w:hint="eastAsia"/>
                <w:kern w:val="2"/>
                <w:sz w:val="21"/>
                <w:szCs w:val="24"/>
                <w:lang w:val="en-US" w:eastAsia="zh-CN" w:bidi="ar-SA"/>
              </w:rPr>
              <w:t>tired</w:t>
            </w:r>
            <w:r>
              <w:rPr>
                <w:rFonts w:ascii="Times New Roman" w:hAnsi="Times New Roman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Times New Roman" w:hAnsi="Times New Roman" w:eastAsiaTheme="minorEastAsia" w:cstheme="minorBidi" w:hint="eastAsia"/>
                <w:kern w:val="2"/>
                <w:sz w:val="21"/>
                <w:szCs w:val="24"/>
                <w:lang w:val="en-US" w:eastAsia="zh-CN" w:bidi="ar-SA"/>
              </w:rPr>
              <w:t>and</w:t>
            </w:r>
            <w:r>
              <w:rPr>
                <w:rFonts w:ascii="Times New Roman" w:hAnsi="Times New Roman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 xml:space="preserve"> worried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</w:tcPr>
          <w:p>
            <w:pPr>
              <w:jc w:val="right"/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2.</w:t>
            </w:r>
          </w:p>
        </w:tc>
        <w:tc>
          <w:tcPr>
            <w:tcW w:w="7710" w:type="dxa"/>
            <w:gridSpan w:val="2"/>
          </w:tcPr>
          <w:p>
            <w:pP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/>
              </w:rPr>
              <w:t>Wh</w:t>
            </w:r>
            <w:r>
              <w:rPr>
                <w:rFonts w:ascii="Times New Roman" w:hAnsi="Times New Roman" w:hint="eastAsia"/>
                <w:lang w:val="en-US" w:eastAsia="zh-CN"/>
              </w:rPr>
              <w:t>o</w:t>
            </w:r>
            <w:r>
              <w:rPr>
                <w:rFonts w:ascii="Times New Roman" w:hAnsi="Times New Roman"/>
              </w:rPr>
              <w:t xml:space="preserve"> does the underlined word "</w:t>
            </w:r>
            <w:r>
              <w:rPr>
                <w:rFonts w:ascii="Times New Roman" w:hAnsi="Times New Roman" w:hint="eastAsia"/>
                <w:b/>
                <w:bCs/>
                <w:u w:val="single"/>
                <w:lang w:val="en-US" w:eastAsia="zh-CN"/>
              </w:rPr>
              <w:t>him</w:t>
            </w:r>
            <w:r>
              <w:rPr>
                <w:rFonts w:ascii="Times New Roman" w:hAnsi="Times New Roman"/>
              </w:rPr>
              <w:t xml:space="preserve">"in Paragraph </w:t>
            </w:r>
            <w:r>
              <w:rPr>
                <w:rFonts w:ascii="Times New Roman" w:hAnsi="Times New Roman" w:hint="eastAsia"/>
                <w:lang w:val="en-US" w:eastAsia="zh-CN"/>
              </w:rPr>
              <w:t>5</w:t>
            </w:r>
            <w:r>
              <w:rPr>
                <w:rFonts w:ascii="Times New Roman" w:hAnsi="Times New Roman"/>
              </w:rPr>
              <w:t xml:space="preserve"> refer to?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</w:tcPr>
          <w:p>
            <w:pPr>
              <w:jc w:val="right"/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84" w:type="dxa"/>
          </w:tcPr>
          <w:p>
            <w:pP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A.The nurse</w:t>
            </w:r>
          </w:p>
        </w:tc>
        <w:tc>
          <w:tcPr>
            <w:tcW w:w="5126" w:type="dxa"/>
          </w:tcPr>
          <w:p>
            <w:pP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B.The workmate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</w:tcPr>
          <w:p>
            <w:pPr>
              <w:jc w:val="right"/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84" w:type="dxa"/>
          </w:tcPr>
          <w:p>
            <w:pP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C.The patient</w:t>
            </w:r>
          </w:p>
        </w:tc>
        <w:tc>
          <w:tcPr>
            <w:tcW w:w="5126" w:type="dxa"/>
          </w:tcPr>
          <w:p>
            <w:pP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 xml:space="preserve">D.The actor 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jc w:val="right"/>
              <w:rPr>
                <w:rFonts w:ascii="Times New Roman" w:hAnsi="Times New Roman" w:eastAsiaTheme="minorEastAsia" w:cs="Times New Roman" w:hint="default"/>
                <w:kern w:val="2"/>
                <w:sz w:val="21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3.</w:t>
            </w:r>
          </w:p>
        </w:tc>
        <w:tc>
          <w:tcPr>
            <w:tcW w:w="7710" w:type="dxa"/>
            <w:gridSpan w:val="2"/>
            <w:vAlign w:val="top"/>
          </w:tcPr>
          <w:p>
            <w:pP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/>
                <w:bCs/>
              </w:rPr>
              <w:t xml:space="preserve">Which of the following is TRUE according to the </w:t>
            </w:r>
            <w:r>
              <w:rPr>
                <w:rFonts w:ascii="Times New Roman" w:hAnsi="Times New Roman" w:hint="eastAsia"/>
                <w:bCs/>
                <w:lang w:val="en-US" w:eastAsia="zh-CN"/>
              </w:rPr>
              <w:t>passage</w:t>
            </w:r>
            <w:r>
              <w:rPr>
                <w:rFonts w:ascii="Times New Roman" w:hAnsi="Times New Roman"/>
                <w:bCs/>
              </w:rPr>
              <w:t xml:space="preserve">? 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710" w:type="dxa"/>
            <w:gridSpan w:val="2"/>
            <w:vAlign w:val="top"/>
          </w:tcPr>
          <w:p>
            <w:pPr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A.Zhou Kaixuan is a doctor fighting the epidemic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710" w:type="dxa"/>
            <w:gridSpan w:val="2"/>
            <w:vAlign w:val="top"/>
          </w:tcPr>
          <w:p>
            <w:pPr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B.It took Zhou Kaixuan half an hour to comfort the patient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710" w:type="dxa"/>
            <w:gridSpan w:val="2"/>
            <w:vAlign w:val="top"/>
          </w:tcPr>
          <w:p>
            <w:pP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C.The hospital allowed the patient to go back home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710" w:type="dxa"/>
            <w:gridSpan w:val="2"/>
            <w:vAlign w:val="top"/>
          </w:tcPr>
          <w:p>
            <w:pP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D.Zhou Kaixuan shouted to the patient in hospital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4.</w:t>
            </w:r>
          </w:p>
        </w:tc>
        <w:tc>
          <w:tcPr>
            <w:tcW w:w="7710" w:type="dxa"/>
            <w:gridSpan w:val="2"/>
            <w:vAlign w:val="top"/>
          </w:tcPr>
          <w:p>
            <w:pP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Why did the TV show producer give Zhou Kaixuan a big surprise?Which of the followings can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’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t be the reason?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710" w:type="dxa"/>
            <w:gridSpan w:val="2"/>
            <w:vAlign w:val="top"/>
          </w:tcPr>
          <w:p>
            <w:pP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A.Zhou did a good job during the battle against the COVID-19.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710" w:type="dxa"/>
            <w:gridSpan w:val="2"/>
            <w:vAlign w:val="top"/>
          </w:tcPr>
          <w:p>
            <w:pP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B.Zhou is a die-hard fan of the famous actor Eddie Peng.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710" w:type="dxa"/>
            <w:gridSpan w:val="2"/>
            <w:vAlign w:val="top"/>
          </w:tcPr>
          <w:p>
            <w:pP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C.Zhou posted a very popular video clip on the Internet.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710" w:type="dxa"/>
            <w:gridSpan w:val="2"/>
            <w:vAlign w:val="top"/>
          </w:tcPr>
          <w:p>
            <w:pPr>
              <w:rPr>
                <w:rFonts w:ascii="Times New Roman" w:eastAsia="宋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D.Zhou needed to lift her spirits while working long hours.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5.</w:t>
            </w:r>
          </w:p>
        </w:tc>
        <w:tc>
          <w:tcPr>
            <w:tcW w:w="7710" w:type="dxa"/>
            <w:gridSpan w:val="2"/>
            <w:vAlign w:val="top"/>
          </w:tcPr>
          <w:p>
            <w:pPr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/>
              </w:rPr>
              <w:t>What can we get from the passage?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710" w:type="dxa"/>
            <w:gridSpan w:val="2"/>
            <w:vAlign w:val="top"/>
          </w:tcPr>
          <w:p>
            <w:pPr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A.Zhou Kaixuan really wanted to marry Eddie Peng.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710" w:type="dxa"/>
            <w:gridSpan w:val="2"/>
            <w:vAlign w:val="top"/>
          </w:tcPr>
          <w:p>
            <w:pPr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B.Zhou Kaixuan will get a hug from her favorite star.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710" w:type="dxa"/>
            <w:gridSpan w:val="2"/>
            <w:vAlign w:val="top"/>
          </w:tcPr>
          <w:p>
            <w:pPr>
              <w:rPr>
                <w:rFonts w:ascii="Times New Roman" w:hAnsi="Times New Roman" w:eastAsiaTheme="minorEastAsia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 xml:space="preserve">C.Zhou Kaixuan will get a </w:t>
            </w:r>
            <w:r>
              <w:rPr>
                <w:rFonts w:ascii="Times New Roman" w:hAnsi="Times New Roman" w:hint="eastAsia"/>
                <w:lang w:val="en-US" w:eastAsia="zh-CN"/>
              </w:rPr>
              <w:t>letter of thanks from t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he patient.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12" w:type="dxa"/>
            <w:vAlign w:val="top"/>
          </w:tcPr>
          <w:p>
            <w:pPr>
              <w:jc w:val="right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710" w:type="dxa"/>
            <w:gridSpan w:val="2"/>
            <w:vAlign w:val="top"/>
          </w:tcPr>
          <w:p>
            <w:pPr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D.Zhou Kaixuan worked with no risks in hospital.</w:t>
            </w:r>
          </w:p>
        </w:tc>
      </w:tr>
    </w:tbl>
    <w:p>
      <w:pPr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【参考答案】1-5 ADDCB</w:t>
      </w:r>
    </w:p>
    <w:p>
      <w:pPr>
        <w:ind w:firstLine="640" w:firstLineChars="200"/>
        <w:jc w:val="center"/>
        <w:rPr>
          <w:rFonts w:asciiTheme="minorEastAsia" w:eastAsia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  <w:t>2020中考英语备考热点话题预测</w:t>
      </w:r>
    </w:p>
    <w:p>
      <w:pPr>
        <w:ind w:firstLine="640" w:firstLineChars="200"/>
        <w:jc w:val="center"/>
        <w:rPr>
          <w:rFonts w:asciiTheme="minorEastAsia" w:eastAsia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</w:pPr>
      <w:r>
        <w:rPr>
          <w:rFonts w:ascii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  <w:t>阅读理解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  <w:t>（</w:t>
      </w:r>
      <w:r>
        <w:rPr>
          <w:rFonts w:ascii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  <w:t>三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32"/>
          <w:szCs w:val="32"/>
          <w:lang w:val="en-US" w:eastAsia="zh-CN"/>
        </w:rPr>
        <w:t>）</w:t>
      </w:r>
    </w:p>
    <w:p>
      <w:pPr>
        <w:ind w:firstLine="420" w:firstLineChars="200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ind w:firstLine="420" w:firstLineChars="200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>Floriana Thomas, 23, from Sierra Leone(塞拉利昂),a West Africa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  <w:t>n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country, recently shared information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with 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>people in her hometown about how Wuhan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  <w:t>－the hardest-hit city in China by COVID-19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(新冠肺炎)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and the city where she is a student－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>is fighting the n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  <w:t>ew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coronavirus(冠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  <w:t>状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>病毒) epidemic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  <w:t>(流行病)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>.</w:t>
      </w:r>
    </w:p>
    <w:p>
      <w:pPr>
        <w:ind w:firstLine="420" w:firstLineChars="200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Thomas is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preparing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her for regular college courses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at Central China Normal University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."My country was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hit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by the Ebola virus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  <w:t>(埃博拉病毒)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several years ago. And the main support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came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from China in terms of the medical workers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  <w:t>,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medicine and protective equipment," she said. "So today, I want to stay here and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spend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this difficult time with my Chinese friends."</w:t>
      </w:r>
    </w:p>
    <w:p>
      <w:pPr>
        <w:ind w:firstLine="420" w:firstLineChars="200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>At her father's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 xml:space="preserve"> suggestion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, Thomas decided to travel to Wuhan in September. But when the city was locked down on Jan 23, she was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scared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and sad over the spread of a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  <w:t>n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unknown disease."My father's encouragement and </w:t>
      </w:r>
      <w:r>
        <w:rPr>
          <w:rFonts w:ascii="Times New Roman" w:hAnsi="Times New Roman" w:eastAsiaTheme="minorEastAsia" w:cs="Times New Roman" w:hint="default"/>
          <w:b w:val="0"/>
          <w:bCs w:val="0"/>
          <w:color w:val="auto"/>
          <w:sz w:val="21"/>
          <w:szCs w:val="21"/>
          <w:u w:val="none"/>
          <w:lang w:val="en-US" w:eastAsia="zh-CN"/>
        </w:rPr>
        <w:t>support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gave me power and strength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  <w:t>(力量)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to </w:t>
      </w:r>
      <w:r>
        <w:rPr>
          <w:rFonts w:ascii="Times New Roman" w:hAnsi="Times New Roman" w:cs="Times New Roman" w:hint="eastAsia"/>
          <w:b/>
          <w:bCs/>
          <w:sz w:val="21"/>
          <w:szCs w:val="21"/>
          <w:u w:val="single"/>
          <w:lang w:val="en-US" w:eastAsia="zh-CN"/>
        </w:rPr>
        <w:t>get through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it. He told me that he knew clearly that China's national system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(国家体制)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is developed to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  <w:t>make sure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everyone's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safety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>. "</w:t>
      </w:r>
    </w:p>
    <w:p>
      <w:pPr>
        <w:ind w:firstLine="420" w:firstLineChars="200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The university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managed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to help provide international students like Thomas with food, hand sanitizer and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face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masks.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  <w:t>V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olunteers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provided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free drinking water and health checks at the same time each day."As a foreigner in China, I have been telling my friends that I don't feel too much like a foreigner because I have been taken good care of. I don't think there is anything to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worry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about here in Wuhan," she said.</w:t>
      </w:r>
    </w:p>
    <w:p>
      <w:pPr>
        <w:ind w:firstLine="420" w:firstLineChars="200"/>
        <w:rPr>
          <w:rFonts w:ascii="Times New Roman" w:hAnsi="Times New Roman" w:cs="Times New Roman" w:hint="default"/>
          <w:u w:val="none"/>
          <w:vertAlign w:val="baseline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Thomas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describe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the experience in an article she wrote for Sierra Leone's Awoko newspaper: "... it is fear itself that should be feared. In Wuhan, there is courage and optimism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(乐观)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to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deal with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 xml:space="preserve"> difficult situations.I believe that this epidemic will be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 xml:space="preserve">beaten </w:t>
      </w:r>
      <w:r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u w:val="none"/>
          <w:lang w:val="en-US" w:eastAsia="zh-CN"/>
        </w:rPr>
        <w:t>under the leadership of the Chinese government and with the efforts of all medical workers."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（303词）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2889"/>
        <w:gridCol w:w="5042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1.</w:t>
            </w: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 xml:space="preserve">In which year was 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Sierra Leone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hit by 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the Ebola virus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?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/>
        </w:trPr>
        <w:tc>
          <w:tcPr>
            <w:tcW w:w="591" w:type="dxa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</w:rPr>
            </w:pPr>
          </w:p>
        </w:tc>
        <w:tc>
          <w:tcPr>
            <w:tcW w:w="2889" w:type="dxa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A.2014</w:t>
            </w:r>
          </w:p>
        </w:tc>
        <w:tc>
          <w:tcPr>
            <w:tcW w:w="5042" w:type="dxa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B.2004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</w:rPr>
            </w:pPr>
          </w:p>
        </w:tc>
        <w:tc>
          <w:tcPr>
            <w:tcW w:w="2889" w:type="dxa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C.1996</w:t>
            </w:r>
          </w:p>
        </w:tc>
        <w:tc>
          <w:tcPr>
            <w:tcW w:w="5042" w:type="dxa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D.2019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2.</w:t>
            </w: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 xml:space="preserve">The underlined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>phrase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 xml:space="preserve"> “</w:t>
            </w:r>
            <w:r>
              <w:rPr>
                <w:rFonts w:ascii="Times New Roman" w:hAnsi="Times New Roman" w:cs="Times New Roman" w:hint="eastAsia"/>
                <w:b/>
                <w:bCs/>
                <w:sz w:val="21"/>
                <w:szCs w:val="21"/>
                <w:u w:val="single"/>
                <w:lang w:val="en-US" w:eastAsia="zh-CN"/>
              </w:rPr>
              <w:t>get through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” in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 xml:space="preserve"> P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 xml:space="preserve">aragraph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 xml:space="preserve">3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means“_____”.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</w:rPr>
            </w:pPr>
          </w:p>
        </w:tc>
        <w:tc>
          <w:tcPr>
            <w:tcW w:w="2889" w:type="dxa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A.play an important part in</w:t>
            </w:r>
          </w:p>
        </w:tc>
        <w:tc>
          <w:tcPr>
            <w:tcW w:w="5042" w:type="dxa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 xml:space="preserve">B.be excited and pleased about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</w:rPr>
            </w:pPr>
          </w:p>
        </w:tc>
        <w:tc>
          <w:tcPr>
            <w:tcW w:w="2889" w:type="dxa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C.make a great progress with </w:t>
            </w:r>
          </w:p>
        </w:tc>
        <w:tc>
          <w:tcPr>
            <w:tcW w:w="5042" w:type="dxa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D.come successfully to the end of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3.</w:t>
            </w: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Why didn</w:t>
            </w:r>
            <w:r>
              <w:rPr>
                <w:rFonts w:ascii="Times New Roman" w:hAnsi="Times New Roman" w:cs="Times New Roman" w:hint="default"/>
                <w:u w:val="none"/>
                <w:vertAlign w:val="baseline"/>
                <w:lang w:val="en-US" w:eastAsia="zh-CN"/>
              </w:rPr>
              <w:t>’</w:t>
            </w: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 xml:space="preserve">t 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Floriana Thomas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go back to her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hometown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when 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Wuhan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was hit</w:t>
            </w:r>
            <w:r>
              <w:rPr>
                <w:rFonts w:ascii="Times New Roman" w:hAnsi="Times New Roman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by COVID-19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?</w:t>
            </w:r>
            <w:r>
              <w:rPr>
                <w:rFonts w:ascii="Times New Roman" w:hAnsi="Times New Roman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</w:rPr>
            </w:pP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  <w:lang w:val="en-US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 xml:space="preserve">A.She likes living with her 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Chinese friends.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</w:rPr>
            </w:pP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 xml:space="preserve">B.They got </w:t>
            </w:r>
            <w:r>
              <w:rPr>
                <w:rFonts w:ascii="Times New Roman" w:hAnsi="Times New Roman" w:cs="Times New Roman" w:hint="default"/>
                <w:u w:val="none"/>
                <w:vertAlign w:val="baseline"/>
                <w:lang w:val="en-US" w:eastAsia="zh-CN"/>
              </w:rPr>
              <w:t xml:space="preserve">support from China </w:t>
            </w: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when in difficulty.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eastAsiaTheme="minorEastAsia" w:hint="default"/>
                <w:bCs/>
                <w:lang w:val="en-US" w:eastAsia="zh-CN"/>
              </w:rPr>
            </w:pPr>
            <w:r>
              <w:rPr>
                <w:rFonts w:ascii="Times New Roman" w:hAnsi="Times New Roman" w:hint="eastAsia"/>
                <w:bCs/>
                <w:lang w:val="en-US" w:eastAsia="zh-CN"/>
              </w:rPr>
              <w:t>C.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She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is 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busy preparing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her for college courses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.</w:t>
            </w:r>
            <w:r>
              <w:rPr>
                <w:rFonts w:ascii="Times New Roman" w:hAnsi="Times New Roman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hint="default"/>
                <w:bCs/>
                <w:lang w:val="en-US" w:eastAsia="zh-CN"/>
              </w:rPr>
            </w:pPr>
            <w:r>
              <w:rPr>
                <w:rFonts w:ascii="Times New Roman" w:hAnsi="Times New Roman" w:hint="eastAsia"/>
                <w:bCs/>
                <w:lang w:val="en-US" w:eastAsia="zh-CN"/>
              </w:rPr>
              <w:t>D.Her father suggested she stay in Wuhan.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4.</w:t>
            </w: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eastAsiaTheme="minorEastAsia" w:cs="Times New Roman" w:hint="eastAsia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/>
                <w:bCs/>
              </w:rPr>
              <w:t xml:space="preserve">Which of the following is TRUE according to the </w:t>
            </w:r>
            <w:r>
              <w:rPr>
                <w:rFonts w:ascii="Times New Roman" w:hAnsi="Times New Roman" w:hint="eastAsia"/>
                <w:bCs/>
                <w:lang w:val="en-US" w:eastAsia="zh-CN"/>
              </w:rPr>
              <w:t>passage</w:t>
            </w:r>
            <w:r>
              <w:rPr>
                <w:rFonts w:ascii="Times New Roman" w:hAnsi="Times New Roman"/>
                <w:bCs/>
              </w:rPr>
              <w:t xml:space="preserve">?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</w:rPr>
            </w:pP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A.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Thomas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is a 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newspaper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writer 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for Sierra Leone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.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</w:rPr>
            </w:pP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B.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Thomas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works </w:t>
            </w:r>
            <w:r>
              <w:rPr>
                <w:rFonts w:ascii="Times New Roman" w:hAnsi="Times New Roman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at Central China Normal University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.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</w:rPr>
            </w:pP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C.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China supported 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Sierra Leone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when hit 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by the Ebola virus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.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</w:rPr>
            </w:pP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D.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Thomas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has been taken good care of by her father.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5.</w:t>
            </w: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</w:rPr>
            </w:pPr>
            <w:r>
              <w:rPr>
                <w:rFonts w:ascii="Times New Roman" w:hAnsi="Times New Roman"/>
              </w:rPr>
              <w:t>What can we get from the passage?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</w:rPr>
            </w:pP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A.All f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oreigner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s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in China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feel like at home.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</w:rPr>
            </w:pP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 xml:space="preserve">B.The 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situation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in Wuhan isn</w:t>
            </w:r>
            <w:r>
              <w:rPr>
                <w:rFonts w:ascii="Times New Roman" w:hAnsi="Times New Roman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’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t serious at all.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</w:rPr>
            </w:pP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C.Fear during lockdown isn</w:t>
            </w:r>
            <w:r>
              <w:rPr>
                <w:rFonts w:ascii="Times New Roman" w:hAnsi="Times New Roman" w:cs="Times New Roman" w:hint="default"/>
                <w:u w:val="none"/>
                <w:vertAlign w:val="baseline"/>
                <w:lang w:val="en-US" w:eastAsia="zh-CN"/>
              </w:rPr>
              <w:t>’</w:t>
            </w: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t reasonable.</w:t>
            </w:r>
            <w:bookmarkStart w:id="0" w:name="_GoBack"/>
            <w:bookmarkEnd w:id="0"/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" w:type="dxa"/>
          </w:tcPr>
          <w:p>
            <w:pPr>
              <w:rPr>
                <w:rFonts w:ascii="Times New Roman" w:hAnsi="Times New Roman" w:cs="Times New Roman" w:hint="default"/>
                <w:u w:val="none"/>
                <w:vertAlign w:val="baseline"/>
              </w:rPr>
            </w:pPr>
          </w:p>
        </w:tc>
        <w:tc>
          <w:tcPr>
            <w:tcW w:w="7931" w:type="dxa"/>
            <w:gridSpan w:val="2"/>
          </w:tcPr>
          <w:p>
            <w:pPr>
              <w:rPr>
                <w:rFonts w:ascii="Times New Roman" w:hAnsi="Times New Roman" w:eastAsiaTheme="minorEastAsia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none"/>
                <w:vertAlign w:val="baseline"/>
                <w:lang w:val="en-US" w:eastAsia="zh-CN"/>
              </w:rPr>
              <w:t>D.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China's national system is </w:t>
            </w:r>
            <w:r>
              <w:rPr>
                <w:rFonts w:ascii="Times New Roman" w:hAnsi="Times New Roman" w:cs="Times New Roman" w:hint="eastAsia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the best of all.</w:t>
            </w:r>
          </w:p>
        </w:tc>
      </w:tr>
    </w:tbl>
    <w:p>
      <w:pPr>
        <w:ind w:firstLine="420" w:firstLineChars="200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eastAsia"/>
          <w:u w:val="none"/>
          <w:lang w:eastAsia="zh-CN"/>
        </w:rPr>
        <w:t>【</w:t>
      </w:r>
      <w:r>
        <w:rPr>
          <w:rFonts w:ascii="Times New Roman" w:hAnsi="Times New Roman" w:cs="Times New Roman" w:hint="eastAsia"/>
          <w:u w:val="none"/>
          <w:lang w:val="en-US" w:eastAsia="zh-CN"/>
        </w:rPr>
        <w:t>参考答案</w:t>
      </w:r>
      <w:r>
        <w:rPr>
          <w:rFonts w:ascii="Times New Roman" w:hAnsi="Times New Roman" w:cs="Times New Roman" w:hint="eastAsia"/>
          <w:u w:val="none"/>
          <w:lang w:eastAsia="zh-CN"/>
        </w:rPr>
        <w:t>】</w:t>
      </w:r>
      <w:r>
        <w:rPr>
          <w:rFonts w:ascii="Times New Roman" w:hAnsi="Times New Roman" w:cs="Times New Roman" w:hint="eastAsia"/>
          <w:u w:val="none"/>
          <w:lang w:val="en-US" w:eastAsia="zh-CN"/>
        </w:rPr>
        <w:t>1-5:ADBCC</w:t>
      </w:r>
    </w:p>
    <w:p>
      <w:pP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\5FAE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FC2EB9"/>
    <w:rsid w:val="00D25214"/>
    <w:rsid w:val="08101216"/>
    <w:rsid w:val="0C331859"/>
    <w:rsid w:val="11AA1E7B"/>
    <w:rsid w:val="14033F88"/>
    <w:rsid w:val="17ED630D"/>
    <w:rsid w:val="275B4448"/>
    <w:rsid w:val="2D471BBF"/>
    <w:rsid w:val="2D7C2B8B"/>
    <w:rsid w:val="31953748"/>
    <w:rsid w:val="3287688B"/>
    <w:rsid w:val="37FC2EB9"/>
    <w:rsid w:val="390B2673"/>
    <w:rsid w:val="39791956"/>
    <w:rsid w:val="3A1D5794"/>
    <w:rsid w:val="455B16EF"/>
    <w:rsid w:val="45912911"/>
    <w:rsid w:val="49AF24BF"/>
    <w:rsid w:val="4FCE4C44"/>
    <w:rsid w:val="4FF9361B"/>
    <w:rsid w:val="56097A87"/>
    <w:rsid w:val="57BC6128"/>
    <w:rsid w:val="58732BDA"/>
    <w:rsid w:val="58D653CE"/>
    <w:rsid w:val="5AC64731"/>
    <w:rsid w:val="62E50E88"/>
    <w:rsid w:val="648B6AF5"/>
    <w:rsid w:val="6C337CA9"/>
    <w:rsid w:val="725B7445"/>
    <w:rsid w:val="7AA5297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="0" w:beforeAutospacing="1" w:after="0" w:afterAutospacing="1"/>
      <w:jc w:val="left"/>
      <w:outlineLvl w:val="0"/>
    </w:pPr>
    <w:rPr>
      <w:rFonts w:ascii="宋体" w:eastAsia="宋体" w:hAnsi="宋体" w:cs="宋体" w:hint="eastAsia"/>
      <w:b/>
      <w:kern w:val="44"/>
      <w:sz w:val="48"/>
      <w:szCs w:val="48"/>
      <w:lang w:val="en-US" w:eastAsia="zh-CN" w:bidi="a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pPr>
      <w:jc w:val="left"/>
    </w:p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Pr>
      <w:b/>
    </w:rPr>
  </w:style>
  <w:style w:type="character" w:styleId="Emphasis">
    <w:name w:val="Emphasis"/>
    <w:basedOn w:val="DefaultParagraphFont"/>
    <w:qFormat/>
    <w:rPr>
      <w:i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https://www.ldoceonline.com/dictionary/happy" TargetMode="External" /><Relationship Id="rId7" Type="http://schemas.openxmlformats.org/officeDocument/2006/relationships/hyperlink" Target="https://www.ldoceonline.com/dictionary/angry" TargetMode="External" /><Relationship Id="rId8" Type="http://schemas.openxmlformats.org/officeDocument/2006/relationships/hyperlink" Target="https://www.ldoceonline.com/dictionary/unhappy" TargetMode="Externa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1144</Words>
  <Characters>4965</Characters>
  <Application>Microsoft Office Word</Application>
  <DocSecurity>0</DocSecurity>
  <Lines>0</Lines>
  <Paragraphs>0</Paragraphs>
  <ScaleCrop>false</ScaleCrop>
  <Company/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myfranklee</dc:creator>
  <cp:lastModifiedBy>myfranklee</cp:lastModifiedBy>
  <cp:revision>1</cp:revision>
  <dcterms:created xsi:type="dcterms:W3CDTF">2020-03-28T00:38:00Z</dcterms:created>
  <dcterms:modified xsi:type="dcterms:W3CDTF">2020-03-29T14:04:09Z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