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11747500</wp:posOffset>
            </wp:positionV>
            <wp:extent cx="457200" cy="406400"/>
            <wp:effectExtent l="0" t="0" r="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  <w:t>2020年山东省青岛市九年级中考模拟预测试题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0"/>
          <w:szCs w:val="30"/>
          <w:lang w:val="en-US" w:eastAsia="zh-CN"/>
        </w:rPr>
        <w:t>（化学试题）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注意事项：本试卷分第I卷和第‖卷两部分。第I卷1-22题为选择题共28分；第‖卷23-31为非选择题共52分。满分80分。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可能用到的相对原子质量：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18"/>
          <w:szCs w:val="18"/>
          <w:lang w:val="en-US" w:eastAsia="zh-CN"/>
        </w:rPr>
        <w:t xml:space="preserve">  H 1  C 12  N 14  O 16  Na 23  Mg  24  Al  27  Si  28  P 31  S  32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18"/>
          <w:szCs w:val="18"/>
          <w:lang w:val="en-US" w:eastAsia="zh-CN"/>
        </w:rPr>
        <w:t>Cl 35.5 K 39 Ca 40  Fe 56  Cu 64 Zn 65 Ag 108 I 127 Ba 137 Au 197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第I卷（选择题部分 共28分）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right="0" w:rightChars="0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一、单项选择题（本题包括16小题，每题1分，共16分）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“川航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U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8633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”的成功迫降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挽救了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128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条生命。迫降过程中属于化学变化的是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玻璃破裂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轮胎变瘪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燃油燃烧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座椅摇晃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下列物质中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属于纯净物的是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空气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煤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蒸馏水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赤铁矿石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“创建全国卫生城市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做文明荆州人”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下列做法不符合这一主题的是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生活垃圾分类投放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骑共享单车出行，节能减排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推广使用太阳能等清洁能源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生活污水直接排入长江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20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年3月9日，特朗普正式签署关税令“对进口钢铁和铝分别征收25%和10%的关税”，这一做法严重违反国际贸易规则，严重损害我国利益。下列选项中不属于合金的是（ 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 xml:space="preserve">  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钢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金刚石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焊锡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黄铜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下列实验操作正确的是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790575" cy="809625"/>
            <wp:effectExtent l="0" t="0" r="9525" b="952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457200" cy="87630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1123950" cy="1171575"/>
            <wp:effectExtent l="0" t="0" r="0" b="952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781050" cy="1200150"/>
            <wp:effectExtent l="0" t="0" r="0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 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存放酒精灯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氧气验满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制取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  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过滤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下列物质不属于溶液的是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碘酒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矿泉水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白醋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蒸馏水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7.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一种新型材料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N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的硬度比金刚石还大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可做切割工具。在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N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+4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价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则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N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元素的化合价是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+3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+1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−1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−3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8.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性质决定用途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以下物质的用途与其化学性质有关的是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生石灰作食品干燥剂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石墨用于制铅笔芯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钨用于制白炽灯灯丝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干冰用于人工降雨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9.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下列化学肥料中属于复合肥料的是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硫酸钾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[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]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尿素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[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NH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]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硝酸铵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[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NH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NO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]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磷酸二氢钾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[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PO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10.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硅是信息技术的关键材料。从石英砂制取芯片的重要反应是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+2C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position w:val="-30"/>
          <w:sz w:val="21"/>
          <w:szCs w:val="21"/>
          <w:u w:val="single"/>
        </w:rPr>
        <w:object>
          <v:shape id="_x0000_i1025" o:spt="75" type="#_x0000_t75" style="height:35pt;width:2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Si+2CO↑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，该反应属于（　　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化合反应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分解反应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置换反应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复分解反应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11.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从安全的角度考虑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下列做法不合理的是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浓硫酸不慎沾到皮肤上，应立即用大量的水冲洗，再涂上氢氧化钠溶液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霉变的大米经洗净、高温蒸煮后也不能食用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误食重金属盐，可服用豆浆、牛奶等解毒，并及时就医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遇到火灾时，用湿毛巾捂住口鼻，蹲下靠近地面，迅速离开现场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12.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锌是促进人体生长发育的必须微量元素。如图为锌元素在元素周期表中的相关信息及原子结构示意图。下列说法正确的是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1666875" cy="1181100"/>
            <wp:effectExtent l="0" t="0" r="9525" b="0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锌属于非金属元素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锌原子的中子数为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30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锌的相对原子质量为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65.38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锌原子在化学反应中易失去电子形成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Zn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perscript"/>
        </w:rPr>
        <w:t>2+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从分子的角度分析并解释下列事实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错误的是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酒香不怕巷子深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−−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分子在不断地运动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滴水大约有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1.67×10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perscript"/>
        </w:rPr>
        <w:t>21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个水分子--分子很小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将氧气制成液氧，体积变小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−−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分子体积变小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醋酸是酸的，食盐是咸的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−−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不同种分子性质不同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现有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Y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Z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三种金属，已知：①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X+YSO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=XSO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+Y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 ②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Y+2ZNO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=Y(NO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+2Z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 ③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Y+H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不反应，则下列符合要求的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Y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Z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分别是（　　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Mg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Zn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Ag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Mg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Fe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Ag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Zn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Fe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Ag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Fe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Cu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Ag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15.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燃烧是人类最早利用的化学变化之一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运用燃烧和灭火的知识是同学们应该具备的基本科学素养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下列灭火的措施或行为你认为错误的是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炒菜时油锅着火，用锅盖盖灭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电烤炉着火时，用水浇灭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堆放杂物的纸箱着火时，用水浇灭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不慎碰倒酒精灯，洒出的酒精在桌上燃烧起来，立即用湿抹布扑盖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16.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甲、乙两种物质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不含结晶水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的溶解度曲线如图所示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下列叙述正确的是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1790700" cy="1457325"/>
            <wp:effectExtent l="0" t="0" r="0" b="9525"/>
            <wp:docPr id="23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甲和乙的溶解度相等且均为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30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甲物质的溶解度随温度的升高而减小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℃时，乙的饱和溶液中溶质与溶剂的质量比为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3:7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将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℃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150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甲的饱和溶液降温到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℃，有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20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固体析出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多项选择题：每题有一个或者两个选项符合题意（本题包括6小题，每题2分，共12分）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17.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下列化学用语表达正确的是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三个钡离子：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Ba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perscript"/>
        </w:rPr>
        <w:t>2+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两个氧原子：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四个硫酸根离子：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4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hint="eastAsia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perscript"/>
        </w:rPr>
        <w:t>2−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perscript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五个一氧化碳分子：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5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18.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分析推理是一种重要的化学思维方法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以下推理正确的是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置换反应有单质和化合物生成，则有单质和化合物生成的反应都是置换反应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单质中只含有一种元素，则只含有一种元素的物质一定是单质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点然可燃性气体前要验纯，所以点燃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前一定要验纯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催化剂在化学反应前后质量不变，因此反应前后质量不变的物质都是催化剂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19.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下列除去杂质所选用的方法正确的是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tbl>
      <w:tblPr>
        <w:tblStyle w:val="6"/>
        <w:tblW w:w="6035" w:type="dxa"/>
        <w:tblCellSpacing w:w="15" w:type="dxa"/>
        <w:tblInd w:w="0" w:type="dxa"/>
        <w:tblBorders>
          <w:top w:val="single" w:color="999999" w:sz="6" w:space="0"/>
          <w:left w:val="single" w:color="999999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5"/>
        <w:gridCol w:w="1376"/>
        <w:gridCol w:w="1186"/>
        <w:gridCol w:w="2858"/>
      </w:tblGrid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</w:tblPrEx>
        <w:trPr>
          <w:tblCellSpacing w:w="15" w:type="dxa"/>
        </w:trPr>
        <w:tc>
          <w:tcPr>
            <w:tcW w:w="570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选项</w:t>
            </w:r>
          </w:p>
        </w:tc>
        <w:tc>
          <w:tcPr>
            <w:tcW w:w="1346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物质</w:t>
            </w:r>
          </w:p>
        </w:tc>
        <w:tc>
          <w:tcPr>
            <w:tcW w:w="1156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杂质</w:t>
            </w:r>
          </w:p>
        </w:tc>
        <w:tc>
          <w:tcPr>
            <w:tcW w:w="2813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除杂方法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0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</w:p>
        </w:tc>
        <w:tc>
          <w:tcPr>
            <w:tcW w:w="1346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1156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2813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点燃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0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1346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Cu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OH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)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固体</w:t>
            </w:r>
          </w:p>
        </w:tc>
        <w:tc>
          <w:tcPr>
            <w:tcW w:w="1156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NaOH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固体</w:t>
            </w:r>
          </w:p>
        </w:tc>
        <w:tc>
          <w:tcPr>
            <w:tcW w:w="2813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加足量水搅拌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过滤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洗涤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,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干燥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0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1346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NaOH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溶液</w:t>
            </w:r>
          </w:p>
        </w:tc>
        <w:tc>
          <w:tcPr>
            <w:tcW w:w="1156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Na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CO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3</w:t>
            </w:r>
          </w:p>
        </w:tc>
        <w:tc>
          <w:tcPr>
            <w:tcW w:w="2813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加入过量稀盐酸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0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</w:p>
        </w:tc>
        <w:tc>
          <w:tcPr>
            <w:tcW w:w="1346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银粉</w:t>
            </w:r>
          </w:p>
        </w:tc>
        <w:tc>
          <w:tcPr>
            <w:tcW w:w="1156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锌粉</w:t>
            </w:r>
          </w:p>
        </w:tc>
        <w:tc>
          <w:tcPr>
            <w:tcW w:w="2813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加入过量硫酸亚铁溶液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eastAsia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hint="eastAsia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eastAsia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D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20.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 xml:space="preserve">下列图象能正确反映其对应关系的是( 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  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1638300" cy="1390650"/>
            <wp:effectExtent l="0" t="0" r="0" b="0"/>
            <wp:docPr id="25" name="图片 2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某温度下，向一定量接近饱和的硝酸钾溶液中不断加入过量的硝酸钾晶体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1600200" cy="1390650"/>
            <wp:effectExtent l="0" t="0" r="0" b="0"/>
            <wp:docPr id="26" name="图片 2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 descr="IMG_25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向稀盐酸和硫酸钠的混合溶液中加入过量的氢氧化钡溶液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1743075" cy="1390650"/>
            <wp:effectExtent l="0" t="0" r="9525" b="0"/>
            <wp:docPr id="24" name="图片 2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6" descr="IMG_25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向氢氧化钠溶液中滴加过量的稀盐酸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1590675" cy="1543050"/>
            <wp:effectExtent l="0" t="0" r="9525" b="0"/>
            <wp:docPr id="27" name="图片 2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_25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21.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在已调好的托盘天平两边各放一个等质量的烧杯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向烧杯中各加入质量相等、质量分数也相等的稀硫酸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然后在左右两盘的烧杯中分别放入等质量的锌粒和铁粉。下列现象不可能观察到的是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天平指针最终偏向放锌粒的烧杯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eastAsia="zh-CN"/>
        </w:rPr>
        <w:t>一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边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只有锌粒有剩余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天平指针开始偏向放铁粉的烧杯一边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只有铁粉有剩余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22.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实验室有一包白色固体由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KCl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CaCl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CuSO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中的一种或几种组成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实验记录如下：①取该样品溶于水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得到无色溶液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;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②取适量上述溶液加过量的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BaCl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溶液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出现白色沉淀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过滤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;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③向步骤②所得沉淀中加入过量的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HNO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沉淀全部消失并产生气泡。下列分析中正确的是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原固体中一定含有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可能含有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CuSO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KCl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 原固体中一定不含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CaCl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CuSO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，可能含有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KCl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 原固体中一定含有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一定不含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KCl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CuSO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 若在步骤②所得滤液中滴入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AgNO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溶液，出现白色沉淀，则原固体中一定含有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KCl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第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‖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lang w:val="en-US" w:eastAsia="zh-CN"/>
        </w:rPr>
        <w:t>卷（非选择题部分 共52分）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lang w:val="en-US" w:eastAsia="zh-CN"/>
        </w:rPr>
        <w:t>三、非选择题（本题包括9小题，共52分）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23.</w:t>
      </w: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（5分）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化学知识与生活、生产、环境等联系紧密。请在“白醋、维生素、尿素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[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NH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]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、油脂、酱油、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SO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、稀有气体”中选择适当物质填空：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(1)可除去不锈钢热水壶中水垢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水垢主要成分为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CaCO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的物质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(2)常用的氮肥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(3)常吃蔬菜水果可补充的营养素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(4)造成温室效应的主要原因是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填化学式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大量排放。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(5)美丽的霓虹灯中填充的气体是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24.</w:t>
      </w: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（8分）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研究“水”可从多角度展开。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(1)水的电解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①宏观现象：按图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所示装置，通电一段时间后，试管A.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中产生气体的体积比约为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，检验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中气体的现象是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②微观分析：该反应中发生分解的微粒名称是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③结论：水由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组成。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(2)水的性质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将黄豆大小的金属钾放入盛有水的烧杯中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生成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；在反应后的溶液中滴入酚酞试液，溶液变红。写出该反应的化学方程式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(3)水的用途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①碘与锌在常温下反应速度很慢，若滴入几滴水则反应剧烈，水在此的作用是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②图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实验中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对水的主要作用分析不全面的是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填字母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6277610" cy="2247900"/>
            <wp:effectExtent l="0" t="0" r="8890" b="0"/>
            <wp:docPr id="28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7761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图中的水便于观察烧瓶内气压变化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B.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图中的水提供热量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C.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图集气瓶中的水排尽空气且便于观察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何时集满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D.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d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图中的水防止熔融物炸裂集气瓶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25.</w:t>
      </w: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（7分）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请根据下列各图中有关信息，回答下列问题：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5810250" cy="1590675"/>
            <wp:effectExtent l="0" t="0" r="0" b="9525"/>
            <wp:docPr id="29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(1)仪器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的名称：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(2)若用装置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制取氧气，其反应的化学方程式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。若要收集到较纯净的氧气，其收集装置应选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；待收集完毕后应先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，再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。某同学用收集好的氧气做铁丝燃烧实验时发现集气瓶炸裂，原因可能是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(3)实验制取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为了控制反应的发生与停止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选择最佳的发生装置是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若用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装置收集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气体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,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气体应从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填“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”或“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d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”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进入。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26.</w:t>
      </w: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（3分）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天然气不仅可以作燃料，而且是一种重要的化工原料。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(1)天然气重整可以得到合成气，其反应的微观示意图如图：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4162425" cy="990600"/>
            <wp:effectExtent l="0" t="0" r="9525" b="0"/>
            <wp:docPr id="30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写出上述反应的化学方程式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(2)用不同催化剂可使合成气合成不同的物质。下列物质仅以合成气为原料不可能得到的是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___(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填序号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A. 甲醛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甲醇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OH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.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尿素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[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sz w:val="21"/>
          <w:szCs w:val="21"/>
          <w:u w:val="none"/>
        </w:rPr>
        <w:t>NH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27.</w:t>
      </w: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（6分）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金属材料广泛应用于生产生活中。（1）常温下大多数金属都是固体，但体温计中的金属却是液体，该金属是________。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（2）铝在空气中与氧气反应，其表面生成一层致密的氧化物薄膜，从而阻止铝进一步氧化。这种氧化物的化学式为________。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（3）向含有氯化铜、氯化锌、稀盐酸的混合溶液中加入过量铁粉，充分反应后过滤，滤液中含有的溶质是________（写化学式）。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（4）铁矿石有多种，如赤铁矿（主要成分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Fe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）和磁铁矿（主要成分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Fe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）等。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①写出赤铁矿石中的主要成分与一氧化碳反应的化学方程式________。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②冶炼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2900t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含四氧化三铁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80%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的磁铁矿石，理论上能得到含杂质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2%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的生铁的质量是________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t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（结果精确到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0.1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）。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（5）含有锌粉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6.5g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、铁粉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5.6g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、铜粉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3.2g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、铝粉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1.8g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的混合物与一定质量的稀硫酸充分反应，反应停止后，有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6g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固体剩余。则生成氢气的质量为________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28.</w:t>
      </w: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（6分）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酸、碱、盐在生产生活中具有广泛的用途。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(1)化学实验室有失去标签的稀硫酸、氢氧化钠、氢氧化钙、碳酸钠、氯化钡五瓶无色溶液，现将其任意编号：A. B. C. D.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E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，然后两两组合进行实验，其部分现象如表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微溶物视为可溶物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： </w:t>
      </w:r>
    </w:p>
    <w:tbl>
      <w:tblPr>
        <w:tblStyle w:val="6"/>
        <w:tblW w:w="8205" w:type="dxa"/>
        <w:tblCellSpacing w:w="15" w:type="dxa"/>
        <w:tblInd w:w="0" w:type="dxa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0"/>
        <w:gridCol w:w="1635"/>
        <w:gridCol w:w="1635"/>
        <w:gridCol w:w="1635"/>
        <w:gridCol w:w="1650"/>
      </w:tblGrid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实验</w:t>
            </w:r>
          </w:p>
        </w:tc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  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</w:p>
        </w:tc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</w:p>
        </w:tc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B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default" w:ascii="Times New Roman" w:hAnsi="Times New Roman" w:eastAsia="宋体" w:cs="Times New Roman"/>
                <w:i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现象</w:t>
            </w:r>
          </w:p>
        </w:tc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产生气体</w:t>
            </w:r>
          </w:p>
        </w:tc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产生沉淀</w:t>
            </w:r>
          </w:p>
        </w:tc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产生沉淀</w:t>
            </w:r>
          </w:p>
        </w:tc>
        <w:tc>
          <w:tcPr>
            <w:tcW w:w="16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 产生沉淀</w:t>
            </w:r>
          </w:p>
        </w:tc>
      </w:tr>
    </w:tbl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写出溶液B.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中溶质的化学式：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______ ，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______ 。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②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写出溶液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与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D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反应的化学方程式 ______ 。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(2)我国制碱工业先驱侯德榜发明了“侯氏制碱法”，其主要化学原理：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NaCl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+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+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NH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vertAlign w:val="subscript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+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=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NaHCO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vertAlign w:val="subscript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↓+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；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NaHCO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vertAlign w:val="subscript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position w:val="-30"/>
          <w:sz w:val="21"/>
          <w:szCs w:val="21"/>
          <w:u w:val="single"/>
          <w:vertAlign w:val="subscript"/>
          <w:lang w:val="en-US" w:eastAsia="zh-CN" w:bidi="ar"/>
        </w:rPr>
        <w:object>
          <v:shape id="_x0000_i1026" o:spt="75" type="#_x0000_t75" style="height:34pt;width:1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Na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vertAlign w:val="subscript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+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+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vertAlign w:val="subscript"/>
          <w:lang w:val="en-US" w:eastAsia="zh-CN" w:bidi="ar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↑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等。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回答下列问题：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①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的化学式为 ______ 。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b w:val="0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②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将碳酸钠和碳酸氡钠的混合物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0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充分加热至质量不再改变，冷却，称量剩余固体质量为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6.9</w:t>
      </w:r>
      <w:r>
        <w:rPr>
          <w:rFonts w:hint="default" w:ascii="Times New Roman" w:hAnsi="Times New Roman" w:eastAsia="宋体" w:cs="Times New Roman"/>
          <w:i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，则原混合物中碳酸钠和碳酸氢钠的质量比为 ______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写最简比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29.</w:t>
      </w: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（6分）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某未知气体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可能含有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中的一种或两种，某同学设计实验进行探究。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3495675" cy="1571625"/>
            <wp:effectExtent l="0" t="0" r="9525" b="9525"/>
            <wp:docPr id="31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查阅资料：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ⅰ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加热时，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能与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CuO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反应生成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Cu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；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(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ⅱ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)20∘C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时，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Ca(OH)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Ba(OH)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溶解度分别为：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0.165g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2.1g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（1）仪器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M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的名称是________，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CuO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反应的化学方程式为________。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（2）气体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成分的猜想与探究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猜想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：只有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                 猜想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：只有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猜想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：既有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又有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CH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4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①实验时，先往装置中通一段时间的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N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，再通入气体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后加热，实验中有下列变化。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变化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1:A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中玻璃管内黑色粉末逐渐变红            变化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2:B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瓶增重                变化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3:C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中出现浑浊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根据变化________（填“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”“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”或“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”），可知猜想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不成立。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②根据上述变化仍无法确定气体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X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的成分，还需要测定________（填序号），并进行定量分析才能得出结论。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．实验前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A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CuO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的质量            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B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瓶增重的质量           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瓶增重的质量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（3）讨论和反思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①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中用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Ba(OH)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溶液而不用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Ca(OH)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溶液的原因是________。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②从环保的角度，该装置还应进行的改进是________。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30.</w:t>
      </w: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（4分）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蛋白质是由丙氨酸（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vertAlign w:val="subscript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lang w:val="en-US" w:eastAsia="zh-CN"/>
        </w:rPr>
        <w:t>NO</w:t>
      </w:r>
      <w:r>
        <w:rPr>
          <w:rFonts w:hint="eastAsia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）等多种氨基酸构成的。根据丙氨酸的化学式计算：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（1）丙氨酸由_____种元素组成（写数值）。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（2）一个丙氨酸分子中含有_____个原子。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（3）丙氨酸的相对分子质量为_____。</w:t>
      </w:r>
    </w:p>
    <w:p>
      <w:pPr>
        <w:spacing w:line="240" w:lineRule="auto"/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（4）丙氨酸中氮、氢元素的质量比为_____（写最简比）。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31.</w:t>
      </w:r>
      <w:r>
        <w:rPr>
          <w:rFonts w:hint="eastAsia" w:ascii="Times New Roman" w:hAnsi="Times New Roman" w:eastAsia="宋体" w:cs="Times New Roman"/>
          <w:b/>
          <w:bCs/>
          <w:i w:val="0"/>
          <w:caps w:val="0"/>
          <w:color w:val="45B7FF"/>
          <w:spacing w:val="0"/>
          <w:sz w:val="21"/>
          <w:szCs w:val="21"/>
          <w:lang w:val="en-US" w:eastAsia="zh-CN"/>
        </w:rPr>
        <w:t>（7分）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化合物可以分为酸、碱、盐及氧化物。（1）在下图中填写不同类别的物质（填化学式）实现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Ca(OH)2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一步转化为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CaCO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2590800" cy="1504950"/>
            <wp:effectExtent l="0" t="0" r="0" b="0"/>
            <wp:docPr id="36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5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（2）某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Ca(OH)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样品部分变质为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CaCO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3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（假设其成分均匀）。化学兴趣小组按以下步骤测定该样品中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Ca(OH)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的质量分数。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①配制盐酸：配制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500g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质量分数为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6%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的盐酸，需要质量分数为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30%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的盐酸________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②实验测定：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称取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10.0g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样品置于烧杯中，加入足量稀盐酸充分反应，烧杯总质量与反应时间的关系如下表所示：</w:t>
      </w:r>
    </w:p>
    <w:tbl>
      <w:tblPr>
        <w:tblStyle w:val="6"/>
        <w:tblW w:w="3298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1"/>
        <w:gridCol w:w="503"/>
        <w:gridCol w:w="503"/>
        <w:gridCol w:w="503"/>
        <w:gridCol w:w="5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反应时间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/min</w:t>
            </w:r>
          </w:p>
        </w:tc>
        <w:tc>
          <w:tcPr>
            <w:tcW w:w="4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4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1</w:t>
            </w:r>
          </w:p>
        </w:tc>
        <w:tc>
          <w:tcPr>
            <w:tcW w:w="4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4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vertAlign w:val="subscript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22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烧杯总质量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/g</w:t>
            </w:r>
          </w:p>
        </w:tc>
        <w:tc>
          <w:tcPr>
            <w:tcW w:w="4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280.0</w:t>
            </w:r>
          </w:p>
        </w:tc>
        <w:tc>
          <w:tcPr>
            <w:tcW w:w="4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278.9</w:t>
            </w:r>
          </w:p>
        </w:tc>
        <w:tc>
          <w:tcPr>
            <w:tcW w:w="4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277.8</w:t>
            </w:r>
          </w:p>
        </w:tc>
        <w:tc>
          <w:tcPr>
            <w:tcW w:w="47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277.8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完全反应后，生成的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CO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气体的质量为________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g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。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br w:type="textWrapping"/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③数据处理：计算该样品中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</w:rPr>
        <w:t>Ca(OH)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  <w:u w:val="none"/>
          <w:vertAlign w:val="subscript"/>
        </w:rPr>
        <w:t>2</w:t>
      </w:r>
      <w:r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  <w:t>的质量分数（根据化学方程式的计算写出完整的计算步骤）。</w:t>
      </w:r>
    </w:p>
    <w:p>
      <w:pPr>
        <w:spacing w:line="240" w:lineRule="auto"/>
        <w:rPr>
          <w:rFonts w:hint="default" w:ascii="Times New Roman" w:hAnsi="Times New Roman" w:eastAsia="宋体" w:cs="Times New Roman"/>
          <w:i w:val="0"/>
          <w:caps w:val="0"/>
          <w:color w:val="auto"/>
          <w:spacing w:val="0"/>
          <w:sz w:val="21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BMspUOAgAABwQAAA4AAABkcnMvZTJvRG9jLnhtbK1TzY7TMBC+I/EO&#10;lu80aRFVVTVdlV0VIVXsSgVxdh2nieQ/2W6T8gDwBpy4cOe5+hx8dpouYveEuNhjz3hmvm8+L246&#10;JclRON8YXdDxKKdEaG7KRu8L+unj+tWMEh+YLpk0WhT0JDy9Wb58sWjtXExMbWQpHEES7eetLWgd&#10;gp1nmee1UMyPjBUazso4xQKObp+VjrXIrmQ2yfNp1hpXWme48B63d72TLlP+qhI83FeVF4HIgqK3&#10;kFaX1l1cs+WCzfeO2brhlzbYP3ShWKNR9JrqjgVGDq55kko13BlvqjDiRmWmqhouEgagGed/odnW&#10;zIqEBeR4e6XJ/7+0/MPxwZGmLOiUEs0URnT+/u3849f551cyjfS01s8RtbWIC91b02HMw73HZUTd&#10;VU7FHXgI/CD6dCVXdIHw+Gg2mc1yuDh8wwH5s8fn1vnwThhFolFQh+klUtlx40MfOoTEatqsGynT&#10;BKUmLSC8fpOnB1cPkkuNGhFE32y0QrfrLsh2pjwBmDO9Mrzl6wbFN8yHB+YgBTQMeYd7LJU0KGIu&#10;FiW1cV+eu4/xmBC8lLSQVkE1tE+JfK8xuajCwXCDsRsMfVC3Blod49tYnkw8cEEOZuWM+gzNr2IN&#10;uJjmqFTQMJi3oZc3/gwXq1UKgtYsCxu9tTymjuR5uzoEEJh4jaT0TFy4gtrSZC4/I8r5z3OKevy/&#10;y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UEyylQ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9B9A5E"/>
    <w:multiLevelType w:val="singleLevel"/>
    <w:tmpl w:val="FF9B9A5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2E365C"/>
    <w:rsid w:val="34D1741B"/>
    <w:rsid w:val="412E365C"/>
    <w:rsid w:val="51B8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2020-04-01T14:50:00Z</dcterms:created>
  <dc:creator>飞天小猪猪</dc:creator>
  <cp:lastModifiedBy>Administrator</cp:lastModifiedBy>
  <dcterms:modified xsi:type="dcterms:W3CDTF">2020-06-28T07:36:57Z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