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pict>
          <v:shape id="_x0000_s1025" o:spid="_x0000_s1025" o:spt="75" type="#_x0000_t75" style="position:absolute;left:0pt;margin-left:891pt;margin-top:992pt;height:39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 w:cs="宋体"/>
          <w:b/>
          <w:sz w:val="24"/>
        </w:rPr>
        <w:t>九年级第一学期语文试题卷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center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（满分150分，考试时间120分钟）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积累与运用（28分）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1.下列词语中注音、字形完全正确的一项是（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A.拘泥      问鼎苍</w:t>
      </w:r>
      <w:r>
        <w:rPr>
          <w:rFonts w:hint="eastAsia" w:ascii="宋体" w:hAnsi="宋体" w:cs="宋体"/>
          <w:sz w:val="24"/>
          <w:em w:val="dot"/>
        </w:rPr>
        <w:t>穹</w:t>
      </w:r>
      <w:r>
        <w:rPr>
          <w:rFonts w:hint="eastAsia" w:ascii="宋体" w:hAnsi="宋体" w:cs="宋体"/>
          <w:sz w:val="24"/>
        </w:rPr>
        <w:t>qióng   荣</w:t>
      </w:r>
      <w:r>
        <w:rPr>
          <w:rFonts w:hint="eastAsia" w:ascii="宋体" w:hAnsi="宋体" w:cs="宋体"/>
          <w:sz w:val="24"/>
          <w:em w:val="dot"/>
        </w:rPr>
        <w:t>膺</w:t>
      </w:r>
      <w:r>
        <w:rPr>
          <w:rFonts w:hint="eastAsia" w:ascii="宋体" w:hAnsi="宋体" w:cs="宋体"/>
          <w:sz w:val="24"/>
        </w:rPr>
        <w:t>yīng    振耳欲聋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B.诡</w:t>
      </w:r>
      <w:r>
        <w:rPr>
          <w:rFonts w:hint="eastAsia" w:ascii="宋体" w:hAnsi="宋体" w:cs="宋体"/>
          <w:sz w:val="24"/>
          <w:em w:val="dot"/>
        </w:rPr>
        <w:t>谲</w:t>
      </w:r>
      <w:r>
        <w:rPr>
          <w:rFonts w:hint="eastAsia" w:ascii="宋体" w:hAnsi="宋体" w:cs="宋体"/>
          <w:sz w:val="24"/>
        </w:rPr>
        <w:t xml:space="preserve">jué   不屑置辩        毛骨悚然    </w:t>
      </w:r>
      <w:r>
        <w:rPr>
          <w:rFonts w:hint="eastAsia" w:ascii="宋体" w:hAnsi="宋体" w:cs="宋体"/>
          <w:sz w:val="24"/>
          <w:em w:val="dot"/>
        </w:rPr>
        <w:t>诓</w:t>
      </w:r>
      <w:r>
        <w:rPr>
          <w:rFonts w:hint="eastAsia" w:ascii="宋体" w:hAnsi="宋体" w:cs="宋体"/>
          <w:sz w:val="24"/>
        </w:rPr>
        <w:t>骗kuāng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C.萦</w:t>
      </w:r>
      <w:r>
        <w:rPr>
          <w:rFonts w:hint="eastAsia" w:ascii="宋体" w:hAnsi="宋体" w:cs="宋体"/>
          <w:sz w:val="24"/>
          <w:em w:val="dot"/>
        </w:rPr>
        <w:t>纡</w:t>
      </w:r>
      <w:r>
        <w:rPr>
          <w:rFonts w:hint="eastAsia" w:ascii="宋体" w:hAnsi="宋体" w:cs="宋体"/>
          <w:sz w:val="24"/>
        </w:rPr>
        <w:t>xū    张慌失措        要决        拜</w:t>
      </w:r>
      <w:r>
        <w:rPr>
          <w:rFonts w:hint="eastAsia" w:ascii="宋体" w:hAnsi="宋体" w:cs="宋体"/>
          <w:sz w:val="24"/>
          <w:em w:val="dot"/>
        </w:rPr>
        <w:t>谒</w:t>
      </w:r>
      <w:r>
        <w:rPr>
          <w:rFonts w:hint="eastAsia" w:ascii="宋体" w:hAnsi="宋体" w:cs="宋体"/>
          <w:sz w:val="24"/>
        </w:rPr>
        <w:t>yè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D.恣睢      心无旁鹜        引颈受</w:t>
      </w:r>
      <w:r>
        <w:rPr>
          <w:rFonts w:hint="eastAsia" w:ascii="宋体" w:hAnsi="宋体" w:cs="宋体"/>
          <w:sz w:val="24"/>
          <w:em w:val="dot"/>
        </w:rPr>
        <w:t>戮</w:t>
      </w:r>
      <w:r>
        <w:rPr>
          <w:rFonts w:hint="eastAsia" w:ascii="宋体" w:hAnsi="宋体" w:cs="宋体"/>
          <w:sz w:val="24"/>
        </w:rPr>
        <w:t xml:space="preserve">lù  </w:t>
      </w:r>
      <w:r>
        <w:rPr>
          <w:rFonts w:hint="eastAsia" w:ascii="宋体" w:hAnsi="宋体" w:cs="宋体"/>
          <w:sz w:val="24"/>
          <w:em w:val="dot"/>
        </w:rPr>
        <w:t>煞</w:t>
      </w:r>
      <w:r>
        <w:rPr>
          <w:rFonts w:hint="eastAsia" w:ascii="宋体" w:hAnsi="宋体" w:cs="宋体"/>
          <w:sz w:val="24"/>
        </w:rPr>
        <w:t>shā白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2.下面加点词语使用正确的一项是（   ）（3分）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A．杜鹃花开的光雾山，像穿着盛装的仙女，</w:t>
      </w:r>
      <w:r>
        <w:rPr>
          <w:rFonts w:hint="eastAsia" w:ascii="宋体" w:hAnsi="宋体" w:cs="宋体"/>
          <w:sz w:val="24"/>
          <w:em w:val="dot"/>
        </w:rPr>
        <w:t>巧夺天工</w:t>
      </w:r>
      <w:r>
        <w:rPr>
          <w:rFonts w:hint="eastAsia" w:ascii="宋体" w:hAnsi="宋体" w:cs="宋体"/>
          <w:sz w:val="24"/>
        </w:rPr>
        <w:t>，让人流连忘返。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B．有的人经常说一套，做一套，</w:t>
      </w:r>
      <w:r>
        <w:rPr>
          <w:rFonts w:hint="eastAsia" w:ascii="宋体" w:hAnsi="宋体" w:cs="宋体"/>
          <w:sz w:val="24"/>
          <w:em w:val="dot"/>
        </w:rPr>
        <w:t>言行相顾</w:t>
      </w:r>
      <w:r>
        <w:rPr>
          <w:rFonts w:hint="eastAsia" w:ascii="宋体" w:hAnsi="宋体" w:cs="宋体"/>
          <w:sz w:val="24"/>
        </w:rPr>
        <w:t>，久而久之，大家不再相信他了。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C.顏真卿的《祭侄文稿》，用笔流畅遒劲，行文劲挺奔放，有</w:t>
      </w:r>
      <w:r>
        <w:rPr>
          <w:rFonts w:hint="eastAsia" w:ascii="宋体" w:hAnsi="宋体" w:cs="宋体"/>
          <w:sz w:val="24"/>
          <w:em w:val="dot"/>
        </w:rPr>
        <w:t>一泻千里</w:t>
      </w:r>
      <w:r>
        <w:rPr>
          <w:rFonts w:hint="eastAsia" w:ascii="宋体" w:hAnsi="宋体" w:cs="宋体"/>
          <w:sz w:val="24"/>
        </w:rPr>
        <w:t>之势。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D.中考的重要性不言而喻，但仍有学生用</w:t>
      </w:r>
      <w:r>
        <w:rPr>
          <w:rFonts w:hint="eastAsia" w:ascii="宋体" w:hAnsi="宋体" w:cs="宋体"/>
          <w:sz w:val="24"/>
          <w:em w:val="dot"/>
        </w:rPr>
        <w:t>一纸空文</w:t>
      </w:r>
      <w:r>
        <w:rPr>
          <w:rFonts w:hint="eastAsia" w:ascii="宋体" w:hAnsi="宋体" w:cs="宋体"/>
          <w:sz w:val="24"/>
        </w:rPr>
        <w:t>为自己义务教育阶段的学习画上句号。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3.下列句子中没有语病，表意明确一句是（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A.近日，中兴通讯携手百度完成了无人驾驶车测试，这是国内首个5G网络环境下完成。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B.央视《中国诗词大会》深受观众喜爱的原因，是因为其形式新颖、内涵丰富的缘故。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C.我国第一艘国产航空母舰山东舰17日下午在海南三亚某军港交付海军，我们再也不是任意被列强欺侮的国家了。。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D.一个人能够成为真正的读者，关键在于青少年时期养成良好的阅读习惯。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4.下列文学、文化常识知识表述不正确的一项是（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A.在关于朋友关系的各种称谓中，金兰之交指的是情谊契合、亲如兄弟的朋友，竹马之交指的是从小一起长大的朋友，布衣之交指的是以平民身份交往的朋友。</w:t>
      </w:r>
      <w:r>
        <w:rPr>
          <w:rFonts w:ascii="宋体" w:hAnsi="宋体" w:cs="宋体"/>
          <w:color w:val="FFFFFF"/>
          <w:sz w:val="4"/>
        </w:rPr>
        <w:t>[来源:学&amp;科&amp;网]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B.“门前绿水声声笑，屋后青山步步春”这副对联适合送给乔迁新居者。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C.古人为兄弟排行，从大到小的顺序是伯、仲、季、叔。女孩十二岁称为“金钗之年”，十三岁称为“豆蔻年华”。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</w:t>
      </w:r>
      <w:r>
        <w:rPr>
          <w:rFonts w:hint="eastAsia" w:ascii="宋体" w:hAnsi="宋体" w:cs="宋体"/>
          <w:sz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t>“文武二圣”指的是孔子和曹操。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5.古诗词默写：（8分）</w:t>
      </w:r>
      <w:r>
        <w:rPr>
          <w:rFonts w:ascii="宋体" w:hAnsi="宋体" w:cs="宋体"/>
          <w:color w:val="FFFFFF"/>
          <w:sz w:val="4"/>
        </w:rPr>
        <w:t>[来源:Zxxk.Com]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（1）宫中府中，俱为一体，____________，不宜异同。（《出师表》）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color w:val="0000FF"/>
          <w:sz w:val="24"/>
        </w:rPr>
      </w:pPr>
      <w:r>
        <w:rPr>
          <w:rFonts w:hint="eastAsia" w:ascii="宋体" w:hAnsi="宋体" w:cs="宋体"/>
          <w:sz w:val="24"/>
        </w:rPr>
        <w:t>（2）国家主席习近平在对俄罗斯进行国事访问所发表的演讲中引用“_______________，_____________________”（李白《行路难》）来寄语中俄关系将继续破浪前行。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（3）不管是在荣誉面前，还是受到不公正对待，作为一名老党员，他都能泰然处之，“_____________________，_____________________”。（选用《岳阳楼记》中的句子）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（4）苏轼《水调歌头》中“此事古难全”一句中“此事”指代的词句是__________，_________。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6.名著（8分）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（1）洪教头恼恨林冲来，又想赢得这锭银子，又怕输了锐气。把棒来尽心使个旗鼓，吐个门户，唤做把火烧天势。林冲想道：“柴大官人心里只要我赢他。”也横着棒，使个门户，吐个势，唤做拨草寻蛇势。洪教头喝一声：“来，来，来！”便使棒盖将入来。林冲往后一退，洪教头赶入一步，提起棒，又一棒下来。林冲看他步已乱，把棒从地下一挑，洪教头措手不及，就那一挑里，林冲和身一转，那棒直扫着洪教头小腿骨上，洪教头撇了棒，扑地倒了。柴进大喜：“快将酒来把盏。”众人一齐大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这个文段出自《水浒传》的第九回，主要讲了“柴进门招天下客，</w:t>
      </w:r>
      <w:r>
        <w:rPr>
          <w:rFonts w:hint="eastAsia"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”</w:t>
      </w:r>
      <w:r>
        <w:rPr>
          <w:rFonts w:hint="eastAsia" w:ascii="宋体" w:hAnsi="宋体" w:cs="宋体"/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t>（填写回目）。从两人比武中，可以看出洪教头有着___</w:t>
      </w:r>
      <w:r>
        <w:rPr>
          <w:rFonts w:hint="eastAsia" w:ascii="宋体" w:hAnsi="宋体" w:cs="宋体"/>
          <w:sz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t>_____、______的性格特点（4分）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（2）《儒林外史》第一回《说楔子敷陈大义，借名流隐括全文》，其中，隐括全文的名流是______。此外，还塑造了_________、________等一批醉心于功名的八股学士。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艾青，中国现当代文学史上的著名诗人，第一次使用“艾青”笔名，发表了他的成名作_____________________。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二、阅读：（52分）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阅读下面文字，完成7-23题。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20" w:firstLineChars="1800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花下醉</w:t>
      </w:r>
      <w:r>
        <w:rPr>
          <w:rFonts w:hint="eastAsia" w:ascii="宋体" w:hAnsi="宋体" w:cs="宋体"/>
          <w:sz w:val="24"/>
          <w:vertAlign w:val="superscript"/>
        </w:rPr>
        <w:t>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【唐】李商隐</w:t>
      </w:r>
      <w:r>
        <w:rPr>
          <w:rFonts w:ascii="宋体" w:hAnsi="宋体" w:cs="宋体"/>
          <w:color w:val="FFFFFF"/>
          <w:sz w:val="4"/>
        </w:rPr>
        <w:t>[来源:学,科,网Z,X,X,K]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寻芳不觉醉流霞</w:t>
      </w:r>
      <w:r>
        <w:rPr>
          <w:rFonts w:hint="eastAsia" w:ascii="仿宋_GB2312" w:hAnsi="仿宋_GB2312" w:eastAsia="仿宋_GB2312" w:cs="仿宋_GB2312"/>
          <w:sz w:val="24"/>
          <w:vertAlign w:val="superscript"/>
        </w:rPr>
        <w:t>②</w:t>
      </w:r>
      <w:r>
        <w:rPr>
          <w:rFonts w:hint="eastAsia" w:ascii="仿宋_GB2312" w:hAnsi="仿宋_GB2312" w:eastAsia="仿宋_GB2312" w:cs="仿宋_GB2312"/>
          <w:sz w:val="24"/>
        </w:rPr>
        <w:t>，倚树沉眠日已斜。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客散酒醒深夜后，更持红烛赏残花。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【注】</w:t>
      </w:r>
      <w:r>
        <w:rPr>
          <w:rFonts w:hint="eastAsia" w:ascii="宋体" w:hAnsi="宋体" w:cs="宋体"/>
          <w:sz w:val="24"/>
          <w:shd w:val="clear" w:color="auto" w:fill="FFFFFF"/>
        </w:rPr>
        <w:t>①842年冬至845年冬这三年期间，李商隐因母丧而去官闲居永乐，生活寂寞颓废，整日栽花植树，游山玩水，终日与酒为伴，此诗即作于其间。②流霞：是神话传说中的一种仙酒。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7.从体裁来看，这是一首_________，押________韵。（2分）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8.“醉流霞”语意双关，请简要分析。（3分）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9.三、四句表达了诗人怎样的情感？（4分）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080" w:firstLineChars="1700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鱼我所欲也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鱼，我所欲也；熊掌，亦我所欲也。二者不可得兼，舍鱼而取熊掌者也。生，亦我所欲也；义，亦我所欲也。二者不可得兼，舍生而取义者也。生亦我所欲，所欲有甚于生者，故不为苟得也；死亦我所恶，所恶有甚于死者，故患有所不辟也。如使人之所欲莫甚于生，则凡可以得生者何不用也？使人之所恶莫甚于死者，则凡可以辟患者何不为也？由是则生而有不用也，由是则可以辟患而有不为也。是故所欲有甚于生者，所恶有甚于死者。非独贤者有是心也，人皆有之，贤者能勿丧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一箪食，一豆羹，得之则生，弗得则死。呼尔而与之，行道之人弗受；蹴尔而与之，乞人不屑也。万钟则不辩礼义而受之，万钟于我何加焉！为宫室之美、妻妾之奉、所识穷乏者得我与？乡为身死而不受，今为宫室之美为之；乡为身死而不受，今为妻妾之奉为之；乡为身死而不受，今为所识穷乏者得我而为之：是亦不可以已乎？此之谓失其本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10.解释下列加点词语在句子中的意思。（2分）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（1）故患有所不</w:t>
      </w:r>
      <w:r>
        <w:rPr>
          <w:rFonts w:hint="eastAsia" w:ascii="宋体" w:hAnsi="宋体" w:cs="宋体"/>
          <w:sz w:val="24"/>
          <w:em w:val="dot"/>
        </w:rPr>
        <w:t>辟</w:t>
      </w:r>
      <w:r>
        <w:rPr>
          <w:rFonts w:hint="eastAsia" w:ascii="宋体" w:hAnsi="宋体" w:cs="宋体"/>
          <w:sz w:val="24"/>
        </w:rPr>
        <w:t>也（    ）         （2）</w:t>
      </w:r>
      <w:r>
        <w:rPr>
          <w:rFonts w:hint="eastAsia" w:ascii="宋体" w:hAnsi="宋体" w:cs="宋体"/>
          <w:sz w:val="24"/>
          <w:em w:val="dot"/>
        </w:rPr>
        <w:t>蹴</w:t>
      </w:r>
      <w:r>
        <w:rPr>
          <w:rFonts w:hint="eastAsia" w:ascii="宋体" w:hAnsi="宋体" w:cs="宋体"/>
          <w:sz w:val="24"/>
        </w:rPr>
        <w:t>尔而与之（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11.孟子是如何论证自己的观点的？他更倾向做哪种人？（3分）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080" w:firstLineChars="1700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项脊轩，旧南阁子也。室仅方丈，可容一人居。百年老屋，尘泥渗漉①，雨泽下注；每移案，顾视，无可置者。又北向，不能得日，日过午已昏。余稍为修葺，使不上漏。前辟四窗，垣墙周庭，以当南日，日影反照，室始洞然。又杂植兰桂竹木于庭，旧时栏楯②，亦遂增胜。借书满架，偃仰啸歌，冥然③兀坐，万籁有声；而庭阶寂寂，小鸟时来啄食，人至不去。三五之夜，明月半墙，桂影斑驳，风移影动，珊珊④可爱。然余居于此，多可喜，亦多可悲。先是庭中通南北为一。迨诸父异爨⑤，内外多置小门，墙往往而是。东犬西吠，客逾庖⑥而宴，鸡栖于厅。庭中始为篱，已而为墙，凡再变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（明˙归有光《项脊轩志》节选）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注】①渗漉：从小孔慢慢漏下。②栏楯（shǔn）：栏杆。纵的叫栏，横的叫楯。③冥然：静静地。④珊珊：衣裾玉佩的声音，通”姗”，引申为美好的样子。⑤迨（dài）诸父异爨（cuàn）：等到伯、叔们分了家。⑥庖：厨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12、下列与“客逾庖而宴”中的“而”意义和用法相同的一项是（ 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A.不可久居，乃记之而去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B.朝而往，暮而归，四时之景不同，而乐亦无穷也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C.先帝创业未半而中道崩殂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D.酿泉为酒，泉香而酒洌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13、下列句子与“项脊轩，旧南阁子也”句式相同的一项是（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A.帝感其诚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B.得之心而寓之酒也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C.此则岳阳楼之大观也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D.仓鹰击于殿上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14、翻译下面句子（3分）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东犬西吠，客逾庖而宴，鸡栖于厅。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本段文字记叙了项脊轩修葺前后的变化，请结合文章分析项脊轩修葺前后的特点。（4分）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《流浪地球》——恒星的挽歌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冯</w:t>
      </w:r>
      <w:r>
        <w:rPr>
          <w:rFonts w:hint="eastAsia" w:ascii="宋体" w:hAnsi="宋体" w:cs="宋体"/>
          <w:sz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t>小宝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①《流浪地球》是2019年备受关注的电影，它引发了无数观众对电影中科学设定的热烈讨论。有的说行星发动机不可能实现；有的说要引爆木星推走地球，有更好的办法……回头想想，到底什么才是地球不得不流浪的原因呢？</w:t>
      </w:r>
      <w:r>
        <w:rPr>
          <w:rFonts w:ascii="仿宋_GB2312" w:hAnsi="仿宋_GB2312" w:eastAsia="仿宋_GB2312" w:cs="仿宋_GB2312"/>
          <w:color w:val="FFFFFF"/>
          <w:sz w:val="4"/>
        </w:rPr>
        <w:t>[来源:学科网ZXXK]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②太阳内部不断发生氢核聚变，产生氦，同时释放巨大的能量。一方面，太阳的巨大质量产生引力，令其自身向中心坍缩；另一方面，核反应产生的高热，导致它膨胀。这两种趋势形成一种平衡，让太阳能保持稳定的形态。但随着时间的推移，太阳核心中的氢会越来越少，氦越来越多，核心密度越来越大，于是核心就会收缩。随后发生新的热核反应，这种反应会释放更大的能量，点燃太阳的氢壳层。因此太阳本身会更热且不断膨张，变成一颗红巨星，它的直径将相当于现在的100倍。到那时，太阳会将靠近它的水星和金星一口吞掉，地球也许不会被吞噬,但必然早就被烤焦，一切生物都将灰飞烟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>③现实中，科学家已经找到了恒星吃掉行星的案例。</w:t>
      </w:r>
      <w:r>
        <w:rPr>
          <w:rFonts w:hint="eastAsia" w:ascii="仿宋_GB2312" w:hAnsi="仿宋_GB2312" w:eastAsia="仿宋_GB2312" w:cs="仿宋_GB2312"/>
          <w:sz w:val="24"/>
          <w:u w:val="single"/>
        </w:rPr>
        <w:t>2010年，哈勃太空望远镜就观测到，一颗与太阳类似的恒星，正在吞噬与它相距约300多万千米的行星。在恒星巨大的引力作用下，这颗行星被拉伸成橄榄状，其表面的平均温度超过1500摄氏度。预计在之后的1000万年内，这颗行星就会被完全吞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④地球这颗行星的生物圈，其实是依靠太阳这颗恒星给予的能量来维持的。离开了太阳，地球的生态循环系统必然崩溃。此时，地球不得不流浪。因此，科幻电影《流浪地球带领观众进行了各种基于已有科学发现的假设和推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⑤流浪的地球，离开了生命之光太阳，唱着恒星的挽歌，满含对旧爱的眷恋，毅然决然地踏上了未知的征程。当电影中的人类用各种语言说着“太阳系，再见”的时候，我们看到的是人类不懈的科学探索精神，是永不熄灭的文明之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right"/>
        <w:textAlignment w:val="auto"/>
        <w:outlineLvl w:val="9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选自《中学科技》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16.文章开头第一自然段有什么作用？（3分）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17.文章第③段中画线句子运用了哪些说明方法？有什么表达作用？（3分）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（五）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352" w:firstLineChars="1700"/>
        <w:jc w:val="left"/>
        <w:textAlignment w:val="auto"/>
        <w:outlineLvl w:val="9"/>
        <w:rPr>
          <w:rFonts w:ascii="宋体" w:hAnsi="宋体" w:cs="宋体"/>
          <w:color w:val="333333"/>
          <w:spacing w:val="8"/>
          <w:kern w:val="0"/>
          <w:sz w:val="24"/>
        </w:rPr>
      </w:pPr>
      <w:r>
        <w:rPr>
          <w:rFonts w:hint="eastAsia" w:ascii="宋体" w:hAnsi="宋体" w:cs="宋体"/>
          <w:color w:val="333333"/>
          <w:spacing w:val="8"/>
          <w:kern w:val="0"/>
          <w:sz w:val="24"/>
        </w:rPr>
        <w:t>幸福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096" w:firstLineChars="1600"/>
        <w:jc w:val="left"/>
        <w:textAlignment w:val="auto"/>
        <w:outlineLvl w:val="9"/>
        <w:rPr>
          <w:rFonts w:ascii="宋体" w:hAnsi="宋体" w:cs="宋体"/>
          <w:color w:val="333333"/>
          <w:spacing w:val="8"/>
          <w:kern w:val="0"/>
          <w:sz w:val="24"/>
        </w:rPr>
      </w:pPr>
      <w:r>
        <w:rPr>
          <w:rFonts w:hint="eastAsia" w:ascii="宋体" w:hAnsi="宋体" w:cs="宋体"/>
          <w:color w:val="333333"/>
          <w:spacing w:val="8"/>
          <w:kern w:val="0"/>
          <w:sz w:val="24"/>
        </w:rPr>
        <w:t>龙应台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1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⑴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幸福就是，生活中不必时时恐惧。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2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⑵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开店铺的人天亮时打开大门，不会想到是否有政府军或叛军或饥饿的难民来抢劫。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3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⑶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走在街上的人不必把背包护在前胸，时时刻刻戒备。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4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⑷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睡在屋里的人可以酣睡，不担心自己一醒来发现屋子已经被拆，家具像破烂一样被丢在街上。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5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⑸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到杂货店里买婴儿奶粉的妇人不必想奶粉会不会是假的，婴儿吃了会不会死。买廉价烈酒喝的老头不必担心买到假酒，假酒里的化学品会不会让他瞎眼。江上打鱼的人张开大网用力抛进水里，不必想江水里有没有重金属，鱼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虾会不会在几年内死绝。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6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⑹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小学生一个人走路上学，不必瞻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前顾后提防自己被绑票。到城里闲荡的人，看见穿着制服的人向他走近，不会惊惶失色，以为自己马上要被逮捕。被逮捕的人看见警察局不会晕倒，知道有律师和法律保护着他的基本权利。已经坐在牢里的人不必害怕被社会忘记，被历史消音。到机关去办什么证件的市井小民不必准备受气受辱。在秋夜寒灯下读书的人，听到巷子里突然人声杂沓，拍门呼叫他的名字，不必觉得大难临头，把所有的稿纸当场烧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7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⑺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幸福就是，从政的人不必害怕暗杀，抗议的人不必害怕镇压，富人不必害怕绑票，穷人不必害怕最后一只碗被没收，中产阶级不必害怕流血革命，普罗大众不必害怕领袖说了一句话，明天可能有战争。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8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⑻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幸福就是，寻常的日子依旧。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9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⑼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水果摊上仍旧有最普通的香蕉，市场里仍旧有一笼一笼肥胖的活鸡，花店里仍旧摆出水仙和银柳，水仙仍然香得浓郁，银柳仍然含着毛茸茸的苞。俗气无比、大红大绿的金橘和牡丹一盆一盆摆满了骑楼，仍旧大红大绿、俗气无比。银行和邮局仍旧开着，让你寄红包和情书到远方。药行就在街角，金铺也黄澄澄地亮着。电车仍旧丁丁响着，火车仍旧按时到站，出租车仍旧在站口排队，红绿灯仍旧红了变绿，消防车仍旧风风火火赶路，垃圾车仍旧挤挤压压驶进最窄的巷子。打开水龙头，仍旧有清水流出来;天黑了，路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灯仍旧自动亮起。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10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⑽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幸福就是，机场仍旧开放，电视里仍旧有人唱歌，报纸打开，仍旧有字。饭店门口仍旧有外国人进出，幼稚园里仍旧传出孩子的嬉闹。幸福就是，寒流来袭的深夜里，医院门口“急诊室”三个字的灯，仍旧醒目地亮着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11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⑾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幸福就是，寻常的人儿依旧。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12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⑿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在晚餐的灯下，一样的人坐在一样的位子上，讲一样的话题。年少的仍旧叽叽喳喳谈自己的学校，年老的仍旧唠唠叨叨谈自己的假牙。厨房里一样传来煎鱼的香味，客厅里一样响着聒噪的电视新闻。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13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⒀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幸福就是，头发白了，背已驼了、用放大镜艰辛读报的人，还能自己走到街角买两副烧饼油条回头叫你起床。幸福就是，平常没空见面的人，一接到你午夜仓皇的电话，什么都不问，人已经出现在你的门口，带来一个手电筒。幸福就是，在一个寻寻常常的下午，和你同在一个城市里的人来电话平淡问道:“我们正要去买菜，要不要帮你带鸡蛋牛奶?你的冰箱空了吗?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14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⒁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  <w:u w:val="single"/>
        </w:rPr>
        <w:t>幸福就是，虽然有人正在城市的暗处饥饿，有人正在房间里举起一把尖刀，有人正在办公室里设计一个恶毒的圈套，有人正在荒野中埋下地雷，有人正在强暴自己的女儿，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虽然如此，幸福就是，你仍旧能看见，在长途巴士站的长凳上，一个婴儿抱着母亲丰满的乳房用力吸吮，眼睛闭着，睫毛长长地翘起。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黑沉沉的海上，满缀着灯火的船缓缓行驶，灯火的倒影随着水光荡漾。15岁的少年正在长高，脸庞的棱角分明，眼睛晶亮地追问你世界从哪里开始。两个老人坐在水池边依偎着看金鱼，手牵着手。春天的木棉开出第一朵迫不及待的红花，清晨4点小鸟忍不住开始喧闹，一只鹅在薄冰上滑倒，冬天的阳光照在你微微仰起的脸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512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333333"/>
          <w:spacing w:val="8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instrText xml:space="preserve"> = 15 \* GB2 </w:instrTex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⒂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幸福就是，早上挥手说“再见”的人，晚上又回来了，书包丢在同一个</w: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仿宋_GB2312" w:hAnsi="仿宋_GB2312" w:eastAsia="仿宋_GB2312" w:cs="仿宋_GB2312"/>
          <w:color w:val="333333"/>
          <w:spacing w:val="8"/>
          <w:kern w:val="0"/>
          <w:sz w:val="24"/>
        </w:rPr>
        <w:t>角落，臭球鞋塞在同一张椅下。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18.本文从哪几个方面诠释了“幸福” 的含义？（3分）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19.体会下句加点词的作用，请赏析其表达效果。（3分）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春天的木棉开出第一朵</w:t>
      </w:r>
      <w:r>
        <w:rPr>
          <w:rFonts w:hint="eastAsia" w:ascii="宋体" w:hAnsi="宋体"/>
          <w:sz w:val="24"/>
          <w:em w:val="dot"/>
        </w:rPr>
        <w:t>迫不及待</w:t>
      </w:r>
      <w:r>
        <w:rPr>
          <w:rFonts w:hint="eastAsia" w:ascii="宋体" w:hAnsi="宋体"/>
          <w:sz w:val="24"/>
        </w:rPr>
        <w:t>的红花，清晨4点小鸟</w:t>
      </w:r>
      <w:r>
        <w:rPr>
          <w:rFonts w:hint="eastAsia" w:ascii="宋体" w:hAnsi="宋体"/>
          <w:sz w:val="24"/>
          <w:em w:val="dot"/>
        </w:rPr>
        <w:t>忍不住</w:t>
      </w:r>
      <w:r>
        <w:rPr>
          <w:rFonts w:hint="eastAsia" w:ascii="宋体" w:hAnsi="宋体"/>
          <w:sz w:val="24"/>
        </w:rPr>
        <w:t>开始喧闹，一只鹅在薄冰上滑倒，冬天的阳光照在你微微仰起的脸上。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本文题为“幸福”，你认为14段划线句能否删去？为什么？（3分）  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本文有哪些写作特色？请简要分析。（4分）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22.“幸福就是，早上挥手说“再见”的人，晚上又回来了，书包丢在同一个角落，臭球鞋塞在同一张椅下。”你认为这是幸福吗？说说理由（3分）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  <w:sz w:val="24"/>
        </w:rPr>
        <w:t xml:space="preserve">23.读完本文，你还认为幸福是什么？请你也结合具体事例谈谈你心目中的幸福。（3分）     </w:t>
      </w:r>
      <w:r>
        <w:rPr>
          <w:rFonts w:hint="eastAsia" w:ascii="宋体" w:hAnsi="宋体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三、应用（</w:t>
      </w:r>
      <w:r>
        <w:rPr>
          <w:rFonts w:ascii="宋体" w:hAnsi="宋体"/>
          <w:color w:val="000000"/>
          <w:sz w:val="24"/>
        </w:rPr>
        <w:t>10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pStyle w:val="2"/>
        <w:keepNext w:val="0"/>
        <w:keepLines w:val="0"/>
        <w:pageBreakBefore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pict>
          <v:shape id="_x0000_s1036" o:spid="_x0000_s1036" o:spt="202" alt="学科网(www.zxxk.com)--教育资源门户，提供试卷、教案、课件、论文、素材及各类教学资源下载，还有大量而丰富的教学相关资讯！" type="#_x0000_t202" style="position:absolute;left:0pt;margin-left:0pt;margin-top:31.2pt;height:101.4pt;width:477pt;mso-wrap-distance-bottom:0pt;mso-wrap-distance-left:9pt;mso-wrap-distance-right:9pt;mso-wrap-distance-top:0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>通知</w:t>
                  </w:r>
                </w:p>
                <w:p>
                  <w:pPr>
                    <w:pStyle w:val="2"/>
                    <w:tabs>
                      <w:tab w:val="left" w:pos="4140"/>
                    </w:tabs>
                    <w:snapToGrid w:val="0"/>
                    <w:spacing w:line="360" w:lineRule="auto"/>
                    <w:rPr>
                      <w:rFonts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>各位同学：</w:t>
                  </w:r>
                </w:p>
                <w:p>
                  <w:pPr>
                    <w:pStyle w:val="2"/>
                    <w:tabs>
                      <w:tab w:val="left" w:pos="4140"/>
                    </w:tabs>
                    <w:snapToGrid w:val="0"/>
                    <w:spacing w:line="360" w:lineRule="auto"/>
                    <w:ind w:firstLine="630" w:firstLineChars="300"/>
                    <w:rPr>
                      <w:rFonts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>为了更好地落实“读古诗·长知识”活动要求，经研究决定，</w:t>
                  </w:r>
                  <w:r>
                    <w:rPr>
                      <w:rFonts w:hint="eastAsia" w:ascii="仿宋_GB2312" w:hAnsi="仿宋_GB2312" w:eastAsia="仿宋_GB2312" w:cs="仿宋_GB2312"/>
                      <w:u w:val="single"/>
                    </w:rPr>
                    <w:t>将在九年级召开“走进送别诗”专题学习活动</w:t>
                  </w:r>
                  <w:r>
                    <w:rPr>
                      <w:rFonts w:hint="eastAsia" w:ascii="仿宋_GB2312" w:hAnsi="仿宋_GB2312" w:eastAsia="仿宋_GB2312" w:cs="仿宋_GB2312"/>
                    </w:rPr>
                    <w:t>，请认真整理学过的送别诗，于5月17日下午3点在学校报告厅参加知识竟答活动。</w:t>
                  </w:r>
                </w:p>
                <w:p>
                  <w:pPr>
                    <w:jc w:val="right"/>
                    <w:rPr>
                      <w:rFonts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>2019年5月8日</w:t>
                  </w:r>
                </w:p>
              </w:txbxContent>
            </v:textbox>
            <w10:wrap type="square"/>
          </v:shape>
        </w:pict>
      </w:r>
      <w:r>
        <w:rPr>
          <w:rFonts w:hint="eastAsia" w:hAnsi="宋体" w:cs="宋体"/>
          <w:color w:val="000000"/>
          <w:sz w:val="24"/>
          <w:szCs w:val="24"/>
        </w:rPr>
        <w:t>24.</w:t>
      </w:r>
      <w:r>
        <w:rPr>
          <w:rFonts w:hint="eastAsia" w:hAnsi="宋体" w:cs="宋体"/>
          <w:color w:val="000000"/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hAnsi="宋体" w:cs="宋体"/>
          <w:sz w:val="24"/>
          <w:szCs w:val="24"/>
        </w:rPr>
        <w:t xml:space="preserve"> 某校学生会开展“读古诗·长知识”系列活动。请按要求修改活动通知。</w:t>
      </w:r>
    </w:p>
    <w:p>
      <w:pPr>
        <w:pStyle w:val="2"/>
        <w:keepNext w:val="0"/>
        <w:keepLines w:val="0"/>
        <w:pageBreakBefore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（1）通知中有一个错别字，它的正确写法是“______”。(1分)</w:t>
      </w:r>
    </w:p>
    <w:p>
      <w:pPr>
        <w:pStyle w:val="2"/>
        <w:keepNext w:val="0"/>
        <w:keepLines w:val="0"/>
        <w:pageBreakBefore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（2）画线句子有语病，请提出修改意见。(1分)</w:t>
      </w:r>
    </w:p>
    <w:p>
      <w:pPr>
        <w:pStyle w:val="2"/>
        <w:keepNext w:val="0"/>
        <w:keepLines w:val="0"/>
        <w:pageBreakBefore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（3）通知的格式有一处不规范，请提出修改意见。(1分)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25.育红中学九年级决定开展以“会诗词•咏经典”为主题的语文实践活动，请你参与。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【会诗词】 （4分）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 w:cs="宋体"/>
          <w:color w:val="000000"/>
          <w:sz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 w:cs="宋体"/>
          <w:color w:val="000000"/>
          <w:sz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 w:cs="宋体"/>
          <w:color w:val="000000"/>
          <w:sz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在班级举行的赛诗会上，甲乙两位同学分别朗诵了一首词。请你结合学过的古诗词知识，为这两首词选择正确的词牌名，将序号填在横线上。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道是梨花不是，道是杏花不是。白白与红红，别是东风情味。  曾记，曾记，人在武陵微醉。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textAlignment w:val="auto"/>
        <w:outlineLvl w:val="9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远远游蜂不记家，数行新柳自啼鸦，寻思旧事即天涯。  睡起有情和画卷，燕归无语傍人斜，晚风吹落小瓶花。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A.卜算子             B.浣溪沙              C.如梦令              D.相见欢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甲：_________         乙：_______</w:t>
      </w:r>
      <w:r>
        <w:rPr>
          <w:rFonts w:hint="eastAsia" w:ascii="宋体" w:hAnsi="宋体" w:cs="宋体"/>
          <w:color w:val="000000"/>
          <w:sz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423105552380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4"/>
        </w:rPr>
        <w:t>___</w:t>
      </w:r>
      <w:r>
        <w:rPr>
          <w:rFonts w:ascii="宋体" w:hAnsi="宋体" w:cs="宋体"/>
          <w:color w:val="FFFFFF"/>
          <w:sz w:val="4"/>
        </w:rPr>
        <w:t>[来源:学*科*网]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【咏经典】（3分）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青年歌手汪苏泷在《少年狂》中唱到：“题书走墨三两行，驱马高岗天苍茫，头虽白壮志未央，尽一生守土安邦！”其中所唱“少年”是指__________，此人性格最大特点是_________、_________。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三、写作（60分）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26.歌手蔡琴说：“我是一个善于捕捉幸福的人。比如，阳光落到桌子上，温暖安静，那一刻好幸福；我喜欢养花，花开放了，我也感到幸福”。是啊，只要用心去捕捉，你会发现，幸福一直都在。请以“捕捉幸福”为题，写一篇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80" w:firstLineChars="200"/>
        <w:jc w:val="left"/>
        <w:textAlignment w:val="auto"/>
        <w:outlineLvl w:val="9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要求：文体自选，诗歌除外；要有真情实感；字数不少于600字；文中不得出现真实的地名、校名和人名。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175" w:right="1286" w:bottom="1383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2D24E2"/>
    <w:multiLevelType w:val="singleLevel"/>
    <w:tmpl w:val="852D24E2"/>
    <w:lvl w:ilvl="0" w:tentative="0">
      <w:start w:val="1"/>
      <w:numFmt w:val="ideographTraditional"/>
      <w:suff w:val="space"/>
      <w:lvlText w:val="（%1）"/>
      <w:lvlJc w:val="left"/>
      <w:rPr>
        <w:rFonts w:hint="eastAsia" w:cs="Times New Roman"/>
      </w:rPr>
    </w:lvl>
  </w:abstractNum>
  <w:abstractNum w:abstractNumId="1">
    <w:nsid w:val="AE176AE8"/>
    <w:multiLevelType w:val="singleLevel"/>
    <w:tmpl w:val="AE176AE8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2">
    <w:nsid w:val="BA5F499B"/>
    <w:multiLevelType w:val="singleLevel"/>
    <w:tmpl w:val="BA5F499B"/>
    <w:lvl w:ilvl="0" w:tentative="0">
      <w:start w:val="3"/>
      <w:numFmt w:val="decimal"/>
      <w:suff w:val="nothing"/>
      <w:lvlText w:val="（%1）"/>
      <w:lvlJc w:val="left"/>
      <w:rPr>
        <w:rFonts w:cs="Times New Roman"/>
      </w:rPr>
    </w:lvl>
  </w:abstractNum>
  <w:abstractNum w:abstractNumId="3">
    <w:nsid w:val="21CFE45B"/>
    <w:multiLevelType w:val="singleLevel"/>
    <w:tmpl w:val="21CFE45B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FEE84EA"/>
    <w:multiLevelType w:val="singleLevel"/>
    <w:tmpl w:val="3FEE84EA"/>
    <w:lvl w:ilvl="0" w:tentative="0">
      <w:start w:val="15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E9C"/>
    <w:rsid w:val="0001117E"/>
    <w:rsid w:val="000365BE"/>
    <w:rsid w:val="000C1264"/>
    <w:rsid w:val="00171350"/>
    <w:rsid w:val="001726D7"/>
    <w:rsid w:val="001F60CC"/>
    <w:rsid w:val="00210478"/>
    <w:rsid w:val="003967CF"/>
    <w:rsid w:val="00444FB0"/>
    <w:rsid w:val="00450A8E"/>
    <w:rsid w:val="00450ADF"/>
    <w:rsid w:val="004635F4"/>
    <w:rsid w:val="00485592"/>
    <w:rsid w:val="004B52E2"/>
    <w:rsid w:val="00520FFD"/>
    <w:rsid w:val="00530C42"/>
    <w:rsid w:val="00535C1C"/>
    <w:rsid w:val="0054144A"/>
    <w:rsid w:val="005B7DB7"/>
    <w:rsid w:val="005D0021"/>
    <w:rsid w:val="005E49CD"/>
    <w:rsid w:val="005F1E35"/>
    <w:rsid w:val="006059CC"/>
    <w:rsid w:val="00642617"/>
    <w:rsid w:val="00645D95"/>
    <w:rsid w:val="0072472D"/>
    <w:rsid w:val="007654A8"/>
    <w:rsid w:val="00775EAF"/>
    <w:rsid w:val="007C703B"/>
    <w:rsid w:val="008605FA"/>
    <w:rsid w:val="008631D7"/>
    <w:rsid w:val="00882A84"/>
    <w:rsid w:val="008B12A6"/>
    <w:rsid w:val="0098283D"/>
    <w:rsid w:val="00990F13"/>
    <w:rsid w:val="00997975"/>
    <w:rsid w:val="00A227F2"/>
    <w:rsid w:val="00B237FA"/>
    <w:rsid w:val="00B246AB"/>
    <w:rsid w:val="00B302A1"/>
    <w:rsid w:val="00C041E0"/>
    <w:rsid w:val="00C40E9C"/>
    <w:rsid w:val="00C76B8F"/>
    <w:rsid w:val="00D07B70"/>
    <w:rsid w:val="00D11E2A"/>
    <w:rsid w:val="00D366A2"/>
    <w:rsid w:val="00D62EFB"/>
    <w:rsid w:val="00D97A6C"/>
    <w:rsid w:val="00DF0CCB"/>
    <w:rsid w:val="00E245FB"/>
    <w:rsid w:val="00EA5BCB"/>
    <w:rsid w:val="00EC208F"/>
    <w:rsid w:val="00F701B8"/>
    <w:rsid w:val="00F70BCB"/>
    <w:rsid w:val="00FD6F4D"/>
    <w:rsid w:val="01AC16DF"/>
    <w:rsid w:val="02561AE3"/>
    <w:rsid w:val="02840816"/>
    <w:rsid w:val="02962AD4"/>
    <w:rsid w:val="0304667A"/>
    <w:rsid w:val="03D87A3C"/>
    <w:rsid w:val="03FB2A5A"/>
    <w:rsid w:val="04293529"/>
    <w:rsid w:val="04330B6B"/>
    <w:rsid w:val="045D4DAD"/>
    <w:rsid w:val="0461468B"/>
    <w:rsid w:val="04C0018C"/>
    <w:rsid w:val="05A9471C"/>
    <w:rsid w:val="05B03736"/>
    <w:rsid w:val="05C83695"/>
    <w:rsid w:val="062F4795"/>
    <w:rsid w:val="06D90CFC"/>
    <w:rsid w:val="07916E1E"/>
    <w:rsid w:val="08102E95"/>
    <w:rsid w:val="087215D8"/>
    <w:rsid w:val="09386620"/>
    <w:rsid w:val="09D40A8C"/>
    <w:rsid w:val="0A012384"/>
    <w:rsid w:val="0A30560C"/>
    <w:rsid w:val="0A856486"/>
    <w:rsid w:val="0AD45ED3"/>
    <w:rsid w:val="0BD61466"/>
    <w:rsid w:val="0BDD3193"/>
    <w:rsid w:val="0C201894"/>
    <w:rsid w:val="0C9243C4"/>
    <w:rsid w:val="0CEA466F"/>
    <w:rsid w:val="0D4D57EE"/>
    <w:rsid w:val="0D8B4649"/>
    <w:rsid w:val="0D914FD3"/>
    <w:rsid w:val="0DAC0CC5"/>
    <w:rsid w:val="0DFD3F25"/>
    <w:rsid w:val="0E1B2ABB"/>
    <w:rsid w:val="0E793AB9"/>
    <w:rsid w:val="0E8B0810"/>
    <w:rsid w:val="0F725868"/>
    <w:rsid w:val="0F76164D"/>
    <w:rsid w:val="100C6CA6"/>
    <w:rsid w:val="10637BF1"/>
    <w:rsid w:val="10663E09"/>
    <w:rsid w:val="108370A2"/>
    <w:rsid w:val="108C7248"/>
    <w:rsid w:val="10CD2555"/>
    <w:rsid w:val="123C201B"/>
    <w:rsid w:val="123D5013"/>
    <w:rsid w:val="125403E7"/>
    <w:rsid w:val="129A3191"/>
    <w:rsid w:val="1360563D"/>
    <w:rsid w:val="13A10C59"/>
    <w:rsid w:val="14326CA2"/>
    <w:rsid w:val="149C2994"/>
    <w:rsid w:val="14EA7CB8"/>
    <w:rsid w:val="15410A2E"/>
    <w:rsid w:val="15B34CC9"/>
    <w:rsid w:val="16D71910"/>
    <w:rsid w:val="1711726F"/>
    <w:rsid w:val="171E63CB"/>
    <w:rsid w:val="172E15F4"/>
    <w:rsid w:val="176867BD"/>
    <w:rsid w:val="17B2234C"/>
    <w:rsid w:val="19A300B4"/>
    <w:rsid w:val="19E8777F"/>
    <w:rsid w:val="1A21111E"/>
    <w:rsid w:val="1A25641C"/>
    <w:rsid w:val="1A265839"/>
    <w:rsid w:val="1A723944"/>
    <w:rsid w:val="1AB03FDC"/>
    <w:rsid w:val="1AB52FCD"/>
    <w:rsid w:val="1B622EB3"/>
    <w:rsid w:val="1CE22E44"/>
    <w:rsid w:val="1D0245DF"/>
    <w:rsid w:val="1E3810B0"/>
    <w:rsid w:val="1E5E2C8F"/>
    <w:rsid w:val="1F012F72"/>
    <w:rsid w:val="1F8117C5"/>
    <w:rsid w:val="1F950CBB"/>
    <w:rsid w:val="201D0AA9"/>
    <w:rsid w:val="201F79A4"/>
    <w:rsid w:val="204777F9"/>
    <w:rsid w:val="207D2D18"/>
    <w:rsid w:val="207F2063"/>
    <w:rsid w:val="20802B1D"/>
    <w:rsid w:val="20C37CDF"/>
    <w:rsid w:val="21191B41"/>
    <w:rsid w:val="2136505C"/>
    <w:rsid w:val="216A227F"/>
    <w:rsid w:val="218777A2"/>
    <w:rsid w:val="21A07050"/>
    <w:rsid w:val="21C27BFE"/>
    <w:rsid w:val="224C3D39"/>
    <w:rsid w:val="23372D8A"/>
    <w:rsid w:val="23493502"/>
    <w:rsid w:val="23673EBE"/>
    <w:rsid w:val="23D32BFA"/>
    <w:rsid w:val="23FE3519"/>
    <w:rsid w:val="25541548"/>
    <w:rsid w:val="256C1B63"/>
    <w:rsid w:val="259F3E56"/>
    <w:rsid w:val="26C95A91"/>
    <w:rsid w:val="26D05817"/>
    <w:rsid w:val="27160C6C"/>
    <w:rsid w:val="2754412F"/>
    <w:rsid w:val="27A81F06"/>
    <w:rsid w:val="283D7CAB"/>
    <w:rsid w:val="29836E29"/>
    <w:rsid w:val="29AC0562"/>
    <w:rsid w:val="29E4178F"/>
    <w:rsid w:val="2A0F0004"/>
    <w:rsid w:val="2B225E13"/>
    <w:rsid w:val="2B9B3EC3"/>
    <w:rsid w:val="2BEA700E"/>
    <w:rsid w:val="2C1D3B89"/>
    <w:rsid w:val="2C2A4895"/>
    <w:rsid w:val="2CE56239"/>
    <w:rsid w:val="2D7C7DCC"/>
    <w:rsid w:val="2DB3388B"/>
    <w:rsid w:val="2DB65CE7"/>
    <w:rsid w:val="2DB67377"/>
    <w:rsid w:val="2E207B41"/>
    <w:rsid w:val="2E3102B7"/>
    <w:rsid w:val="2E386771"/>
    <w:rsid w:val="2EAF4207"/>
    <w:rsid w:val="2EFA63C8"/>
    <w:rsid w:val="2F707911"/>
    <w:rsid w:val="30771E1C"/>
    <w:rsid w:val="3118711E"/>
    <w:rsid w:val="317C7094"/>
    <w:rsid w:val="31E7125F"/>
    <w:rsid w:val="32190F77"/>
    <w:rsid w:val="325635E0"/>
    <w:rsid w:val="327D37DA"/>
    <w:rsid w:val="32861CC3"/>
    <w:rsid w:val="3316142A"/>
    <w:rsid w:val="33483116"/>
    <w:rsid w:val="334B1C14"/>
    <w:rsid w:val="33F122DE"/>
    <w:rsid w:val="34D54D01"/>
    <w:rsid w:val="353540D2"/>
    <w:rsid w:val="35F34084"/>
    <w:rsid w:val="361901A7"/>
    <w:rsid w:val="362E4D93"/>
    <w:rsid w:val="3744356B"/>
    <w:rsid w:val="391F0C3E"/>
    <w:rsid w:val="394C395C"/>
    <w:rsid w:val="39AC18B9"/>
    <w:rsid w:val="39D83722"/>
    <w:rsid w:val="39DF3B96"/>
    <w:rsid w:val="3A234B90"/>
    <w:rsid w:val="3A6773A1"/>
    <w:rsid w:val="3AB50EAE"/>
    <w:rsid w:val="3AE9093E"/>
    <w:rsid w:val="3BAC68F2"/>
    <w:rsid w:val="3C7A779B"/>
    <w:rsid w:val="3D320D28"/>
    <w:rsid w:val="3D722E53"/>
    <w:rsid w:val="3D8E4396"/>
    <w:rsid w:val="3DD17F5E"/>
    <w:rsid w:val="3DF779D0"/>
    <w:rsid w:val="3E4B50D1"/>
    <w:rsid w:val="3EC506CB"/>
    <w:rsid w:val="3F5437EF"/>
    <w:rsid w:val="3FC755F4"/>
    <w:rsid w:val="40184665"/>
    <w:rsid w:val="405936FB"/>
    <w:rsid w:val="40620912"/>
    <w:rsid w:val="407E5258"/>
    <w:rsid w:val="41551353"/>
    <w:rsid w:val="41B9313D"/>
    <w:rsid w:val="427C4173"/>
    <w:rsid w:val="428273E3"/>
    <w:rsid w:val="42C145A3"/>
    <w:rsid w:val="43192D4D"/>
    <w:rsid w:val="43ED301F"/>
    <w:rsid w:val="44257D3C"/>
    <w:rsid w:val="468B0675"/>
    <w:rsid w:val="471F6B2B"/>
    <w:rsid w:val="4744218F"/>
    <w:rsid w:val="49816001"/>
    <w:rsid w:val="4ABA77B3"/>
    <w:rsid w:val="4AEF0195"/>
    <w:rsid w:val="4B227051"/>
    <w:rsid w:val="4B5A7BA0"/>
    <w:rsid w:val="4B84224D"/>
    <w:rsid w:val="4C1C33A0"/>
    <w:rsid w:val="4C690F55"/>
    <w:rsid w:val="4C94092A"/>
    <w:rsid w:val="4CEE7822"/>
    <w:rsid w:val="4DB8760A"/>
    <w:rsid w:val="4DCB2068"/>
    <w:rsid w:val="4EA216B5"/>
    <w:rsid w:val="4F5039EA"/>
    <w:rsid w:val="4FC72FC5"/>
    <w:rsid w:val="4FCD1A0A"/>
    <w:rsid w:val="4FCF2E23"/>
    <w:rsid w:val="51394845"/>
    <w:rsid w:val="517C538C"/>
    <w:rsid w:val="51934D66"/>
    <w:rsid w:val="51D20A4C"/>
    <w:rsid w:val="51F35106"/>
    <w:rsid w:val="52F975EC"/>
    <w:rsid w:val="53720F8A"/>
    <w:rsid w:val="53BE0CC5"/>
    <w:rsid w:val="53E64F2D"/>
    <w:rsid w:val="53F45793"/>
    <w:rsid w:val="543D6CFD"/>
    <w:rsid w:val="54AB47CD"/>
    <w:rsid w:val="54D03212"/>
    <w:rsid w:val="54EF1769"/>
    <w:rsid w:val="55DF1EC2"/>
    <w:rsid w:val="56366DDA"/>
    <w:rsid w:val="56B771F1"/>
    <w:rsid w:val="56D674B0"/>
    <w:rsid w:val="582B2AB8"/>
    <w:rsid w:val="58741199"/>
    <w:rsid w:val="59024383"/>
    <w:rsid w:val="590D0AB9"/>
    <w:rsid w:val="594677EF"/>
    <w:rsid w:val="59B81F00"/>
    <w:rsid w:val="5A464B60"/>
    <w:rsid w:val="5A611546"/>
    <w:rsid w:val="5AC86FF6"/>
    <w:rsid w:val="5B0372BE"/>
    <w:rsid w:val="5B6A088D"/>
    <w:rsid w:val="5C106ABE"/>
    <w:rsid w:val="5C7A206C"/>
    <w:rsid w:val="5D9A3414"/>
    <w:rsid w:val="5E1B2BEA"/>
    <w:rsid w:val="5E8C0EAE"/>
    <w:rsid w:val="5F0B011D"/>
    <w:rsid w:val="60455DA6"/>
    <w:rsid w:val="60B71AF5"/>
    <w:rsid w:val="61B234C0"/>
    <w:rsid w:val="623D3592"/>
    <w:rsid w:val="627E3072"/>
    <w:rsid w:val="62D451D8"/>
    <w:rsid w:val="632E48D7"/>
    <w:rsid w:val="637E44B6"/>
    <w:rsid w:val="639442C1"/>
    <w:rsid w:val="63A43B2D"/>
    <w:rsid w:val="64616BB3"/>
    <w:rsid w:val="65274D55"/>
    <w:rsid w:val="6616359D"/>
    <w:rsid w:val="66263F8F"/>
    <w:rsid w:val="664A70C0"/>
    <w:rsid w:val="665B322B"/>
    <w:rsid w:val="66617A8C"/>
    <w:rsid w:val="66A34EC9"/>
    <w:rsid w:val="670F4C31"/>
    <w:rsid w:val="67A7106F"/>
    <w:rsid w:val="68814B80"/>
    <w:rsid w:val="68C05A67"/>
    <w:rsid w:val="68C90898"/>
    <w:rsid w:val="68DB720F"/>
    <w:rsid w:val="692122AE"/>
    <w:rsid w:val="697B20F1"/>
    <w:rsid w:val="69800E07"/>
    <w:rsid w:val="69901686"/>
    <w:rsid w:val="6A003096"/>
    <w:rsid w:val="6AC92F7A"/>
    <w:rsid w:val="6B186794"/>
    <w:rsid w:val="6B7673AD"/>
    <w:rsid w:val="6BDA597A"/>
    <w:rsid w:val="6C200228"/>
    <w:rsid w:val="6C283333"/>
    <w:rsid w:val="6C441144"/>
    <w:rsid w:val="6D0815D8"/>
    <w:rsid w:val="6D4D7BE0"/>
    <w:rsid w:val="6DE266FD"/>
    <w:rsid w:val="6DEF757B"/>
    <w:rsid w:val="6E3D539D"/>
    <w:rsid w:val="6E437808"/>
    <w:rsid w:val="6EDD3A0D"/>
    <w:rsid w:val="6EF61C1F"/>
    <w:rsid w:val="6F0178E0"/>
    <w:rsid w:val="6F062079"/>
    <w:rsid w:val="6FA73DEB"/>
    <w:rsid w:val="7082242A"/>
    <w:rsid w:val="708A65B4"/>
    <w:rsid w:val="70D351AA"/>
    <w:rsid w:val="70DA464F"/>
    <w:rsid w:val="711425AC"/>
    <w:rsid w:val="718D0E91"/>
    <w:rsid w:val="719D660A"/>
    <w:rsid w:val="725C5561"/>
    <w:rsid w:val="7278091F"/>
    <w:rsid w:val="72994C95"/>
    <w:rsid w:val="72B87702"/>
    <w:rsid w:val="72E16AA5"/>
    <w:rsid w:val="74C217ED"/>
    <w:rsid w:val="75CD44B1"/>
    <w:rsid w:val="76F83058"/>
    <w:rsid w:val="77254DD1"/>
    <w:rsid w:val="78004781"/>
    <w:rsid w:val="784E122B"/>
    <w:rsid w:val="78760EFA"/>
    <w:rsid w:val="787E53AC"/>
    <w:rsid w:val="78A0036F"/>
    <w:rsid w:val="79193F9F"/>
    <w:rsid w:val="794D22F2"/>
    <w:rsid w:val="79D31EAD"/>
    <w:rsid w:val="7A550B83"/>
    <w:rsid w:val="7AEA27DF"/>
    <w:rsid w:val="7AED1D5B"/>
    <w:rsid w:val="7B80087C"/>
    <w:rsid w:val="7BD916BD"/>
    <w:rsid w:val="7C4B03ED"/>
    <w:rsid w:val="7CB92941"/>
    <w:rsid w:val="7D6B6C2B"/>
    <w:rsid w:val="7DA53ACB"/>
    <w:rsid w:val="7F5C509F"/>
    <w:rsid w:val="7FAE3193"/>
    <w:rsid w:val="7FEA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9">
    <w:name w:val="纯文本 Char"/>
    <w:basedOn w:val="6"/>
    <w:link w:val="2"/>
    <w:semiHidden/>
    <w:qFormat/>
    <w:uiPriority w:val="99"/>
    <w:rPr>
      <w:rFonts w:ascii="宋体" w:hAnsi="Courier New" w:cs="Courier New"/>
      <w:szCs w:val="21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Calibri" w:hAnsi="Calibri"/>
      <w:sz w:val="18"/>
      <w:szCs w:val="18"/>
    </w:rPr>
  </w:style>
  <w:style w:type="character" w:customStyle="1" w:styleId="11">
    <w:name w:val="apple-converted-space"/>
    <w:basedOn w:val="6"/>
    <w:qFormat/>
    <w:uiPriority w:val="99"/>
    <w:rPr>
      <w:rFonts w:cs="Times New Roman"/>
    </w:rPr>
  </w:style>
  <w:style w:type="character" w:customStyle="1" w:styleId="12">
    <w:name w:val="页眉 Char"/>
    <w:basedOn w:val="6"/>
    <w:link w:val="4"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4718</Words>
  <Characters>4955</Characters>
  <Lines>183</Lines>
  <Paragraphs>197</Paragraphs>
  <TotalTime>73</TotalTime>
  <ScaleCrop>false</ScaleCrop>
  <LinksUpToDate>false</LinksUpToDate>
  <CharactersWithSpaces>9476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2020-06-28T08:22:42Z</dcterms:modified>
  <dc:subject>山东省德州禹城市2020届九年级上学期期末考试语文试题.docx</dc:subject>
  <dc:title>山东省德州禹城市2020届九年级上学期期末考试语文试题.docx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