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pict>
          <v:shape id="_x0000_s1025" o:spid="_x0000_s1025" o:spt="75" type="#_x0000_t75" style="position:absolute;left:0pt;margin-left:985pt;margin-top:829pt;height:22pt;width:38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</v:shape>
        </w:pict>
      </w:r>
      <w:r>
        <w:rPr>
          <w:rFonts w:hint="eastAsia"/>
          <w:b/>
          <w:bCs/>
          <w:sz w:val="28"/>
          <w:szCs w:val="28"/>
        </w:rPr>
        <w:t>2019秋学期天峨县九年级期末考试语文试题参考答案及评分标准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第I卷　选择题(共30分)</w:t>
      </w:r>
    </w:p>
    <w:tbl>
      <w:tblPr>
        <w:tblStyle w:val="7"/>
        <w:tblW w:w="8813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9"/>
        <w:gridCol w:w="526"/>
        <w:gridCol w:w="526"/>
        <w:gridCol w:w="528"/>
        <w:gridCol w:w="526"/>
        <w:gridCol w:w="528"/>
        <w:gridCol w:w="526"/>
        <w:gridCol w:w="528"/>
        <w:gridCol w:w="526"/>
        <w:gridCol w:w="528"/>
        <w:gridCol w:w="526"/>
        <w:gridCol w:w="528"/>
        <w:gridCol w:w="526"/>
        <w:gridCol w:w="528"/>
        <w:gridCol w:w="526"/>
        <w:gridCol w:w="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题号</w:t>
            </w:r>
          </w:p>
        </w:tc>
        <w:tc>
          <w:tcPr>
            <w:tcW w:w="5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</w:t>
            </w:r>
          </w:p>
        </w:tc>
        <w:tc>
          <w:tcPr>
            <w:tcW w:w="5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3</w:t>
            </w:r>
          </w:p>
        </w:tc>
        <w:tc>
          <w:tcPr>
            <w:tcW w:w="5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4</w:t>
            </w:r>
          </w:p>
        </w:tc>
        <w:tc>
          <w:tcPr>
            <w:tcW w:w="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5</w:t>
            </w:r>
          </w:p>
        </w:tc>
        <w:tc>
          <w:tcPr>
            <w:tcW w:w="5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6</w:t>
            </w:r>
          </w:p>
        </w:tc>
        <w:tc>
          <w:tcPr>
            <w:tcW w:w="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7</w:t>
            </w:r>
          </w:p>
        </w:tc>
        <w:tc>
          <w:tcPr>
            <w:tcW w:w="5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8</w:t>
            </w:r>
          </w:p>
        </w:tc>
        <w:tc>
          <w:tcPr>
            <w:tcW w:w="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9</w:t>
            </w:r>
          </w:p>
        </w:tc>
        <w:tc>
          <w:tcPr>
            <w:tcW w:w="5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10</w:t>
            </w:r>
          </w:p>
        </w:tc>
        <w:tc>
          <w:tcPr>
            <w:tcW w:w="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11</w:t>
            </w:r>
          </w:p>
        </w:tc>
        <w:tc>
          <w:tcPr>
            <w:tcW w:w="5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12</w:t>
            </w:r>
          </w:p>
        </w:tc>
        <w:tc>
          <w:tcPr>
            <w:tcW w:w="528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13</w:t>
            </w:r>
          </w:p>
        </w:tc>
        <w:tc>
          <w:tcPr>
            <w:tcW w:w="5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14</w:t>
            </w:r>
          </w:p>
        </w:tc>
        <w:tc>
          <w:tcPr>
            <w:tcW w:w="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eastAsiaTheme="minorEastAsia"/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</w:rPr>
              <w:t>答案</w:t>
            </w:r>
            <w:r>
              <w:rPr>
                <w:rFonts w:hint="eastAsia"/>
                <w:color w:val="FFFFFF"/>
                <w:sz w:val="4"/>
                <w:szCs w:val="28"/>
                <w:lang w:eastAsia="zh-CN"/>
              </w:rPr>
              <w:t>[来源:学。科。网]</w:t>
            </w:r>
          </w:p>
        </w:tc>
        <w:tc>
          <w:tcPr>
            <w:tcW w:w="5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B</w:t>
            </w:r>
          </w:p>
        </w:tc>
        <w:tc>
          <w:tcPr>
            <w:tcW w:w="5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D</w:t>
            </w:r>
          </w:p>
        </w:tc>
        <w:tc>
          <w:tcPr>
            <w:tcW w:w="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C</w:t>
            </w:r>
          </w:p>
        </w:tc>
        <w:tc>
          <w:tcPr>
            <w:tcW w:w="5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D</w:t>
            </w:r>
          </w:p>
        </w:tc>
        <w:tc>
          <w:tcPr>
            <w:tcW w:w="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B</w:t>
            </w:r>
          </w:p>
        </w:tc>
        <w:tc>
          <w:tcPr>
            <w:tcW w:w="5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A</w:t>
            </w:r>
          </w:p>
        </w:tc>
        <w:tc>
          <w:tcPr>
            <w:tcW w:w="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</w:t>
            </w:r>
          </w:p>
        </w:tc>
        <w:tc>
          <w:tcPr>
            <w:tcW w:w="5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A</w:t>
            </w:r>
          </w:p>
        </w:tc>
        <w:tc>
          <w:tcPr>
            <w:tcW w:w="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</w:t>
            </w:r>
          </w:p>
        </w:tc>
        <w:tc>
          <w:tcPr>
            <w:tcW w:w="5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rFonts w:hint="eastAsia"/>
                <w:color w:val="FF0000"/>
                <w:sz w:val="28"/>
                <w:szCs w:val="28"/>
              </w:rPr>
              <w:t>A</w:t>
            </w:r>
          </w:p>
        </w:tc>
        <w:tc>
          <w:tcPr>
            <w:tcW w:w="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A </w:t>
            </w:r>
          </w:p>
        </w:tc>
        <w:tc>
          <w:tcPr>
            <w:tcW w:w="5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C</w:t>
            </w:r>
          </w:p>
        </w:tc>
        <w:tc>
          <w:tcPr>
            <w:tcW w:w="528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D</w:t>
            </w:r>
          </w:p>
        </w:tc>
        <w:tc>
          <w:tcPr>
            <w:tcW w:w="5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 w:eastAsiaTheme="minorEastAsia"/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</w:rPr>
              <w:t>C</w:t>
            </w:r>
            <w:r>
              <w:rPr>
                <w:rFonts w:hint="eastAsia"/>
                <w:color w:val="FFFFFF"/>
                <w:sz w:val="4"/>
                <w:szCs w:val="28"/>
                <w:lang w:eastAsia="zh-CN"/>
              </w:rPr>
              <w:t>[来源:Zxxk.Com]</w:t>
            </w:r>
          </w:p>
        </w:tc>
        <w:tc>
          <w:tcPr>
            <w:tcW w:w="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B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" w:hRule="atLeast"/>
          <w:jc w:val="center"/>
        </w:trPr>
        <w:tc>
          <w:tcPr>
            <w:tcW w:w="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分数</w:t>
            </w:r>
          </w:p>
        </w:tc>
        <w:tc>
          <w:tcPr>
            <w:tcW w:w="5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5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5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5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5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5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5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528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5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</w:tr>
    </w:tbl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第Ⅱ卷　非选择题（共90分）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16.（2分）在座的客人因此而感动叹服甚至有流下眼泪的。（意近即可，但是关键词“感叹”没有</w:t>
      </w:r>
      <w:r>
        <w:rPr>
          <w:rFonts w:hint="eastAsia"/>
          <w:sz w:val="28"/>
          <w:szCs w:val="28"/>
        </w:rPr>
        <w:drawing>
          <wp:inline distT="0" distB="0" distL="114300" distR="114300">
            <wp:extent cx="13970" cy="21590"/>
            <wp:effectExtent l="0" t="0" r="1270" b="1270"/>
            <wp:docPr id="5" name="图片 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3970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 w:val="28"/>
          <w:szCs w:val="28"/>
        </w:rPr>
        <w:t xml:space="preserve">翻译成“感动叹服”则扣0.5分。） 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17. （2分）范仲淹笔下的“迁客骚人”们的立足点是个人的得失与荣辱，而范促淹的立足点是“国家、人民或天下”的幸福安康（各0.5分）；“迁客骚人”们获得的情感是或喜或悲，患得患失，而范仲淹的情感是“不以物喜不以已悲”“先天下之忧而忧，后天下之乐而乐”的豁达的忧国忧民的思想情感（各0.5分）。   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18. （2分）“</w:t>
      </w:r>
      <w:r>
        <w:rPr>
          <w:sz w:val="28"/>
          <w:szCs w:val="28"/>
        </w:rPr>
        <w:t>酬</w:t>
      </w:r>
      <w:r>
        <w:rPr>
          <w:rFonts w:hint="eastAsia"/>
          <w:sz w:val="28"/>
          <w:szCs w:val="28"/>
        </w:rPr>
        <w:t>”的意思是</w:t>
      </w:r>
      <w:r>
        <w:rPr>
          <w:rFonts w:hint="eastAsia"/>
          <w:sz w:val="28"/>
          <w:szCs w:val="28"/>
          <w:u w:val="single"/>
        </w:rPr>
        <w:t>以诗相答</w:t>
      </w:r>
      <w:r>
        <w:rPr>
          <w:rFonts w:hint="eastAsia"/>
          <w:sz w:val="28"/>
          <w:szCs w:val="28"/>
        </w:rPr>
        <w:t>（1分）。写法上的</w:t>
      </w:r>
      <w:r>
        <w:rPr>
          <w:rFonts w:hint="eastAsia"/>
          <w:sz w:val="28"/>
          <w:szCs w:val="28"/>
        </w:rPr>
        <w:drawing>
          <wp:inline distT="0" distB="0" distL="114300" distR="114300">
            <wp:extent cx="19050" cy="19050"/>
            <wp:effectExtent l="0" t="0" r="11430" b="3810"/>
            <wp:docPr id="8" name="图片 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 w:val="28"/>
          <w:szCs w:val="28"/>
        </w:rPr>
        <w:t>突出特点是</w:t>
      </w:r>
      <w:r>
        <w:rPr>
          <w:rFonts w:hint="eastAsia"/>
          <w:sz w:val="28"/>
          <w:szCs w:val="28"/>
          <w:u w:val="single"/>
        </w:rPr>
        <w:t>用典故写出了世事的变化。</w:t>
      </w:r>
      <w:r>
        <w:rPr>
          <w:rFonts w:hint="eastAsia"/>
          <w:sz w:val="28"/>
          <w:szCs w:val="28"/>
        </w:rPr>
        <w:t xml:space="preserve">（1分）。   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19. （2分）这句诗用了比喻的修辞手法，诗人把自己比作“沉舟”与“病树”（1分），抒发自己不因被贬而消沉，反而更乐观豁达</w:t>
      </w:r>
      <w:r>
        <w:rPr>
          <w:rFonts w:hint="eastAsia"/>
          <w:sz w:val="28"/>
          <w:szCs w:val="28"/>
        </w:rPr>
        <w:drawing>
          <wp:inline distT="0" distB="0" distL="114300" distR="114300">
            <wp:extent cx="12700" cy="22860"/>
            <wp:effectExtent l="0" t="0" r="2540" b="7620"/>
            <wp:docPr id="9" name="图片 9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 w:val="28"/>
          <w:szCs w:val="28"/>
        </w:rPr>
        <w:t>、积极向上的情怀（0.5分）。而后人又富于这句诗新的哲理内涵：社会是不断进步发展的，新的事物终会代替旧的事物，令人深思。（0.5分）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20．（8分，每空1分；错字、漏字、添字，该空格不得分。）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（1）因为我对这土地爱得深沉 （2）山雨欲来风满楼  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（3）鸡声茅店月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（4）露从今夜白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（5）春蚕到死丝方尽，蜡炬成灰泪始干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（6）人有悲欢离合，月有阴睛圆缺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21. （1）（2分）鲁智深   鲁智深大闹野猪林 （两空各1分）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（2）（</w:t>
      </w:r>
      <w:r>
        <w:rPr>
          <w:rFonts w:hint="eastAsia"/>
          <w:sz w:val="28"/>
          <w:szCs w:val="28"/>
        </w:rPr>
        <w:drawing>
          <wp:inline distT="0" distB="0" distL="114300" distR="114300">
            <wp:extent cx="15240" cy="24130"/>
            <wp:effectExtent l="0" t="0" r="0" b="6350"/>
            <wp:docPr id="3" name="图片 3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2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 w:val="28"/>
          <w:szCs w:val="28"/>
        </w:rPr>
        <w:t>2分）前因：鲁智深听说林冲被高俅父子陷害刺配沧州。  后果：草料场被烧，林冲来到柴进山庄，由柴进推荐上梁山。（前因后果各1分）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22. （1）（2分）朗读是最简单、最直接、最有效的情感交流方式；朗</w:t>
      </w:r>
      <w:r>
        <w:rPr>
          <w:rFonts w:hint="eastAsia"/>
          <w:sz w:val="28"/>
          <w:szCs w:val="28"/>
        </w:rPr>
        <w:drawing>
          <wp:inline distT="0" distB="0" distL="114300" distR="114300">
            <wp:extent cx="21590" cy="12700"/>
            <wp:effectExtent l="0" t="0" r="0" b="0"/>
            <wp:docPr id="10" name="图片 10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 w:val="28"/>
          <w:szCs w:val="28"/>
        </w:rPr>
        <w:t>读能锻炼口才；朗</w:t>
      </w:r>
      <w:r>
        <w:rPr>
          <w:rFonts w:hint="eastAsia"/>
          <w:sz w:val="28"/>
          <w:szCs w:val="28"/>
        </w:rPr>
        <w:drawing>
          <wp:inline distT="0" distB="0" distL="114300" distR="114300">
            <wp:extent cx="13970" cy="22860"/>
            <wp:effectExtent l="0" t="0" r="1270" b="7620"/>
            <wp:docPr id="11" name="图片 11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3970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 w:val="28"/>
          <w:szCs w:val="28"/>
        </w:rPr>
        <w:t>读能感受中国语言文字和语言艺术的魅力。（要答对3点才能得2分，答对2点得1</w:t>
      </w:r>
      <w:r>
        <w:rPr>
          <w:rFonts w:hint="eastAsia"/>
          <w:sz w:val="28"/>
          <w:szCs w:val="28"/>
        </w:rPr>
        <w:drawing>
          <wp:inline distT="0" distB="0" distL="114300" distR="114300">
            <wp:extent cx="12700" cy="21590"/>
            <wp:effectExtent l="0" t="0" r="2540" b="1270"/>
            <wp:docPr id="12" name="图片 12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 w:val="28"/>
          <w:szCs w:val="28"/>
        </w:rPr>
        <w:t>.5分，只答对1点得1分。）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（2）（2分）所选课文能支撑关键词，理由充分，语句通顺的就可2分。只写课文题目或只写关键词的不得分。关键词和课文题目都写而且课文能支撑关键词的得1分，理由充分的得1分。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（3）（2分）示例1：我认为不必苛求于此。并不是所有的嘉宾都是播音员或者受过这方面的专门训练，一篇文章最能打动听众的是真挚的情感，如果朗读者</w:t>
      </w:r>
      <w:r>
        <w:rPr>
          <w:rFonts w:hint="eastAsia"/>
          <w:sz w:val="28"/>
          <w:szCs w:val="28"/>
        </w:rPr>
        <w:drawing>
          <wp:inline distT="0" distB="0" distL="114300" distR="114300">
            <wp:extent cx="19050" cy="17780"/>
            <wp:effectExtent l="0" t="0" r="11430" b="5080"/>
            <wp:docPr id="16" name="图片 1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 w:val="28"/>
          <w:szCs w:val="28"/>
        </w:rPr>
        <w:t>通过深情演绎感染了我们，使我们产生了共鸣，我觉得</w:t>
      </w:r>
      <w:r>
        <w:rPr>
          <w:rFonts w:hint="eastAsia"/>
          <w:sz w:val="28"/>
          <w:szCs w:val="28"/>
        </w:rPr>
        <w:drawing>
          <wp:inline distT="0" distB="0" distL="114300" distR="114300">
            <wp:extent cx="19050" cy="15240"/>
            <wp:effectExtent l="0" t="0" r="11430" b="0"/>
            <wp:docPr id="6" name="图片 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 w:val="28"/>
          <w:szCs w:val="28"/>
        </w:rPr>
        <w:t>读音不准、吐字不清都可以忽略不计。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示例2：我认为嘉宾应该用标准的普通话来朗读。因为这样既能体现文章的美感，还能让人听得更清楚，也才能推广普通话。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（答题要求：无论答哪一种看法都必须是观点+理由。答对观点即可得1分，理由充足语言流畅得1分。）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23. （2分）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  <w:u w:val="single"/>
        </w:rPr>
        <w:t>电脑打字，加上相片</w:t>
      </w:r>
      <w:r>
        <w:rPr>
          <w:rFonts w:hint="eastAsia"/>
          <w:sz w:val="28"/>
          <w:szCs w:val="28"/>
        </w:rPr>
        <w:t xml:space="preserve">       </w:t>
      </w:r>
      <w:r>
        <w:rPr>
          <w:rFonts w:hint="eastAsia"/>
          <w:sz w:val="28"/>
          <w:szCs w:val="28"/>
          <w:u w:val="single"/>
        </w:rPr>
        <w:t>手写信拍成照片邮件发给父母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24．（2分）“风生水起”本义比喻事情做得特别好，一段时间里就发展得特别快，迅速壮大起来。文中指李然在广州的事业发展特别快，做得特别好。（答对本义得1分，答对在文中的意思得1分。）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25．（3分）这是动作描写（1分），“捅”字准确形象地写出了李大婶怕李大叔把</w:t>
      </w:r>
      <w:r>
        <w:rPr>
          <w:rFonts w:hint="eastAsia"/>
          <w:sz w:val="28"/>
          <w:szCs w:val="28"/>
        </w:rPr>
        <w:drawing>
          <wp:inline distT="0" distB="0" distL="114300" distR="114300">
            <wp:extent cx="12700" cy="12700"/>
            <wp:effectExtent l="0" t="0" r="0" b="0"/>
            <wp:docPr id="14" name="图片 1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 w:val="28"/>
          <w:szCs w:val="28"/>
        </w:rPr>
        <w:t>电脑弄坏而提醒李大叔的行为（1分），表现了李大婶对儿子来信的重视，表达了他们对儿子的思念之情（1分）。（按步骤给分。）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26．（4分）父母很理解自己在外工作没有时间常往家里寄信，李然对父母的理解感到</w:t>
      </w:r>
      <w:r>
        <w:rPr>
          <w:rFonts w:hint="eastAsia"/>
          <w:sz w:val="28"/>
          <w:szCs w:val="28"/>
        </w:rPr>
        <w:drawing>
          <wp:inline distT="0" distB="0" distL="114300" distR="114300">
            <wp:extent cx="20320" cy="24130"/>
            <wp:effectExtent l="0" t="0" r="10160" b="6350"/>
            <wp:docPr id="15" name="图片 1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2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 w:val="28"/>
          <w:szCs w:val="28"/>
        </w:rPr>
        <w:t>心里很温暖有。另一方面，又想到自己长期在外工作，不能常陪父母，看到父母以这样方式慰藉思念儿子的心情，感到心疼。（答对“暖”的原因得2分，答对“疼”的原因得2分。）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27．（3分）示例：交流方式如书信、电话、当面交流、微信等（1分），交流内容如表达感激孝敬之心、表达对父母不理解的后悔之情、希望父母多理解自己的愿望等（1分），所说的话句子流畅情感真实（1分）。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28．作文（50分）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一类卷（45-50分）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outlineLvl w:val="9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写作范围符合题目要求，思想健康，感情真挚，内容充实，中心明确；能恰当地运用多种表达方式，语言流畅，感染力</w:t>
      </w:r>
      <w:r>
        <w:rPr>
          <w:rFonts w:hint="eastAsia"/>
          <w:sz w:val="28"/>
          <w:szCs w:val="28"/>
        </w:rPr>
        <w:drawing>
          <wp:inline distT="0" distB="0" distL="114300" distR="114300">
            <wp:extent cx="13970" cy="22860"/>
            <wp:effectExtent l="0" t="0" r="1270" b="7620"/>
            <wp:docPr id="7" name="图片 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3970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 w:val="28"/>
          <w:szCs w:val="28"/>
        </w:rPr>
        <w:t>强；条理淸楚，结构严谨；书写工整，卷面整洁，600字以上。起评分45分，其中每有</w:t>
      </w:r>
      <w:r>
        <w:rPr>
          <w:rFonts w:hint="eastAsia"/>
          <w:sz w:val="28"/>
          <w:szCs w:val="28"/>
        </w:rPr>
        <w:drawing>
          <wp:inline distT="0" distB="0" distL="114300" distR="114300">
            <wp:extent cx="24130" cy="17780"/>
            <wp:effectExtent l="0" t="0" r="6350" b="5080"/>
            <wp:docPr id="13" name="图片 13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4130" cy="1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 w:val="28"/>
          <w:szCs w:val="28"/>
        </w:rPr>
        <w:t>一项突出的加1至2分，直至满分。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outlineLvl w:val="9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二类卷（38-44分）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outlineLvl w:val="9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写作范围符合题目要求，思想健康，感情较真，内容充实，中心明确；能运用多种表达方式，语言通顺，有感染力；条理清楚，结构完整；书写较工整，卷面较整洁，600字以上。起评分38分，其中每有一项突出的加1至2分，直至44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outlineLvl w:val="9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三类卷（30-37分）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outlineLvl w:val="9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写作范围基本符合题目要求，思想健康，有感情，有内容，有中心；语言基本通顺；条理基本清楚，结构基本完整；书写较工整 ,卷面较整洁，500字以上。起评分30分，其中每有一项突出的加1至2分，直至37分。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outlineLvl w:val="9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四类卷（20-29分）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outlineLvl w:val="9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写作范围基本符合题目要求，思想健康，内容空泛，中心不</w:t>
      </w:r>
      <w:r>
        <w:rPr>
          <w:rFonts w:hint="eastAsia"/>
          <w:sz w:val="28"/>
          <w:szCs w:val="28"/>
        </w:rPr>
        <w:drawing>
          <wp:inline distT="0" distB="0" distL="114300" distR="114300">
            <wp:extent cx="16510" cy="16510"/>
            <wp:effectExtent l="0" t="0" r="13970" b="6350"/>
            <wp:docPr id="4" name="图片 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6510" cy="1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 w:val="28"/>
          <w:szCs w:val="28"/>
        </w:rPr>
        <w:t>明确；语言不够通顺；条理不够清楚；书写不工整 ,卷面不整洁，400字以上。起评分20分，其中每有一项稍好的加2至3</w:t>
      </w:r>
      <w:r>
        <w:rPr>
          <w:rFonts w:hint="eastAsia"/>
          <w:sz w:val="28"/>
          <w:szCs w:val="28"/>
        </w:rPr>
        <w:drawing>
          <wp:inline distT="0" distB="0" distL="114300" distR="114300">
            <wp:extent cx="16510" cy="12700"/>
            <wp:effectExtent l="0" t="0" r="0" b="0"/>
            <wp:docPr id="17" name="图片 1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651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 w:val="28"/>
          <w:szCs w:val="28"/>
        </w:rPr>
        <w:t>分，直至29分。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outlineLvl w:val="9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五类卷（0—19分以下）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outlineLvl w:val="9"/>
        <w:rPr>
          <w:rFonts w:hint="eastAsia" w:eastAsiaTheme="minor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</w:rPr>
        <w:t>写作范围不符合题目要求，文不对题；思想内容不健康；语言不通顺；结构杂乱；书写潦草，字迹难辨，400字以下，酌情赋分，建议：字数300字到400字的，赋分15至19分；字数200到300字的，赋10至14分；100字到200字的，赋分5至9分；不足100字的4分以下。</w:t>
      </w:r>
      <w:r>
        <w:rPr>
          <w:rFonts w:hint="eastAsia"/>
          <w:sz w:val="28"/>
          <w:szCs w:val="28"/>
          <w:lang w:val="en-US" w:eastAsia="zh-CN"/>
        </w:rPr>
        <w:t>·</w:t>
      </w:r>
      <w:bookmarkStart w:id="0" w:name="_GoBack"/>
      <w:bookmarkEnd w:id="0"/>
    </w:p>
    <w:sectPr>
      <w:headerReference r:id="rId4" w:type="first"/>
      <w:footerReference r:id="rId6" w:type="first"/>
      <w:headerReference r:id="rId3" w:type="even"/>
      <w:footerReference r:id="rId5" w:type="even"/>
      <w:pgSz w:w="11907" w:h="16840"/>
      <w:pgMar w:top="1418" w:right="1418" w:bottom="1247" w:left="141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26C6"/>
    <w:rsid w:val="000A25CB"/>
    <w:rsid w:val="000B3D97"/>
    <w:rsid w:val="000C5F8A"/>
    <w:rsid w:val="000E4410"/>
    <w:rsid w:val="000E6FED"/>
    <w:rsid w:val="00101C8F"/>
    <w:rsid w:val="001822F9"/>
    <w:rsid w:val="00183595"/>
    <w:rsid w:val="001D796D"/>
    <w:rsid w:val="001F7484"/>
    <w:rsid w:val="002162ED"/>
    <w:rsid w:val="00287E5A"/>
    <w:rsid w:val="002F5003"/>
    <w:rsid w:val="00306807"/>
    <w:rsid w:val="003441A8"/>
    <w:rsid w:val="00357C46"/>
    <w:rsid w:val="00360BF1"/>
    <w:rsid w:val="003652AC"/>
    <w:rsid w:val="0037314A"/>
    <w:rsid w:val="003A6CAF"/>
    <w:rsid w:val="003E018D"/>
    <w:rsid w:val="00403876"/>
    <w:rsid w:val="00416D56"/>
    <w:rsid w:val="00447197"/>
    <w:rsid w:val="00456458"/>
    <w:rsid w:val="00462597"/>
    <w:rsid w:val="004811B3"/>
    <w:rsid w:val="00544DA1"/>
    <w:rsid w:val="00573D5D"/>
    <w:rsid w:val="00637421"/>
    <w:rsid w:val="00646056"/>
    <w:rsid w:val="00676462"/>
    <w:rsid w:val="00680364"/>
    <w:rsid w:val="00680FDD"/>
    <w:rsid w:val="0068257E"/>
    <w:rsid w:val="0069013A"/>
    <w:rsid w:val="006D7A1A"/>
    <w:rsid w:val="006E01C3"/>
    <w:rsid w:val="00712F9C"/>
    <w:rsid w:val="007667FE"/>
    <w:rsid w:val="00780ED8"/>
    <w:rsid w:val="007C16DC"/>
    <w:rsid w:val="007C3068"/>
    <w:rsid w:val="007C70E9"/>
    <w:rsid w:val="007D6ADC"/>
    <w:rsid w:val="007F79DC"/>
    <w:rsid w:val="00806DC7"/>
    <w:rsid w:val="008162C8"/>
    <w:rsid w:val="00832907"/>
    <w:rsid w:val="0084314B"/>
    <w:rsid w:val="008631AA"/>
    <w:rsid w:val="00874E3B"/>
    <w:rsid w:val="00892A44"/>
    <w:rsid w:val="008C369B"/>
    <w:rsid w:val="008F16A5"/>
    <w:rsid w:val="009C03B5"/>
    <w:rsid w:val="009C323F"/>
    <w:rsid w:val="009D71E2"/>
    <w:rsid w:val="009D7882"/>
    <w:rsid w:val="00A102C4"/>
    <w:rsid w:val="00A42EDD"/>
    <w:rsid w:val="00A446A4"/>
    <w:rsid w:val="00A72330"/>
    <w:rsid w:val="00AA4D37"/>
    <w:rsid w:val="00AD54E0"/>
    <w:rsid w:val="00B326C6"/>
    <w:rsid w:val="00B46005"/>
    <w:rsid w:val="00B62F1A"/>
    <w:rsid w:val="00B63326"/>
    <w:rsid w:val="00B8571F"/>
    <w:rsid w:val="00B92D26"/>
    <w:rsid w:val="00BD7023"/>
    <w:rsid w:val="00C13B4E"/>
    <w:rsid w:val="00C36F2F"/>
    <w:rsid w:val="00C62ED7"/>
    <w:rsid w:val="00C66F1A"/>
    <w:rsid w:val="00C909FC"/>
    <w:rsid w:val="00CD537D"/>
    <w:rsid w:val="00CF4134"/>
    <w:rsid w:val="00D54461"/>
    <w:rsid w:val="00D664B5"/>
    <w:rsid w:val="00D83B1E"/>
    <w:rsid w:val="00D84A7A"/>
    <w:rsid w:val="00D93D64"/>
    <w:rsid w:val="00DB56E1"/>
    <w:rsid w:val="00DC4F3A"/>
    <w:rsid w:val="00DD0DC8"/>
    <w:rsid w:val="00DD4A7A"/>
    <w:rsid w:val="00DE1AA8"/>
    <w:rsid w:val="00DE75D0"/>
    <w:rsid w:val="00E35C03"/>
    <w:rsid w:val="00E41B9E"/>
    <w:rsid w:val="00E579D4"/>
    <w:rsid w:val="00E83C95"/>
    <w:rsid w:val="00E9755D"/>
    <w:rsid w:val="00EC424C"/>
    <w:rsid w:val="00EF2AF6"/>
    <w:rsid w:val="00F26DBF"/>
    <w:rsid w:val="00F33B6D"/>
    <w:rsid w:val="00F47DCF"/>
    <w:rsid w:val="00FD1185"/>
    <w:rsid w:val="00FE0BE9"/>
    <w:rsid w:val="1A814DF0"/>
    <w:rsid w:val="34931174"/>
    <w:rsid w:val="5C68170E"/>
    <w:rsid w:val="6440179F"/>
    <w:rsid w:val="77573640"/>
    <w:rsid w:val="7E326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sz w:val="18"/>
      <w:szCs w:val="18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sz w:val="18"/>
      <w:szCs w:val="18"/>
    </w:rPr>
  </w:style>
  <w:style w:type="character" w:styleId="6">
    <w:name w:val="page number"/>
    <w:basedOn w:val="5"/>
    <w:qFormat/>
    <w:uiPriority w:val="0"/>
  </w:style>
  <w:style w:type="character" w:customStyle="1" w:styleId="8">
    <w:name w:val="页眉 Char"/>
    <w:basedOn w:val="5"/>
    <w:link w:val="4"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页脚 Char"/>
    <w:basedOn w:val="5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0">
    <w:name w:val="批注框文本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2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5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B6858FA-83E3-4D70-8C2B-B6A9F438646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北京今日学易科技有限公司(Zxxk.Com)</Company>
  <Pages>4</Pages>
  <Words>2019</Words>
  <Characters>2115</Characters>
  <Lines>15</Lines>
  <Paragraphs>4</Paragraphs>
  <TotalTime>41</TotalTime>
  <ScaleCrop>false</ScaleCrop>
  <LinksUpToDate>false</LinksUpToDate>
  <CharactersWithSpaces>2150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学科网WORD文档</cp:category>
  <dcterms:created xsi:type="dcterms:W3CDTF">2019-12-13T10:48:00Z</dcterms:created>
  <dc:creator>学科网(Zxxk.Com)</dc:creator>
  <dc:description>学科网(www.zxxk.com)--教育资源门户，提供试卷、教案、课件、论文、素材及各类教学资源下载，还有大量而丰富的教学相关资讯！</dc:description>
  <cp:keywords>试卷、教案、课件、论文、素材</cp:keywords>
  <cp:lastModifiedBy>Administrator</cp:lastModifiedBy>
  <dcterms:modified xsi:type="dcterms:W3CDTF">2020-06-29T00:33:58Z</dcterms:modified>
  <dc:subject>天峨县2019秋学期九年级期末考试语文答案.docx</dc:subject>
  <dc:title>天峨县2019秋学期九年级期末考试语文答案.docx</dc:title>
  <cp:revision>83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  <property fmtid="{D5CDD505-2E9C-101B-9397-08002B2CF9AE}" pid="3" name="所有者">
    <vt:lpwstr>北京今日学易科技有限公司</vt:lpwstr>
  </property>
  <property fmtid="{D5CDD505-2E9C-101B-9397-08002B2CF9AE}" pid="4" name="来源">
    <vt:lpwstr>学科网(Zxxk.Com)</vt:lpwstr>
  </property>
  <property fmtid="{D5CDD505-2E9C-101B-9397-08002B2CF9AE}" pid="5" name="网址">
    <vt:lpwstr>http://www.zxxk.com</vt:lpwstr>
  </property>
</Properties>
</file>