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 w:val="0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 w:val="0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10312400</wp:posOffset>
            </wp:positionH>
            <wp:positionV relativeFrom="topMargin">
              <wp:posOffset>10223500</wp:posOffset>
            </wp:positionV>
            <wp:extent cx="266700" cy="254000"/>
            <wp:effectExtent l="0" t="0" r="0" b="1270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b/>
          <w:bCs w:val="0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平罗县201</w:t>
      </w:r>
      <w:r>
        <w:rPr>
          <w:rFonts w:hint="eastAsia" w:ascii="仿宋_GB2312" w:hAnsi="仿宋_GB2312" w:eastAsia="仿宋_GB2312" w:cs="仿宋_GB2312"/>
          <w:b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 w:hAnsi="仿宋_GB2312" w:eastAsia="仿宋_GB2312" w:cs="仿宋_GB2312"/>
          <w:b/>
          <w:bCs w:val="0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-20</w:t>
      </w:r>
      <w:r>
        <w:rPr>
          <w:rFonts w:hint="eastAsia" w:ascii="仿宋_GB2312" w:hAnsi="仿宋_GB2312" w:eastAsia="仿宋_GB2312" w:cs="仿宋_GB2312"/>
          <w:b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 w:hAnsi="仿宋_GB2312" w:eastAsia="仿宋_GB2312" w:cs="仿宋_GB2312"/>
          <w:b/>
          <w:bCs w:val="0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学年第一学期期末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 w:val="0"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九</w:t>
      </w:r>
      <w:r>
        <w:rPr>
          <w:rFonts w:hint="eastAsia" w:ascii="仿宋_GB2312" w:hAnsi="仿宋_GB2312" w:eastAsia="仿宋_GB2312" w:cs="仿宋_GB2312"/>
          <w:b/>
          <w:bCs w:val="0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年级语文</w:t>
      </w:r>
      <w:r>
        <w:rPr>
          <w:rFonts w:hint="eastAsia" w:ascii="仿宋_GB2312" w:hAnsi="仿宋_GB2312" w:eastAsia="仿宋_GB2312" w:cs="仿宋_GB2312"/>
          <w:b/>
          <w:bCs w:val="0"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参考答案</w:t>
      </w:r>
      <w:r>
        <w:rPr>
          <w:rFonts w:hint="eastAsia" w:ascii="仿宋_GB2312" w:hAnsi="仿宋_GB2312" w:eastAsia="仿宋_GB2312" w:cs="仿宋_GB2312"/>
          <w:b/>
          <w:bCs w:val="0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及评分标准</w:t>
      </w:r>
      <w:r>
        <w:rPr>
          <w:rFonts w:hint="eastAsia" w:ascii="仿宋_GB2312" w:hAnsi="仿宋_GB2312" w:eastAsia="仿宋_GB2312" w:cs="仿宋_GB2312"/>
          <w:b/>
          <w:bCs w:val="0"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b/>
          <w:bCs w:val="0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b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b/>
          <w:bCs w:val="0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0分</w:t>
      </w:r>
      <w:r>
        <w:rPr>
          <w:rFonts w:hint="eastAsia" w:ascii="仿宋_GB2312" w:hAnsi="仿宋_GB2312" w:eastAsia="仿宋_GB2312" w:cs="仿宋_GB2312"/>
          <w:b/>
          <w:bCs w:val="0"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textAlignment w:val="auto"/>
        <w:outlineLvl w:val="9"/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700" cy="1397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积累运用（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40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700" cy="1270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）（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）（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D.  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5240" cy="20320"/>
            <wp:effectExtent l="0" t="0" r="0" b="2540"/>
            <wp:docPr id="3" name="图片 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D.   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D.      4.（2分）B(本题要按逻辑顺序来排序,”回味之无穷”是表达效果,一般要排在最后,故选B 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right="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5.（3分）  六一居士   北宋  诗文革新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6.（3分）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（能答出一个故事情节即可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是吴用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吴用的绰号智多星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，性格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沉着,冷静,足智多谋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吴用为晁盖献计，智取生辰纲，用药酒麻倒了青面兽杨志，夺了北京大名府梁中书送给蔡太师庆贺生辰的十万贯金银珠宝。宋江在浔阳楼念反诗被捉，和戴宗一起被押赴刑场，快行斩时，吴用用计劫了法场，救了宋江、戴宗。宋江二打祝家庄失败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第三次攻打祝家庄时，吴用利用双掌连环计攻克祝家庄。吴用在破连环马时，派时迁偷甲骗徐宁上了梁山。宋江闹华州时，吴用又出计借用宿太尉金铃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1590" cy="17780"/>
            <wp:effectExtent l="0" t="0" r="8890" b="508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吊挂，救出了九纹龙史进、花和尚鲁智深。一生屡出奇谋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，屡建战功。受招安被封为武胜军承宣使。宋江、李逵被害后，吴用与花荣一同在宋江坟前上吊自杀，与宋江葬在一起。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right="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7.(2分)（1）“千万留神”改为“敬请协助”    （2）缺落款：某小区管委会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right="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8.（1分）B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right="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9.（2分）（1）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语文成绩和阅读数量成正比，读书越多，语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6510" cy="1270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文成绩越好。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1200" w:firstLineChars="5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（2）多读书。做读书计划，帮助自己实现阅读目标。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right="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10.（2分）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示例：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lang w:bidi="ar"/>
          <w14:textFill>
            <w14:solidFill>
              <w14:schemeClr w14:val="tx1"/>
            </w14:solidFill>
          </w14:textFill>
        </w:rPr>
        <w:t>①你弯腰的那个动作，是如此高大！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1200" w:firstLineChars="50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4"/>
          <w:szCs w:val="24"/>
          <w:lang w:bidi="ar"/>
          <w14:textFill>
            <w14:solidFill>
              <w14:schemeClr w14:val="tx1"/>
            </w14:solidFill>
          </w14:textFill>
        </w:rPr>
        <w:t>②为他们点赞！向每一颗爱国心致敬！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1200" w:firstLineChars="50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其他略。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11.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分）</w:t>
      </w:r>
      <w:r>
        <w:rPr>
          <w:rFonts w:hint="eastAsia" w:ascii="仿宋_GB2312" w:hAnsi="仿宋_GB2312" w:eastAsia="仿宋_GB2312" w:cs="仿宋_GB2312"/>
          <w:color w:val="000000" w:themeColor="text1"/>
          <w:sz w:val="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[来源:学|科|网]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（1）二者不可得兼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塞下秋来风景异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）老夫聊发少年狂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）五十弦翻塞外声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）小住京华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）忽如一夜春风来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）留取丹心照汗青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）蜡炬成灰泪始干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先天下之忧而忧    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）欲渡黄河冰塞川，将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6510" cy="17780"/>
            <wp:effectExtent l="0" t="0" r="13970" b="508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登太行雪满山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（11）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但愿人长久，千里共婵娟  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沉舟侧畔千帆过，病树前头万木春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textAlignment w:val="auto"/>
        <w:outlineLvl w:val="9"/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阅读（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40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  <w:r>
        <w:rPr>
          <w:rFonts w:hint="eastAsia" w:ascii="黑体" w:hAnsi="黑体" w:eastAsia="黑体" w:cs="黑体"/>
          <w:b/>
          <w:bCs/>
          <w:color w:val="000000" w:themeColor="text1"/>
          <w:sz w:val="4"/>
          <w:szCs w:val="24"/>
          <w:lang w:eastAsia="zh-CN"/>
          <w14:textFill>
            <w14:solidFill>
              <w14:schemeClr w14:val="tx1"/>
            </w14:solidFill>
          </w14:textFill>
        </w:rPr>
        <w:t>[来源:Z§xx§k.Com]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/>
        <w:textAlignment w:val="auto"/>
        <w:outlineLvl w:val="9"/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（一）（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14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.（4分）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right="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（1）背负       （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320" cy="1397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2）清       （3） 陈列，摆开          （4）遮盖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.（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right="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（1） 老人弯着腰，小孩由大人抱着领着，来来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4130" cy="19050"/>
            <wp:effectExtent l="0" t="0" r="6350" b="381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往往，络绎不绝的，是滁州人们的出游啊 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（2） 脸色苍老，头发花白，醉醺醺地坐在人群中间，这是太守喝醉了。 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（3）树林阴翳\鸣声上下\游人去而禽鸟乐也\然而禽鸟知山林之乐\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而不知人之乐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宴饮之乐、禽鸟之乐、滁人之乐、太守之乐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15.(2分)表达了“与民同乐”、以文记乐的情趣，流露出为政一方、造福一方的自信、得意，以及捉笔成文的自负。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right="0"/>
        <w:jc w:val="both"/>
        <w:textAlignment w:val="auto"/>
        <w:outlineLvl w:val="9"/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课外古诗阅读（6分）</w:t>
      </w:r>
      <w:r>
        <w:rPr>
          <w:rFonts w:hint="eastAsia" w:ascii="黑体" w:hAnsi="黑体" w:eastAsia="黑体" w:cs="黑体"/>
          <w:b/>
          <w:bCs/>
          <w:color w:val="000000" w:themeColor="text1"/>
          <w:sz w:val="4"/>
          <w:szCs w:val="24"/>
          <w:lang w:eastAsia="zh-CN"/>
          <w14:textFill>
            <w14:solidFill>
              <w14:schemeClr w14:val="tx1"/>
            </w14:solidFill>
          </w14:textFill>
        </w:rPr>
        <w:t>[来源:学_科_网]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16.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D.（也各有所短）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17.(1)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“一段”将香气物质化，使人觉得香气可以测量。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right="0" w:firstLine="240" w:firstLineChars="1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(2)(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2分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)运用对比手法，将梅与雪的不同特点概括了出来，道出了雪和梅的长处和不足。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default" w:ascii="黑体" w:hAnsi="黑体" w:eastAsia="黑体" w:cs="黑体"/>
          <w:b/>
          <w:bCs/>
          <w:i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现代文阅读一（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4"/>
          <w:szCs w:val="24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4"/>
          <w:szCs w:val="24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（只填序号。错一个都不得分。2分）甲（3）   乙（1）    丙（2）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4"/>
          <w:szCs w:val="24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19.（2分）把爱国力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4"/>
          <w:szCs w:val="24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700" cy="19050"/>
            <wp:effectExtent l="0" t="0" r="2540" b="381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4"/>
          <w:szCs w:val="24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量比作“精神原子弹</w:t>
      </w:r>
      <w:r>
        <w:rPr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4"/>
          <w:szCs w:val="24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4"/>
          <w:szCs w:val="24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，生动形象，有力地论述了“爱国是一种力量，爱国的力量是最无坚不摧的力量”这一分论点，让抽象的道理浅显易懂，便于读者理解接受。 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4"/>
          <w:szCs w:val="24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20.（2分） 适合作为第②段的论据（1分）。因为材料用爱国诗人陆游生离死别还念念不忘“北定中原</w:t>
      </w:r>
      <w:r>
        <w:rPr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4"/>
          <w:szCs w:val="24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4"/>
          <w:szCs w:val="24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体现爱国的自觉这一事例与第②段的论点“爱国是一种自觉，爱国的自觉是最为深刻的自觉”一致。（1分）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4"/>
          <w:szCs w:val="24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21.（2分）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4"/>
          <w:szCs w:val="24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4"/>
          <w:szCs w:val="24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3970" cy="16510"/>
            <wp:effectExtent l="0" t="0" r="1270" b="635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4"/>
          <w:szCs w:val="24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句诗，分别引出三个分论点，逐层深入地说明爱国从过去到现在都是中华儿女具备的精神；运用诗句，语言典雅，富有文采，句式整齐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4"/>
          <w:szCs w:val="24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22.（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4"/>
          <w:szCs w:val="24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3970" cy="19050"/>
            <wp:effectExtent l="0" t="0" r="1270" b="381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4"/>
          <w:szCs w:val="24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2分）将爱国主义写在青年奋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4"/>
          <w:szCs w:val="24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2860" cy="20320"/>
            <wp:effectExtent l="0" t="0" r="7620" b="254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4"/>
          <w:szCs w:val="24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进的旗帜上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（四）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现代文阅读二（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分） 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23．（1）（2分）桃花源成为风景的偶像，是因为它不同于一般的风景，它寄托着人们对理想生活状态的向往，是一种意蕴丰富的文化标记。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320" cy="1270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4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（2）（2分）桃花源不只是风景，而是一种生活符号，一种文化标记。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24.（2分）以此折射出每一个人心中的桃花源，而每一个桃花源里都有陶渊明的影子，一处桃源一陶翁，突出桃花源的文化意味，使文章更富文采。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25.（2分）第一处风景清净明快，令人淡去浮华、超然世外（返璞归真）；第二处民俗质朴自然，在歌舞米酒中蕴含秦风汉韵、达观心态，让人获得生命启迪和情感蕴藉。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color w:val="000000" w:themeColor="text1"/>
          <w:spacing w:val="-8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26.（2分）（ 答出2点即可）①用问句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5240" cy="16510"/>
            <wp:effectExtent l="0" t="0" r="0" b="635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引起读者的阅读兴趣和思考；②引导人们寻找桃花源，写出桃花源虽然是虚构的，却幻化为万形、以各种美丽姿态存在于现实中，每个桃花源都有陶渊明的影子；③体现着人们的审美追求和理想境界，从而作出“桃花源在人们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3970" cy="1397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心里”的回答。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作文（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0分）</w:t>
      </w:r>
    </w:p>
    <w:tbl>
      <w:tblPr>
        <w:tblStyle w:val="8"/>
        <w:tblW w:w="8100" w:type="dxa"/>
        <w:jc w:val="center"/>
        <w:tblCellSpacing w:w="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20"/>
        <w:gridCol w:w="1035"/>
        <w:gridCol w:w="2925"/>
        <w:gridCol w:w="1620"/>
        <w:gridCol w:w="90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等 级</w:t>
            </w:r>
          </w:p>
        </w:tc>
        <w:tc>
          <w:tcPr>
            <w:tcW w:w="10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 段</w:t>
            </w:r>
          </w:p>
        </w:tc>
        <w:tc>
          <w:tcPr>
            <w:tcW w:w="29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内 容</w:t>
            </w: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表 达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基准分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一 类</w:t>
            </w:r>
          </w:p>
        </w:tc>
        <w:tc>
          <w:tcPr>
            <w:tcW w:w="10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34～40</w:t>
            </w:r>
          </w:p>
        </w:tc>
        <w:tc>
          <w:tcPr>
            <w:tcW w:w="29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紧扣题意，内容充实、新颖</w:t>
            </w: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表达自如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二 类</w:t>
            </w:r>
          </w:p>
        </w:tc>
        <w:tc>
          <w:tcPr>
            <w:tcW w:w="10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29～33</w:t>
            </w:r>
          </w:p>
        </w:tc>
        <w:tc>
          <w:tcPr>
            <w:tcW w:w="29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符合题意，内容充实，有新意</w:t>
            </w: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表达完整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三 类</w:t>
            </w:r>
          </w:p>
        </w:tc>
        <w:tc>
          <w:tcPr>
            <w:tcW w:w="10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24～28</w:t>
            </w:r>
          </w:p>
        </w:tc>
        <w:tc>
          <w:tcPr>
            <w:tcW w:w="29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基本符合题意，不空洞</w:t>
            </w: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表达基本清楚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四 类</w:t>
            </w:r>
          </w:p>
        </w:tc>
        <w:tc>
          <w:tcPr>
            <w:tcW w:w="10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23以下</w:t>
            </w:r>
          </w:p>
        </w:tc>
        <w:tc>
          <w:tcPr>
            <w:tcW w:w="29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偏离题意，内容空洞</w:t>
            </w: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表达不明确</w:t>
            </w:r>
          </w:p>
        </w:tc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4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[来源:学科网ZXXK]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注：1.内容表达不在同一档的作文，分值依据实际情况在两档平均值上下浮动。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660" w:leftChars="200" w:hanging="240" w:hangingChars="10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2.作文中的错别字占用作文分（不占用卷面分），错别字累积3个扣1分（重复的不计），扣至3分为止。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color w:val="000000" w:themeColor="text1"/>
          <w:spacing w:val="-8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3.作文满分率为10℅左右。</w:t>
      </w: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4DFDC4"/>
    <w:multiLevelType w:val="singleLevel"/>
    <w:tmpl w:val="374DFDC4"/>
    <w:lvl w:ilvl="0" w:tentative="0">
      <w:start w:val="1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5C73F6"/>
    <w:rsid w:val="00D4267C"/>
    <w:rsid w:val="015B3FC7"/>
    <w:rsid w:val="01F35256"/>
    <w:rsid w:val="022F21A2"/>
    <w:rsid w:val="02C85D66"/>
    <w:rsid w:val="03123D38"/>
    <w:rsid w:val="03385F97"/>
    <w:rsid w:val="03E85185"/>
    <w:rsid w:val="044003E3"/>
    <w:rsid w:val="0543708F"/>
    <w:rsid w:val="059536E9"/>
    <w:rsid w:val="05A94A4F"/>
    <w:rsid w:val="05D04AE7"/>
    <w:rsid w:val="07D559C8"/>
    <w:rsid w:val="0891385F"/>
    <w:rsid w:val="08B52717"/>
    <w:rsid w:val="0A4C5865"/>
    <w:rsid w:val="0ABA40FF"/>
    <w:rsid w:val="0B684C69"/>
    <w:rsid w:val="0B690B0C"/>
    <w:rsid w:val="0B9512A4"/>
    <w:rsid w:val="0C0715D1"/>
    <w:rsid w:val="0C6F2D41"/>
    <w:rsid w:val="0D09322A"/>
    <w:rsid w:val="0D852346"/>
    <w:rsid w:val="0E892B3E"/>
    <w:rsid w:val="0FAF0EA1"/>
    <w:rsid w:val="0FED6ED3"/>
    <w:rsid w:val="11845E1D"/>
    <w:rsid w:val="11D14214"/>
    <w:rsid w:val="11E25CDB"/>
    <w:rsid w:val="13A106A7"/>
    <w:rsid w:val="171A63E6"/>
    <w:rsid w:val="17554B30"/>
    <w:rsid w:val="184F7319"/>
    <w:rsid w:val="18B610FA"/>
    <w:rsid w:val="1971221E"/>
    <w:rsid w:val="1B21443F"/>
    <w:rsid w:val="1D3B0D7B"/>
    <w:rsid w:val="1D9B6461"/>
    <w:rsid w:val="1E87225D"/>
    <w:rsid w:val="1EAA0B72"/>
    <w:rsid w:val="1FE61600"/>
    <w:rsid w:val="2070627D"/>
    <w:rsid w:val="22AC1382"/>
    <w:rsid w:val="23377624"/>
    <w:rsid w:val="23494D18"/>
    <w:rsid w:val="24577984"/>
    <w:rsid w:val="24B129C3"/>
    <w:rsid w:val="250577AD"/>
    <w:rsid w:val="261A6794"/>
    <w:rsid w:val="2819048B"/>
    <w:rsid w:val="28FD18A3"/>
    <w:rsid w:val="290442F8"/>
    <w:rsid w:val="2BC02696"/>
    <w:rsid w:val="2D791590"/>
    <w:rsid w:val="300027F2"/>
    <w:rsid w:val="30420857"/>
    <w:rsid w:val="30BE1654"/>
    <w:rsid w:val="31F77FDB"/>
    <w:rsid w:val="33467220"/>
    <w:rsid w:val="33943D0E"/>
    <w:rsid w:val="33E4049B"/>
    <w:rsid w:val="340D23FE"/>
    <w:rsid w:val="353002B2"/>
    <w:rsid w:val="360D68D5"/>
    <w:rsid w:val="361212B2"/>
    <w:rsid w:val="3726685C"/>
    <w:rsid w:val="37B92D51"/>
    <w:rsid w:val="38530A27"/>
    <w:rsid w:val="39296513"/>
    <w:rsid w:val="39D60D68"/>
    <w:rsid w:val="3A1762CC"/>
    <w:rsid w:val="3A5E792D"/>
    <w:rsid w:val="3BC331A4"/>
    <w:rsid w:val="3F396516"/>
    <w:rsid w:val="3F414DDA"/>
    <w:rsid w:val="3F551347"/>
    <w:rsid w:val="3FE45171"/>
    <w:rsid w:val="404E2953"/>
    <w:rsid w:val="410E4E69"/>
    <w:rsid w:val="41757A4F"/>
    <w:rsid w:val="41F22D53"/>
    <w:rsid w:val="421E3F8B"/>
    <w:rsid w:val="42EF2665"/>
    <w:rsid w:val="436D2FD7"/>
    <w:rsid w:val="44075E10"/>
    <w:rsid w:val="45074DA4"/>
    <w:rsid w:val="479D4F1D"/>
    <w:rsid w:val="482F2593"/>
    <w:rsid w:val="49EA3BA1"/>
    <w:rsid w:val="4BE348D9"/>
    <w:rsid w:val="4C620333"/>
    <w:rsid w:val="4D68738C"/>
    <w:rsid w:val="4D8067BD"/>
    <w:rsid w:val="4D9928B8"/>
    <w:rsid w:val="4E9847E5"/>
    <w:rsid w:val="4E9C0245"/>
    <w:rsid w:val="50887857"/>
    <w:rsid w:val="511F5B59"/>
    <w:rsid w:val="51D240CF"/>
    <w:rsid w:val="537B3CD8"/>
    <w:rsid w:val="53F37B2D"/>
    <w:rsid w:val="57545E67"/>
    <w:rsid w:val="57D602FD"/>
    <w:rsid w:val="57ED2163"/>
    <w:rsid w:val="5878706C"/>
    <w:rsid w:val="590A7C45"/>
    <w:rsid w:val="59477A34"/>
    <w:rsid w:val="595D1A69"/>
    <w:rsid w:val="5C181507"/>
    <w:rsid w:val="5C1871F3"/>
    <w:rsid w:val="5D904864"/>
    <w:rsid w:val="5E29626D"/>
    <w:rsid w:val="5E29794C"/>
    <w:rsid w:val="5EFC1550"/>
    <w:rsid w:val="5F0161C4"/>
    <w:rsid w:val="5F4E399D"/>
    <w:rsid w:val="5F89426D"/>
    <w:rsid w:val="611A6ADC"/>
    <w:rsid w:val="61237F73"/>
    <w:rsid w:val="62B8107E"/>
    <w:rsid w:val="634E3CFC"/>
    <w:rsid w:val="6473441B"/>
    <w:rsid w:val="64C86973"/>
    <w:rsid w:val="65793F5C"/>
    <w:rsid w:val="67FC401F"/>
    <w:rsid w:val="69194095"/>
    <w:rsid w:val="69665C3D"/>
    <w:rsid w:val="697606E2"/>
    <w:rsid w:val="6A17206A"/>
    <w:rsid w:val="6AC3779D"/>
    <w:rsid w:val="6AD30D04"/>
    <w:rsid w:val="6B312FD8"/>
    <w:rsid w:val="6C0C322C"/>
    <w:rsid w:val="6C791205"/>
    <w:rsid w:val="6E32299D"/>
    <w:rsid w:val="6ECF3F66"/>
    <w:rsid w:val="70446998"/>
    <w:rsid w:val="71A7151B"/>
    <w:rsid w:val="71D910A7"/>
    <w:rsid w:val="72BF7CE6"/>
    <w:rsid w:val="73192C0F"/>
    <w:rsid w:val="738A7F6C"/>
    <w:rsid w:val="73E7440A"/>
    <w:rsid w:val="73F70DA6"/>
    <w:rsid w:val="73FD6D7E"/>
    <w:rsid w:val="744F0DFE"/>
    <w:rsid w:val="74D072F8"/>
    <w:rsid w:val="75B90BE5"/>
    <w:rsid w:val="7627646B"/>
    <w:rsid w:val="769539DD"/>
    <w:rsid w:val="76DF30CF"/>
    <w:rsid w:val="770E3488"/>
    <w:rsid w:val="77843FCC"/>
    <w:rsid w:val="7878093A"/>
    <w:rsid w:val="79C73BF7"/>
    <w:rsid w:val="7A1065AC"/>
    <w:rsid w:val="7A1125D5"/>
    <w:rsid w:val="7BCB6198"/>
    <w:rsid w:val="7D08173F"/>
    <w:rsid w:val="7D6B6191"/>
    <w:rsid w:val="7DC105C0"/>
    <w:rsid w:val="7DDA693C"/>
    <w:rsid w:val="7DE70C6F"/>
    <w:rsid w:val="7DFF48A8"/>
    <w:rsid w:val="7E3466CC"/>
    <w:rsid w:val="7E960202"/>
    <w:rsid w:val="7ECA0CCF"/>
    <w:rsid w:val="7F30310F"/>
    <w:rsid w:val="7F65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ind w:firstLine="420" w:firstLineChars="200"/>
    </w:pPr>
    <w:rPr>
      <w:rFonts w:ascii="Times New Roman" w:hAnsi="Times New Roman" w:eastAsia="Times New Roman"/>
      <w:szCs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4</Pages>
  <Words>1904</Words>
  <Characters>1997</Characters>
  <Lines>0</Lines>
  <Paragraphs>0</Paragraphs>
  <TotalTime>6</TotalTime>
  <ScaleCrop>false</ScaleCrop>
  <LinksUpToDate>false</LinksUpToDate>
  <CharactersWithSpaces>2159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2014-10-29T12:08:00Z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2020-06-29T02:55:35Z</dcterms:modified>
  <dc:subject>宁夏石嘴山市平罗县2019-2020年九年级上学期期末语文试题参考答案.docx</dc:subject>
  <dc:title>宁夏石嘴山市平罗县2019-2020年九年级上学期期末语文试题参考答案.docx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