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11544300</wp:posOffset>
            </wp:positionV>
            <wp:extent cx="469900" cy="381000"/>
            <wp:effectExtent l="0" t="0" r="6350" b="0"/>
            <wp:wrapNone/>
            <wp:docPr id="100113" name="图片 100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3" name="图片 1001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32"/>
          <w:lang w:val="en-US" w:eastAsia="zh-CN"/>
        </w:rPr>
        <w:t>九年级数学参考答案</w:t>
      </w:r>
    </w:p>
    <w:p>
      <w:pPr>
        <w:numPr>
          <w:ilvl w:val="0"/>
          <w:numId w:val="1"/>
        </w:numPr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选择题（每小题3分，共24分）</w:t>
      </w:r>
    </w:p>
    <w:tbl>
      <w:tblPr>
        <w:tblStyle w:val="6"/>
        <w:tblW w:w="5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721"/>
        <w:gridCol w:w="721"/>
        <w:gridCol w:w="721"/>
        <w:gridCol w:w="721"/>
        <w:gridCol w:w="721"/>
        <w:gridCol w:w="721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1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2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3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4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5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6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7</w:t>
            </w:r>
          </w:p>
        </w:tc>
        <w:tc>
          <w:tcPr>
            <w:tcW w:w="737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D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A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B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D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C</w:t>
            </w:r>
          </w:p>
        </w:tc>
        <w:tc>
          <w:tcPr>
            <w:tcW w:w="721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C</w:t>
            </w:r>
          </w:p>
        </w:tc>
        <w:tc>
          <w:tcPr>
            <w:tcW w:w="737" w:type="dxa"/>
          </w:tcPr>
          <w:p>
            <w:pPr>
              <w:rPr>
                <w:rFonts w:hint="default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  <w:t>D</w:t>
            </w:r>
          </w:p>
        </w:tc>
      </w:tr>
    </w:tbl>
    <w:p>
      <w:pPr>
        <w:spacing w:line="360" w:lineRule="auto"/>
        <w:jc w:val="left"/>
        <w:textAlignment w:val="center"/>
        <w:rPr>
          <w:rFonts w:hint="eastAsia" w:eastAsiaTheme="minor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二、填空题（每小题3分，共24分）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9. （4，-2）；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10.  4；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11.  m&gt;4；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12. 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</w:t>
      </w:r>
    </w:p>
    <w:p>
      <w:pPr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13.  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；（注：答案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6510" cy="17780"/>
            <wp:effectExtent l="0" t="0" r="13970" b="508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不唯一）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14. 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color w:val="FFFFFF"/>
          <w:position w:val="-6"/>
          <w:sz w:val="4"/>
          <w:szCs w:val="40"/>
          <w:lang w:val="en-US" w:eastAsia="zh-CN"/>
        </w:rPr>
        <w:t>[来源:学科网ZXXK]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15.  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16.  -8；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三、解答题（本题共36分，其中第17、18题每题6分，第19、20、21题每题8分）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0320" cy="19050"/>
            <wp:effectExtent l="0" t="0" r="10160" b="381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17.（6分）解： a=3,  b=-4,  c=-1,..........................1分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9pt;width:20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......................................2分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方程有两个不相等的实数根</w:t>
      </w:r>
      <w:bookmarkStart w:id="0" w:name="_GoBack"/>
      <w:bookmarkEnd w:id="0"/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5pt;width:9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ind w:firstLine="320" w:firstLine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=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4pt;width:16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.........................................4分</w:t>
      </w:r>
    </w:p>
    <w:p>
      <w:pPr>
        <w:ind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即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4pt;width:12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...................................................6分</w:t>
      </w:r>
    </w:p>
    <w:p>
      <w:pPr>
        <w:numPr>
          <w:ilvl w:val="0"/>
          <w:numId w:val="2"/>
        </w:numPr>
        <w:ind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（6分）解：(1)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264160</wp:posOffset>
                </wp:positionV>
                <wp:extent cx="266700" cy="266700"/>
                <wp:effectExtent l="3175" t="3175" r="15875" b="15875"/>
                <wp:wrapNone/>
                <wp:docPr id="13" name="直接连接符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316.8pt;margin-top:20.8pt;height:21pt;width:21pt;z-index:251681792;mso-width-relative:page;mso-height-relative:page;" filled="f" stroked="t" coordsize="21600,21600" o:gfxdata="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/DKwz2QAAAAkBAAAPAAAAAAAAAAEA&#10;IAAAACIAAABkcnMvZG93bnJldi54bWxQSwECFAAUAAAACACHTuJAAMA8UoACAAAbBAAADgAAAAAA&#10;AAABACAAAAAoAQAAZHJzL2Uyb0RvYy54bWxQSwUGAAAAAAYABgBZAQAAGgY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302260</wp:posOffset>
                </wp:positionV>
                <wp:extent cx="266700" cy="266700"/>
                <wp:effectExtent l="3175" t="3175" r="15875" b="15875"/>
                <wp:wrapNone/>
                <wp:docPr id="12" name="直接连接符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41.8pt;margin-top:23.8pt;height:21pt;width:21pt;z-index:251679744;mso-width-relative:page;mso-height-relative:page;" filled="f" stroked="t" coordsize="21600,21600" o:gfxdata="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SSa1utkAAAAJAQAADwAAAAAAAAAB&#10;ACAAAAAiAAAAZHJzL2Rvd25yZXYueG1sUEsBAhQAFAAAAAgAh07iQLEro3SBAgAAGwQAAA4AAAAA&#10;AAAAAQAgAAAAKAEAAGRycy9lMm9Eb2MueG1sUEsFBgAAAAAGAAYAWQEAABsG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321310</wp:posOffset>
                </wp:positionV>
                <wp:extent cx="238125" cy="219075"/>
                <wp:effectExtent l="3175" t="3810" r="6350" b="5715"/>
                <wp:wrapNone/>
                <wp:docPr id="11" name="直接连接符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61335" y="1631950"/>
                          <a:ext cx="23812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51.05pt;margin-top:25.3pt;height:17.25pt;width:18.75pt;z-index:251677696;mso-width-relative:page;mso-height-relative:page;" filled="f" stroked="t" coordsize="21600,21600" o:gfxdata="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XuzE&#10;g9kAAAAJAQAADwAAAAAAAAABACAAAAAiAAAAZHJzL2Rvd25yZXYueG1sUEsBAhQAFAAAAAgAh07i&#10;QN1BgDCTAgAAJwQAAA4AAAAAAAAAAQAgAAAAKAEAAGRycy9lMm9Eb2MueG1sUEsFBgAAAAAGAAYA&#10;WQEAAC0G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311785</wp:posOffset>
                </wp:positionV>
                <wp:extent cx="0" cy="314325"/>
                <wp:effectExtent l="4445" t="0" r="14605" b="9525"/>
                <wp:wrapNone/>
                <wp:docPr id="10" name="直接连接符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318.3pt;margin-top:24.55pt;height:24.75pt;width:0pt;z-index:251675648;mso-width-relative:page;mso-height-relative:page;" filled="f" stroked="t" coordsize="21600,21600" o:gfxdata="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h3z/C9gAAAAJAQAADwAAAAAAAAABACAA&#10;AAAiAAAAZHJzL2Rvd25yZXYueG1sUEsBAhQAFAAAAAgAh07iQOMudYN/AgAAFgQAAA4AAAAAAAAA&#10;AQAgAAAAJwEAAGRycy9lMm9Eb2MueG1sUEsFBgAAAAAGAAYAWQEAABgG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321310</wp:posOffset>
                </wp:positionV>
                <wp:extent cx="0" cy="314325"/>
                <wp:effectExtent l="4445" t="0" r="14605" b="9525"/>
                <wp:wrapNone/>
                <wp:docPr id="9" name="直接连接符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37.3pt;margin-top:25.3pt;height:24.75pt;width:0pt;z-index:251673600;mso-width-relative:page;mso-height-relative:page;" filled="f" stroked="t" coordsize="21600,21600" o:gfxdata="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FZow01wAAAAoBAAAPAAAAAAAAAAEAIAAA&#10;ACIAAABkcnMvZG93bnJldi54bWxQSwECFAAUAAAACACHTuJAzN0T6n8CAAAUBAAADgAAAAAAAAAB&#10;ACAAAAAmAQAAZHJzL2Uyb0RvYy54bWxQSwUGAAAAAAYABgBZAQAAFwY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292735</wp:posOffset>
                </wp:positionV>
                <wp:extent cx="0" cy="323850"/>
                <wp:effectExtent l="4445" t="0" r="14605" b="0"/>
                <wp:wrapNone/>
                <wp:docPr id="8" name="直接连接符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148.8pt;margin-top:23.05pt;height:25.5pt;width:0pt;z-index:251671552;mso-width-relative:page;mso-height-relative:page;" filled="f" stroked="t" coordsize="21600,21600" o:gfxdata="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qERJ9gAAAAJAQAADwAAAAAAAAABACAA&#10;AAAiAAAAZHJzL2Rvd25yZXYueG1sUEsBAhQAFAAAAAgAh07iQCRvM7R/AgAAFAQAAA4AAAAAAAAA&#10;AQAgAAAAJwEAAGRycy9lMm9Eb2MueG1sUEsFBgAAAAAGAAYAWQEAABgG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3728085</wp:posOffset>
                </wp:positionH>
                <wp:positionV relativeFrom="paragraph">
                  <wp:posOffset>302260</wp:posOffset>
                </wp:positionV>
                <wp:extent cx="295275" cy="247650"/>
                <wp:effectExtent l="3175" t="3810" r="6350" b="15240"/>
                <wp:wrapNone/>
                <wp:docPr id="7" name="直接连接符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93.55pt;margin-top:23.8pt;height:19.5pt;width:23.25pt;z-index:251669504;mso-width-relative:page;mso-height-relative:page;" filled="f" stroked="t" coordsize="21600,21600" o:gfxdata="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BhMyrHa&#10;AAAACQEAAA8AAAAAAAAAAQAgAAAAIgAAAGRycy9kb3ducmV2LnhtbFBLAQIUABQAAAAIAIdO4kCI&#10;ly3dkAIAACMEAAAOAAAAAAAAAAEAIAAAACkBAABkcnMvZTJvRG9jLnhtbFBLBQYAAAAABgAGAFkB&#10;AAArBg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311785</wp:posOffset>
                </wp:positionV>
                <wp:extent cx="295275" cy="247650"/>
                <wp:effectExtent l="3175" t="3810" r="6350" b="15240"/>
                <wp:wrapNone/>
                <wp:docPr id="6" name="直接连接符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08.05pt;margin-top:24.55pt;height:19.5pt;width:23.25pt;z-index:251667456;mso-width-relative:page;mso-height-relative:page;" filled="f" stroked="t" coordsize="21600,21600" o:gfxdata="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u5RNZtkA&#10;AAAJAQAADwAAAAAAAAABACAAAAAiAAAAZHJzL2Rvd25yZXYueG1sUEsBAhQAFAAAAAgAh07iQCgB&#10;XwuQAgAAIwQAAA4AAAAAAAAAAQAgAAAAKAEAAGRycy9lMm9Eb2MueG1sUEsFBgAAAAAGAAYAWQEA&#10;ACoG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302260</wp:posOffset>
                </wp:positionV>
                <wp:extent cx="295275" cy="247650"/>
                <wp:effectExtent l="3175" t="3810" r="6350" b="15240"/>
                <wp:wrapNone/>
                <wp:docPr id="5" name="直接连接符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52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121.8pt;margin-top:23.8pt;height:19.5pt;width:23.25pt;z-index:251665408;mso-width-relative:page;mso-height-relative:page;" filled="f" stroked="t" coordsize="21600,21600" o:gfxdata="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MN6ZWTa&#10;AAAACQEAAA8AAAAAAAAAAQAgAAAAIgAAAGRycy9kb3ducmV2LnhtbFBLAQIUABQAAAAIAIdO4kCJ&#10;vLmqkAIAACMEAAAOAAAAAAAAAAEAIAAAACkBAABkcnMvZTJvRG9jLnhtbFBLBQYAAAAABgAGAFkB&#10;AAArBg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302260</wp:posOffset>
                </wp:positionV>
                <wp:extent cx="266700" cy="266700"/>
                <wp:effectExtent l="3175" t="3175" r="15875" b="15875"/>
                <wp:wrapNone/>
                <wp:docPr id="4" name="直接连接符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94535" y="161290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67.05pt;margin-top:23.8pt;height:21pt;width:21pt;z-index:251663360;mso-width-relative:page;mso-height-relative:page;" filled="f" stroked="t" coordsize="21600,21600" o:gfxdata="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pwlHrYAAAA&#10;CQEAAA8AAAAAAAAAAQAgAAAAIgAAAGRycy9kb3ducmV2LnhtbFBLAQIUABQAAAAIAIdO4kCosrAI&#10;jwIAACUEAAAOAAAAAAAAAAEAIAAAACcBAABkcnMvZTJvRG9jLnhtbFBLBQYAAAAABgAGAFkBAAAo&#10;Bg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311785</wp:posOffset>
                </wp:positionV>
                <wp:extent cx="0" cy="314325"/>
                <wp:effectExtent l="4445" t="0" r="14605" b="9525"/>
                <wp:wrapNone/>
                <wp:docPr id="3" name="直接连接符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89760" y="1622425"/>
                          <a:ext cx="0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58.8pt;margin-top:24.55pt;height:24.75pt;width:0pt;z-index:251661312;mso-width-relative:page;mso-height-relative:page;" filled="f" stroked="t" coordsize="21600,21600" o:gfxdata="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qzfODYAAAACQEA&#10;AA8AAAAAAAAAAQAgAAAAIgAAAGRycy9kb3ducmV2LnhtbFBLAQIUABQAAAAIAIdO4kDmx7iTjAIA&#10;ACAEAAAOAAAAAAAAAAEAIAAAACcBAABkcnMvZTJvRG9jLnhtbFBLBQYAAAAABgAGAFkBAAAlBgAA&#10;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321310</wp:posOffset>
                </wp:positionV>
                <wp:extent cx="295275" cy="247650"/>
                <wp:effectExtent l="3175" t="3810" r="6350" b="15240"/>
                <wp:wrapNone/>
                <wp:docPr id="1" name="直接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480185" y="1631950"/>
                          <a:ext cx="29527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6.55pt;margin-top:25.3pt;height:19.5pt;width:23.25pt;z-index:251659264;mso-width-relative:page;mso-height-relative:page;" filled="f" stroked="t" coordsize="21600,21600" o:gfxdata="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Dsc&#10;xxfVAAAABwEAAA8AAAAAAAAAAQAgAAAAIgAAAGRycy9kb3ducmV2LnhtbFBLAQIUABQAAAAIAIdO&#10;4kAoIhRRmAIAAC8EAAAOAAAAAAAAAAEAIAAAACQBAABkcnMvZTJvRG9jLnhtbFBLBQYAAAAABgAG&#10;AFkBAAAuBg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2"/>
          <w:szCs w:val="40"/>
          <w:lang w:val="en-US" w:eastAsia="zh-CN"/>
        </w:rPr>
        <w:t xml:space="preserve">      A          B          C         D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B    C  D   A  C  D    A  B   D  A  B  C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由树状图知，共有12种等可能结果；...........................3分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（2）因为抽到玉龙雪山风景区的结果数为6，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所以抽到玉龙雪山风景区的概率为</w:t>
      </w:r>
      <w:r>
        <w:rPr>
          <w:rFonts w:hint="eastAsia"/>
          <w:sz w:val="32"/>
          <w:szCs w:val="40"/>
          <w:lang w:val="en-US" w:eastAsia="zh-CN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2860" cy="16510"/>
            <wp:effectExtent l="0" t="0" r="7620" b="635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.......................3分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（8分）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286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（1）正确画出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..............................................4分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（2）正确画出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............................................7分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..............................................................8分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（8分）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证明：（1）连接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2860" cy="17780"/>
            <wp:effectExtent l="0" t="0" r="7620" b="508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DO,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∵AO=DO,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6pt;width:12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 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...........................................1分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1590" cy="15240"/>
            <wp:effectExtent l="0" t="0" r="889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 xml:space="preserve">    又∵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3.95pt;width:8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6pt;width:1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,..................................2分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 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6pt;width:6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,.............................................3分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又OD是圆的半径，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 ∴CD是圆O的切线..........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20320"/>
            <wp:effectExtent l="0" t="0" r="2540" b="254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..........................4分</w:t>
      </w:r>
    </w:p>
    <w:p>
      <w:pPr>
        <w:numPr>
          <w:ilvl w:val="0"/>
          <w:numId w:val="3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连接DB,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∵直径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eastAsia"/>
          <w:position w:val="-8"/>
          <w:sz w:val="32"/>
          <w:szCs w:val="40"/>
          <w:lang w:val="en-US" w:eastAsia="zh-CN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6pt;width:13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7pt;width:7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,..............................................................6分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21pt;width:1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∴BC=OC-OB=2-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..........................................................8分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（8分）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解：（1）将点（-1,0），（0,3）代入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中，得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position w:val="-30"/>
          <w:sz w:val="32"/>
          <w:szCs w:val="40"/>
          <w:lang w:val="en-US" w:eastAsia="zh-CN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6pt;width:13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21590"/>
            <wp:effectExtent l="0" t="0" r="2540" b="127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...........................................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5240" cy="20320"/>
            <wp:effectExtent l="0" t="0" r="0" b="254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..3分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..........................................................4分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（2）令y=0，解方程</w:t>
      </w:r>
      <w:r>
        <w:rPr>
          <w:rFonts w:hint="default"/>
          <w:position w:val="-6"/>
          <w:sz w:val="32"/>
          <w:szCs w:val="40"/>
          <w:lang w:val="en-US" w:eastAsia="zh-CN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，得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7pt;width:31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，抛物线开口向下，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∴当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7pt;width:10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..................................................8分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（8分）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解：（1）∵B在直线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31pt;width:5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上，</w:t>
      </w:r>
      <w:r>
        <w:rPr>
          <w:rFonts w:hint="eastAsia"/>
          <w:color w:val="FFFFFF"/>
          <w:sz w:val="4"/>
          <w:szCs w:val="40"/>
          <w:lang w:val="en-US" w:eastAsia="zh-CN"/>
        </w:rPr>
        <w:t>[来源:学+科+网]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=3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6510" cy="17780"/>
            <wp:effectExtent l="0" t="0" r="13970" b="508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∴B（4,3）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∵B在反比例函数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上，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.....................................................4分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（2）由已知得A（-2,0）C（0,1）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由题知</w:t>
      </w:r>
      <w:r>
        <w:rPr>
          <w:rFonts w:hint="eastAsia"/>
          <w:position w:val="-24"/>
          <w:sz w:val="32"/>
          <w:szCs w:val="40"/>
          <w:lang w:val="en-US" w:eastAsia="zh-CN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1pt;width:11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∴AP=8</w:t>
      </w:r>
    </w:p>
    <w:p>
      <w:pPr>
        <w:numPr>
          <w:ilvl w:val="0"/>
          <w:numId w:val="0"/>
        </w:numPr>
        <w:ind w:left="210" w:leftChars="100" w:firstLine="64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∴P（-10,0）或P（6,0）....................................8分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（8分）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证明：（1）∵BE平分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,AD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0320" cy="20320"/>
            <wp:effectExtent l="0" t="0" r="10160" b="254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平分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,..........................................................1分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∴弧BD与弧CD相等，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,..........................................................2分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6pt;width:12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Times New Roman" w:eastAsia="宋体"/>
          <w:sz w:val="32"/>
          <w:szCs w:val="40"/>
          <w:lang w:val="en-US" w:eastAsia="zh-CN"/>
        </w:rPr>
      </w:pPr>
      <w:r>
        <w:rPr>
          <w:rFonts w:hint="eastAsia" w:ascii="Times New Roman" w:eastAsia="宋体"/>
          <w:position w:val="-4"/>
          <w:sz w:val="32"/>
          <w:szCs w:val="40"/>
          <w:lang w:val="en-US" w:eastAsia="zh-CN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3pt;width:121.9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 w:ascii="Times New Roman" w:eastAsia="宋体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 w:ascii="Times New Roman" w:eastAsia="宋体"/>
          <w:sz w:val="32"/>
          <w:szCs w:val="40"/>
          <w:lang w:val="en-US" w:eastAsia="zh-CN"/>
        </w:rPr>
        <w:t>∴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............................................................3分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∴DE=DB;.....................................................................4分</w:t>
      </w:r>
    </w:p>
    <w:p>
      <w:pPr>
        <w:numPr>
          <w:ilvl w:val="0"/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（2）连接CD,如图所示，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由（1）知弧BD与弧CD相等，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∴CD=BD=4，........................................................5分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∴BC是直径，.......................................................6分</w:t>
      </w:r>
      <w:r>
        <w:rPr>
          <w:rFonts w:hint="eastAsia"/>
          <w:color w:val="FFFFFF"/>
          <w:sz w:val="4"/>
          <w:szCs w:val="40"/>
          <w:lang w:val="en-US" w:eastAsia="zh-CN"/>
        </w:rPr>
        <w:t>[来源:Z§xx§k.Com]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∴BC=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21pt;width:103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..............................................7分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外接圆的半径为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..................................8分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（10分）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解：设y与x的函数解析式为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，..................1分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将（10,30），（16,24）代入，得：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position w:val="-30"/>
          <w:sz w:val="32"/>
          <w:szCs w:val="40"/>
          <w:lang w:val="en-US" w:eastAsia="zh-CN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6pt;width:6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解得：</w:t>
      </w:r>
      <w:r>
        <w:rPr>
          <w:rFonts w:hint="default"/>
          <w:position w:val="-30"/>
          <w:sz w:val="32"/>
          <w:szCs w:val="40"/>
          <w:lang w:val="en-US" w:eastAsia="zh-CN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/>
          <w:position w:val="-30"/>
          <w:sz w:val="32"/>
          <w:szCs w:val="40"/>
          <w:lang w:val="en-US" w:eastAsia="zh-CN"/>
        </w:rPr>
        <w:t>...................................................................3分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∴y与x的函数解析式为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default"/>
          <w:position w:val="-10"/>
          <w:sz w:val="32"/>
          <w:szCs w:val="40"/>
          <w:lang w:val="en-US" w:eastAsia="zh-CN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7pt;width:117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.............................................................4分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（2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21590" cy="21590"/>
            <wp:effectExtent l="0" t="0" r="8890" b="127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）根据题意知，</w:t>
      </w:r>
      <w:r>
        <w:rPr>
          <w:rFonts w:hint="eastAsia"/>
          <w:color w:val="FFFFFF"/>
          <w:sz w:val="4"/>
          <w:szCs w:val="40"/>
          <w:lang w:val="en-US" w:eastAsia="zh-CN"/>
        </w:rPr>
        <w:t>[来源:学+科+网Z+X+X+K]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7.75pt;width:70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=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20pt;width:97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=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7.5pt;width:88.5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    =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21.95pt;width:94.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，..................................................7分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∵a=-1&lt;0,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∴当x&lt;25时，W随x的增大而增大，......................8分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∵</w:t>
      </w:r>
      <w:r>
        <w:rPr>
          <w:rFonts w:hint="default"/>
          <w:position w:val="-6"/>
          <w:sz w:val="32"/>
          <w:szCs w:val="40"/>
          <w:lang w:val="en-US" w:eastAsia="zh-CN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7.7pt;width:6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eastAsia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∴当x=16时，W取最大值，最大值为144，............9分</w:t>
      </w:r>
    </w:p>
    <w:p>
      <w:pPr>
        <w:numPr>
          <w:ilvl w:val="0"/>
          <w:numId w:val="0"/>
        </w:numPr>
        <w:ind w:left="210" w:leftChars="100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答：每件的销售价为16元时，每天的销售利润最大，最</w:t>
      </w: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12700" cy="21590"/>
            <wp:effectExtent l="0" t="0" r="2540" b="127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  <w:lang w:val="en-US" w:eastAsia="zh-CN"/>
        </w:rPr>
        <w:t>大利润为144元.................................................................10分</w:t>
      </w:r>
    </w:p>
    <w:p>
      <w:pPr>
        <w:numPr>
          <w:ilvl w:val="0"/>
          <w:numId w:val="2"/>
        </w:numPr>
        <w:ind w:left="0" w:leftChars="0" w:firstLine="320" w:firstLine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（10分）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解：（1）</w:t>
      </w:r>
      <w:r>
        <w:rPr>
          <w:rFonts w:hint="eastAsia"/>
          <w:color w:val="FFFFFF"/>
          <w:sz w:val="4"/>
          <w:szCs w:val="40"/>
          <w:lang w:val="en-US" w:eastAsia="zh-CN"/>
        </w:rPr>
        <w:t>[来源:学科网]</w:t>
      </w:r>
    </w:p>
    <w:p>
      <w:pPr>
        <w:numPr>
          <w:ilvl w:val="0"/>
          <w:numId w:val="0"/>
        </w:numPr>
        <w:ind w:left="210" w:leftChars="100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证明：∵四边形ABCD与四边形AEFG是正方形，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∴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1pt;width:244.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default" w:eastAsiaTheme="minor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7pt;width:10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default" w:eastAsiaTheme="minor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..............................................................2分</w:t>
      </w:r>
    </w:p>
    <w:p>
      <w:pPr>
        <w:numPr>
          <w:ilvl w:val="0"/>
          <w:numId w:val="0"/>
        </w:numPr>
        <w:rPr>
          <w:rFonts w:hint="eastAsia"/>
          <w:position w:val="-10"/>
          <w:sz w:val="32"/>
          <w:szCs w:val="4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∵</w:t>
      </w:r>
      <w:r>
        <w:rPr>
          <w:rFonts w:hint="eastAsia"/>
          <w:position w:val="-10"/>
          <w:sz w:val="32"/>
          <w:szCs w:val="40"/>
          <w:lang w:val="en-US" w:eastAsia="zh-CN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8pt;width:15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2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6pt;width:108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,.........................................................3分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又∵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6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，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6pt;width:1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6pt;width:12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,..................................................4分</w: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2">
            <o:LockedField>false</o:LockedField>
          </o:OLEObject>
        </w:object>
      </w:r>
      <w:r>
        <w:rPr>
          <w:rFonts w:hint="eastAsia"/>
          <w:position w:val="-6"/>
          <w:sz w:val="32"/>
          <w:szCs w:val="40"/>
          <w:lang w:val="en-US" w:eastAsia="zh-CN"/>
        </w:rPr>
        <w:t>...........................</w:t>
      </w:r>
      <w:r>
        <w:rPr>
          <w:rFonts w:hint="eastAsia"/>
          <w:position w:val="-6"/>
          <w:sz w:val="32"/>
          <w:szCs w:val="40"/>
          <w:lang w:val="en-US" w:eastAsia="zh-CN"/>
        </w:rPr>
        <w:drawing>
          <wp:inline distT="0" distB="0" distL="114300" distR="114300">
            <wp:extent cx="12700" cy="17780"/>
            <wp:effectExtent l="0" t="0" r="2540" b="508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6"/>
          <w:sz w:val="32"/>
          <w:szCs w:val="40"/>
          <w:lang w:val="en-US" w:eastAsia="zh-CN"/>
        </w:rPr>
        <w:t>..............</w:t>
      </w:r>
      <w:r>
        <w:rPr>
          <w:rFonts w:hint="eastAsia"/>
          <w:position w:val="-6"/>
          <w:sz w:val="32"/>
          <w:szCs w:val="40"/>
          <w:lang w:val="en-US" w:eastAsia="zh-CN"/>
        </w:rPr>
        <w:drawing>
          <wp:inline distT="0" distB="0" distL="114300" distR="114300">
            <wp:extent cx="21590" cy="24130"/>
            <wp:effectExtent l="0" t="0" r="8890" b="635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6"/>
          <w:sz w:val="32"/>
          <w:szCs w:val="40"/>
          <w:lang w:val="en-US" w:eastAsia="zh-CN"/>
        </w:rPr>
        <w:t>.............................5分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（2）连接AC交DG与点M，因为ABCD为正方形，</w: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8"/>
          <w:sz w:val="32"/>
          <w:szCs w:val="40"/>
          <w:lang w:val="en-US" w:eastAsia="zh-CN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6pt;width:19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4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,................................6分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∵</w:t>
      </w:r>
      <w:r>
        <w:rPr>
          <w:rFonts w:hint="eastAsia"/>
          <w:position w:val="-6"/>
          <w:sz w:val="32"/>
          <w:szCs w:val="40"/>
          <w:lang w:val="en-US" w:eastAsia="zh-CN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7pt;width:48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6">
            <o:LockedField>false</o:LockedField>
          </o:OLEObject>
        </w:objec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∴MD=MA=1，.............................................................7分</w:t>
      </w:r>
    </w:p>
    <w:p>
      <w:pPr>
        <w:numPr>
          <w:ilvl w:val="0"/>
          <w:numId w:val="0"/>
        </w:numPr>
        <w:ind w:left="210" w:leftChars="100"/>
        <w:rPr>
          <w:rFonts w:hint="eastAsia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又∵</w:t>
      </w:r>
      <w:r>
        <w:rPr>
          <w:rFonts w:hint="eastAsia"/>
          <w:position w:val="-8"/>
          <w:sz w:val="32"/>
          <w:szCs w:val="40"/>
          <w:lang w:val="en-US" w:eastAsia="zh-CN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8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</w: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</w:t>
      </w:r>
      <w:r>
        <w:rPr>
          <w:rFonts w:hint="eastAsia"/>
          <w:position w:val="-12"/>
          <w:sz w:val="32"/>
          <w:szCs w:val="40"/>
          <w:lang w:val="en-US" w:eastAsia="zh-CN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24.95pt;width:18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0">
            <o:LockedField>false</o:LockedField>
          </o:OLEObject>
        </w:object>
      </w:r>
      <w:r>
        <w:rPr>
          <w:rFonts w:hint="eastAsia"/>
          <w:position w:val="-10"/>
          <w:sz w:val="32"/>
          <w:szCs w:val="40"/>
          <w:lang w:val="en-US" w:eastAsia="zh-CN"/>
        </w:rPr>
        <w:t>,....................................9分</w:t>
      </w:r>
    </w:p>
    <w:p>
      <w:pPr>
        <w:numPr>
          <w:ilvl w:val="0"/>
          <w:numId w:val="0"/>
        </w:numPr>
        <w:ind w:left="210" w:leftChars="100"/>
        <w:rPr>
          <w:rFonts w:hint="default"/>
          <w:position w:val="-10"/>
          <w:sz w:val="32"/>
          <w:szCs w:val="40"/>
          <w:lang w:val="en-US" w:eastAsia="zh-CN"/>
        </w:rPr>
      </w:pPr>
      <w:r>
        <w:rPr>
          <w:rFonts w:hint="eastAsia"/>
          <w:position w:val="-10"/>
          <w:sz w:val="32"/>
          <w:szCs w:val="40"/>
          <w:lang w:val="en-US" w:eastAsia="zh-CN"/>
        </w:rPr>
        <w:t>∴DG=2+1=3.................................................................10分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B92141"/>
    <w:multiLevelType w:val="singleLevel"/>
    <w:tmpl w:val="C1B9214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83C971D"/>
    <w:multiLevelType w:val="singleLevel"/>
    <w:tmpl w:val="283C97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A4DAFC2"/>
    <w:multiLevelType w:val="singleLevel"/>
    <w:tmpl w:val="3A4DAFC2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BA6163"/>
    <w:rsid w:val="02B96B94"/>
    <w:rsid w:val="09A1744B"/>
    <w:rsid w:val="12674EC7"/>
    <w:rsid w:val="21D16D12"/>
    <w:rsid w:val="281A5E93"/>
    <w:rsid w:val="31054184"/>
    <w:rsid w:val="3EAB3F8D"/>
    <w:rsid w:val="52917AE4"/>
    <w:rsid w:val="597B334A"/>
    <w:rsid w:val="609A13B8"/>
    <w:rsid w:val="635741D5"/>
    <w:rsid w:val="661D53D7"/>
    <w:rsid w:val="6D1C0E7C"/>
    <w:rsid w:val="6DAB4475"/>
    <w:rsid w:val="768A2443"/>
    <w:rsid w:val="779C541C"/>
    <w:rsid w:val="7A8D6492"/>
    <w:rsid w:val="7BD7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1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6.bin"/><Relationship Id="rId8" Type="http://schemas.openxmlformats.org/officeDocument/2006/relationships/image" Target="media/image1.png"/><Relationship Id="rId79" Type="http://schemas.openxmlformats.org/officeDocument/2006/relationships/image" Target="media/image37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1.bin"/><Relationship Id="rId7" Type="http://schemas.openxmlformats.org/officeDocument/2006/relationships/theme" Target="theme/theme1.xml"/><Relationship Id="rId69" Type="http://schemas.openxmlformats.org/officeDocument/2006/relationships/image" Target="media/image32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4" Type="http://schemas.openxmlformats.org/officeDocument/2006/relationships/fontTable" Target="fontTable.xml"/><Relationship Id="rId153" Type="http://schemas.openxmlformats.org/officeDocument/2006/relationships/numbering" Target="numbering.xml"/><Relationship Id="rId152" Type="http://schemas.openxmlformats.org/officeDocument/2006/relationships/customXml" Target="../customXml/item1.xml"/><Relationship Id="rId151" Type="http://schemas.openxmlformats.org/officeDocument/2006/relationships/image" Target="media/image73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5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4.png"/><Relationship Id="rId129" Type="http://schemas.openxmlformats.org/officeDocument/2006/relationships/image" Target="media/image62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3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764</Words>
  <Characters>2993</Characters>
  <Lines>0</Lines>
  <Paragraphs>0</Paragraphs>
  <TotalTime>3</TotalTime>
  <ScaleCrop>false</ScaleCrop>
  <LinksUpToDate>false</LinksUpToDate>
  <CharactersWithSpaces>3169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2020-06-30T13:01:21Z</dcterms:modified>
  <dc:subject>宁夏石嘴山市平罗县2019-2020年九年级上学期期末数学试题参考答案.docx</dc:subject>
  <dc:title>宁夏石嘴山市平罗县2019-2020年九年级上学期期末数学试题参考答案.docx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