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asciiTheme="minorEastAsia" w:hAnsiTheme="minorEastAsia" w:eastAsiaTheme="minorEastAsia" w:cstheme="minorEastAsia"/>
          <w:b/>
          <w:bCs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10604500</wp:posOffset>
            </wp:positionV>
            <wp:extent cx="457200" cy="292100"/>
            <wp:effectExtent l="0" t="0" r="0" b="12700"/>
            <wp:wrapNone/>
            <wp:docPr id="100050" name="图片 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ind w:firstLine="422"/>
        <w:jc w:val="center"/>
        <w:rPr>
          <w:rFonts w:cs="Times New Roman" w:asciiTheme="majorEastAsia" w:hAnsiTheme="majorEastAsia" w:eastAsiaTheme="majorEastAsia"/>
          <w:b/>
          <w:bCs/>
          <w:sz w:val="36"/>
          <w:szCs w:val="44"/>
        </w:rPr>
      </w:pPr>
      <w:r>
        <w:rPr>
          <w:rFonts w:hint="eastAsia" w:cs="Times New Roman" w:asciiTheme="majorEastAsia" w:hAnsiTheme="majorEastAsia" w:eastAsiaTheme="majorEastAsia"/>
          <w:b/>
          <w:bCs/>
          <w:sz w:val="36"/>
          <w:szCs w:val="44"/>
        </w:rPr>
        <w:t>雅安市2019-2020学年度上期期末检测九年级</w:t>
      </w:r>
    </w:p>
    <w:p>
      <w:pPr>
        <w:tabs>
          <w:tab w:val="left" w:pos="6636"/>
        </w:tabs>
        <w:jc w:val="center"/>
        <w:rPr>
          <w:rFonts w:asciiTheme="minorEastAsia" w:hAnsiTheme="minorEastAsia" w:eastAsiaTheme="majorEastAsia" w:cstheme="min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 w:val="36"/>
          <w:szCs w:val="36"/>
        </w:rPr>
        <w:t>数学试题参考答案及评分意见</w:t>
      </w:r>
    </w:p>
    <w:p>
      <w:pPr>
        <w:rPr>
          <w:rFonts w:asciiTheme="minorEastAsia" w:hAnsiTheme="minorEastAsia" w:eastAsiaTheme="minorEastAsia" w:cs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一、选择题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Cs w:val="21"/>
        </w:rPr>
        <w:t>（每题2分，共24分）</w:t>
      </w:r>
    </w:p>
    <w:p>
      <w:pPr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 xml:space="preserve">1.A  2.C  3.A  4.A  5.D  6.D   7.B  8.C  9.C 10.B  11.B 12.D  </w:t>
      </w:r>
    </w:p>
    <w:p>
      <w:pPr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二、填空题（每小题3分，共15分）</w:t>
      </w:r>
    </w:p>
    <w:p>
      <w:pPr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 xml:space="preserve">13. </w:t>
      </w:r>
      <w:r>
        <w:rPr>
          <w:rFonts w:hint="eastAsia" w:asciiTheme="minorEastAsia" w:hAnsiTheme="minorEastAsia" w:eastAsiaTheme="minorEastAsia" w:cstheme="minorEastAsia"/>
          <w:b/>
          <w:bCs/>
          <w:position w:val="-24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 xml:space="preserve">         14.8        15.  </w:t>
      </w:r>
      <w:r>
        <w:rPr>
          <w:rFonts w:hint="eastAsia" w:asciiTheme="minorEastAsia" w:hAnsiTheme="minorEastAsia" w:eastAsiaTheme="minorEastAsia" w:cstheme="minorEastAsia"/>
          <w:b/>
          <w:bCs/>
          <w:position w:val="-24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 xml:space="preserve"> 16.20         17. </w:t>
      </w:r>
      <w:r>
        <w:rPr>
          <w:rFonts w:hint="eastAsia" w:asciiTheme="minorEastAsia" w:hAnsiTheme="minorEastAsia"/>
          <w:b/>
          <w:bCs/>
          <w:szCs w:val="21"/>
        </w:rPr>
        <w:t>3</w:t>
      </w:r>
      <w:bookmarkStart w:id="0" w:name="_GoBack"/>
      <w:bookmarkEnd w:id="0"/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18、（1）</w:t>
      </w:r>
      <w:r>
        <w:rPr>
          <w:rFonts w:hint="eastAsia" w:asciiTheme="minorEastAsia" w:hAnsiTheme="minorEastAsia" w:eastAsiaTheme="minorEastAsia"/>
          <w:b/>
          <w:bCs/>
          <w:szCs w:val="21"/>
        </w:rPr>
        <w:t>4x(2x+1)-3(2x+1)=0                              ………………1分</w:t>
      </w:r>
      <w:r>
        <w:rPr>
          <w:rFonts w:asciiTheme="minorEastAsia" w:hAnsiTheme="minorEastAsia" w:eastAsiaTheme="minorEastAsia"/>
          <w:b/>
          <w:bCs/>
          <w:color w:val="FFFFFF"/>
          <w:sz w:val="4"/>
          <w:szCs w:val="21"/>
        </w:rPr>
        <w:t>[来源:学#科#网Z#X#X#K]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 xml:space="preserve">           (4x-3)(2x+1)=0                            ……………………2分</w:t>
      </w:r>
    </w:p>
    <w:p>
      <w:pPr>
        <w:adjustRightInd w:val="0"/>
        <w:snapToGrid w:val="0"/>
        <w:spacing w:line="360" w:lineRule="auto"/>
        <w:ind w:firstLine="1265" w:firstLineChars="600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4x-3=0或2x+1=0                           …………………4分</w:t>
      </w:r>
      <w:r>
        <w:rPr>
          <w:rFonts w:hint="eastAsia" w:asciiTheme="minorEastAsia" w:hAnsiTheme="minorEastAsia" w:eastAsiaTheme="minorEastAsia"/>
          <w:b/>
          <w:bCs/>
          <w:color w:val="FFFFFF"/>
          <w:szCs w:val="21"/>
        </w:rPr>
        <w:t>[来源:学。科。网]</w:t>
      </w:r>
      <w:r>
        <w:rPr>
          <w:rFonts w:asciiTheme="minorEastAsia" w:hAnsiTheme="minorEastAsia" w:eastAsiaTheme="minorEastAsia"/>
          <w:b/>
          <w:bCs/>
          <w:position w:val="-24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14" o:title="学科网(www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  <w:r>
        <w:rPr>
          <w:rFonts w:asciiTheme="minorEastAsia" w:hAnsiTheme="minorEastAsia" w:eastAsiaTheme="minorEastAsia"/>
          <w:b/>
          <w:bCs/>
          <w:position w:val="-24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16" o:title="学科网(www"/>
            <o:lock v:ext="edit" aspectratio="t"/>
            <w10:wrap type="none"/>
            <w10:anchorlock/>
          </v:shape>
          <o:OLEObject Type="Embed" ProgID="Equation.3" ShapeID="_x0000_i1028" DrawAspect="Content" ObjectID="_1468075728" r:id="rId1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b/>
          <w:bCs/>
          <w:szCs w:val="21"/>
        </w:rPr>
        <w:t xml:space="preserve">                         ……………………5分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（2）设该快递公司投递总件数的月平均增长率为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，根据题意得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10（1+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）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＝12.1，   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12700" cy="17145"/>
            <wp:effectExtent l="1905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      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……………………3分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解得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＝0.1，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＝﹣2.1（不合题意舍去）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……………………4分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答：该快递公司投递总件数的月平均增长率为10%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……………………5分</w:t>
      </w:r>
    </w:p>
    <w:p>
      <w:pPr>
        <w:tabs>
          <w:tab w:val="right" w:leader="middleDot" w:pos="8400"/>
        </w:tabs>
        <w:adjustRightInd w:val="0"/>
        <w:snapToGrid w:val="0"/>
        <w:spacing w:line="360" w:lineRule="auto"/>
        <w:jc w:val="left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19、</w:t>
      </w:r>
      <w:r>
        <w:rPr>
          <w:rFonts w:asciiTheme="minorEastAsia" w:hAnsiTheme="minorEastAsia" w:eastAsiaTheme="minorEastAsia"/>
          <w:b/>
          <w:bCs/>
          <w:szCs w:val="21"/>
        </w:rPr>
        <w:t>解：(1)由题意得Δ＞0，</w:t>
      </w:r>
      <w:r>
        <w:rPr>
          <w:rFonts w:hint="eastAsia" w:asciiTheme="minorEastAsia" w:hAnsiTheme="minorEastAsia" w:eastAsiaTheme="minorEastAsia"/>
          <w:b/>
          <w:bCs/>
          <w:szCs w:val="21"/>
        </w:rPr>
        <w:t xml:space="preserve">                         ……………………1分</w:t>
      </w:r>
    </w:p>
    <w:p>
      <w:pPr>
        <w:pStyle w:val="2"/>
        <w:adjustRightInd w:val="0"/>
        <w:snapToGrid w:val="0"/>
        <w:spacing w:line="360" w:lineRule="auto"/>
        <w:ind w:firstLine="422" w:firstLineChars="200"/>
        <w:rPr>
          <w:rFonts w:asciiTheme="minorEastAsia" w:hAnsiTheme="minorEastAsia" w:eastAsiaTheme="minorEastAsia"/>
          <w:b/>
          <w:bCs/>
        </w:rPr>
      </w:pPr>
      <w:r>
        <w:rPr>
          <w:rFonts w:asciiTheme="minorEastAsia" w:hAnsiTheme="minorEastAsia" w:eastAsiaTheme="minorEastAsia"/>
          <w:b/>
          <w:bCs/>
        </w:rPr>
        <w:t>即9－4(1－k)＞0，</w:t>
      </w:r>
      <w:r>
        <w:rPr>
          <w:rFonts w:hint="eastAsia" w:asciiTheme="minorEastAsia" w:hAnsiTheme="minorEastAsia" w:eastAsiaTheme="minorEastAsia"/>
          <w:b/>
          <w:bCs/>
        </w:rPr>
        <w:t xml:space="preserve">                              ……………………2分</w:t>
      </w:r>
    </w:p>
    <w:p>
      <w:pPr>
        <w:pStyle w:val="2"/>
        <w:adjustRightInd w:val="0"/>
        <w:snapToGrid w:val="0"/>
        <w:spacing w:line="360" w:lineRule="auto"/>
        <w:ind w:firstLine="422" w:firstLineChars="200"/>
        <w:rPr>
          <w:rFonts w:asciiTheme="minorEastAsia" w:hAnsiTheme="minorEastAsia" w:eastAsiaTheme="minorEastAsia"/>
          <w:b/>
          <w:bCs/>
        </w:rPr>
      </w:pPr>
      <w:r>
        <w:rPr>
          <w:rFonts w:asciiTheme="minorEastAsia" w:hAnsiTheme="minorEastAsia" w:eastAsiaTheme="minorEastAsia"/>
          <w:b/>
          <w:bCs/>
        </w:rPr>
        <w:t>解得k＞－</w:t>
      </w:r>
      <w:r>
        <w:rPr>
          <w:rFonts w:asciiTheme="minorEastAsia" w:hAnsiTheme="minorEastAsia" w:eastAsiaTheme="minorEastAsia"/>
          <w:b/>
          <w:bCs/>
        </w:rPr>
        <w:fldChar w:fldCharType="begin"/>
      </w:r>
      <w:r>
        <w:rPr>
          <w:rFonts w:asciiTheme="minorEastAsia" w:hAnsiTheme="minorEastAsia" w:eastAsiaTheme="minorEastAsia"/>
          <w:b/>
          <w:bCs/>
        </w:rPr>
        <w:instrText xml:space="preserve">eq \f(5,4)</w:instrText>
      </w:r>
      <w:r>
        <w:rPr>
          <w:rFonts w:asciiTheme="minorEastAsia" w:hAnsiTheme="minorEastAsia" w:eastAsiaTheme="minorEastAsia"/>
          <w:b/>
          <w:bCs/>
        </w:rPr>
        <w:fldChar w:fldCharType="end"/>
      </w:r>
      <w:r>
        <w:rPr>
          <w:rFonts w:asciiTheme="minorEastAsia" w:hAnsiTheme="minorEastAsia" w:eastAsiaTheme="minorEastAsia"/>
          <w:b/>
          <w:bCs/>
        </w:rPr>
        <w:t>.</w:t>
      </w:r>
      <w:r>
        <w:rPr>
          <w:rFonts w:hint="eastAsia" w:asciiTheme="minorEastAsia" w:hAnsiTheme="minorEastAsia" w:eastAsiaTheme="minorEastAsia"/>
          <w:b/>
          <w:bCs/>
        </w:rPr>
        <w:t xml:space="preserve">                                     ……………………3分</w:t>
      </w:r>
    </w:p>
    <w:p>
      <w:pPr>
        <w:pStyle w:val="2"/>
        <w:adjustRightInd w:val="0"/>
        <w:snapToGrid w:val="0"/>
        <w:spacing w:line="360" w:lineRule="auto"/>
        <w:ind w:firstLine="422" w:firstLineChars="200"/>
        <w:rPr>
          <w:rFonts w:asciiTheme="minorEastAsia" w:hAnsiTheme="minorEastAsia" w:eastAsiaTheme="minorEastAsia"/>
          <w:b/>
          <w:bCs/>
        </w:rPr>
      </w:pPr>
      <w:r>
        <w:rPr>
          <w:rFonts w:asciiTheme="minorEastAsia" w:hAnsiTheme="minorEastAsia" w:eastAsiaTheme="minorEastAsia"/>
          <w:b/>
          <w:bCs/>
        </w:rPr>
        <w:t>(2)若k为负整数，</w:t>
      </w:r>
      <w:r>
        <w:rPr>
          <w:rFonts w:asciiTheme="minorEastAsia" w:hAnsiTheme="minorEastAsia" w:eastAsiaTheme="minorEastAsia"/>
          <w:b/>
          <w:bCs/>
        </w:rPr>
        <w:drawing>
          <wp:inline distT="0" distB="0" distL="0" distR="0">
            <wp:extent cx="20320" cy="23495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b/>
          <w:bCs/>
        </w:rPr>
        <w:t>则k＝－1，</w:t>
      </w:r>
      <w:r>
        <w:rPr>
          <w:rFonts w:hint="eastAsia" w:asciiTheme="minorEastAsia" w:hAnsiTheme="minorEastAsia" w:eastAsiaTheme="minorEastAsia"/>
          <w:b/>
          <w:bCs/>
        </w:rPr>
        <w:t xml:space="preserve">                    ……………………4分</w:t>
      </w:r>
    </w:p>
    <w:p>
      <w:pPr>
        <w:pStyle w:val="2"/>
        <w:adjustRightInd w:val="0"/>
        <w:snapToGrid w:val="0"/>
        <w:spacing w:line="360" w:lineRule="auto"/>
        <w:ind w:firstLine="422" w:firstLineChars="200"/>
        <w:rPr>
          <w:rFonts w:asciiTheme="minorEastAsia" w:hAnsiTheme="minorEastAsia" w:eastAsiaTheme="minorEastAsia"/>
          <w:b/>
          <w:bCs/>
        </w:rPr>
      </w:pPr>
      <w:r>
        <w:rPr>
          <w:rFonts w:asciiTheme="minorEastAsia" w:hAnsiTheme="minorEastAsia" w:eastAsiaTheme="minorEastAsia"/>
          <w:b/>
          <w:bCs/>
        </w:rPr>
        <w:t>原方程为x</w:t>
      </w:r>
      <w:r>
        <w:rPr>
          <w:rFonts w:asciiTheme="minorEastAsia" w:hAnsiTheme="minorEastAsia" w:eastAsiaTheme="minorEastAsia"/>
          <w:b/>
          <w:bCs/>
          <w:vertAlign w:val="superscript"/>
        </w:rPr>
        <w:t>2</w:t>
      </w:r>
      <w:r>
        <w:rPr>
          <w:rFonts w:asciiTheme="minorEastAsia" w:hAnsiTheme="minorEastAsia" w:eastAsiaTheme="minorEastAsia"/>
          <w:b/>
          <w:bCs/>
        </w:rPr>
        <w:t>－3x＋2＝0，</w:t>
      </w:r>
      <w:r>
        <w:rPr>
          <w:rFonts w:hint="eastAsia" w:asciiTheme="minorEastAsia" w:hAnsiTheme="minorEastAsia" w:eastAsiaTheme="minorEastAsia"/>
          <w:b/>
          <w:bCs/>
        </w:rPr>
        <w:t xml:space="preserve">                          ……………………5分</w:t>
      </w:r>
    </w:p>
    <w:p>
      <w:pPr>
        <w:pStyle w:val="2"/>
        <w:adjustRightInd w:val="0"/>
        <w:snapToGrid w:val="0"/>
        <w:spacing w:line="360" w:lineRule="auto"/>
        <w:ind w:firstLine="422" w:firstLineChars="200"/>
        <w:rPr>
          <w:rFonts w:asciiTheme="minorEastAsia" w:hAnsiTheme="minorEastAsia" w:eastAsiaTheme="minorEastAsia"/>
          <w:b/>
          <w:bCs/>
        </w:rPr>
      </w:pPr>
      <w:r>
        <w:rPr>
          <w:rFonts w:asciiTheme="minorEastAsia" w:hAnsiTheme="minorEastAsia" w:eastAsiaTheme="minorEastAsia"/>
          <w:b/>
          <w:bCs/>
        </w:rPr>
        <w:t>解得x</w:t>
      </w:r>
      <w:r>
        <w:rPr>
          <w:rFonts w:asciiTheme="minorEastAsia" w:hAnsiTheme="minorEastAsia" w:eastAsiaTheme="minorEastAsia"/>
          <w:b/>
          <w:bCs/>
          <w:vertAlign w:val="subscript"/>
        </w:rPr>
        <w:t>1</w:t>
      </w:r>
      <w:r>
        <w:rPr>
          <w:rFonts w:asciiTheme="minorEastAsia" w:hAnsiTheme="minorEastAsia" w:eastAsiaTheme="minorEastAsia"/>
          <w:b/>
          <w:bCs/>
        </w:rPr>
        <w:t>＝1，x</w:t>
      </w:r>
      <w:r>
        <w:rPr>
          <w:rFonts w:asciiTheme="minorEastAsia" w:hAnsiTheme="minorEastAsia" w:eastAsiaTheme="minorEastAsia"/>
          <w:b/>
          <w:bCs/>
          <w:vertAlign w:val="subscript"/>
        </w:rPr>
        <w:t>2</w:t>
      </w:r>
      <w:r>
        <w:rPr>
          <w:rFonts w:asciiTheme="minorEastAsia" w:hAnsiTheme="minorEastAsia" w:eastAsiaTheme="minorEastAsia"/>
          <w:b/>
          <w:bCs/>
        </w:rPr>
        <w:t>＝2.</w:t>
      </w:r>
      <w:r>
        <w:rPr>
          <w:rFonts w:hint="eastAsia" w:asciiTheme="minorEastAsia" w:hAnsiTheme="minorEastAsia" w:eastAsiaTheme="minorEastAsia"/>
          <w:b/>
          <w:bCs/>
        </w:rPr>
        <w:t xml:space="preserve">                               ……………………7分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20、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证明：∵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∥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CD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AC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∥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ED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∴四边形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ACDE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是平行四边形，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……………………2分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∵∠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ACB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＝90°，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D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为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的中点，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CD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drawing>
          <wp:inline distT="0" distB="0" distL="0" distR="0">
            <wp:extent cx="123825" cy="333375"/>
            <wp:effectExtent l="19050" t="0" r="9525" b="0"/>
            <wp:docPr id="187" name="图片 1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7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8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AD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，           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……………………4分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∵∠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ACB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＝90°，∠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＝30°，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∴∠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CAB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＝60°，            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……………………5分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∴△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ACD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为等边三角形，      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……………………6分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AC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CD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，                  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……………………7分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∴平行四边形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ACDE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是菱形．   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……………………8分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21．</w:t>
      </w:r>
      <w:r>
        <w:rPr>
          <w:rFonts w:hint="eastAsia" w:asciiTheme="minorEastAsia" w:hAnsiTheme="minorEastAsia" w:eastAsiaTheme="minorEastAsia"/>
          <w:b/>
          <w:bCs/>
          <w:szCs w:val="21"/>
        </w:rPr>
        <w:t>解：（1）解法一：列表如下：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drawing>
                <wp:inline distT="0" distB="0" distL="0" distR="0">
                  <wp:extent cx="15875" cy="13970"/>
                  <wp:effectExtent l="19050" t="0" r="2541" b="0"/>
                  <wp:docPr id="18" name="图片 1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9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pict>
                <v:line id="直接连接符 3" o:spid="_x0000_s1029" o:spt="20" alt="学科网(www.zxxk.com)--教育资源门户，提供试卷、教案、课件、论文、素材及各类教学资源下载，还有大量而丰富的教学相关资讯！" style="position:absolute;left:0pt;margin-left:32pt;margin-top:0.3pt;height:46pt;width:67pt;z-index:25166028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 xml:space="preserve">      第二次</w:t>
            </w:r>
          </w:p>
          <w:p>
            <w:pPr>
              <w:adjustRightInd w:val="0"/>
              <w:snapToGrid w:val="0"/>
              <w:spacing w:line="360" w:lineRule="auto"/>
              <w:ind w:firstLine="422" w:firstLineChars="200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pict>
                <v:line id="直接连接符 2" o:spid="_x0000_s1030" o:spt="20" alt="学科网(www.zxxk.com)--教育资源门户，提供试卷、教案、课件、论文、素材及各类教学资源下载，还有大量而丰富的教学相关资讯！" style="position:absolute;left:0pt;margin-left:-6.3pt;margin-top:7.9pt;height:22.8pt;width:106pt;z-index:25165926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结果</w:t>
            </w: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第一次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-1</w:t>
            </w:r>
          </w:p>
        </w:tc>
        <w:tc>
          <w:tcPr>
            <w:tcW w:w="2131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bCs/>
                <w:color w:val="FFFFFF"/>
                <w:kern w:val="0"/>
                <w:sz w:val="4"/>
                <w:szCs w:val="21"/>
              </w:rPr>
              <w:t>[来源:Z*xx*k.Com]</w:t>
            </w:r>
          </w:p>
        </w:tc>
        <w:tc>
          <w:tcPr>
            <w:tcW w:w="2131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13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-1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（-1，-1）</w:t>
            </w:r>
            <w:r>
              <w:rPr>
                <w:rFonts w:asciiTheme="minorEastAsia" w:hAnsiTheme="minorEastAsia" w:eastAsiaTheme="minorEastAsia"/>
                <w:b/>
                <w:bCs/>
                <w:color w:val="FFFFFF"/>
                <w:kern w:val="0"/>
                <w:sz w:val="4"/>
                <w:szCs w:val="21"/>
              </w:rPr>
              <w:t>[来源:学科网]</w:t>
            </w:r>
          </w:p>
        </w:tc>
        <w:tc>
          <w:tcPr>
            <w:tcW w:w="2131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（-1，1）</w:t>
            </w:r>
          </w:p>
        </w:tc>
        <w:tc>
          <w:tcPr>
            <w:tcW w:w="2131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（-1，2）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13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（1，-1）</w:t>
            </w:r>
            <w:r>
              <w:rPr>
                <w:rFonts w:asciiTheme="minorEastAsia" w:hAnsiTheme="minorEastAsia" w:eastAsiaTheme="minorEastAsia"/>
                <w:b/>
                <w:bCs/>
                <w:color w:val="FFFFFF"/>
                <w:kern w:val="0"/>
                <w:sz w:val="4"/>
                <w:szCs w:val="21"/>
              </w:rPr>
              <w:t>[来源:学科网ZXXK]</w:t>
            </w:r>
          </w:p>
        </w:tc>
        <w:tc>
          <w:tcPr>
            <w:tcW w:w="2131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（1，1）</w:t>
            </w:r>
          </w:p>
        </w:tc>
        <w:tc>
          <w:tcPr>
            <w:tcW w:w="2131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（1，2）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13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（2，-1）</w:t>
            </w:r>
          </w:p>
        </w:tc>
        <w:tc>
          <w:tcPr>
            <w:tcW w:w="2131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（2，1）</w:t>
            </w:r>
          </w:p>
        </w:tc>
        <w:tc>
          <w:tcPr>
            <w:tcW w:w="2131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（2，2）</w:t>
            </w:r>
            <w:r>
              <w:rPr>
                <w:rFonts w:asciiTheme="minorEastAsia" w:hAnsiTheme="minorEastAsia" w:eastAsiaTheme="minorEastAsia"/>
                <w:b/>
                <w:bCs/>
                <w:color w:val="FFFFFF"/>
                <w:kern w:val="0"/>
                <w:sz w:val="4"/>
                <w:szCs w:val="21"/>
              </w:rPr>
              <w:t>[来源:学#科#网Z#X#X#K]</w:t>
            </w:r>
          </w:p>
        </w:tc>
      </w:tr>
    </w:tbl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解法二：画树状图如解图所示：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drawing>
          <wp:inline distT="0" distB="0" distL="0" distR="0">
            <wp:extent cx="2514600" cy="1733550"/>
            <wp:effectExtent l="19050" t="0" r="0" b="0"/>
            <wp:docPr id="197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13142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…………………………………………（</w:t>
      </w:r>
      <w:r>
        <w:rPr>
          <w:rFonts w:asciiTheme="minorEastAsia" w:hAnsiTheme="minorEastAsia" w:eastAsiaTheme="minorEastAsia"/>
          <w:b/>
          <w:bCs/>
          <w:szCs w:val="21"/>
        </w:rPr>
        <w:t>4</w:t>
      </w:r>
      <w:r>
        <w:rPr>
          <w:rFonts w:hint="eastAsia" w:asciiTheme="minorEastAsia" w:hAnsiTheme="minorEastAsia" w:eastAsiaTheme="minorEastAsia"/>
          <w:b/>
          <w:bCs/>
          <w:szCs w:val="21"/>
        </w:rPr>
        <w:t>分）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（2）可能出现的点的坐标共有9个，它们出现的可能性相同，落在双曲线</w:t>
      </w:r>
      <w:r>
        <w:rPr>
          <w:rFonts w:asciiTheme="minorEastAsia" w:hAnsiTheme="minorEastAsia" w:eastAsiaTheme="minorEastAsia"/>
          <w:b/>
          <w:bCs/>
          <w:position w:val="-24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b/>
          <w:bCs/>
          <w:szCs w:val="21"/>
        </w:rPr>
        <w:t xml:space="preserve">上的点共有2个：（1，2），（2，1），     </w:t>
      </w:r>
      <w:r>
        <w:rPr>
          <w:rFonts w:asciiTheme="minorEastAsia" w:hAnsiTheme="minorEastAsia" w:eastAsiaTheme="minorEastAsia"/>
          <w:b/>
          <w:bCs/>
          <w:szCs w:val="21"/>
        </w:rPr>
        <w:t>………………………………………………………</w:t>
      </w:r>
      <w:r>
        <w:rPr>
          <w:rFonts w:hint="eastAsia" w:asciiTheme="minorEastAsia" w:hAnsiTheme="minorEastAsia" w:eastAsiaTheme="minorEastAsia"/>
          <w:b/>
          <w:bCs/>
          <w:szCs w:val="21"/>
        </w:rPr>
        <w:t>（6分）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∴ P（点落在双曲线</w:t>
      </w:r>
      <w:r>
        <w:rPr>
          <w:rFonts w:asciiTheme="minorEastAsia" w:hAnsiTheme="minorEastAsia" w:eastAsiaTheme="minorEastAsia"/>
          <w:b/>
          <w:bCs/>
          <w:position w:val="-24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b/>
          <w:bCs/>
          <w:szCs w:val="21"/>
        </w:rPr>
        <w:t>上）=</w:t>
      </w:r>
      <w:r>
        <w:rPr>
          <w:rFonts w:asciiTheme="minorEastAsia" w:hAnsiTheme="minorEastAsia" w:eastAsiaTheme="minorEastAsia"/>
          <w:b/>
          <w:bCs/>
          <w:position w:val="-24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b/>
          <w:bCs/>
          <w:szCs w:val="21"/>
        </w:rPr>
        <w:t>，                …………………………（</w:t>
      </w:r>
      <w:r>
        <w:rPr>
          <w:rFonts w:hint="eastAsia" w:asciiTheme="minorEastAsia" w:hAnsiTheme="minorEastAsia" w:eastAsiaTheme="minorEastAsia"/>
          <w:b/>
          <w:bCs/>
          <w:szCs w:val="21"/>
        </w:rPr>
        <w:drawing>
          <wp:inline distT="0" distB="0" distL="0" distR="0">
            <wp:extent cx="15875" cy="17145"/>
            <wp:effectExtent l="19050" t="0" r="254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szCs w:val="21"/>
        </w:rPr>
        <w:t>8分）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22、</w:t>
      </w:r>
      <w:r>
        <w:rPr>
          <w:rFonts w:asciiTheme="minorEastAsia" w:hAnsiTheme="minorEastAsia" w:eastAsiaTheme="minorEastAsia"/>
          <w:b/>
          <w:bCs/>
          <w:szCs w:val="21"/>
        </w:rPr>
        <w:t>(1)线段CP为王乐在路灯B下的影子．　</w:t>
      </w:r>
      <w:r>
        <w:rPr>
          <w:rFonts w:hint="eastAsia" w:asciiTheme="minorEastAsia" w:hAnsiTheme="minorEastAsia" w:eastAsiaTheme="minorEastAsia"/>
          <w:b/>
          <w:bCs/>
          <w:szCs w:val="21"/>
        </w:rPr>
        <w:t xml:space="preserve">             ……………………2分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(2)</w:t>
      </w:r>
      <w:r>
        <w:rPr>
          <w:rFonts w:hint="eastAsia" w:asciiTheme="minorEastAsia" w:hAnsiTheme="minorEastAsia" w:eastAsiaTheme="minorEastAsia"/>
          <w:b/>
          <w:bCs/>
          <w:szCs w:val="21"/>
        </w:rPr>
        <w:t>由题意得</w:t>
      </w:r>
      <w:r>
        <w:rPr>
          <w:rFonts w:asciiTheme="minorEastAsia" w:hAnsiTheme="minorEastAsia" w:eastAsiaTheme="minorEastAsia"/>
          <w:b/>
          <w:bCs/>
          <w:szCs w:val="21"/>
        </w:rPr>
        <w:t>Rt</w:t>
      </w:r>
      <w:r>
        <w:rPr>
          <w:rFonts w:hint="eastAsia" w:asciiTheme="minorEastAsia" w:hAnsiTheme="minorEastAsia" w:eastAsiaTheme="minorEastAsia"/>
          <w:b/>
          <w:bCs/>
          <w:szCs w:val="21"/>
        </w:rPr>
        <w:t>△CEP∽Rt△CBD.</w:t>
      </w:r>
    </w:p>
    <w:p>
      <w:pPr>
        <w:adjustRightInd w:val="0"/>
        <w:snapToGrid w:val="0"/>
        <w:spacing w:line="360" w:lineRule="auto"/>
        <w:ind w:firstLine="422" w:firstLineChars="200"/>
        <w:rPr>
          <w:rFonts w:cs="MingLiU_HKSCS"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∴</w:t>
      </w:r>
      <w:r>
        <w:rPr>
          <w:rFonts w:asciiTheme="minorEastAsia" w:hAnsiTheme="minorEastAsia" w:eastAsiaTheme="minorEastAsia"/>
          <w:b/>
          <w:bCs/>
          <w:szCs w:val="21"/>
        </w:rPr>
        <w:fldChar w:fldCharType="begin"/>
      </w:r>
      <w:r>
        <w:rPr>
          <w:rFonts w:asciiTheme="minorEastAsia" w:hAnsiTheme="minorEastAsia" w:eastAsiaTheme="minorEastAsia"/>
          <w:b/>
          <w:bCs/>
          <w:szCs w:val="21"/>
        </w:rPr>
        <w:instrText xml:space="preserve">eq \f(EP,BD)</w:instrText>
      </w:r>
      <w:r>
        <w:rPr>
          <w:rFonts w:asciiTheme="minorEastAsia" w:hAnsiTheme="minorEastAsia" w:eastAsiaTheme="minorEastAsia"/>
          <w:b/>
          <w:bCs/>
          <w:szCs w:val="21"/>
        </w:rPr>
        <w:fldChar w:fldCharType="end"/>
      </w:r>
      <w:r>
        <w:rPr>
          <w:rFonts w:asciiTheme="minorEastAsia" w:hAnsiTheme="minorEastAsia" w:eastAsiaTheme="minorEastAsia"/>
          <w:b/>
          <w:bCs/>
          <w:szCs w:val="21"/>
        </w:rPr>
        <w:t>＝</w:t>
      </w:r>
      <w:r>
        <w:rPr>
          <w:rFonts w:asciiTheme="minorEastAsia" w:hAnsiTheme="minorEastAsia" w:eastAsiaTheme="minorEastAsia"/>
          <w:b/>
          <w:bCs/>
          <w:szCs w:val="21"/>
        </w:rPr>
        <w:fldChar w:fldCharType="begin"/>
      </w:r>
      <w:r>
        <w:rPr>
          <w:rFonts w:asciiTheme="minorEastAsia" w:hAnsiTheme="minorEastAsia" w:eastAsiaTheme="minorEastAsia"/>
          <w:b/>
          <w:bCs/>
          <w:szCs w:val="21"/>
        </w:rPr>
        <w:instrText xml:space="preserve">eq \f(CP,CD)</w:instrText>
      </w:r>
      <w:r>
        <w:rPr>
          <w:rFonts w:asciiTheme="minorEastAsia" w:hAnsiTheme="minorEastAsia" w:eastAsiaTheme="minorEastAsia"/>
          <w:b/>
          <w:bCs/>
          <w:szCs w:val="21"/>
        </w:rPr>
        <w:fldChar w:fldCharType="end"/>
      </w:r>
      <w:r>
        <w:rPr>
          <w:rFonts w:hint="eastAsia" w:cs="MingLiU_HKSCS" w:asciiTheme="minorEastAsia" w:hAnsiTheme="minorEastAsia" w:eastAsiaTheme="minorEastAsia"/>
          <w:b/>
          <w:bCs/>
          <w:szCs w:val="21"/>
        </w:rPr>
        <w:t xml:space="preserve">，              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……………………3分</w:t>
      </w:r>
    </w:p>
    <w:p>
      <w:pPr>
        <w:adjustRightInd w:val="0"/>
        <w:snapToGrid w:val="0"/>
        <w:spacing w:line="360" w:lineRule="auto"/>
        <w:ind w:firstLine="422" w:firstLineChars="200"/>
        <w:rPr>
          <w:rFonts w:cs="MingLiU_HKSCS"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∴</w:t>
      </w:r>
      <w:r>
        <w:rPr>
          <w:rFonts w:asciiTheme="minorEastAsia" w:hAnsiTheme="minorEastAsia" w:eastAsiaTheme="minorEastAsia"/>
          <w:b/>
          <w:bCs/>
          <w:szCs w:val="21"/>
        </w:rPr>
        <w:fldChar w:fldCharType="begin"/>
      </w:r>
      <w:r>
        <w:rPr>
          <w:rFonts w:asciiTheme="minorEastAsia" w:hAnsiTheme="minorEastAsia" w:eastAsiaTheme="minorEastAsia"/>
          <w:b/>
          <w:bCs/>
          <w:szCs w:val="21"/>
        </w:rPr>
        <w:instrText xml:space="preserve">eq \f(1.8,9)</w:instrText>
      </w:r>
      <w:r>
        <w:rPr>
          <w:rFonts w:asciiTheme="minorEastAsia" w:hAnsiTheme="minorEastAsia" w:eastAsiaTheme="minorEastAsia"/>
          <w:b/>
          <w:bCs/>
          <w:szCs w:val="21"/>
        </w:rPr>
        <w:fldChar w:fldCharType="end"/>
      </w:r>
      <w:r>
        <w:rPr>
          <w:rFonts w:asciiTheme="minorEastAsia" w:hAnsiTheme="minorEastAsia" w:eastAsiaTheme="minorEastAsia"/>
          <w:b/>
          <w:bCs/>
          <w:szCs w:val="21"/>
        </w:rPr>
        <w:t>＝</w:t>
      </w:r>
      <w:r>
        <w:rPr>
          <w:rFonts w:asciiTheme="minorEastAsia" w:hAnsiTheme="minorEastAsia" w:eastAsiaTheme="minorEastAsia"/>
          <w:b/>
          <w:bCs/>
          <w:szCs w:val="21"/>
        </w:rPr>
        <w:fldChar w:fldCharType="begin"/>
      </w:r>
      <w:r>
        <w:rPr>
          <w:rFonts w:asciiTheme="minorEastAsia" w:hAnsiTheme="minorEastAsia" w:eastAsiaTheme="minorEastAsia"/>
          <w:b/>
          <w:bCs/>
          <w:szCs w:val="21"/>
        </w:rPr>
        <w:instrText xml:space="preserve">eq \f(2,2＋6.5＋QD)</w:instrText>
      </w:r>
      <w:r>
        <w:rPr>
          <w:rFonts w:asciiTheme="minorEastAsia" w:hAnsiTheme="minorEastAsia" w:eastAsiaTheme="minorEastAsia"/>
          <w:b/>
          <w:bCs/>
          <w:szCs w:val="21"/>
        </w:rPr>
        <w:fldChar w:fldCharType="end"/>
      </w:r>
      <w:r>
        <w:rPr>
          <w:rFonts w:hint="eastAsia" w:cs="MingLiU_HKSCS" w:asciiTheme="minorEastAsia" w:hAnsiTheme="minorEastAsia" w:eastAsiaTheme="minorEastAsia"/>
          <w:b/>
          <w:bCs/>
          <w:szCs w:val="21"/>
        </w:rPr>
        <w:t>，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 xml:space="preserve">解得QD＝1.5 </w:t>
      </w:r>
      <w:r>
        <w:rPr>
          <w:rFonts w:hint="eastAsia" w:asciiTheme="minorEastAsia" w:hAnsiTheme="minorEastAsia" w:eastAsiaTheme="minorEastAsia"/>
          <w:b/>
          <w:bCs/>
          <w:szCs w:val="21"/>
        </w:rPr>
        <w:t>m</w:t>
      </w:r>
      <w:r>
        <w:rPr>
          <w:rFonts w:asciiTheme="minorEastAsia" w:hAnsiTheme="minorEastAsia" w:eastAsiaTheme="minorEastAsia"/>
          <w:b/>
          <w:bCs/>
          <w:szCs w:val="21"/>
        </w:rPr>
        <w:t>．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……………………4分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所以王乐站在Q处时</w:t>
      </w:r>
      <w:r>
        <w:rPr>
          <w:rFonts w:hint="eastAsia" w:cs="MingLiU_HKSCS" w:asciiTheme="minorEastAsia" w:hAnsiTheme="minorEastAsia" w:eastAsiaTheme="minorEastAsia"/>
          <w:b/>
          <w:bCs/>
          <w:szCs w:val="21"/>
        </w:rPr>
        <w:t>，</w:t>
      </w:r>
      <w:r>
        <w:rPr>
          <w:rFonts w:asciiTheme="minorEastAsia" w:hAnsiTheme="minorEastAsia" w:eastAsiaTheme="minorEastAsia"/>
          <w:b/>
          <w:bCs/>
          <w:szCs w:val="21"/>
        </w:rPr>
        <w:t xml:space="preserve">在路灯A下的影长为1.5 </w:t>
      </w:r>
      <w:r>
        <w:rPr>
          <w:rFonts w:hint="eastAsia" w:asciiTheme="minorEastAsia" w:hAnsiTheme="minorEastAsia" w:eastAsiaTheme="minorEastAsia"/>
          <w:b/>
          <w:bCs/>
          <w:szCs w:val="21"/>
        </w:rPr>
        <w:t>m</w:t>
      </w:r>
      <w:r>
        <w:rPr>
          <w:rFonts w:asciiTheme="minorEastAsia" w:hAnsiTheme="minorEastAsia" w:eastAsiaTheme="minorEastAsia"/>
          <w:b/>
          <w:bCs/>
          <w:szCs w:val="21"/>
        </w:rPr>
        <w:t>　</w:t>
      </w:r>
      <w:r>
        <w:rPr>
          <w:rFonts w:hint="eastAsia" w:asciiTheme="minorEastAsia" w:hAnsiTheme="minorEastAsia" w:eastAsiaTheme="minorEastAsia"/>
          <w:b/>
          <w:bCs/>
          <w:szCs w:val="21"/>
        </w:rPr>
        <w:t xml:space="preserve">  ……………………5分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(3)</w:t>
      </w:r>
      <w:r>
        <w:rPr>
          <w:rFonts w:hint="eastAsia" w:asciiTheme="minorEastAsia" w:hAnsiTheme="minorEastAsia" w:eastAsiaTheme="minorEastAsia"/>
          <w:b/>
          <w:bCs/>
          <w:szCs w:val="21"/>
        </w:rPr>
        <w:t xml:space="preserve"> 由题意得</w:t>
      </w:r>
      <w:r>
        <w:rPr>
          <w:rFonts w:asciiTheme="minorEastAsia" w:hAnsiTheme="minorEastAsia" w:eastAsiaTheme="minorEastAsia"/>
          <w:b/>
          <w:bCs/>
          <w:szCs w:val="21"/>
        </w:rPr>
        <w:t>Rt</w:t>
      </w:r>
      <w:r>
        <w:rPr>
          <w:rFonts w:hint="eastAsia" w:asciiTheme="minorEastAsia" w:hAnsiTheme="minorEastAsia" w:eastAsiaTheme="minorEastAsia"/>
          <w:b/>
          <w:bCs/>
          <w:szCs w:val="21"/>
        </w:rPr>
        <w:t>△QDF∽Rt△CDA.</w:t>
      </w:r>
    </w:p>
    <w:p>
      <w:pPr>
        <w:adjustRightInd w:val="0"/>
        <w:snapToGrid w:val="0"/>
        <w:spacing w:line="360" w:lineRule="auto"/>
        <w:ind w:firstLine="422" w:firstLineChars="200"/>
        <w:rPr>
          <w:rFonts w:cs="MingLiU_HKSCS"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FQ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AC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b/>
          <w:bCs/>
          <w:szCs w:val="21"/>
        </w:rPr>
        <w:t>＝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DQ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DC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hint="eastAsia" w:cs="MingLiU_HKSCS" w:asciiTheme="minorEastAsia" w:hAnsiTheme="minorEastAsia" w:eastAsiaTheme="minorEastAsia"/>
          <w:b/>
          <w:bCs/>
          <w:szCs w:val="21"/>
        </w:rPr>
        <w:t xml:space="preserve">，        </w:t>
      </w:r>
      <w:r>
        <w:rPr>
          <w:rFonts w:hint="eastAsia" w:cs="MingLiU_HKSCS" w:asciiTheme="minorEastAsia" w:hAnsiTheme="minorEastAsia" w:eastAsiaTheme="minorEastAsia"/>
          <w:b/>
          <w:bCs/>
          <w:szCs w:val="21"/>
        </w:rPr>
        <w:drawing>
          <wp:inline distT="0" distB="0" distL="0" distR="0">
            <wp:extent cx="17145" cy="23495"/>
            <wp:effectExtent l="19050" t="0" r="1271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MingLiU_HKSCS" w:asciiTheme="minorEastAsia" w:hAnsiTheme="minorEastAsia" w:eastAsiaTheme="minorEastAsia"/>
          <w:b/>
          <w:bCs/>
          <w:szCs w:val="21"/>
        </w:rPr>
        <w:t xml:space="preserve">      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……………………6分</w:t>
      </w:r>
    </w:p>
    <w:p>
      <w:pPr>
        <w:adjustRightInd w:val="0"/>
        <w:snapToGrid w:val="0"/>
        <w:spacing w:line="360" w:lineRule="auto"/>
        <w:ind w:firstLine="422" w:firstLineChars="200"/>
        <w:rPr>
          <w:rFonts w:cs="MingLiU_HKSCS"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1.8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AC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b/>
          <w:bCs/>
          <w:szCs w:val="21"/>
        </w:rPr>
        <w:t>＝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1.5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hint="eastAsia" w:cs="MingLiU_HKSCS" w:asciiTheme="minorEastAsia" w:hAnsiTheme="minorEastAsia" w:eastAsiaTheme="minorEastAsia"/>
          <w:b/>
          <w:bCs/>
          <w:szCs w:val="21"/>
        </w:rPr>
        <w:t xml:space="preserve">，          </w:t>
      </w:r>
      <w:r>
        <w:rPr>
          <w:rFonts w:hint="eastAsia" w:cs="MingLiU_HKSCS" w:asciiTheme="minorEastAsia" w:hAnsiTheme="minorEastAsia" w:eastAsiaTheme="minorEastAsia"/>
          <w:b/>
          <w:bCs/>
          <w:szCs w:val="21"/>
        </w:rPr>
        <w:drawing>
          <wp:inline distT="0" distB="0" distL="0" distR="0">
            <wp:extent cx="23495" cy="2222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MingLiU_HKSCS" w:asciiTheme="minorEastAsia" w:hAnsiTheme="minorEastAsia" w:eastAsiaTheme="minorEastAsia"/>
          <w:b/>
          <w:bCs/>
          <w:szCs w:val="21"/>
        </w:rPr>
        <w:t xml:space="preserve">   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……………………7分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解得</w:t>
      </w:r>
      <w:r>
        <w:rPr>
          <w:rFonts w:hint="eastAsia" w:asciiTheme="minorEastAsia" w:hAnsiTheme="minorEastAsia" w:eastAsiaTheme="minorEastAsia"/>
          <w:b/>
          <w:bCs/>
          <w:szCs w:val="21"/>
        </w:rPr>
        <w:t>AC</w:t>
      </w:r>
      <w:r>
        <w:rPr>
          <w:rFonts w:asciiTheme="minorEastAsia" w:hAnsiTheme="minorEastAsia" w:eastAsiaTheme="minorEastAsia"/>
          <w:b/>
          <w:bCs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szCs w:val="21"/>
        </w:rPr>
        <w:t>12m</w:t>
      </w:r>
      <w:r>
        <w:rPr>
          <w:rFonts w:asciiTheme="minorEastAsia" w:hAnsiTheme="minorEastAsia" w:eastAsiaTheme="minorEastAsia"/>
          <w:b/>
          <w:bCs/>
          <w:szCs w:val="21"/>
        </w:rPr>
        <w:t>．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所以路灯A的高度为</w:t>
      </w:r>
      <w:r>
        <w:rPr>
          <w:rFonts w:hint="eastAsia" w:asciiTheme="minorEastAsia" w:hAnsiTheme="minorEastAsia" w:eastAsiaTheme="minorEastAsia"/>
          <w:b/>
          <w:bCs/>
          <w:szCs w:val="21"/>
        </w:rPr>
        <w:t>12 m                               ……………………8分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 w:cstheme="minorEastAsia"/>
          <w:b/>
          <w:bCs/>
          <w:szCs w:val="21"/>
        </w:rPr>
      </w:pP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23、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（1）证明：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∵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四边形ABCD是正方形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AB=AD，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∠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B=90°，AD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∥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BC，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∴∠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AMB=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∠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EAF，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……………………2分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asciiTheme="minorEastAsia" w:hAnsiTheme="minorEastAsia" w:eastAsiaTheme="minorEastAsia"/>
          <w:b/>
          <w:bCs/>
          <w:kern w:val="0"/>
          <w:szCs w:val="21"/>
        </w:rPr>
        <w:t>又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∵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EF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⊥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AM，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∴∠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AFE=90°，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∴∠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B=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∠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A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17145" cy="23495"/>
            <wp:effectExtent l="19050" t="0" r="127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FE，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……………………3分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13970" cy="15875"/>
            <wp:effectExtent l="19050" t="0" r="508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∴△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AB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12700" cy="13970"/>
            <wp:effectExtent l="19050" t="0" r="635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M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∽△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EFA；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……………………4分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asciiTheme="minorEastAsia" w:hAnsiTheme="minorEastAsia" w:eastAsiaTheme="minorEastAsia"/>
          <w:b/>
          <w:bCs/>
          <w:kern w:val="0"/>
          <w:szCs w:val="21"/>
        </w:rPr>
        <w:t>（2）解：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∵∠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B=90°，AB=12，BM=5，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AM=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636270" cy="226695"/>
            <wp:effectExtent l="19050" t="0" r="0" b="0"/>
            <wp:docPr id="9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r="1765" b="4800"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226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=13，AD=12，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……………………5分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∵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F是AM的中点，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AF=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121920" cy="331470"/>
            <wp:effectExtent l="19050" t="0" r="0" b="0"/>
            <wp:docPr id="8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r="8571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AM=6.5，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∵△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ABM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∽△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EFA，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493395" cy="331470"/>
            <wp:effectExtent l="19050" t="0" r="1905" b="0"/>
            <wp:docPr id="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r="2264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，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……………………7分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asciiTheme="minorEastAsia" w:hAnsiTheme="minorEastAsia" w:eastAsiaTheme="minorEastAsia"/>
          <w:b/>
          <w:bCs/>
          <w:kern w:val="0"/>
          <w:szCs w:val="21"/>
        </w:rPr>
        <w:t>即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569595" cy="331470"/>
            <wp:effectExtent l="19050" t="0" r="1905" b="0"/>
            <wp:docPr id="10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r="1967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，</w:t>
      </w:r>
    </w:p>
    <w:p>
      <w:pPr>
        <w:pStyle w:val="8"/>
        <w:adjustRightInd w:val="0"/>
        <w:snapToGrid w:val="0"/>
        <w:spacing w:line="360" w:lineRule="auto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AE=16.9，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DE=AE﹣AD=4.9．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……………………8分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24、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解：（1）把点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（4，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n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）代入一次函数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y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drawing>
          <wp:inline distT="0" distB="0" distL="0" distR="0">
            <wp:extent cx="123825" cy="333375"/>
            <wp:effectExtent l="19050" t="0" r="9525" b="0"/>
            <wp:docPr id="252" name="图片 2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52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0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﹣3，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可得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n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123825" cy="333375"/>
            <wp:effectExtent l="19050" t="0" r="9525" b="0"/>
            <wp:docPr id="253" name="图片 2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253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0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×4﹣3＝3；                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…………………………………………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1分 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把点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（4，3）代入反比例函数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y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123825" cy="333375"/>
            <wp:effectExtent l="19050" t="0" r="9525" b="0"/>
            <wp:docPr id="254" name="图片 2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54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1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可得3＝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123825" cy="333375"/>
            <wp:effectExtent l="19050" t="0" r="9525" b="0"/>
            <wp:docPr id="255" name="图片 2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55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2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解得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k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＝12．               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……………………2分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 ∵一次函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15875" cy="19050"/>
            <wp:effectExtent l="19050" t="0" r="2541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数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y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drawing>
          <wp:inline distT="0" distB="0" distL="0" distR="0">
            <wp:extent cx="123825" cy="333375"/>
            <wp:effectExtent l="19050" t="0" r="9525" b="0"/>
            <wp:docPr id="2" name="图片 2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6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0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﹣3与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轴相交于点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drawing>
          <wp:inline distT="0" distB="0" distL="0" distR="0">
            <wp:extent cx="123825" cy="333375"/>
            <wp:effectExtent l="19050" t="0" r="9525" b="0"/>
            <wp:docPr id="4" name="图片 2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7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0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﹣3＝0，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解得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＝2，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∴点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的坐标为（2，0），    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…………………3分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（2）当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y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＝﹣3时，﹣3＝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200025" cy="333375"/>
            <wp:effectExtent l="19050" t="0" r="9525" b="0"/>
            <wp:docPr id="1" name="图片 2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6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3" cstate="print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解得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＝﹣4．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故当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y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≥﹣3时，自变量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22225" cy="1905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的取值范围是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≤﹣4或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＞0．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…………………5分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（2）如图，过点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作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⊥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轴，垂足为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过点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D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作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DF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⊥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轴，垂足为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F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∵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（4，3），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（2，0）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20320" cy="1714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OE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＝4，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＝3，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OB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＝2，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BE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OE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﹣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OB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＝4﹣2＝2，    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15240" cy="17145"/>
            <wp:effectExtent l="19050" t="0" r="381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                    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在Rt△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ABE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中，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714375" cy="228600"/>
            <wp:effectExtent l="19050" t="0" r="9525" b="0"/>
            <wp:docPr id="258" name="图片 2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258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4" cstate="print"/>
                    <a:srcRect r="1404" b="426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542925" cy="228600"/>
            <wp:effectExtent l="19050" t="0" r="9525" b="0"/>
            <wp:docPr id="259" name="图片 2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59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5" cstate="print"/>
                    <a:srcRect r="1839" b="426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266700" cy="171450"/>
            <wp:effectExtent l="19050" t="0" r="0" b="0"/>
            <wp:docPr id="260" name="图片 2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260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6" cstate="print"/>
                    <a:srcRect r="3679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，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…………………6分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∵四边形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ABCD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是菱形，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CD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BC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266700" cy="171450"/>
            <wp:effectExtent l="19050" t="0" r="0" b="0"/>
            <wp:docPr id="261" name="图片 2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61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6" cstate="print"/>
                    <a:srcRect r="3679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∥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CD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∴∠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ABE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＝∠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DCF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∵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⊥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轴，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DF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⊥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轴，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∴∠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AEB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＝∠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DFC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＝90°，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在△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ABE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与△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DCF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中，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952500" cy="571500"/>
            <wp:effectExtent l="19050" t="0" r="0" b="0"/>
            <wp:docPr id="262" name="图片 2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2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7" cstate="print"/>
                    <a:srcRect r="1056" b="174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∴△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ABE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≌△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DCF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（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ASA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），                         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CF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BE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＝2，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DF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AE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＝3，     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…………………7分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OF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OB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+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BC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+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CF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＝2+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266700" cy="171450"/>
            <wp:effectExtent l="19050" t="0" r="0" b="0"/>
            <wp:docPr id="263" name="图片 2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63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6" cstate="print"/>
                    <a:srcRect r="3679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+2＝4+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266700" cy="171450"/>
            <wp:effectExtent l="19050" t="0" r="0" b="0"/>
            <wp:docPr id="264" name="图片 2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6" cstate="print"/>
                    <a:srcRect r="3679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，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∴点</w:t>
      </w:r>
      <w:r>
        <w:rPr>
          <w:rFonts w:hint="eastAsia" w:asciiTheme="minorEastAsia" w:hAnsiTheme="minorEastAsia" w:eastAsiaTheme="minorEastAsia"/>
          <w:b/>
          <w:bCs/>
          <w:i/>
          <w:kern w:val="0"/>
          <w:szCs w:val="21"/>
        </w:rPr>
        <w:t>D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的坐标为（4+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266700" cy="171450"/>
            <wp:effectExtent l="19050" t="0" r="0" b="0"/>
            <wp:docPr id="265" name="图片 2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8" cstate="print"/>
                    <a:srcRect r="3679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，3）．                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19050" cy="22225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……………………8分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 xml:space="preserve">（4）存在，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drawing>
          <wp:inline distT="0" distB="0" distL="0" distR="0">
            <wp:extent cx="12700" cy="13970"/>
            <wp:effectExtent l="19050" t="0" r="635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  <w:szCs w:val="21"/>
        </w:rPr>
        <w:t xml:space="preserve">                                …………………9分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点B(2,0)关于y轴的对称点Q的坐标为（-2,0） ，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…………………10分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>直线AQ的关系式为y=</w:t>
      </w:r>
      <m:oMath>
        <m:f>
          <m:fPr>
            <m:ctrlPr>
              <w:rPr>
                <w:rFonts w:ascii="Cambria Math" w:hAnsi="Cambria Math" w:eastAsiaTheme="minorEastAsia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kern w:val="0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kern w:val="0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kern w:val="0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kern w:val="0"/>
                <w:szCs w:val="21"/>
              </w:rPr>
            </m:ctrlPr>
          </m:den>
        </m:f>
      </m:oMath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x+1 ，    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>…………………11分</w:t>
      </w:r>
    </w:p>
    <w:p>
      <w:pPr>
        <w:adjustRightInd w:val="0"/>
        <w:snapToGrid w:val="0"/>
        <w:spacing w:line="360" w:lineRule="auto"/>
        <w:ind w:left="273" w:hanging="274" w:hangingChars="130"/>
        <w:textAlignment w:val="center"/>
        <w:rPr>
          <w:rFonts w:asciiTheme="minorEastAsia" w:hAnsiTheme="minorEastAsia" w:eastAsiaTheme="minorEastAsia"/>
          <w:b/>
          <w:bCs/>
          <w:kern w:val="0"/>
          <w:szCs w:val="21"/>
          <w:vertAlign w:val="superscript"/>
        </w:rPr>
      </w:pPr>
      <w:r>
        <w:rPr>
          <w:rFonts w:hint="eastAsia" w:asciiTheme="minorEastAsia" w:hAnsiTheme="minorEastAsia" w:eastAsiaTheme="minorEastAsia"/>
          <w:b/>
          <w:bCs/>
          <w:kern w:val="0"/>
          <w:szCs w:val="21"/>
        </w:rPr>
        <w:t xml:space="preserve">直线AQ与y轴的交点为P(0,1) 。                        </w:t>
      </w:r>
      <w:r>
        <w:rPr>
          <w:rFonts w:hint="eastAsia" w:asciiTheme="minorEastAsia" w:hAnsiTheme="minorEastAsia" w:eastAsiaTheme="minorEastAsia"/>
          <w:b/>
          <w:bCs/>
          <w:szCs w:val="21"/>
        </w:rPr>
        <w:t xml:space="preserve">…………………12分 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asciiTheme="minorEastAsia" w:hAnsiTheme="minorEastAsia" w:eastAsiaTheme="minorEastAsia"/>
          <w:b/>
          <w:bCs/>
          <w:kern w:val="0"/>
          <w:szCs w:val="21"/>
        </w:rPr>
        <w:drawing>
          <wp:inline distT="0" distB="0" distL="0" distR="0">
            <wp:extent cx="1504950" cy="1304925"/>
            <wp:effectExtent l="19050" t="0" r="0" b="0"/>
            <wp:docPr id="3" name="图片 2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67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9" cstate="print"/>
                    <a:srcRect r="671" b="77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80320DC"/>
    <w:rsid w:val="000A0B3B"/>
    <w:rsid w:val="000A5950"/>
    <w:rsid w:val="00115E5F"/>
    <w:rsid w:val="001546F2"/>
    <w:rsid w:val="00177DA7"/>
    <w:rsid w:val="00244ED5"/>
    <w:rsid w:val="003A29AF"/>
    <w:rsid w:val="005474E6"/>
    <w:rsid w:val="005538F0"/>
    <w:rsid w:val="0058413F"/>
    <w:rsid w:val="00602F82"/>
    <w:rsid w:val="0063402D"/>
    <w:rsid w:val="0069500A"/>
    <w:rsid w:val="006C29A7"/>
    <w:rsid w:val="00773D58"/>
    <w:rsid w:val="007746D4"/>
    <w:rsid w:val="007F74BE"/>
    <w:rsid w:val="008C598D"/>
    <w:rsid w:val="00952E2F"/>
    <w:rsid w:val="009B4976"/>
    <w:rsid w:val="009E234A"/>
    <w:rsid w:val="00A522A2"/>
    <w:rsid w:val="00A737A0"/>
    <w:rsid w:val="00AB57B7"/>
    <w:rsid w:val="00B32976"/>
    <w:rsid w:val="00D54741"/>
    <w:rsid w:val="00D905EB"/>
    <w:rsid w:val="00DD1590"/>
    <w:rsid w:val="00E30087"/>
    <w:rsid w:val="00E31F6F"/>
    <w:rsid w:val="00E35ED6"/>
    <w:rsid w:val="00EA60CD"/>
    <w:rsid w:val="00EF5E42"/>
    <w:rsid w:val="00FF6667"/>
    <w:rsid w:val="0B711B58"/>
    <w:rsid w:val="0E6A7B1A"/>
    <w:rsid w:val="19EE2A40"/>
    <w:rsid w:val="26FB7BCD"/>
    <w:rsid w:val="2A7B4A72"/>
    <w:rsid w:val="2C565748"/>
    <w:rsid w:val="2F5F328E"/>
    <w:rsid w:val="3484196F"/>
    <w:rsid w:val="375256E5"/>
    <w:rsid w:val="419B6F8D"/>
    <w:rsid w:val="419E48E1"/>
    <w:rsid w:val="52611991"/>
    <w:rsid w:val="53BB5C42"/>
    <w:rsid w:val="5F8C1F12"/>
    <w:rsid w:val="670D77B7"/>
    <w:rsid w:val="6D535020"/>
    <w:rsid w:val="754A5400"/>
    <w:rsid w:val="76931776"/>
    <w:rsid w:val="780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DefaultParagraph"/>
    <w:link w:val="11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批注框文本 Char"/>
    <w:basedOn w:val="6"/>
    <w:link w:val="3"/>
    <w:uiPriority w:val="0"/>
    <w:rPr>
      <w:kern w:val="2"/>
      <w:sz w:val="18"/>
      <w:szCs w:val="18"/>
    </w:rPr>
  </w:style>
  <w:style w:type="character" w:customStyle="1" w:styleId="10">
    <w:name w:val="纯文本 Char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1">
    <w:name w:val="DefaultParagraph Char"/>
    <w:link w:val="8"/>
    <w:qFormat/>
    <w:uiPriority w:val="0"/>
    <w:rPr>
      <w:rFonts w:ascii="Times New Roman"/>
      <w:kern w:val="2"/>
      <w:sz w:val="21"/>
      <w:szCs w:val="22"/>
    </w:rPr>
  </w:style>
  <w:style w:type="character" w:customStyle="1" w:styleId="12">
    <w:name w:val="占位符文本1"/>
    <w:basedOn w:val="6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image" Target="media/image25.jpeg"/><Relationship Id="rId38" Type="http://schemas.openxmlformats.org/officeDocument/2006/relationships/image" Target="media/image24.jpeg"/><Relationship Id="rId37" Type="http://schemas.openxmlformats.org/officeDocument/2006/relationships/image" Target="media/image23.jpeg"/><Relationship Id="rId36" Type="http://schemas.openxmlformats.org/officeDocument/2006/relationships/image" Target="media/image22.jpeg"/><Relationship Id="rId35" Type="http://schemas.openxmlformats.org/officeDocument/2006/relationships/image" Target="media/image21.jpeg"/><Relationship Id="rId34" Type="http://schemas.openxmlformats.org/officeDocument/2006/relationships/image" Target="media/image20.jpeg"/><Relationship Id="rId33" Type="http://schemas.openxmlformats.org/officeDocument/2006/relationships/image" Target="media/image19.jpeg"/><Relationship Id="rId32" Type="http://schemas.openxmlformats.org/officeDocument/2006/relationships/image" Target="media/image18.jpeg"/><Relationship Id="rId31" Type="http://schemas.openxmlformats.org/officeDocument/2006/relationships/image" Target="media/image17.jpeg"/><Relationship Id="rId30" Type="http://schemas.openxmlformats.org/officeDocument/2006/relationships/image" Target="media/image16.jpeg"/><Relationship Id="rId3" Type="http://schemas.openxmlformats.org/officeDocument/2006/relationships/header" Target="header1.xml"/><Relationship Id="rId29" Type="http://schemas.openxmlformats.org/officeDocument/2006/relationships/image" Target="media/image15.jpeg"/><Relationship Id="rId28" Type="http://schemas.openxmlformats.org/officeDocument/2006/relationships/image" Target="media/image14.jpeg"/><Relationship Id="rId27" Type="http://schemas.openxmlformats.org/officeDocument/2006/relationships/image" Target="media/image13.jpeg"/><Relationship Id="rId26" Type="http://schemas.openxmlformats.org/officeDocument/2006/relationships/image" Target="media/image12.jpeg"/><Relationship Id="rId25" Type="http://schemas.openxmlformats.org/officeDocument/2006/relationships/image" Target="media/image11.wmf"/><Relationship Id="rId24" Type="http://schemas.openxmlformats.org/officeDocument/2006/relationships/oleObject" Target="embeddings/oleObject7.bin"/><Relationship Id="rId23" Type="http://schemas.openxmlformats.org/officeDocument/2006/relationships/image" Target="media/image10.wmf"/><Relationship Id="rId22" Type="http://schemas.openxmlformats.org/officeDocument/2006/relationships/oleObject" Target="embeddings/oleObject6.bin"/><Relationship Id="rId21" Type="http://schemas.openxmlformats.org/officeDocument/2006/relationships/image" Target="media/image9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png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北京今日学易科技有限公司(Zxxk.Com)</Company>
  <Pages>4</Pages>
  <Words>1558</Words>
  <Characters>1979</Characters>
  <Lines>123</Lines>
  <Paragraphs>196</Paragraphs>
  <TotalTime>1</TotalTime>
  <ScaleCrop>false</ScaleCrop>
  <LinksUpToDate>false</LinksUpToDate>
  <CharactersWithSpaces>3341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2019-12-05T05:00:00Z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2018-12-04T08:33:00Z</cp:lastPrinted>
  <dcterms:modified xsi:type="dcterms:W3CDTF">2020-07-04T12:39:35Z</dcterms:modified>
  <dc:subject>四川省雅安市2020届九年级上学期期末检测数学试题答案.docx</dc:subject>
  <dc:title>四川省雅安市2020届九年级上学期期末检测数学试题答案.docx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