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media/image20.tif" ContentType="image/tiff"/>
  <Override PartName="/word/media/image25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AE417B" w:rsidP="00AF23CE">
      <w:pPr>
        <w:pStyle w:val="DefaultParagraph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11874500</wp:posOffset>
            </wp:positionV>
            <wp:extent cx="304800" cy="419100"/>
            <wp:wrapNone/>
            <wp:docPr id="10003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9855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sz w:val="32"/>
          <w:szCs w:val="32"/>
        </w:rPr>
        <w:t>汶上县</w:t>
      </w:r>
      <w:r w:rsidRPr="00AF23CE">
        <w:rPr>
          <w:rFonts w:hint="eastAsia"/>
          <w:b/>
          <w:sz w:val="32"/>
          <w:szCs w:val="32"/>
        </w:rPr>
        <w:t>南站镇中学</w:t>
      </w:r>
    </w:p>
    <w:p w:rsidR="00AF23CE" w:rsidRPr="00AF23CE" w:rsidP="00AF23CE">
      <w:pPr>
        <w:pStyle w:val="DefaultParagraph"/>
        <w:jc w:val="center"/>
        <w:rPr>
          <w:b/>
          <w:sz w:val="32"/>
          <w:szCs w:val="32"/>
        </w:rPr>
      </w:pPr>
      <w:r w:rsidRPr="00AF23CE">
        <w:rPr>
          <w:rFonts w:hint="eastAsia"/>
          <w:b/>
          <w:sz w:val="32"/>
          <w:szCs w:val="32"/>
        </w:rPr>
        <w:t>2019</w:t>
      </w:r>
      <w:r w:rsidRPr="00AF23CE">
        <w:rPr>
          <w:rFonts w:hint="eastAsia"/>
          <w:b/>
          <w:sz w:val="32"/>
          <w:szCs w:val="32"/>
        </w:rPr>
        <w:t>——</w:t>
      </w:r>
      <w:r w:rsidRPr="00AF23CE">
        <w:rPr>
          <w:rFonts w:hint="eastAsia"/>
          <w:b/>
          <w:sz w:val="32"/>
          <w:szCs w:val="32"/>
        </w:rPr>
        <w:t>2020</w:t>
      </w:r>
      <w:r w:rsidRPr="00AF23CE">
        <w:rPr>
          <w:rFonts w:hint="eastAsia"/>
          <w:b/>
          <w:sz w:val="32"/>
          <w:szCs w:val="32"/>
        </w:rPr>
        <w:t>年度九年级第一学期期末</w:t>
      </w:r>
      <w:r w:rsidR="00350D38">
        <w:rPr>
          <w:rFonts w:hint="eastAsia"/>
          <w:b/>
          <w:sz w:val="32"/>
          <w:szCs w:val="32"/>
        </w:rPr>
        <w:t>模拟</w:t>
      </w:r>
      <w:r w:rsidRPr="00AF23CE">
        <w:rPr>
          <w:rFonts w:hint="eastAsia"/>
          <w:b/>
          <w:sz w:val="32"/>
          <w:szCs w:val="32"/>
        </w:rPr>
        <w:t>题</w:t>
      </w:r>
    </w:p>
    <w:p w:rsidR="00CE549F" w:rsidP="00706EB8">
      <w:pPr>
        <w:pStyle w:val="DefaultParagraph"/>
      </w:pPr>
      <w:r>
        <w:rPr>
          <w:rFonts w:hint="eastAsia"/>
        </w:rPr>
        <w:t>一、选择题（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*10=20</w:t>
      </w:r>
      <w:r>
        <w:rPr>
          <w:rFonts w:hint="eastAsia"/>
        </w:rPr>
        <w:t>分）</w:t>
      </w:r>
    </w:p>
    <w:tbl>
      <w:tblPr>
        <w:tblW w:w="9750" w:type="dxa"/>
        <w:tblCellSpacing w:w="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750"/>
      </w:tblGrid>
      <w:tr w:rsidTr="00CE549F">
        <w:tblPrEx>
          <w:tblW w:w="9750" w:type="dxa"/>
          <w:tblCellSpacing w:w="0" w:type="dxa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rPr>
          <w:tblCellSpacing w:w="0" w:type="dxa"/>
        </w:trPr>
        <w:tc>
          <w:tcPr>
            <w:tcW w:w="0" w:type="auto"/>
            <w:vAlign w:val="center"/>
            <w:hideMark/>
          </w:tcPr>
          <w:p w:rsidR="00AF23CE" w:rsidP="00CE549F">
            <w:pPr>
              <w:widowControl/>
              <w:wordWrap w:val="0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1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．</w:t>
            </w:r>
            <w:r w:rsidRPr="00CE549F" w:rsid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下列各单位中不属于电能单位的是</w:t>
            </w:r>
            <w:r w:rsidR="00CE549F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（     ） </w:t>
            </w:r>
          </w:p>
          <w:p w:rsidR="00CE549F" w:rsidRPr="00CE549F" w:rsidP="00CE549F">
            <w:pPr>
              <w:widowControl/>
              <w:wordWrap w:val="0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 xml:space="preserve">A． 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V</w:t>
            </w:r>
            <w:r w:rsidRPr="003F79AF">
              <w:rPr>
                <w:rFonts w:ascii="Calibri" w:eastAsia="宋体" w:hAnsi="Calibri" w:cs="Times New Roman" w:hint="eastAsia"/>
                <w:sz w:val="24"/>
                <w:szCs w:val="24"/>
                <w:vertAlign w:val="superscript"/>
              </w:rPr>
              <w:t>2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·</w:t>
            </w:r>
            <w:r>
              <w:rPr>
                <w:rFonts w:ascii="Calibri" w:eastAsia="宋体" w:hAnsi="Calibri" w:cs="宋体"/>
                <w:kern w:val="0"/>
                <w:sz w:val="24"/>
                <w:szCs w:val="24"/>
              </w:rPr>
              <w:t>Ώ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·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S      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 xml:space="preserve"> B．V·A·s 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    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C．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A</w:t>
            </w:r>
            <w:r w:rsidRPr="003F79AF">
              <w:rPr>
                <w:rFonts w:ascii="Calibri" w:eastAsia="宋体" w:hAnsi="Calibri" w:cs="Times New Roman" w:hint="eastAsia"/>
                <w:sz w:val="24"/>
                <w:szCs w:val="24"/>
                <w:vertAlign w:val="superscript"/>
              </w:rPr>
              <w:t>2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·</w:t>
            </w:r>
            <w:r>
              <w:rPr>
                <w:rFonts w:ascii="Calibri" w:eastAsia="宋体" w:hAnsi="Calibri" w:cs="宋体"/>
                <w:kern w:val="0"/>
                <w:sz w:val="24"/>
                <w:szCs w:val="24"/>
              </w:rPr>
              <w:t>Ώ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·</w:t>
            </w: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S    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D．</w:t>
            </w:r>
            <w:r w:rsidRPr="00CE549F">
              <w:rPr>
                <w:rFonts w:ascii="宋体" w:eastAsia="宋体" w:hAnsi="宋体" w:cs="宋体"/>
                <w:kern w:val="0"/>
                <w:sz w:val="24"/>
                <w:szCs w:val="24"/>
              </w:rPr>
              <w:t>kW·h</w:t>
            </w:r>
          </w:p>
        </w:tc>
      </w:tr>
      <w:tr w:rsidTr="00AF23CE">
        <w:tblPrEx>
          <w:tblW w:w="9750" w:type="dxa"/>
          <w:tblCellSpacing w:w="0" w:type="dxa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rPr>
          <w:tblCellSpacing w:w="0" w:type="dxa"/>
        </w:trPr>
        <w:tc>
          <w:tcPr>
            <w:tcW w:w="0" w:type="auto"/>
            <w:vAlign w:val="center"/>
          </w:tcPr>
          <w:p w:rsidR="00CE549F" w:rsidRPr="00CE549F" w:rsidP="00CE549F">
            <w:pPr>
              <w:widowControl/>
              <w:wordWrap w:val="0"/>
              <w:ind w:right="240"/>
              <w:jc w:val="righ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-5086985</wp:posOffset>
                  </wp:positionH>
                  <wp:positionV relativeFrom="paragraph">
                    <wp:posOffset>34290</wp:posOffset>
                  </wp:positionV>
                  <wp:extent cx="4896485" cy="1463675"/>
                  <wp:effectExtent l="0" t="0" r="0" b="3175"/>
                  <wp:wrapSquare wrapText="bothSides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85642" name=""/>
                          <pic:cNvPicPr/>
                        </pic:nvPicPr>
                        <pic:blipFill>
                          <a:blip xmlns:r="http://schemas.openxmlformats.org/officeDocument/2006/relationships" r:embed="rId5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6485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Tr="00CE549F">
        <w:tblPrEx>
          <w:tblW w:w="9750" w:type="dxa"/>
          <w:tblCellSpacing w:w="0" w:type="dxa"/>
          <w:tblCellMar>
            <w:top w:w="15" w:type="dxa"/>
            <w:left w:w="15" w:type="dxa"/>
            <w:bottom w:w="15" w:type="dxa"/>
            <w:right w:w="15" w:type="dxa"/>
          </w:tblCellMar>
          <w:tblLook w:val="04A0"/>
        </w:tblPrEx>
        <w:trPr>
          <w:tblCellSpacing w:w="0" w:type="dxa"/>
        </w:trPr>
        <w:tc>
          <w:tcPr>
            <w:tcW w:w="0" w:type="auto"/>
            <w:vAlign w:val="center"/>
            <w:hideMark/>
          </w:tcPr>
          <w:p w:rsidR="00CE549F" w:rsidRPr="00CE549F" w:rsidP="003F79AF">
            <w:pPr>
              <w:widowControl/>
              <w:wordWrap w:val="0"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</w:p>
        </w:tc>
      </w:tr>
    </w:tbl>
    <w:p w:rsidR="00AF23CE" w:rsidP="00706EB8">
      <w:pPr>
        <w:pStyle w:val="DefaultParagraph"/>
      </w:pPr>
      <w:r>
        <w:rPr>
          <w:rFonts w:hint="eastAsia"/>
        </w:rPr>
        <w:t>3</w:t>
      </w:r>
      <w:r w:rsidR="00706EB8">
        <w:t>．用两个相同的电热水器给质量同为</w:t>
      </w:r>
      <w:r w:rsidR="00706EB8">
        <w:t>2kg</w:t>
      </w:r>
      <w:r w:rsidR="00706EB8">
        <w:t>的物体甲和水加热，他们的温度随加热时间的变化关系如图所示，据此判断</w:t>
      </w:r>
      <w:r w:rsidR="00706EB8">
        <w:t>甲物质</w:t>
      </w:r>
      <w:r w:rsidR="00706EB8">
        <w:t>10min</w:t>
      </w:r>
      <w:r w:rsidR="00706EB8">
        <w:t>吸收的热量为（　</w:t>
      </w:r>
      <w:r w:rsidR="00706EB8">
        <w:rPr>
          <w:rFonts w:hint="eastAsia"/>
        </w:rPr>
        <w:t xml:space="preserve">   </w:t>
      </w:r>
      <w:r w:rsidR="00706EB8">
        <w:t>）</w:t>
      </w:r>
    </w:p>
    <w:p w:rsidR="00AF23CE" w:rsidP="00706EB8">
      <w:pPr>
        <w:pStyle w:val="DefaultParagraph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68580</wp:posOffset>
            </wp:positionV>
            <wp:extent cx="1412240" cy="1076325"/>
            <wp:effectExtent l="0" t="0" r="0" b="9525"/>
            <wp:wrapSquare wrapText="bothSides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23216" name="图片 4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24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EB8" w:rsidRPr="00AF23CE" w:rsidP="00706EB8">
      <w:pPr>
        <w:pStyle w:val="DefaultParagraph"/>
        <w:rPr>
          <w:sz w:val="24"/>
          <w:szCs w:val="24"/>
        </w:rPr>
      </w:pPr>
      <w:r w:rsidRPr="00AF23CE">
        <w:rPr>
          <w:rFonts w:hint="eastAsia"/>
          <w:sz w:val="24"/>
          <w:szCs w:val="24"/>
        </w:rPr>
        <w:t>A.</w:t>
      </w:r>
      <w:r w:rsidRPr="00AF23CE">
        <w:rPr>
          <w:sz w:val="24"/>
          <w:szCs w:val="24"/>
        </w:rPr>
        <w:t xml:space="preserve"> 0.84×10</w:t>
      </w:r>
      <w:r w:rsidRPr="00AF23CE">
        <w:rPr>
          <w:sz w:val="24"/>
          <w:szCs w:val="24"/>
          <w:vertAlign w:val="superscript"/>
        </w:rPr>
        <w:t>5</w:t>
      </w:r>
      <w:r w:rsidRPr="00AF23CE">
        <w:rPr>
          <w:sz w:val="24"/>
          <w:szCs w:val="24"/>
        </w:rPr>
        <w:t>J</w:t>
      </w:r>
    </w:p>
    <w:p w:rsidR="00AF23CE" w:rsidRPr="00AF23CE" w:rsidP="00706EB8">
      <w:pPr>
        <w:pStyle w:val="DefaultParagraph"/>
        <w:rPr>
          <w:sz w:val="24"/>
          <w:szCs w:val="24"/>
        </w:rPr>
      </w:pPr>
      <w:r w:rsidRPr="00AF23CE">
        <w:rPr>
          <w:rFonts w:hint="eastAsia"/>
          <w:sz w:val="24"/>
          <w:szCs w:val="24"/>
        </w:rPr>
        <w:t>B.</w:t>
      </w:r>
      <w:r w:rsidRPr="00AF23CE">
        <w:rPr>
          <w:sz w:val="24"/>
          <w:szCs w:val="24"/>
        </w:rPr>
        <w:t xml:space="preserve"> 1.2×10</w:t>
      </w:r>
      <w:r w:rsidRPr="00AF23CE">
        <w:rPr>
          <w:sz w:val="24"/>
          <w:szCs w:val="24"/>
          <w:vertAlign w:val="superscript"/>
        </w:rPr>
        <w:t>5</w:t>
      </w:r>
      <w:r w:rsidRPr="00AF23CE">
        <w:rPr>
          <w:sz w:val="24"/>
          <w:szCs w:val="24"/>
        </w:rPr>
        <w:t>J</w:t>
      </w:r>
    </w:p>
    <w:p w:rsidR="00AF23CE" w:rsidRPr="00AF23CE" w:rsidP="00706EB8">
      <w:pPr>
        <w:pStyle w:val="DefaultParagraph"/>
        <w:rPr>
          <w:sz w:val="24"/>
          <w:szCs w:val="24"/>
        </w:rPr>
      </w:pPr>
      <w:r w:rsidRPr="00AF23CE">
        <w:rPr>
          <w:rFonts w:hint="eastAsia"/>
          <w:sz w:val="24"/>
          <w:szCs w:val="24"/>
        </w:rPr>
        <w:t>C.</w:t>
      </w:r>
      <w:r w:rsidRPr="00AF23CE">
        <w:rPr>
          <w:sz w:val="24"/>
          <w:szCs w:val="24"/>
        </w:rPr>
        <w:t xml:space="preserve"> 2.52×10</w:t>
      </w:r>
      <w:r w:rsidRPr="00AF23CE">
        <w:rPr>
          <w:sz w:val="24"/>
          <w:szCs w:val="24"/>
          <w:vertAlign w:val="superscript"/>
        </w:rPr>
        <w:t>5</w:t>
      </w:r>
      <w:r w:rsidRPr="00AF23CE">
        <w:rPr>
          <w:sz w:val="24"/>
          <w:szCs w:val="24"/>
        </w:rPr>
        <w:t>J</w:t>
      </w:r>
    </w:p>
    <w:p w:rsidR="00AF23CE" w:rsidP="00706EB8">
      <w:pPr>
        <w:pStyle w:val="DefaultParagraph"/>
        <w:rPr>
          <w:sz w:val="24"/>
          <w:szCs w:val="24"/>
        </w:rPr>
      </w:pPr>
      <w:r w:rsidRPr="00AF23CE">
        <w:rPr>
          <w:rFonts w:hint="eastAsia"/>
          <w:sz w:val="24"/>
          <w:szCs w:val="24"/>
        </w:rPr>
        <w:t>D.</w:t>
      </w:r>
      <w:r w:rsidRPr="00AF23CE">
        <w:rPr>
          <w:sz w:val="24"/>
          <w:szCs w:val="24"/>
        </w:rPr>
        <w:t xml:space="preserve"> </w:t>
      </w:r>
      <w:r w:rsidRPr="00AF23CE">
        <w:rPr>
          <w:sz w:val="24"/>
          <w:szCs w:val="24"/>
        </w:rPr>
        <w:t>都不是，不能计算</w:t>
      </w:r>
    </w:p>
    <w:p w:rsidR="00AF23CE" w:rsidRPr="00AF23CE" w:rsidP="00706EB8">
      <w:pPr>
        <w:pStyle w:val="DefaultParagraph"/>
        <w:rPr>
          <w:sz w:val="24"/>
          <w:szCs w:val="24"/>
        </w:rPr>
      </w:pPr>
    </w:p>
    <w:p w:rsidR="003F79AF" w:rsidRPr="00E26880" w:rsidP="00AF23CE">
      <w:pPr>
        <w:adjustRightInd w:val="0"/>
        <w:snapToGrid w:val="0"/>
        <w:spacing w:line="360" w:lineRule="auto"/>
        <w:ind w:left="315" w:hanging="315" w:hangingChars="150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4.</w:t>
      </w:r>
      <w:r w:rsidRPr="00E26880">
        <w:rPr>
          <w:rFonts w:ascii="Times New Roman" w:eastAsia="宋体" w:hAnsi="Times New Roman" w:cs="Times New Roman"/>
        </w:rPr>
        <w:t>如图所示，取两个相同的验电器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和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，使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带正电，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不带电，用带绝缘手柄的金属棒把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和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连接起来</w:t>
      </w:r>
      <w:r w:rsidRPr="00E26880">
        <w:rPr>
          <w:rFonts w:ascii="Times New Roman" w:eastAsia="宋体" w:hAnsi="Times New Roman" w:cs="Times New Roman" w:hint="eastAsia"/>
        </w:rPr>
        <w:t>。</w:t>
      </w:r>
      <w:r w:rsidRPr="00E26880">
        <w:rPr>
          <w:rFonts w:ascii="Times New Roman" w:eastAsia="宋体" w:hAnsi="Times New Roman" w:cs="Times New Roman"/>
        </w:rPr>
        <w:t>下列说法正确的是</w:t>
      </w:r>
    </w:p>
    <w:p w:rsidR="003F79AF" w:rsidRPr="00E26880" w:rsidP="00AF23CE">
      <w:pPr>
        <w:adjustRightInd w:val="0"/>
        <w:snapToGrid w:val="0"/>
        <w:spacing w:line="360" w:lineRule="auto"/>
        <w:ind w:left="318"/>
        <w:jc w:val="center"/>
        <w:textAlignment w:val="center"/>
        <w:rPr>
          <w:rFonts w:ascii="Times New Roman" w:eastAsia="宋体" w:hAnsi="Times New Roman" w:cs="Times New Roman"/>
        </w:rPr>
      </w:pPr>
      <w:r>
        <w:rPr>
          <w:rFonts w:ascii="Calibri" w:eastAsia="宋体" w:hAnsi="Calibri" w:cs="Times New Roman"/>
          <w:noProof/>
          <w:szCs w:val="21"/>
        </w:rPr>
        <w:drawing>
          <wp:inline distT="0" distB="0" distL="0" distR="0">
            <wp:extent cx="2038350" cy="847725"/>
            <wp:effectExtent l="0" t="0" r="0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744398" name="Picture 15" descr="菁优网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r:link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9AF" w:rsidRPr="00E26880" w:rsidP="00AF23CE">
      <w:pPr>
        <w:adjustRightInd w:val="0"/>
        <w:snapToGrid w:val="0"/>
        <w:spacing w:line="360" w:lineRule="auto"/>
        <w:ind w:left="318"/>
        <w:textAlignment w:val="center"/>
        <w:rPr>
          <w:rFonts w:ascii="Times New Roman" w:eastAsia="宋体" w:hAnsi="Times New Roman" w:cs="Times New Roman"/>
        </w:rPr>
      </w:pPr>
      <w:r w:rsidRPr="00E26880">
        <w:rPr>
          <w:rFonts w:ascii="Times New Roman" w:eastAsia="宋体" w:hAnsi="Times New Roman" w:cs="Times New Roman"/>
        </w:rPr>
        <w:t>A</w:t>
      </w:r>
      <w:r w:rsidRPr="00E26880">
        <w:rPr>
          <w:rFonts w:ascii="Times New Roman" w:eastAsia="宋体" w:hAnsi="Times New Roman" w:cs="Times New Roman"/>
        </w:rPr>
        <w:t>．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中的自由电子通过金属棒流向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，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金属箔的张角增大</w:t>
      </w:r>
    </w:p>
    <w:p w:rsidR="003F79AF" w:rsidRPr="00E26880" w:rsidP="00AF23CE">
      <w:pPr>
        <w:adjustRightInd w:val="0"/>
        <w:snapToGrid w:val="0"/>
        <w:spacing w:line="360" w:lineRule="auto"/>
        <w:ind w:left="318"/>
        <w:textAlignment w:val="center"/>
        <w:rPr>
          <w:rFonts w:ascii="Times New Roman" w:eastAsia="宋体" w:hAnsi="Times New Roman" w:cs="Times New Roman"/>
        </w:rPr>
      </w:pPr>
      <w:r w:rsidRPr="00E26880">
        <w:rPr>
          <w:rFonts w:ascii="Times New Roman" w:eastAsia="宋体" w:hAnsi="Times New Roman" w:cs="Times New Roman"/>
        </w:rPr>
        <w:t>B</w:t>
      </w:r>
      <w:r w:rsidRPr="00E26880">
        <w:rPr>
          <w:rFonts w:ascii="Times New Roman" w:eastAsia="宋体" w:hAnsi="Times New Roman" w:cs="Times New Roman"/>
        </w:rPr>
        <w:t>．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中正电荷通过金属棒流向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，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金属箔的张角减小</w:t>
      </w:r>
    </w:p>
    <w:p w:rsidR="003F79AF" w:rsidRPr="00E26880" w:rsidP="00AF23CE">
      <w:pPr>
        <w:adjustRightInd w:val="0"/>
        <w:snapToGrid w:val="0"/>
        <w:spacing w:line="360" w:lineRule="auto"/>
        <w:ind w:left="318"/>
        <w:textAlignment w:val="center"/>
        <w:rPr>
          <w:rFonts w:ascii="Times New Roman" w:eastAsia="宋体" w:hAnsi="Times New Roman" w:cs="Times New Roman"/>
        </w:rPr>
      </w:pPr>
      <w:r w:rsidRPr="00E26880">
        <w:rPr>
          <w:rFonts w:ascii="Times New Roman" w:eastAsia="宋体" w:hAnsi="Times New Roman" w:cs="Times New Roman"/>
        </w:rPr>
        <w:t>C</w:t>
      </w:r>
      <w:r w:rsidRPr="00E26880">
        <w:rPr>
          <w:rFonts w:ascii="Times New Roman" w:eastAsia="宋体" w:hAnsi="Times New Roman" w:cs="Times New Roman"/>
        </w:rPr>
        <w:t>．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中负电荷通过金属棒流向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，同时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中正电荷通过金属棒流向</w:t>
      </w:r>
      <w:r w:rsidRPr="00E26880">
        <w:rPr>
          <w:rFonts w:ascii="Times New Roman" w:eastAsia="宋体" w:hAnsi="Times New Roman" w:cs="Times New Roman"/>
          <w:i/>
        </w:rPr>
        <w:t>B</w:t>
      </w:r>
    </w:p>
    <w:p w:rsidR="003F79AF" w:rsidP="00AF23CE">
      <w:pPr>
        <w:adjustRightInd w:val="0"/>
        <w:snapToGrid w:val="0"/>
        <w:spacing w:line="360" w:lineRule="auto"/>
        <w:ind w:left="318"/>
        <w:textAlignment w:val="center"/>
        <w:rPr>
          <w:rFonts w:ascii="Times New Roman" w:eastAsia="宋体" w:hAnsi="Times New Roman" w:cs="Times New Roman"/>
        </w:rPr>
      </w:pPr>
      <w:r w:rsidRPr="00E26880">
        <w:rPr>
          <w:rFonts w:ascii="Times New Roman" w:eastAsia="宋体" w:hAnsi="Times New Roman" w:cs="Times New Roman"/>
        </w:rPr>
        <w:t>D</w:t>
      </w:r>
      <w:r w:rsidRPr="00E26880">
        <w:rPr>
          <w:rFonts w:ascii="Times New Roman" w:eastAsia="宋体" w:hAnsi="Times New Roman" w:cs="Times New Roman"/>
        </w:rPr>
        <w:t>．金属棒中瞬间电流的方向从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流向</w:t>
      </w:r>
      <w:r w:rsidRPr="00E26880">
        <w:rPr>
          <w:rFonts w:ascii="Times New Roman" w:eastAsia="宋体" w:hAnsi="Times New Roman" w:cs="Times New Roman"/>
          <w:i/>
        </w:rPr>
        <w:t>A</w:t>
      </w:r>
      <w:r w:rsidRPr="00E26880">
        <w:rPr>
          <w:rFonts w:ascii="Times New Roman" w:eastAsia="宋体" w:hAnsi="Times New Roman" w:cs="Times New Roman"/>
        </w:rPr>
        <w:t>，</w:t>
      </w:r>
      <w:r w:rsidRPr="00E26880">
        <w:rPr>
          <w:rFonts w:ascii="Times New Roman" w:eastAsia="宋体" w:hAnsi="Times New Roman" w:cs="Times New Roman"/>
          <w:i/>
        </w:rPr>
        <w:t>B</w:t>
      </w:r>
      <w:r w:rsidRPr="00E26880">
        <w:rPr>
          <w:rFonts w:ascii="Times New Roman" w:eastAsia="宋体" w:hAnsi="Times New Roman" w:cs="Times New Roman"/>
        </w:rPr>
        <w:t>金属箔的张角增大</w:t>
      </w:r>
    </w:p>
    <w:p w:rsidR="00AF23CE" w:rsidRPr="00E26880" w:rsidP="00AF23CE">
      <w:pPr>
        <w:adjustRightInd w:val="0"/>
        <w:snapToGrid w:val="0"/>
        <w:ind w:left="318"/>
        <w:textAlignment w:val="center"/>
        <w:rPr>
          <w:rFonts w:ascii="Times New Roman" w:eastAsia="宋体" w:hAnsi="Times New Roman" w:cs="Times New Roman"/>
        </w:rPr>
      </w:pPr>
    </w:p>
    <w:p w:rsidR="00465F77" w:rsidP="00465F77">
      <w:pPr>
        <w:pStyle w:val="DefaultParagraph"/>
      </w:pPr>
      <w:r>
        <w:rPr>
          <w:rFonts w:hint="eastAsia"/>
        </w:rPr>
        <w:t>5</w:t>
      </w:r>
      <w:r>
        <w:t>．小满、小</w:t>
      </w:r>
      <w:r>
        <w:t>希扣小梦按</w:t>
      </w:r>
      <w:r>
        <w:t>各自设计的电路图进行实验，并将实验数据记录在表格中，如图所示．其中电路图与实验数据不对应的是（　　）</w:t>
      </w:r>
    </w:p>
    <w:p w:rsidR="00465F77" w:rsidP="00465F77">
      <w:pPr>
        <w:pStyle w:val="DefaultParagraph"/>
      </w:pPr>
      <w:r>
        <w:rPr>
          <w:noProof/>
        </w:rPr>
        <w:drawing>
          <wp:inline distT="0" distB="0" distL="0" distR="0">
            <wp:extent cx="4880136" cy="1943100"/>
            <wp:effectExtent l="0" t="0" r="0" b="0"/>
            <wp:docPr id="44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439771" name="图片 195" descr=" "/>
                    <pic:cNvPicPr>
                      <a:picLocks noRot="1"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136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3567" w:rsidP="00412534">
      <w:pPr>
        <w:pStyle w:val="Normal1"/>
        <w:adjustRightInd w:val="0"/>
        <w:snapToGrid w:val="0"/>
        <w:spacing w:line="288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2280285</wp:posOffset>
            </wp:positionH>
            <wp:positionV relativeFrom="margin">
              <wp:posOffset>3061335</wp:posOffset>
            </wp:positionV>
            <wp:extent cx="2526665" cy="1076325"/>
            <wp:effectExtent l="0" t="0" r="6985" b="9525"/>
            <wp:wrapSquare wrapText="bothSides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1655" name="Picture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79AF">
        <w:rPr>
          <w:rFonts w:ascii="宋体" w:hAnsi="宋体" w:hint="eastAsia"/>
          <w:color w:val="000000"/>
        </w:rPr>
        <w:t>6.</w:t>
      </w:r>
      <w:r>
        <w:rPr>
          <w:rFonts w:ascii="宋体" w:hAnsi="宋体"/>
          <w:color w:val="000000"/>
        </w:rPr>
        <w:t>如图是一条刚装好的家庭电路，在未装保险丝之前，先把灯泡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接在装保险丝的两个接线柱上，当只闭合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发光都偏暗；当只闭合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正常发光；当只闭合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不发光，则下列判断正确的是（四只灯泡的额定电压均为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）</w:t>
      </w:r>
      <w:r>
        <w:rPr>
          <w:rFonts w:ascii="宋体" w:hAnsi="宋体" w:hint="eastAsia"/>
          <w:color w:val="000000"/>
        </w:rPr>
        <w:t>（       ）</w:t>
      </w:r>
    </w:p>
    <w:p w:rsidR="003F79AF" w:rsidP="00412534">
      <w:pPr>
        <w:pStyle w:val="Normal1"/>
        <w:adjustRightInd w:val="0"/>
        <w:snapToGrid w:val="0"/>
        <w:spacing w:line="288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所在支路正常</w:t>
      </w:r>
      <w:r>
        <w:rPr>
          <w:rFonts w:ascii="宋体" w:hAnsi="宋体" w:hint="eastAsia"/>
          <w:color w:val="000000"/>
        </w:rPr>
        <w:t xml:space="preserve">       </w:t>
      </w:r>
    </w:p>
    <w:p w:rsidR="00403567" w:rsidP="00412534">
      <w:pPr>
        <w:pStyle w:val="Normal1"/>
        <w:adjustRightInd w:val="0"/>
        <w:snapToGrid w:val="0"/>
        <w:spacing w:line="288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所在支路断路</w:t>
      </w:r>
    </w:p>
    <w:p w:rsidR="003F79AF" w:rsidP="00412534">
      <w:pPr>
        <w:pStyle w:val="Normal1"/>
        <w:adjustRightInd w:val="0"/>
        <w:snapToGrid w:val="0"/>
        <w:spacing w:line="288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所在支路短路</w:t>
      </w:r>
      <w:r>
        <w:rPr>
          <w:rFonts w:ascii="宋体" w:hAnsi="宋体" w:hint="eastAsia"/>
          <w:color w:val="000000"/>
        </w:rPr>
        <w:t xml:space="preserve">        </w:t>
      </w:r>
    </w:p>
    <w:p w:rsidR="00403567" w:rsidP="00412534">
      <w:pPr>
        <w:pStyle w:val="Normal1"/>
        <w:adjustRightInd w:val="0"/>
        <w:snapToGrid w:val="0"/>
        <w:spacing w:line="288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装好保险丝，合上所有开关后，灯泡都能正常发光</w:t>
      </w:r>
    </w:p>
    <w:p w:rsidR="009963C4" w:rsidRPr="009963C4" w:rsidP="00412534">
      <w:pPr>
        <w:adjustRightInd w:val="0"/>
        <w:snapToGrid w:val="0"/>
        <w:spacing w:line="288" w:lineRule="auto"/>
        <w:ind w:left="315" w:hanging="315" w:hangingChars="150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7</w:t>
      </w:r>
      <w:r w:rsidRPr="009963C4">
        <w:rPr>
          <w:rFonts w:ascii="Times New Roman" w:eastAsia="宋体" w:hAnsi="Times New Roman" w:cs="Times New Roman"/>
        </w:rPr>
        <w:t>．如图是研究电流通过导体产生的热量与哪此因素有关的实验，下列分析正确的是</w:t>
      </w:r>
      <w:r w:rsidR="00412534">
        <w:rPr>
          <w:rFonts w:ascii="Times New Roman" w:eastAsia="宋体" w:hAnsi="Times New Roman" w:cs="Times New Roman" w:hint="eastAsia"/>
        </w:rPr>
        <w:t>(       )</w:t>
      </w:r>
    </w:p>
    <w:p w:rsidR="009963C4" w:rsidRPr="009963C4" w:rsidP="009963C4">
      <w:pPr>
        <w:spacing w:line="336" w:lineRule="auto"/>
        <w:ind w:left="300" w:leftChars="150"/>
        <w:jc w:val="center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2628900" cy="1120270"/>
            <wp:effectExtent l="0" t="0" r="0" b="381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24210" name="图片 1000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439" cy="1121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3C4" w:rsidRPr="009963C4" w:rsidP="009963C4">
      <w:pPr>
        <w:spacing w:line="336" w:lineRule="auto"/>
        <w:ind w:left="300" w:leftChars="150"/>
        <w:textAlignment w:val="center"/>
        <w:rPr>
          <w:rFonts w:ascii="Times New Roman" w:eastAsia="宋体" w:hAnsi="Times New Roman" w:cs="Times New Roman"/>
        </w:rPr>
      </w:pPr>
      <w:r w:rsidRPr="009963C4">
        <w:rPr>
          <w:rFonts w:ascii="Times New Roman" w:eastAsia="宋体" w:hAnsi="Times New Roman" w:cs="Times New Roman"/>
        </w:rPr>
        <w:t>A</w:t>
      </w:r>
      <w:r w:rsidRPr="009963C4">
        <w:rPr>
          <w:rFonts w:ascii="Times New Roman" w:eastAsia="宋体" w:hAnsi="Times New Roman" w:cs="Times New Roman"/>
        </w:rPr>
        <w:t>．本次探究实验中用到了控制变量法和等效替代法</w:t>
      </w:r>
    </w:p>
    <w:p w:rsidR="009963C4" w:rsidRPr="009963C4" w:rsidP="009963C4">
      <w:pPr>
        <w:spacing w:line="336" w:lineRule="auto"/>
        <w:ind w:left="300" w:leftChars="150"/>
        <w:textAlignment w:val="center"/>
        <w:rPr>
          <w:rFonts w:ascii="Times New Roman" w:eastAsia="宋体" w:hAnsi="Times New Roman" w:cs="Times New Roman"/>
        </w:rPr>
      </w:pPr>
      <w:r w:rsidRPr="009963C4">
        <w:rPr>
          <w:rFonts w:ascii="Times New Roman" w:eastAsia="宋体" w:hAnsi="Times New Roman" w:cs="Times New Roman"/>
        </w:rPr>
        <w:t>B</w:t>
      </w:r>
      <w:r w:rsidRPr="009963C4">
        <w:rPr>
          <w:rFonts w:ascii="Times New Roman" w:eastAsia="宋体" w:hAnsi="Times New Roman" w:cs="Times New Roman"/>
        </w:rPr>
        <w:t>．此实验必须把甲、乙两图接在电压相同的电源两端实验结论才具有科学性</w:t>
      </w:r>
    </w:p>
    <w:p w:rsidR="00AF23CE" w:rsidP="009963C4">
      <w:pPr>
        <w:spacing w:line="336" w:lineRule="auto"/>
        <w:ind w:left="300" w:leftChars="150"/>
        <w:textAlignment w:val="center"/>
        <w:rPr>
          <w:rFonts w:ascii="Times New Roman" w:eastAsia="宋体" w:hAnsi="Times New Roman" w:cs="Times New Roman"/>
        </w:rPr>
      </w:pPr>
      <w:r w:rsidRPr="009963C4">
        <w:rPr>
          <w:rFonts w:ascii="Times New Roman" w:eastAsia="宋体" w:hAnsi="Times New Roman" w:cs="Times New Roman"/>
        </w:rPr>
        <w:t>C</w:t>
      </w:r>
      <w:r w:rsidRPr="009963C4">
        <w:rPr>
          <w:rFonts w:ascii="Times New Roman" w:eastAsia="宋体" w:hAnsi="Times New Roman" w:cs="Times New Roman"/>
        </w:rPr>
        <w:t>．为了探究电热与电流的关系，应该选择乙实验</w:t>
      </w:r>
    </w:p>
    <w:p w:rsidR="001D3499" w:rsidRPr="009963C4" w:rsidP="001D3499">
      <w:pPr>
        <w:spacing w:line="336" w:lineRule="auto"/>
        <w:ind w:left="300" w:leftChars="150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D.</w:t>
      </w:r>
      <w:r w:rsidRPr="001D3499">
        <w:rPr>
          <w:rFonts w:ascii="Times New Roman" w:eastAsia="宋体" w:hAnsi="Times New Roman" w:cs="Times New Roman"/>
        </w:rPr>
        <w:t xml:space="preserve"> </w:t>
      </w:r>
      <w:r w:rsidRPr="009963C4">
        <w:rPr>
          <w:rFonts w:ascii="Times New Roman" w:eastAsia="宋体" w:hAnsi="Times New Roman" w:cs="Times New Roman"/>
        </w:rPr>
        <w:t>通电相同的时间，甲装置中左边</w:t>
      </w:r>
      <w:r w:rsidRPr="009963C4">
        <w:rPr>
          <w:rFonts w:ascii="Times New Roman" w:eastAsia="宋体" w:hAnsi="Times New Roman" w:cs="Times New Roman"/>
        </w:rPr>
        <w:t>U</w:t>
      </w:r>
      <w:r w:rsidRPr="009963C4">
        <w:rPr>
          <w:rFonts w:ascii="Times New Roman" w:eastAsia="宋体" w:hAnsi="Times New Roman" w:cs="Times New Roman" w:hint="eastAsia"/>
        </w:rPr>
        <w:t>形</w:t>
      </w:r>
      <w:r w:rsidRPr="009963C4">
        <w:rPr>
          <w:rFonts w:ascii="Times New Roman" w:eastAsia="宋体" w:hAnsi="Times New Roman" w:cs="Times New Roman"/>
        </w:rPr>
        <w:t>管的高度差更大</w:t>
      </w:r>
    </w:p>
    <w:p w:rsidR="001D3499" w:rsidP="00412534">
      <w:pPr>
        <w:spacing w:line="336" w:lineRule="auto"/>
        <w:textAlignment w:val="center"/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116840</wp:posOffset>
            </wp:positionV>
            <wp:extent cx="4940935" cy="3648075"/>
            <wp:effectExtent l="0" t="0" r="0" b="9525"/>
            <wp:wrapTight wrapText="bothSides">
              <wp:wrapPolygon>
                <wp:start x="0" y="0"/>
                <wp:lineTo x="0" y="21544"/>
                <wp:lineTo x="21486" y="21544"/>
                <wp:lineTo x="21486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639909" name=""/>
                    <pic:cNvPicPr/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2880360</wp:posOffset>
            </wp:positionH>
            <wp:positionV relativeFrom="paragraph">
              <wp:posOffset>3717290</wp:posOffset>
            </wp:positionV>
            <wp:extent cx="2066925" cy="1533525"/>
            <wp:effectExtent l="0" t="0" r="9525" b="9525"/>
            <wp:wrapSquare wrapText="bothSides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581021" name="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二、填空题：</w:t>
      </w:r>
      <w:r w:rsidR="00931C0E">
        <w:rPr>
          <w:rFonts w:hint="eastAsia"/>
        </w:rPr>
        <w:t>(1</w:t>
      </w:r>
      <w:r w:rsidR="00931C0E">
        <w:rPr>
          <w:rFonts w:hint="eastAsia"/>
        </w:rPr>
        <w:t>分</w:t>
      </w:r>
      <w:r w:rsidR="00931C0E">
        <w:rPr>
          <w:rFonts w:hint="eastAsia"/>
        </w:rPr>
        <w:t>*10=10</w:t>
      </w:r>
      <w:r w:rsidR="00931C0E">
        <w:rPr>
          <w:rFonts w:hint="eastAsia"/>
        </w:rPr>
        <w:t>分</w:t>
      </w:r>
      <w:r w:rsidR="00931C0E">
        <w:rPr>
          <w:rFonts w:hint="eastAsia"/>
        </w:rPr>
        <w:t>)</w:t>
      </w:r>
    </w:p>
    <w:p w:rsidR="00706EB8" w:rsidP="001D3499">
      <w:pPr>
        <w:tabs>
          <w:tab w:val="left" w:pos="1197"/>
        </w:tabs>
        <w:adjustRightInd w:val="0"/>
        <w:snapToGrid w:val="0"/>
        <w:spacing w:line="360" w:lineRule="auto"/>
        <w:jc w:val="left"/>
        <w:rPr>
          <w:color w:val="008000"/>
        </w:rPr>
      </w:pPr>
      <w:r>
        <w:rPr>
          <w:rFonts w:hint="eastAsia"/>
        </w:rPr>
        <w:t>11</w:t>
      </w:r>
      <w:r>
        <w:rPr>
          <w:rFonts w:hint="eastAsia"/>
        </w:rPr>
        <w:t>用两个相同的“热得快”分别给质量和初温都相同的甲、乙两种液体同时加热，两液体的温度随时间变化的图像如图</w:t>
      </w:r>
      <w:r>
        <w:rPr>
          <w:rFonts w:hint="eastAsia"/>
        </w:rPr>
        <w:t>4</w:t>
      </w:r>
      <w:r>
        <w:rPr>
          <w:rFonts w:hint="eastAsia"/>
        </w:rPr>
        <w:t>所示。如果要你从甲、乙两液体中选择汽车的冷却液，应选择</w:t>
      </w:r>
      <w:r w:rsidRPr="001D3499">
        <w:rPr>
          <w:rFonts w:hint="eastAsia"/>
          <w:u w:val="single"/>
        </w:rPr>
        <w:t xml:space="preserve">      </w:t>
      </w:r>
      <w:r w:rsidRPr="001D3499">
        <w:rPr>
          <w:rFonts w:hint="eastAsia"/>
        </w:rPr>
        <w:t xml:space="preserve"> </w:t>
      </w:r>
      <w:r>
        <w:rPr>
          <w:rFonts w:hint="eastAsia"/>
        </w:rPr>
        <w:t>液体。</w:t>
      </w:r>
    </w:p>
    <w:p w:rsidR="005F3394" w:rsidRPr="009963C4" w:rsidP="005F3394">
      <w:pPr>
        <w:spacing w:line="336" w:lineRule="auto"/>
        <w:textAlignment w:val="center"/>
        <w:rPr>
          <w:rFonts w:ascii="Times New Roman" w:eastAsia="宋体" w:hAnsi="Times New Roman" w:cs="Times New Roman"/>
        </w:rPr>
      </w:pPr>
      <w:r w:rsidRPr="009963C4"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 w:hint="eastAsia"/>
        </w:rPr>
        <w:t>2</w:t>
      </w:r>
      <w:r w:rsidRPr="009963C4">
        <w:rPr>
          <w:rFonts w:ascii="Times New Roman" w:eastAsia="宋体" w:hAnsi="Times New Roman" w:cs="Times New Roman"/>
        </w:rPr>
        <w:t>．将盛有凉牛奶的瓶子放在热水中（如图甲所示），通过</w:t>
      </w:r>
      <w:r w:rsidRPr="009963C4">
        <w:rPr>
          <w:rFonts w:ascii="Times New Roman" w:eastAsia="宋体" w:hAnsi="Times New Roman" w:cs="Times New Roman"/>
        </w:rPr>
        <w:t>______</w:t>
      </w:r>
      <w:r w:rsidRPr="009963C4">
        <w:rPr>
          <w:rFonts w:ascii="Times New Roman" w:eastAsia="宋体" w:hAnsi="Times New Roman" w:cs="Times New Roman"/>
        </w:rPr>
        <w:t>方式改变牛奶的内能，图乙是</w:t>
      </w:r>
      <w:r w:rsidRPr="009963C4">
        <w:rPr>
          <w:rFonts w:ascii="Times New Roman" w:eastAsia="宋体" w:hAnsi="Times New Roman" w:cs="Times New Roman"/>
        </w:rPr>
        <w:t>250 g</w:t>
      </w:r>
      <w:r w:rsidRPr="009963C4">
        <w:rPr>
          <w:rFonts w:ascii="Times New Roman" w:eastAsia="宋体" w:hAnsi="Times New Roman" w:cs="Times New Roman"/>
        </w:rPr>
        <w:t>牛奶与热水的温度随时间变化的</w:t>
      </w:r>
      <w:r w:rsidRPr="009963C4">
        <w:rPr>
          <w:rFonts w:ascii="Times New Roman" w:eastAsia="宋体" w:hAnsi="Times New Roman" w:cs="Times New Roman"/>
        </w:rPr>
        <w:t>图象</w:t>
      </w:r>
      <w:r w:rsidRPr="009963C4">
        <w:rPr>
          <w:rFonts w:ascii="Times New Roman" w:eastAsia="宋体" w:hAnsi="Times New Roman" w:cs="Times New Roman"/>
        </w:rPr>
        <w:t>，则牛奶在加热过程中吸收的热量为</w:t>
      </w:r>
      <w:r w:rsidRPr="009963C4">
        <w:rPr>
          <w:rFonts w:ascii="Times New Roman" w:eastAsia="宋体" w:hAnsi="Times New Roman" w:cs="Times New Roman"/>
        </w:rPr>
        <w:t>______J</w:t>
      </w:r>
      <w:r w:rsidRPr="009963C4">
        <w:rPr>
          <w:rFonts w:ascii="Times New Roman" w:eastAsia="宋体" w:hAnsi="Times New Roman" w:cs="Times New Roman" w:hint="eastAsia"/>
        </w:rPr>
        <w:t>。</w:t>
      </w:r>
      <w:r w:rsidRPr="009963C4">
        <w:rPr>
          <w:rFonts w:ascii="Times New Roman" w:eastAsia="宋体" w:hAnsi="Times New Roman" w:cs="Times New Roman"/>
        </w:rPr>
        <w:t>[</w:t>
      </w:r>
      <w:r w:rsidRPr="009963C4">
        <w:rPr>
          <w:rFonts w:ascii="Times New Roman" w:eastAsia="宋体" w:hAnsi="Times New Roman" w:cs="Times New Roman"/>
          <w:i/>
        </w:rPr>
        <w:t>c</w:t>
      </w:r>
      <w:r w:rsidRPr="009963C4">
        <w:rPr>
          <w:rFonts w:ascii="Times New Roman" w:eastAsia="宋体" w:hAnsi="Times New Roman" w:cs="Times New Roman"/>
          <w:vertAlign w:val="subscript"/>
        </w:rPr>
        <w:t>牛奶</w:t>
      </w:r>
      <w:r w:rsidRPr="009963C4">
        <w:rPr>
          <w:rFonts w:ascii="Times New Roman" w:eastAsia="宋体" w:hAnsi="Times New Roman" w:cs="Times New Roman"/>
        </w:rPr>
        <w:t>＝</w:t>
      </w:r>
      <w:r w:rsidRPr="009963C4">
        <w:rPr>
          <w:rFonts w:ascii="Times New Roman" w:eastAsia="宋体" w:hAnsi="Times New Roman" w:cs="Times New Roman"/>
        </w:rPr>
        <w:t>4.2×10</w:t>
      </w:r>
      <w:r w:rsidRPr="009963C4">
        <w:rPr>
          <w:rFonts w:ascii="Times New Roman" w:eastAsia="宋体" w:hAnsi="Times New Roman" w:cs="Times New Roman"/>
          <w:vertAlign w:val="superscript"/>
        </w:rPr>
        <w:t>3</w:t>
      </w:r>
      <w:r w:rsidRPr="009963C4">
        <w:rPr>
          <w:rFonts w:ascii="Times New Roman" w:eastAsia="宋体" w:hAnsi="Times New Roman" w:cs="Times New Roman"/>
        </w:rPr>
        <w:t xml:space="preserve"> J/</w:t>
      </w:r>
      <w:r w:rsidRPr="009963C4">
        <w:rPr>
          <w:rFonts w:ascii="Times New Roman" w:eastAsia="宋体" w:hAnsi="Times New Roman" w:cs="Times New Roman"/>
        </w:rPr>
        <w:t>（</w:t>
      </w:r>
      <w:r w:rsidRPr="009963C4">
        <w:rPr>
          <w:rFonts w:ascii="Times New Roman" w:eastAsia="宋体" w:hAnsi="Times New Roman" w:cs="Times New Roman"/>
        </w:rPr>
        <w:t>kg·</w:t>
      </w:r>
      <w:r w:rsidRPr="009963C4">
        <w:rPr>
          <w:rFonts w:ascii="宋体" w:eastAsia="宋体" w:hAnsi="宋体" w:cs="宋体" w:hint="eastAsia"/>
        </w:rPr>
        <w:t>℃</w:t>
      </w:r>
      <w:r w:rsidRPr="009963C4">
        <w:rPr>
          <w:rFonts w:ascii="Times New Roman" w:eastAsia="宋体" w:hAnsi="Times New Roman" w:cs="Times New Roman"/>
        </w:rPr>
        <w:t>）</w:t>
      </w:r>
      <w:r w:rsidRPr="009963C4">
        <w:rPr>
          <w:rFonts w:ascii="Times New Roman" w:eastAsia="宋体" w:hAnsi="Times New Roman" w:cs="Times New Roman"/>
        </w:rPr>
        <w:t>]</w:t>
      </w:r>
    </w:p>
    <w:p w:rsidR="005F3394" w:rsidRPr="009963C4" w:rsidP="005F3394">
      <w:pPr>
        <w:spacing w:line="336" w:lineRule="auto"/>
        <w:ind w:left="400" w:leftChars="200"/>
        <w:jc w:val="center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0" distR="0">
            <wp:extent cx="1695450" cy="889280"/>
            <wp:effectExtent l="0" t="0" r="0" b="635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852163" name="图片 5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8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499" w:rsidRPr="009963C4" w:rsidP="005F3394">
      <w:pPr>
        <w:spacing w:line="336" w:lineRule="auto"/>
        <w:ind w:left="420" w:hanging="420" w:hangingChars="200"/>
        <w:textAlignment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inline distT="0" distB="0" distL="0" distR="0">
            <wp:extent cx="4895850" cy="13525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914068" name=""/>
                    <pic:cNvPicPr/>
                  </pic:nvPicPr>
                  <pic:blipFill>
                    <a:blip xmlns:r="http://schemas.openxmlformats.org/officeDocument/2006/relationships" r:embed="rId15"/>
                    <a:srcRect b="465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85" cy="13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3394" w:rsidP="00936C8C">
      <w:pPr>
        <w:widowControl/>
        <w:jc w:val="center"/>
      </w:pPr>
      <w:r>
        <w:rPr>
          <w:noProof/>
        </w:rPr>
        <w:drawing>
          <wp:inline distT="0" distB="0" distL="0" distR="0">
            <wp:extent cx="1571625" cy="1219200"/>
            <wp:effectExtent l="0" t="0" r="9525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947470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EB8" w:rsidP="009963C4">
      <w:pPr>
        <w:widowControl/>
        <w:jc w:val="left"/>
      </w:pPr>
      <w:r>
        <w:rPr>
          <w:rFonts w:hint="eastAsia"/>
        </w:rPr>
        <w:t>15.</w:t>
      </w:r>
      <w:r>
        <w:rPr>
          <w:rFonts w:hint="eastAsia"/>
        </w:rPr>
        <w:t>一天，李明的妈妈又买来了一只电热水壶，装满水后就要插到电路中使用。李明发现后说：“别慌！”接着他先看了电热水壶的铭牌（如右表），然后看了家中的电度表（如图</w:t>
      </w:r>
      <w:r>
        <w:rPr>
          <w:rFonts w:hint="eastAsia"/>
        </w:rPr>
        <w:t>16</w:t>
      </w:r>
      <w:r>
        <w:rPr>
          <w:rFonts w:hint="eastAsia"/>
        </w:rPr>
        <w:t>所示），又看了家中此时正在工作的用电器有：</w:t>
      </w:r>
      <w:r>
        <w:rPr>
          <w:rFonts w:hint="eastAsia"/>
        </w:rPr>
        <w:t>100W</w:t>
      </w:r>
      <w:r>
        <w:rPr>
          <w:rFonts w:hint="eastAsia"/>
        </w:rPr>
        <w:t>电视一台、</w:t>
      </w:r>
      <w:r>
        <w:rPr>
          <w:rFonts w:hint="eastAsia"/>
        </w:rPr>
        <w:t>300W</w:t>
      </w:r>
      <w:r>
        <w:rPr>
          <w:rFonts w:hint="eastAsia"/>
        </w:rPr>
        <w:t>电冰箱一台、</w:t>
      </w:r>
      <w:r>
        <w:rPr>
          <w:rFonts w:hint="eastAsia"/>
        </w:rPr>
        <w:t>200W</w:t>
      </w:r>
      <w:r>
        <w:rPr>
          <w:rFonts w:hint="eastAsia"/>
        </w:rPr>
        <w:t>电脑一台、</w:t>
      </w:r>
      <w:r>
        <w:rPr>
          <w:rFonts w:hint="eastAsia"/>
        </w:rPr>
        <w:t>380W</w:t>
      </w:r>
      <w:r>
        <w:rPr>
          <w:rFonts w:hint="eastAsia"/>
        </w:rPr>
        <w:t>洗衣机一台。请你帮他计算说明，此时电热水壶还</w:t>
      </w:r>
      <w:r w:rsidR="00CE549F">
        <w:rPr>
          <w:rFonts w:hint="eastAsia"/>
        </w:rPr>
        <w:t xml:space="preserve"> </w:t>
      </w:r>
      <w:r w:rsidRPr="00CE549F" w:rsidR="00CE549F">
        <w:rPr>
          <w:rFonts w:hint="eastAsia"/>
          <w:u w:val="single"/>
        </w:rPr>
        <w:t xml:space="preserve">           </w:t>
      </w:r>
      <w:r w:rsidR="00CE549F">
        <w:rPr>
          <w:rFonts w:hint="eastAsia"/>
        </w:rPr>
        <w:t>（选填</w:t>
      </w:r>
      <w:r>
        <w:rPr>
          <w:rFonts w:hint="eastAsia"/>
        </w:rPr>
        <w:t>能</w:t>
      </w:r>
      <w:r w:rsidR="00CE549F">
        <w:rPr>
          <w:rFonts w:hint="eastAsia"/>
        </w:rPr>
        <w:t>或者</w:t>
      </w:r>
      <w:r w:rsidR="00CE549F">
        <w:rPr>
          <w:rFonts w:hint="eastAsia"/>
        </w:rPr>
        <w:t>不能）</w:t>
      </w:r>
      <w:r>
        <w:rPr>
          <w:rFonts w:hint="eastAsia"/>
        </w:rPr>
        <w:t>接入电路中使用吗？</w:t>
      </w:r>
    </w:p>
    <w:p w:rsidR="00FA2883" w:rsidRPr="00706EB8"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177165</wp:posOffset>
            </wp:positionV>
            <wp:extent cx="1438275" cy="1628775"/>
            <wp:effectExtent l="0" t="0" r="9525" b="9525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234790" name="图片 225" descr="wl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text" w:horzAnchor="page" w:tblpX="2818" w:tblpY="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343"/>
        <w:gridCol w:w="1330"/>
      </w:tblGrid>
      <w:tr w:rsidTr="00706EB8">
        <w:tblPrEx>
          <w:tblW w:w="0" w:type="auto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000"/>
        </w:tblPrEx>
        <w:trPr>
          <w:trHeight w:val="397"/>
        </w:trPr>
        <w:tc>
          <w:tcPr>
            <w:tcW w:w="2673" w:type="dxa"/>
            <w:gridSpan w:val="2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电热水壶铭牌</w:t>
            </w:r>
          </w:p>
        </w:tc>
      </w:tr>
      <w:tr w:rsidTr="00706EB8">
        <w:tblPrEx>
          <w:tblW w:w="0" w:type="auto"/>
          <w:tblLayout w:type="fixed"/>
          <w:tblLook w:val="0000"/>
        </w:tblPrEx>
        <w:trPr>
          <w:trHeight w:val="397"/>
        </w:trPr>
        <w:tc>
          <w:tcPr>
            <w:tcW w:w="1343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额定电压</w:t>
            </w:r>
          </w:p>
        </w:tc>
        <w:tc>
          <w:tcPr>
            <w:tcW w:w="1330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220V</w:t>
            </w:r>
          </w:p>
        </w:tc>
      </w:tr>
      <w:tr w:rsidTr="00706EB8">
        <w:tblPrEx>
          <w:tblW w:w="0" w:type="auto"/>
          <w:tblLayout w:type="fixed"/>
          <w:tblLook w:val="0000"/>
        </w:tblPrEx>
        <w:trPr>
          <w:trHeight w:val="385"/>
        </w:trPr>
        <w:tc>
          <w:tcPr>
            <w:tcW w:w="1343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额定功率</w:t>
            </w:r>
          </w:p>
        </w:tc>
        <w:tc>
          <w:tcPr>
            <w:tcW w:w="1330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1000W</w:t>
            </w:r>
          </w:p>
        </w:tc>
      </w:tr>
      <w:tr w:rsidTr="00706EB8">
        <w:tblPrEx>
          <w:tblW w:w="0" w:type="auto"/>
          <w:tblLayout w:type="fixed"/>
          <w:tblLook w:val="0000"/>
        </w:tblPrEx>
        <w:trPr>
          <w:trHeight w:val="397"/>
        </w:trPr>
        <w:tc>
          <w:tcPr>
            <w:tcW w:w="1343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容积</w:t>
            </w:r>
          </w:p>
        </w:tc>
        <w:tc>
          <w:tcPr>
            <w:tcW w:w="1330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1．5 L</w:t>
            </w:r>
          </w:p>
        </w:tc>
      </w:tr>
      <w:tr w:rsidTr="00706EB8">
        <w:tblPrEx>
          <w:tblW w:w="0" w:type="auto"/>
          <w:tblLayout w:type="fixed"/>
          <w:tblLook w:val="0000"/>
        </w:tblPrEx>
        <w:trPr>
          <w:trHeight w:val="397"/>
        </w:trPr>
        <w:tc>
          <w:tcPr>
            <w:tcW w:w="1343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超温保护器</w:t>
            </w:r>
          </w:p>
        </w:tc>
        <w:tc>
          <w:tcPr>
            <w:tcW w:w="1330" w:type="dxa"/>
            <w:vAlign w:val="center"/>
          </w:tcPr>
          <w:p w:rsidR="00706EB8" w:rsidP="00706EB8">
            <w:pPr>
              <w:spacing w:line="0" w:lineRule="atLeast"/>
              <w:jc w:val="center"/>
              <w:rPr>
                <w:rFonts w:ascii="华文中宋" w:eastAsia="华文中宋" w:hAnsi="华文中宋"/>
                <w:kern w:val="0"/>
                <w:sz w:val="20"/>
              </w:rPr>
            </w:pPr>
            <w:r>
              <w:rPr>
                <w:rFonts w:ascii="华文中宋" w:eastAsia="华文中宋" w:hAnsi="华文中宋" w:hint="eastAsia"/>
                <w:kern w:val="0"/>
                <w:sz w:val="20"/>
              </w:rPr>
              <w:t>熔断温度110</w:t>
            </w:r>
            <w:r>
              <w:rPr>
                <w:rFonts w:ascii="宋体" w:hAnsi="宋体" w:hint="eastAsia"/>
                <w:kern w:val="0"/>
                <w:sz w:val="20"/>
              </w:rPr>
              <w:t>℃</w:t>
            </w:r>
          </w:p>
        </w:tc>
      </w:tr>
    </w:tbl>
    <w:p w:rsidR="00706EB8"/>
    <w:p w:rsidR="00706EB8"/>
    <w:p w:rsidR="00706EB8"/>
    <w:p w:rsidR="00706EB8"/>
    <w:p w:rsidR="00706EB8"/>
    <w:p w:rsidR="00706EB8"/>
    <w:p w:rsidR="00706EB8"/>
    <w:p w:rsidR="005F3394" w:rsidP="005F3394"/>
    <w:p w:rsidR="005F3394" w:rsidRPr="00465F77" w:rsidP="005F3394">
      <w:pPr>
        <w:widowControl/>
        <w:jc w:val="left"/>
        <w:rPr>
          <w:rFonts w:ascii="Calibri" w:eastAsia="宋体" w:hAnsi="Calibri" w:cs="Times New Roman"/>
        </w:rPr>
      </w:pPr>
      <w:r w:rsidRPr="00465F77">
        <w:rPr>
          <w:rFonts w:ascii="Calibri" w:eastAsia="宋体" w:hAnsi="Calibri" w:cs="Times New Roman"/>
        </w:rPr>
        <w:t>1</w:t>
      </w:r>
      <w:r>
        <w:rPr>
          <w:rFonts w:ascii="Calibri" w:eastAsia="宋体" w:hAnsi="Calibri" w:cs="Times New Roman" w:hint="eastAsia"/>
        </w:rPr>
        <w:t>6</w:t>
      </w:r>
      <w:r w:rsidRPr="00465F77">
        <w:rPr>
          <w:rFonts w:ascii="Calibri" w:eastAsia="宋体" w:hAnsi="Calibri" w:cs="Times New Roman"/>
        </w:rPr>
        <w:t>．在研究微型电动机的性能时，</w:t>
      </w:r>
      <w:r w:rsidRPr="00465F77">
        <w:rPr>
          <w:rFonts w:ascii="Calibri" w:eastAsia="宋体" w:hAnsi="Calibri" w:cs="Times New Roman"/>
        </w:rPr>
        <w:t>小希用如图</w:t>
      </w:r>
      <w:r w:rsidRPr="00465F77">
        <w:rPr>
          <w:rFonts w:ascii="Calibri" w:eastAsia="宋体" w:hAnsi="Calibri" w:cs="Times New Roman"/>
        </w:rPr>
        <w:t>所示的实验电路进行实验．通过调节滑动变阻器</w:t>
      </w:r>
      <w:r w:rsidRPr="00465F77">
        <w:rPr>
          <w:rFonts w:ascii="Calibri" w:eastAsia="宋体" w:hAnsi="Calibri" w:cs="Times New Roman"/>
        </w:rPr>
        <w:t>R</w:t>
      </w:r>
      <w:r w:rsidRPr="00465F77">
        <w:rPr>
          <w:rFonts w:ascii="Calibri" w:eastAsia="宋体" w:hAnsi="Calibri" w:cs="Times New Roman"/>
        </w:rPr>
        <w:t>使电动机实现停止转动和正常运转，并将测量数据记录在表中，则这动机的电阻为</w:t>
      </w:r>
      <w:r w:rsidRPr="00465F77">
        <w:rPr>
          <w:rFonts w:ascii="Calibri" w:eastAsia="宋体" w:hAnsi="Calibri" w:cs="Times New Roman"/>
          <w:u w:val="single"/>
        </w:rPr>
        <w:t>　</w:t>
      </w:r>
      <w:r w:rsidRPr="00465F77">
        <w:rPr>
          <w:rFonts w:ascii="Calibri" w:eastAsia="宋体" w:hAnsi="Calibri" w:cs="Times New Roman" w:hint="eastAsia"/>
          <w:u w:val="single"/>
        </w:rPr>
        <w:t xml:space="preserve">      </w:t>
      </w:r>
      <w:r w:rsidRPr="00465F77">
        <w:rPr>
          <w:rFonts w:ascii="Calibri" w:eastAsia="宋体" w:hAnsi="Calibri" w:cs="Times New Roman"/>
          <w:u w:val="single"/>
        </w:rPr>
        <w:t>　</w:t>
      </w:r>
      <w:r w:rsidRPr="00465F77">
        <w:rPr>
          <w:rFonts w:ascii="Calibri" w:eastAsia="宋体" w:hAnsi="Calibri" w:cs="Times New Roman"/>
        </w:rPr>
        <w:t>Ω</w:t>
      </w:r>
      <w:r w:rsidRPr="00465F77">
        <w:rPr>
          <w:rFonts w:ascii="Calibri" w:eastAsia="宋体" w:hAnsi="Calibri" w:cs="Times New Roman"/>
        </w:rPr>
        <w:t>．在正常运转时因发热而损失的功率为</w:t>
      </w:r>
      <w:r w:rsidRPr="00465F77">
        <w:rPr>
          <w:rFonts w:ascii="Calibri" w:eastAsia="宋体" w:hAnsi="Calibri" w:cs="Times New Roman"/>
          <w:u w:val="single"/>
        </w:rPr>
        <w:t>　</w:t>
      </w:r>
      <w:r w:rsidRPr="00465F77">
        <w:rPr>
          <w:rFonts w:ascii="Calibri" w:eastAsia="宋体" w:hAnsi="Calibri" w:cs="Times New Roman" w:hint="eastAsia"/>
          <w:u w:val="single"/>
        </w:rPr>
        <w:t xml:space="preserve">     </w:t>
      </w:r>
      <w:r w:rsidRPr="00465F77">
        <w:rPr>
          <w:rFonts w:ascii="Calibri" w:eastAsia="宋体" w:hAnsi="Calibri" w:cs="Times New Roman"/>
          <w:u w:val="single"/>
        </w:rPr>
        <w:t>　</w:t>
      </w:r>
      <w:r w:rsidRPr="00465F77">
        <w:rPr>
          <w:rFonts w:ascii="Calibri" w:eastAsia="宋体" w:hAnsi="Calibri" w:cs="Times New Roman"/>
        </w:rPr>
        <w:t>W</w:t>
      </w:r>
      <w:r w:rsidRPr="00465F77">
        <w:rPr>
          <w:rFonts w:ascii="Calibri" w:eastAsia="宋体" w:hAnsi="Calibri" w:cs="Times New Roman"/>
        </w:rPr>
        <w:t>．</w:t>
      </w:r>
      <w:r w:rsidRPr="00465F77">
        <w:rPr>
          <w:rFonts w:ascii="Calibri" w:eastAsia="宋体" w:hAnsi="Calibri" w:cs="Times New Roman"/>
        </w:rPr>
        <w:t xml:space="preserve"> </w:t>
      </w:r>
      <w:r w:rsidRPr="00465F77">
        <w:rPr>
          <w:rFonts w:ascii="Calibri" w:eastAsia="宋体" w:hAnsi="Calibri" w:cs="Times New Roman" w:hint="eastAsia"/>
        </w:rPr>
        <w:t xml:space="preserve"> </w:t>
      </w:r>
    </w:p>
    <w:p w:rsidR="005F3394" w:rsidRPr="00465F77" w:rsidP="005F3394">
      <w:pPr>
        <w:widowControl/>
        <w:jc w:val="left"/>
        <w:rPr>
          <w:rFonts w:ascii="Calibri" w:eastAsia="宋体" w:hAnsi="Calibri" w:cs="Times New Roman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2585085</wp:posOffset>
            </wp:positionH>
            <wp:positionV relativeFrom="paragraph">
              <wp:posOffset>75565</wp:posOffset>
            </wp:positionV>
            <wp:extent cx="1752600" cy="970280"/>
            <wp:effectExtent l="0" t="0" r="0" b="1270"/>
            <wp:wrapSquare wrapText="bothSides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546330" name=""/>
                    <pic:cNvPicPr/>
                  </pic:nvPicPr>
                  <pic:blipFill>
                    <a:blip xmlns:r="http://schemas.openxmlformats.org/officeDocument/2006/relationships" r:embed="rId1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142240</wp:posOffset>
            </wp:positionV>
            <wp:extent cx="2390775" cy="814705"/>
            <wp:effectExtent l="0" t="0" r="9525" b="4445"/>
            <wp:wrapSquare wrapText="bothSides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221705" name="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3394" w:rsidP="005F3394">
      <w:pPr>
        <w:widowControl/>
        <w:jc w:val="left"/>
        <w:rPr>
          <w:rFonts w:ascii="Calibri" w:eastAsia="宋体" w:hAnsi="Calibri" w:cs="Times New Roman"/>
        </w:rPr>
      </w:pPr>
      <w:r w:rsidRPr="00465F77">
        <w:rPr>
          <w:rFonts w:ascii="Calibri" w:eastAsia="宋体" w:hAnsi="Calibri" w:cs="Times New Roman" w:hint="eastAsia"/>
          <w:color w:val="0000FF"/>
        </w:rPr>
        <w:t xml:space="preserve"> </w:t>
      </w:r>
      <w:r w:rsidRPr="00465F77">
        <w:rPr>
          <w:rFonts w:ascii="Calibri" w:eastAsia="宋体" w:hAnsi="Calibri" w:cs="Times New Roman"/>
        </w:rPr>
        <w:t>　</w:t>
      </w:r>
    </w:p>
    <w:p w:rsidR="005F3394" w:rsidP="005F3394">
      <w:pPr>
        <w:widowControl/>
        <w:jc w:val="left"/>
        <w:rPr>
          <w:rFonts w:ascii="Calibri" w:eastAsia="宋体" w:hAnsi="Calibri" w:cs="Times New Roman"/>
        </w:rPr>
      </w:pPr>
    </w:p>
    <w:p w:rsidR="005F3394" w:rsidP="005F3394">
      <w:pPr>
        <w:widowControl/>
        <w:jc w:val="left"/>
        <w:rPr>
          <w:rFonts w:ascii="Calibri" w:eastAsia="宋体" w:hAnsi="Calibri" w:cs="Times New Roman"/>
        </w:rPr>
      </w:pPr>
    </w:p>
    <w:p w:rsidR="005F3394" w:rsidP="005F3394">
      <w:pPr>
        <w:widowControl/>
        <w:jc w:val="left"/>
        <w:rPr>
          <w:rFonts w:ascii="Calibri" w:eastAsia="宋体" w:hAnsi="Calibri" w:cs="Times New Roman"/>
        </w:rPr>
      </w:pPr>
    </w:p>
    <w:p w:rsidR="009963C4"/>
    <w:p w:rsidR="00211C23">
      <w:r>
        <w:rPr>
          <w:rFonts w:hint="eastAsia"/>
        </w:rPr>
        <w:t>三、作图题（</w:t>
      </w:r>
      <w:r>
        <w:rPr>
          <w:rFonts w:hint="eastAsia"/>
        </w:rPr>
        <w:t>2</w:t>
      </w:r>
      <w:r>
        <w:rPr>
          <w:rFonts w:hint="eastAsia"/>
        </w:rPr>
        <w:t>分</w:t>
      </w:r>
      <w:r>
        <w:rPr>
          <w:rFonts w:hint="eastAsia"/>
        </w:rPr>
        <w:t>*2=4</w:t>
      </w:r>
      <w:r>
        <w:rPr>
          <w:rFonts w:hint="eastAsia"/>
        </w:rPr>
        <w:t>分）</w:t>
      </w:r>
    </w:p>
    <w:p w:rsidR="00211C23" w:rsidP="00211C23">
      <w:pPr>
        <w:pStyle w:val="DefaultParagraph"/>
      </w:pPr>
      <w:r>
        <w:rPr>
          <w:rFonts w:hint="eastAsia"/>
        </w:rPr>
        <w:t>17</w:t>
      </w:r>
      <w:r w:rsidR="00931C0E">
        <w:rPr>
          <w:rFonts w:hint="eastAsia"/>
        </w:rPr>
        <w:t>.</w:t>
      </w:r>
      <w:r>
        <w:t>图甲为一种测定油箱内油量的装置，把电流表刻度盘改为相应的油量体积数，就可以直接读出油箱中的油量．当油箱中的油量减少时，浮子就会带动</w:t>
      </w:r>
      <w:r>
        <w:t>滑杆</w:t>
      </w:r>
      <w:r>
        <w:t>使电流表的示数变小．现将电流表换成电压表，请用乙图设计一个电路，使油箱中的油量消耗到最少时，电压表的示数减小到零．</w:t>
      </w:r>
    </w:p>
    <w:p w:rsidR="00211C23" w:rsidP="00211C23">
      <w:pPr>
        <w:pStyle w:val="DefaultParagraph"/>
      </w:pPr>
      <w:r>
        <w:rPr>
          <w:noProof/>
        </w:rPr>
        <w:drawing>
          <wp:inline distT="0" distB="0" distL="0" distR="0">
            <wp:extent cx="4838700" cy="1314450"/>
            <wp:effectExtent l="0" t="0" r="0" b="0"/>
            <wp:docPr id="46" name="图片 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045429" name="图片 200" descr=" "/>
                    <pic:cNvPicPr>
                      <a:picLocks noRot="1" noChangeAspect="1" noChangeArrowheads="1"/>
                    </pic:cNvPicPr>
                  </pic:nvPicPr>
                  <pic:blipFill>
                    <a:blip xmlns:r="http://schemas.openxmlformats.org/officeDocument/2006/relationships" r:embed="rId2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0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1C23"/>
    <w:p w:rsidR="009963C4" w:rsidRPr="009963C4" w:rsidP="00312252">
      <w:pPr>
        <w:adjustRightInd w:val="0"/>
        <w:snapToGrid w:val="0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1</w:t>
      </w:r>
      <w:r w:rsidR="005F3394">
        <w:rPr>
          <w:rFonts w:ascii="Times New Roman" w:eastAsia="宋体" w:hAnsi="Times New Roman" w:cs="Times New Roman" w:hint="eastAsia"/>
        </w:rPr>
        <w:t>8</w:t>
      </w:r>
      <w:r>
        <w:rPr>
          <w:rFonts w:ascii="Times New Roman" w:eastAsia="宋体" w:hAnsi="Times New Roman" w:cs="Times New Roman" w:hint="eastAsia"/>
        </w:rPr>
        <w:t>.</w:t>
      </w:r>
      <w:r w:rsidRPr="009963C4">
        <w:rPr>
          <w:rFonts w:ascii="Times New Roman" w:eastAsia="宋体" w:hAnsi="Times New Roman" w:cs="Times New Roman"/>
        </w:rPr>
        <w:t>科研人员制成</w:t>
      </w:r>
      <w:r w:rsidRPr="009963C4">
        <w:rPr>
          <w:rFonts w:ascii="Times New Roman" w:eastAsia="宋体" w:hAnsi="Times New Roman" w:cs="Times New Roman"/>
        </w:rPr>
        <w:t>“</w:t>
      </w:r>
      <w:r w:rsidRPr="009963C4">
        <w:rPr>
          <w:rFonts w:ascii="Times New Roman" w:eastAsia="宋体" w:hAnsi="Times New Roman" w:cs="Times New Roman"/>
        </w:rPr>
        <w:t>光控开关</w:t>
      </w:r>
      <w:r w:rsidRPr="009963C4">
        <w:rPr>
          <w:rFonts w:ascii="Times New Roman" w:eastAsia="宋体" w:hAnsi="Times New Roman" w:cs="Times New Roman"/>
        </w:rPr>
        <w:t>”</w:t>
      </w:r>
      <w:r w:rsidRPr="009963C4">
        <w:rPr>
          <w:rFonts w:ascii="Times New Roman" w:eastAsia="宋体" w:hAnsi="Times New Roman" w:cs="Times New Roman"/>
        </w:rPr>
        <w:t>（能在天黑时自动闭合，天亮时自动断开）和</w:t>
      </w:r>
      <w:r w:rsidRPr="009963C4">
        <w:rPr>
          <w:rFonts w:ascii="Times New Roman" w:eastAsia="宋体" w:hAnsi="Times New Roman" w:cs="Times New Roman"/>
        </w:rPr>
        <w:t>“</w:t>
      </w:r>
      <w:r w:rsidRPr="009963C4">
        <w:rPr>
          <w:rFonts w:ascii="Times New Roman" w:eastAsia="宋体" w:hAnsi="Times New Roman" w:cs="Times New Roman"/>
        </w:rPr>
        <w:t>声控开关</w:t>
      </w:r>
      <w:r w:rsidRPr="009963C4">
        <w:rPr>
          <w:rFonts w:ascii="Times New Roman" w:eastAsia="宋体" w:hAnsi="Times New Roman" w:cs="Times New Roman"/>
        </w:rPr>
        <w:t>”</w:t>
      </w:r>
      <w:r w:rsidRPr="009963C4">
        <w:rPr>
          <w:rFonts w:ascii="Times New Roman" w:eastAsia="宋体" w:hAnsi="Times New Roman" w:cs="Times New Roman"/>
        </w:rPr>
        <w:t>（能在有声音发出时自动闭合，无声时自动断开）。请将如图中的光控开关、声控开关、灯泡用笔画线代替导线正确连入电路，设计出只有在</w:t>
      </w:r>
      <w:r w:rsidRPr="009963C4">
        <w:rPr>
          <w:rFonts w:ascii="Times New Roman" w:eastAsia="宋体" w:hAnsi="Times New Roman" w:cs="Times New Roman"/>
        </w:rPr>
        <w:t>天黑且</w:t>
      </w:r>
      <w:r w:rsidRPr="009963C4">
        <w:rPr>
          <w:rFonts w:ascii="Times New Roman" w:eastAsia="宋体" w:hAnsi="Times New Roman" w:cs="Times New Roman"/>
        </w:rPr>
        <w:t>有声音时，灯才亮的自动控制安全电路。</w:t>
      </w:r>
    </w:p>
    <w:p w:rsidR="009963C4" w:rsidRPr="009963C4" w:rsidP="009963C4">
      <w:pPr>
        <w:spacing w:line="336" w:lineRule="auto"/>
        <w:ind w:left="400" w:leftChars="200"/>
        <w:jc w:val="center"/>
        <w:textAlignment w:val="center"/>
        <w:rPr>
          <w:rFonts w:ascii="Times New Roman" w:eastAsia="宋体" w:hAnsi="Times New Roman" w:cs="Times New Roman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756285</wp:posOffset>
            </wp:positionH>
            <wp:positionV relativeFrom="paragraph">
              <wp:posOffset>271780</wp:posOffset>
            </wp:positionV>
            <wp:extent cx="2200275" cy="1245870"/>
            <wp:effectExtent l="0" t="0" r="9525" b="0"/>
            <wp:wrapSquare wrapText="bothSides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25664" name=""/>
                    <pic:cNvPicPr/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245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1C0E"/>
    <w:p w:rsidR="00931C0E"/>
    <w:p w:rsidR="00931C0E"/>
    <w:p w:rsidR="00931C0E"/>
    <w:p w:rsidR="00211C23"/>
    <w:p w:rsidR="00931C0E"/>
    <w:p w:rsidR="00931C0E"/>
    <w:p w:rsidR="00931C0E">
      <w:r>
        <w:rPr>
          <w:rFonts w:hint="eastAsia"/>
        </w:rPr>
        <w:t>四、实验题（</w:t>
      </w:r>
      <w:r>
        <w:rPr>
          <w:rFonts w:hint="eastAsia"/>
        </w:rPr>
        <w:t>1</w:t>
      </w:r>
      <w:r>
        <w:rPr>
          <w:rFonts w:hint="eastAsia"/>
        </w:rPr>
        <w:t>分</w:t>
      </w:r>
      <w:r w:rsidR="0074097B">
        <w:rPr>
          <w:rFonts w:hint="eastAsia"/>
        </w:rPr>
        <w:t>*20=20</w:t>
      </w:r>
      <w:r>
        <w:rPr>
          <w:rFonts w:hint="eastAsia"/>
        </w:rPr>
        <w:t>分）</w:t>
      </w:r>
    </w:p>
    <w:p w:rsidR="00D4299F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5715</wp:posOffset>
                </wp:positionV>
                <wp:extent cx="361950" cy="1486789"/>
                <wp:effectExtent l="0" t="0" r="19050" b="2540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14867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2ACC" w:rsidRPr="00902ACC">
                            <w:pPr>
                              <w:rPr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</w:pPr>
                            <w:r w:rsidRPr="00902ACC"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19.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28.5pt;height:110.55pt;margin-top:0.45pt;margin-left:-4.95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69504" strokecolor="white">
                <v:textbox style="mso-fit-shape-to-text:t">
                  <w:txbxContent>
                    <w:p w:rsidR="00902ACC" w:rsidRPr="00902ACC">
                      <w:pPr>
                        <w:rPr>
                          <w14:textOutline w14:w="9525" w14:cap="rnd">
                            <w14:noFill/>
                            <w14:bevel/>
                          </w14:textOutline>
                        </w:rPr>
                      </w:pPr>
                      <w:r w:rsidRPr="00902ACC"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19.</w:t>
                      </w:r>
                    </w:p>
                  </w:txbxContent>
                </v:textbox>
              </v:shape>
            </w:pict>
          </mc:Fallback>
        </mc:AlternateContent>
      </w:r>
      <w:r w:rsidR="00D4299F">
        <w:rPr>
          <w:noProof/>
        </w:rPr>
        <w:drawing>
          <wp:inline distT="0" distB="0" distL="0" distR="0">
            <wp:extent cx="5048250" cy="2162175"/>
            <wp:effectExtent l="0" t="0" r="0" b="952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904167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57001" cy="21659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299F" w:rsidP="00D4299F"/>
    <w:p w:rsidR="00D4299F" w:rsidRPr="00D4299F" w:rsidP="00D4299F">
      <w:pPr>
        <w:adjustRightInd w:val="0"/>
        <w:snapToGrid w:val="0"/>
        <w:spacing w:line="288" w:lineRule="auto"/>
        <w:rPr>
          <w:sz w:val="24"/>
          <w:szCs w:val="24"/>
        </w:rPr>
      </w:pPr>
      <w:r w:rsidRPr="00D4299F">
        <w:rPr>
          <w:rFonts w:hint="eastAsia"/>
          <w:sz w:val="24"/>
          <w:szCs w:val="24"/>
        </w:rPr>
        <w:t>(2)</w:t>
      </w:r>
      <w:r w:rsidRPr="00D4299F">
        <w:rPr>
          <w:rFonts w:hint="eastAsia"/>
          <w:sz w:val="24"/>
          <w:szCs w:val="24"/>
        </w:rPr>
        <w:t>小刚按正确的步骤闭合开关</w:t>
      </w:r>
      <w:r w:rsidRPr="00D4299F">
        <w:rPr>
          <w:rFonts w:hint="eastAsia"/>
          <w:sz w:val="24"/>
          <w:szCs w:val="24"/>
        </w:rPr>
        <w:t>S,</w:t>
      </w:r>
      <w:r w:rsidRPr="00D4299F">
        <w:rPr>
          <w:rFonts w:hint="eastAsia"/>
          <w:sz w:val="24"/>
          <w:szCs w:val="24"/>
        </w:rPr>
        <w:t>观京到</w:t>
      </w:r>
      <w:r w:rsidRPr="00D4299F">
        <w:rPr>
          <w:rFonts w:hint="eastAsia"/>
          <w:sz w:val="24"/>
          <w:szCs w:val="24"/>
        </w:rPr>
        <w:t>电压表、电流表示数如图乙所示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那么待测电阻</w:t>
      </w:r>
      <w:r w:rsidRPr="00D4299F">
        <w:rPr>
          <w:rFonts w:hint="eastAsia"/>
          <w:sz w:val="24"/>
          <w:szCs w:val="24"/>
        </w:rPr>
        <w:t>R</w:t>
      </w:r>
      <w:r w:rsidRPr="00D4299F">
        <w:rPr>
          <w:rFonts w:hint="eastAsia"/>
          <w:sz w:val="24"/>
          <w:szCs w:val="24"/>
        </w:rPr>
        <w:t>的阳值可能</w:t>
      </w:r>
      <w:r w:rsidRPr="00D4299F">
        <w:rPr>
          <w:rFonts w:hint="eastAsia"/>
          <w:sz w:val="24"/>
          <w:szCs w:val="24"/>
        </w:rPr>
        <w:t>是</w:t>
      </w:r>
      <w:r w:rsidRPr="00D4299F">
        <w:rPr>
          <w:rFonts w:hint="eastAsia"/>
          <w:sz w:val="24"/>
          <w:szCs w:val="24"/>
          <w:u w:val="single"/>
        </w:rPr>
        <w:t xml:space="preserve">      </w:t>
      </w:r>
      <w:r>
        <w:rPr>
          <w:sz w:val="24"/>
          <w:szCs w:val="24"/>
        </w:rPr>
        <w:t>Ώ</w:t>
      </w:r>
      <w:r>
        <w:rPr>
          <w:rFonts w:hint="eastAsia"/>
          <w:sz w:val="24"/>
          <w:szCs w:val="24"/>
        </w:rPr>
        <w:t>。</w:t>
      </w:r>
      <w:r w:rsidRPr="00D4299F">
        <w:rPr>
          <w:rFonts w:hint="eastAsia"/>
          <w:sz w:val="24"/>
          <w:szCs w:val="24"/>
        </w:rPr>
        <w:t>按下来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小刚的操作应该是</w:t>
      </w:r>
      <w:r w:rsidRPr="00D4299F">
        <w:rPr>
          <w:rFonts w:hint="eastAsia"/>
          <w:sz w:val="24"/>
          <w:szCs w:val="24"/>
          <w:u w:val="single"/>
        </w:rPr>
        <w:t xml:space="preserve">    </w:t>
      </w:r>
      <w:r w:rsidRPr="00D4299F">
        <w:rPr>
          <w:rFonts w:hint="eastAsia"/>
          <w:sz w:val="24"/>
          <w:szCs w:val="24"/>
        </w:rPr>
        <w:t>最后断开关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拆卸并整理器材</w:t>
      </w:r>
      <w:r>
        <w:rPr>
          <w:rFonts w:hint="eastAsia"/>
          <w:sz w:val="24"/>
          <w:szCs w:val="24"/>
        </w:rPr>
        <w:t>。</w:t>
      </w:r>
    </w:p>
    <w:p w:rsidR="00D4299F" w:rsidRPr="00D4299F" w:rsidP="00D4299F">
      <w:pPr>
        <w:adjustRightInd w:val="0"/>
        <w:snapToGrid w:val="0"/>
        <w:spacing w:line="288" w:lineRule="auto"/>
        <w:rPr>
          <w:sz w:val="24"/>
          <w:szCs w:val="24"/>
        </w:rPr>
      </w:pPr>
      <w:r w:rsidRPr="00D4299F">
        <w:rPr>
          <w:rFonts w:hint="eastAsia"/>
          <w:sz w:val="24"/>
          <w:szCs w:val="24"/>
        </w:rPr>
        <w:t>(3)</w:t>
      </w:r>
      <w:r w:rsidRPr="00D4299F">
        <w:rPr>
          <w:rFonts w:hint="eastAsia"/>
          <w:sz w:val="24"/>
          <w:szCs w:val="24"/>
        </w:rPr>
        <w:t>小刚又设计了一种方案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也测出了</w:t>
      </w:r>
      <w:r w:rsidRPr="00D4299F">
        <w:rPr>
          <w:rFonts w:hint="eastAsia"/>
          <w:sz w:val="24"/>
          <w:szCs w:val="24"/>
        </w:rPr>
        <w:t>R</w:t>
      </w:r>
      <w:r w:rsidRPr="00D4299F">
        <w:rPr>
          <w:rFonts w:hint="eastAsia"/>
          <w:sz w:val="24"/>
          <w:szCs w:val="24"/>
        </w:rPr>
        <w:t>的阻值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电路如图丙所示</w:t>
      </w:r>
      <w:r w:rsidRPr="00D4299F">
        <w:rPr>
          <w:rFonts w:hint="eastAsia"/>
          <w:sz w:val="24"/>
          <w:szCs w:val="24"/>
        </w:rPr>
        <w:t>,R</w:t>
      </w:r>
      <w:r w:rsidRPr="00D4299F">
        <w:rPr>
          <w:rFonts w:hint="eastAsia"/>
          <w:sz w:val="24"/>
          <w:szCs w:val="24"/>
        </w:rPr>
        <w:t>为</w:t>
      </w:r>
      <w:r w:rsidRPr="00D4299F">
        <w:rPr>
          <w:rFonts w:hint="eastAsia"/>
          <w:sz w:val="24"/>
          <w:szCs w:val="24"/>
        </w:rPr>
        <w:t>阳值已知</w:t>
      </w:r>
      <w:r w:rsidRPr="00D4299F">
        <w:rPr>
          <w:rFonts w:hint="eastAsia"/>
          <w:sz w:val="24"/>
          <w:szCs w:val="24"/>
        </w:rPr>
        <w:t>的定值电阻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电源电压未知目恒定不变。测量步骤如下</w:t>
      </w:r>
    </w:p>
    <w:p w:rsidR="00D4299F" w:rsidRPr="00D4299F" w:rsidP="00D4299F">
      <w:pPr>
        <w:adjustRightInd w:val="0"/>
        <w:snapToGrid w:val="0"/>
        <w:spacing w:line="288" w:lineRule="auto"/>
        <w:rPr>
          <w:sz w:val="24"/>
          <w:szCs w:val="24"/>
        </w:rPr>
      </w:pPr>
      <w:r>
        <w:rPr>
          <w:sz w:val="24"/>
          <w:szCs w:val="24"/>
        </w:rPr>
        <w:t>①</w:t>
      </w:r>
      <w:r w:rsidRPr="00D4299F">
        <w:rPr>
          <w:rFonts w:hint="eastAsia"/>
          <w:sz w:val="24"/>
          <w:szCs w:val="24"/>
        </w:rPr>
        <w:t>当开关</w:t>
      </w:r>
      <w:r w:rsidRPr="00D4299F">
        <w:rPr>
          <w:rFonts w:hint="eastAsia"/>
          <w:sz w:val="24"/>
          <w:szCs w:val="24"/>
        </w:rPr>
        <w:t>S</w:t>
      </w:r>
      <w:r w:rsidRPr="00D4299F">
        <w:rPr>
          <w:rFonts w:hint="eastAsia"/>
          <w:sz w:val="24"/>
          <w:szCs w:val="24"/>
        </w:rPr>
        <w:t>闭合、</w:t>
      </w:r>
      <w:r w:rsidRPr="00D4299F">
        <w:rPr>
          <w:rFonts w:hint="eastAsia"/>
          <w:sz w:val="24"/>
          <w:szCs w:val="24"/>
        </w:rPr>
        <w:t>S2</w:t>
      </w:r>
      <w:r w:rsidRPr="00D4299F">
        <w:rPr>
          <w:rFonts w:hint="eastAsia"/>
          <w:sz w:val="24"/>
          <w:szCs w:val="24"/>
        </w:rPr>
        <w:t>断开时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电流表读数为</w:t>
      </w:r>
      <w:r>
        <w:rPr>
          <w:rFonts w:hint="eastAsia"/>
          <w:sz w:val="24"/>
          <w:szCs w:val="24"/>
        </w:rPr>
        <w:t>I</w:t>
      </w:r>
      <w:r w:rsidRPr="00902ACC">
        <w:rPr>
          <w:rFonts w:hint="eastAsia"/>
          <w:sz w:val="24"/>
          <w:szCs w:val="24"/>
          <w:vertAlign w:val="subscript"/>
        </w:rPr>
        <w:t>1</w:t>
      </w:r>
    </w:p>
    <w:p w:rsidR="00D4299F" w:rsidRPr="00D4299F" w:rsidP="00D4299F">
      <w:pPr>
        <w:adjustRightInd w:val="0"/>
        <w:snapToGrid w:val="0"/>
        <w:spacing w:line="288" w:lineRule="auto"/>
        <w:rPr>
          <w:sz w:val="24"/>
          <w:szCs w:val="24"/>
        </w:rPr>
      </w:pPr>
      <w:r>
        <w:rPr>
          <w:sz w:val="24"/>
          <w:szCs w:val="24"/>
        </w:rPr>
        <w:t>②</w:t>
      </w:r>
      <w:r w:rsidRPr="00D4299F">
        <w:rPr>
          <w:rFonts w:hint="eastAsia"/>
          <w:sz w:val="24"/>
          <w:szCs w:val="24"/>
        </w:rPr>
        <w:t>当开关</w:t>
      </w:r>
      <w:r w:rsidRPr="00D4299F">
        <w:rPr>
          <w:rFonts w:hint="eastAsia"/>
          <w:sz w:val="24"/>
          <w:szCs w:val="24"/>
        </w:rPr>
        <w:t>S</w:t>
      </w:r>
      <w:r w:rsidRPr="00D4299F">
        <w:rPr>
          <w:rFonts w:hint="eastAsia"/>
          <w:sz w:val="24"/>
          <w:szCs w:val="24"/>
        </w:rPr>
        <w:t>、</w:t>
      </w:r>
      <w:r w:rsidRPr="00D4299F">
        <w:rPr>
          <w:rFonts w:hint="eastAsia"/>
          <w:sz w:val="24"/>
          <w:szCs w:val="24"/>
        </w:rPr>
        <w:t>S2</w:t>
      </w:r>
      <w:r w:rsidRPr="00D4299F">
        <w:rPr>
          <w:rFonts w:hint="eastAsia"/>
          <w:sz w:val="24"/>
          <w:szCs w:val="24"/>
        </w:rPr>
        <w:t>都闭合时</w:t>
      </w:r>
      <w:r w:rsidRPr="00D4299F">
        <w:rPr>
          <w:rFonts w:hint="eastAsia"/>
          <w:sz w:val="24"/>
          <w:szCs w:val="24"/>
        </w:rPr>
        <w:t>,</w:t>
      </w:r>
      <w:r w:rsidRPr="00D4299F">
        <w:rPr>
          <w:rFonts w:hint="eastAsia"/>
          <w:sz w:val="24"/>
          <w:szCs w:val="24"/>
        </w:rPr>
        <w:t>电流表读数为</w:t>
      </w:r>
      <w:r>
        <w:rPr>
          <w:rFonts w:hint="eastAsia"/>
          <w:sz w:val="24"/>
          <w:szCs w:val="24"/>
        </w:rPr>
        <w:t>I</w:t>
      </w:r>
      <w:r w:rsidRPr="00902ACC">
        <w:rPr>
          <w:rFonts w:hint="eastAsia"/>
          <w:sz w:val="24"/>
          <w:szCs w:val="24"/>
          <w:vertAlign w:val="subscript"/>
        </w:rPr>
        <w:t>2</w:t>
      </w:r>
    </w:p>
    <w:p w:rsidR="00350B4A" w:rsidRPr="00D4299F" w:rsidP="00D4299F">
      <w:pPr>
        <w:adjustRightInd w:val="0"/>
        <w:snapToGrid w:val="0"/>
        <w:spacing w:line="288" w:lineRule="auto"/>
        <w:rPr>
          <w:sz w:val="24"/>
          <w:szCs w:val="24"/>
        </w:rPr>
      </w:pPr>
      <w:r>
        <w:rPr>
          <w:sz w:val="24"/>
          <w:szCs w:val="24"/>
        </w:rPr>
        <w:t>③</w:t>
      </w:r>
      <w:r w:rsidRPr="00D4299F" w:rsidR="00D4299F">
        <w:rPr>
          <w:rFonts w:hint="eastAsia"/>
          <w:sz w:val="24"/>
          <w:szCs w:val="24"/>
        </w:rPr>
        <w:t>待测电阻</w:t>
      </w:r>
      <w:r w:rsidRPr="00D4299F" w:rsidR="00D4299F">
        <w:rPr>
          <w:rFonts w:hint="eastAsia"/>
          <w:sz w:val="24"/>
          <w:szCs w:val="24"/>
        </w:rPr>
        <w:t>R</w:t>
      </w:r>
      <w:r w:rsidR="00D4299F">
        <w:rPr>
          <w:rFonts w:hint="eastAsia"/>
          <w:sz w:val="24"/>
          <w:szCs w:val="24"/>
        </w:rPr>
        <w:t xml:space="preserve">x= </w:t>
      </w:r>
      <w:r w:rsidRPr="00D4299F" w:rsidR="00D4299F">
        <w:rPr>
          <w:rFonts w:hint="eastAsia"/>
          <w:sz w:val="24"/>
          <w:szCs w:val="24"/>
          <w:u w:val="single"/>
        </w:rPr>
        <w:t xml:space="preserve">             </w:t>
      </w:r>
      <w:r w:rsidRPr="00D4299F" w:rsidR="00D4299F">
        <w:rPr>
          <w:rFonts w:hint="eastAsia"/>
          <w:sz w:val="24"/>
          <w:szCs w:val="24"/>
        </w:rPr>
        <w:t>(</w:t>
      </w:r>
      <w:r w:rsidRPr="00D4299F" w:rsidR="00D4299F">
        <w:rPr>
          <w:rFonts w:hint="eastAsia"/>
          <w:sz w:val="24"/>
          <w:szCs w:val="24"/>
        </w:rPr>
        <w:t>用已知和测出的物理量符号表示</w:t>
      </w:r>
      <w:r w:rsidRPr="00D4299F" w:rsidR="00D4299F">
        <w:rPr>
          <w:rFonts w:hint="eastAsia"/>
          <w:sz w:val="24"/>
          <w:szCs w:val="24"/>
        </w:rPr>
        <w:t>)</w:t>
      </w:r>
    </w:p>
    <w:p w:rsidR="00931C0E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69215</wp:posOffset>
                </wp:positionV>
                <wp:extent cx="361950" cy="1486789"/>
                <wp:effectExtent l="0" t="0" r="19050" b="25400"/>
                <wp:wrapNone/>
                <wp:docPr id="6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14867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2ACC" w:rsidRPr="00902ACC" w:rsidP="00902ACC">
                            <w:pPr>
                              <w:rPr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20</w:t>
                            </w:r>
                            <w:r w:rsidRPr="00902ACC"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6" type="#_x0000_t202" style="width:28.5pt;height:110.55pt;margin-top:5.45pt;margin-left:-6.45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71552" strokecolor="white">
                <v:textbox style="mso-fit-shape-to-text:t">
                  <w:txbxContent>
                    <w:p w:rsidR="00902ACC" w:rsidRPr="00902ACC" w:rsidP="00902ACC">
                      <w:pPr>
                        <w:rPr>
                          <w14:textOutline w14:w="9525" w14:cap="rnd">
                            <w14:noFill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20</w:t>
                      </w:r>
                      <w:r w:rsidRPr="00902ACC"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A2883">
        <w:rPr>
          <w:noProof/>
        </w:rPr>
        <w:drawing>
          <wp:inline distT="0" distB="0" distL="0" distR="0">
            <wp:extent cx="4886325" cy="419682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10996" name=""/>
                    <pic:cNvPicPr/>
                  </pic:nvPicPr>
                  <pic:blipFill>
                    <a:blip xmlns:r="http://schemas.openxmlformats.org/officeDocument/2006/relationships" r:embed="rId2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4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1122" b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85" cy="4205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2883">
        <w:rPr>
          <w:noProof/>
        </w:rPr>
        <w:drawing>
          <wp:inline distT="0" distB="0" distL="0" distR="0">
            <wp:extent cx="4895469" cy="1771650"/>
            <wp:effectExtent l="0" t="0" r="6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722760" name=""/>
                    <pic:cNvPicPr/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1772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A2883">
        <w:rPr>
          <w:noProof/>
        </w:rPr>
        <w:drawing>
          <wp:inline distT="0" distB="0" distL="0" distR="0">
            <wp:extent cx="4895567" cy="4857750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864415" name=""/>
                    <pic:cNvPicPr/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485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1C0E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-6674485</wp:posOffset>
                </wp:positionV>
                <wp:extent cx="361950" cy="1486789"/>
                <wp:effectExtent l="0" t="0" r="19050" b="25400"/>
                <wp:wrapNone/>
                <wp:docPr id="6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14867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2ACC" w:rsidRPr="00902ACC" w:rsidP="00902ACC">
                            <w:pPr>
                              <w:rPr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21</w:t>
                            </w:r>
                            <w:r w:rsidRPr="00902ACC"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width:28.5pt;height:110.55pt;margin-top:-525.55pt;margin-left:-6.45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73600" strokecolor="white">
                <v:textbox style="mso-fit-shape-to-text:t">
                  <w:txbxContent>
                    <w:p w:rsidR="00902ACC" w:rsidRPr="00902ACC" w:rsidP="00902ACC">
                      <w:pPr>
                        <w:rPr>
                          <w14:textOutline w14:w="9525" w14:cap="rnd">
                            <w14:noFill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21</w:t>
                      </w:r>
                      <w:r w:rsidRPr="00902ACC"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931C0E">
        <w:rPr>
          <w:rFonts w:hint="eastAsia"/>
        </w:rPr>
        <w:t>五、计算题（</w:t>
      </w:r>
      <w:r w:rsidR="0074097B">
        <w:rPr>
          <w:rFonts w:hint="eastAsia"/>
        </w:rPr>
        <w:t>6</w:t>
      </w:r>
      <w:r w:rsidR="00931C0E">
        <w:rPr>
          <w:rFonts w:hint="eastAsia"/>
        </w:rPr>
        <w:t>分）</w:t>
      </w:r>
    </w:p>
    <w:p w:rsidR="00FA2883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71120</wp:posOffset>
                </wp:positionV>
                <wp:extent cx="361950" cy="1486789"/>
                <wp:effectExtent l="0" t="0" r="19050" b="25400"/>
                <wp:wrapNone/>
                <wp:docPr id="7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950" cy="14867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02ACC" w:rsidRPr="00902ACC" w:rsidP="00902ACC">
                            <w:pPr>
                              <w:rPr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22</w:t>
                            </w:r>
                            <w:r w:rsidRPr="00902ACC">
                              <w:rPr>
                                <w:rFonts w:hint="eastAsia"/>
                                <w14:textOutline w14:w="9525" w14:cap="rnd">
                                  <w14:noFill/>
                                  <w14:bevel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width:28.5pt;height:110.55pt;margin-top:5.6pt;margin-left:-10.2pt;mso-height-percent:200;mso-height-relative:margin;mso-width-percent:0;mso-width-relative:margin;mso-wrap-distance-bottom:0;mso-wrap-distance-left:9pt;mso-wrap-distance-right:9pt;mso-wrap-distance-top:0;mso-wrap-style:square;position:absolute;visibility:visible;v-text-anchor:top;z-index:251675648" strokecolor="white">
                <v:textbox style="mso-fit-shape-to-text:t">
                  <w:txbxContent>
                    <w:p w:rsidR="00902ACC" w:rsidRPr="00902ACC" w:rsidP="00902ACC">
                      <w:pPr>
                        <w:rPr>
                          <w14:textOutline w14:w="9525" w14:cap="rnd">
                            <w14:noFill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2</w:t>
                      </w:r>
                      <w:r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2</w:t>
                      </w:r>
                      <w:r w:rsidRPr="00902ACC">
                        <w:rPr>
                          <w:rFonts w:hint="eastAsia"/>
                          <w14:textOutline w14:w="9525" w14:cap="rnd">
                            <w14:noFill/>
                            <w14:bevel/>
                          </w14:textOutline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A2883">
        <w:rPr>
          <w:noProof/>
        </w:rPr>
        <w:drawing>
          <wp:inline distT="0" distB="0" distL="0" distR="0">
            <wp:extent cx="4895850" cy="23622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668501" name=""/>
                    <pic:cNvPicPr/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2362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FA2883">
        <w:rPr>
          <w:noProof/>
        </w:rPr>
        <w:drawing>
          <wp:inline distT="0" distB="0" distL="0" distR="0">
            <wp:extent cx="4896485" cy="1247357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852674" name=""/>
                    <pic:cNvPicPr/>
                  </pic:nvPicPr>
                  <pic:blipFill>
                    <a:blip xmlns:r="http://schemas.openxmlformats.org/officeDocument/2006/relationships" r:embed="rId28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9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6485" cy="1247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350B4A">
      <w:footerReference w:type="default" r:id="rId30"/>
      <w:pgSz w:w="9979" w:h="14175"/>
      <w:pgMar w:top="1134" w:right="1332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 New Romans">
    <w:altName w:val="Times New Roman"/>
    <w:charset w:val="00"/>
    <w:family w:val="auto"/>
    <w:pitch w:val="default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2534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6349"/>
    <w:rsid w:val="0007652E"/>
    <w:rsid w:val="001D3499"/>
    <w:rsid w:val="00211C23"/>
    <w:rsid w:val="0023373E"/>
    <w:rsid w:val="002F4C94"/>
    <w:rsid w:val="00312252"/>
    <w:rsid w:val="00350B4A"/>
    <w:rsid w:val="00350D38"/>
    <w:rsid w:val="003901D7"/>
    <w:rsid w:val="003F79AF"/>
    <w:rsid w:val="00403567"/>
    <w:rsid w:val="00412534"/>
    <w:rsid w:val="00465F77"/>
    <w:rsid w:val="00507137"/>
    <w:rsid w:val="00552182"/>
    <w:rsid w:val="005A2AC4"/>
    <w:rsid w:val="005F3394"/>
    <w:rsid w:val="00634D50"/>
    <w:rsid w:val="00706EB8"/>
    <w:rsid w:val="00715E52"/>
    <w:rsid w:val="0074097B"/>
    <w:rsid w:val="00756FD9"/>
    <w:rsid w:val="007D4F7C"/>
    <w:rsid w:val="00895707"/>
    <w:rsid w:val="00902ACC"/>
    <w:rsid w:val="00931C0E"/>
    <w:rsid w:val="00936C8C"/>
    <w:rsid w:val="009722AB"/>
    <w:rsid w:val="009963C4"/>
    <w:rsid w:val="00AD354E"/>
    <w:rsid w:val="00AE417B"/>
    <w:rsid w:val="00AF23CE"/>
    <w:rsid w:val="00B125E5"/>
    <w:rsid w:val="00C55A0A"/>
    <w:rsid w:val="00CE549F"/>
    <w:rsid w:val="00D3595C"/>
    <w:rsid w:val="00D4299F"/>
    <w:rsid w:val="00DD6349"/>
    <w:rsid w:val="00E26880"/>
    <w:rsid w:val="00E47407"/>
    <w:rsid w:val="00FA288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07137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07137"/>
    <w:rPr>
      <w:sz w:val="18"/>
      <w:szCs w:val="18"/>
    </w:rPr>
  </w:style>
  <w:style w:type="paragraph" w:customStyle="1" w:styleId="DefaultParagraph">
    <w:name w:val="DefaultParagraph"/>
    <w:qFormat/>
    <w:rsid w:val="00706EB8"/>
    <w:rPr>
      <w:rFonts w:ascii="Calibri" w:eastAsia="宋体" w:hAnsi="Calibri" w:cs="Times New Roman"/>
    </w:rPr>
  </w:style>
  <w:style w:type="paragraph" w:customStyle="1" w:styleId="Normal1">
    <w:name w:val="Normal_1"/>
    <w:qFormat/>
    <w:rsid w:val="00403567"/>
    <w:pPr>
      <w:widowControl w:val="0"/>
      <w:jc w:val="both"/>
    </w:pPr>
    <w:rPr>
      <w:rFonts w:ascii="Time New Romans" w:eastAsia="宋体" w:hAnsi="Time New Romans" w:cs="宋体"/>
    </w:rPr>
  </w:style>
  <w:style w:type="paragraph" w:styleId="Header">
    <w:name w:val="header"/>
    <w:basedOn w:val="Normal"/>
    <w:link w:val="Char0"/>
    <w:uiPriority w:val="99"/>
    <w:unhideWhenUsed/>
    <w:rsid w:val="004125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412534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41253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41253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jpe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tif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tif" /><Relationship Id="rId3" Type="http://schemas.openxmlformats.org/officeDocument/2006/relationships/fontTable" Target="fontTable.xml" /><Relationship Id="rId30" Type="http://schemas.openxmlformats.org/officeDocument/2006/relationships/footer" Target="footer1.xml" /><Relationship Id="rId31" Type="http://schemas.openxmlformats.org/officeDocument/2006/relationships/theme" Target="theme/theme1.xml" /><Relationship Id="rId32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http://img.jyeoo.net/quiz/images/201712/45/9c33687b.png" TargetMode="External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374</TotalTime>
  <Pages>8</Pages>
  <Words>304</Words>
  <Characters>1733</Characters>
  <Application>Microsoft Office Word</Application>
  <DocSecurity>0</DocSecurity>
  <Lines>14</Lines>
  <Paragraphs>4</Paragraphs>
  <ScaleCrop>false</ScaleCrop>
  <Company>Home</Company>
  <LinksUpToDate>false</LinksUpToDate>
  <CharactersWithSpaces>2033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55</cp:revision>
  <dcterms:created xsi:type="dcterms:W3CDTF">2019-12-20T01:10:00Z</dcterms:created>
  <dcterms:modified xsi:type="dcterms:W3CDTF">2019-12-23T03:34:00Z</dcterms:modified>
</cp:coreProperties>
</file>