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12014200</wp:posOffset>
            </wp:positionV>
            <wp:extent cx="292100" cy="4318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2019</w:t>
      </w:r>
      <w:r>
        <w:rPr>
          <w:rFonts w:hint="eastAsia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-2020学</w:t>
      </w: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年上学</w:t>
      </w:r>
      <w:r>
        <w:rPr>
          <w:rFonts w:hint="eastAsia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期</w:t>
      </w: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期末质量检测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九年级物理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/>
        <w:jc w:val="center"/>
        <w:textAlignment w:val="auto"/>
        <w:rPr>
          <w:rFonts w:hint="default" w:ascii="Times New Roman" w:hAnsi="Times New Roman" w:eastAsia="微软雅黑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>温馨提示：本试卷，共五大题，满分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100分，考试时量60分钟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right="0" w:hanging="420" w:hanging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eastAsia="zh-CN"/>
        </w:rPr>
        <w:t>一、选择题（本大题有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12小题，每小题3分，共36分，每小题给出的四个选项中只有一个选项符合题意</w:t>
      </w:r>
      <w:r>
        <w:rPr>
          <w:rFonts w:hint="default" w:ascii="Times New Roman" w:hAnsi="Times New Roman" w:cs="Times New Roman"/>
          <w:b/>
          <w:bCs/>
          <w:sz w:val="21"/>
          <w:szCs w:val="21"/>
          <w:lang w:eastAsia="zh-CN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1.下列事例中，不能说明分子在不停地做无规则运动的是</w:t>
      </w:r>
    </w:p>
    <w:p>
      <w:pPr>
        <w:keepNext w:val="0"/>
        <w:keepLines w:val="0"/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A.水中放糖后变甜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B.起风后灰尘漫天飞舞</w:t>
      </w:r>
    </w:p>
    <w:p>
      <w:pPr>
        <w:keepNext w:val="0"/>
        <w:keepLines w:val="0"/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.鸭蛋腌制后变咸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D.食品垃圾腐烂后臭气熏天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cs="Times New Roman"/>
          <w:sz w:val="21"/>
          <w:szCs w:val="21"/>
        </w:rPr>
        <w:t>下列现象中，利用热传递使物体的内能减小的是</w:t>
      </w:r>
    </w:p>
    <w:p>
      <w:pPr>
        <w:keepNext w:val="0"/>
        <w:keepLines w:val="0"/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A.冬天手接触冰块会觉得很冷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B.冬季用热水袋取暖</w:t>
      </w:r>
    </w:p>
    <w:p>
      <w:pPr>
        <w:keepNext w:val="0"/>
        <w:keepLines w:val="0"/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.来回弯折的铁丝温度会升高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D.自行车轮胎放气时，气门嘴处温度会降低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3.2019</w:t>
      </w:r>
      <w:r>
        <w:rPr>
          <w:rFonts w:hint="default" w:ascii="Times New Roman" w:hAnsi="Times New Roman" w:cs="Times New Roman"/>
          <w:sz w:val="21"/>
          <w:szCs w:val="21"/>
        </w:rPr>
        <w:t>年春节期间热映的《流浪地球》被誉为开启了中国科幻电影元年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这部电影讲述了多年以后太阳急速衰、老膨胀，无法冉给地球提供能量，人类为了拯救地球曲点燃木星周围的可燃气体，逃离太阳系的故事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其中“点燃木星"将地球推开的过程相当于内燃机的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A.吸气冲程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B.压缩冲程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.做功冲程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D.排气冲程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关于</w:t>
      </w:r>
      <w:r>
        <w:rPr>
          <w:rFonts w:hint="default" w:ascii="Times New Roman" w:hAnsi="Times New Roman" w:cs="Times New Roman"/>
          <w:sz w:val="21"/>
          <w:szCs w:val="21"/>
        </w:rPr>
        <w:t>内能、热量和温度，下列说法正确的是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A.温度高的物体，含有的热量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一</w:t>
      </w:r>
      <w:r>
        <w:rPr>
          <w:rFonts w:hint="default" w:ascii="Times New Roman" w:hAnsi="Times New Roman" w:cs="Times New Roman"/>
          <w:sz w:val="21"/>
          <w:szCs w:val="21"/>
        </w:rPr>
        <w:t>定多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物体</w:t>
      </w:r>
      <w:r>
        <w:rPr>
          <w:rFonts w:hint="default" w:ascii="Times New Roman" w:hAnsi="Times New Roman" w:cs="Times New Roman"/>
          <w:sz w:val="21"/>
          <w:szCs w:val="21"/>
        </w:rPr>
        <w:t>内能增加，一定吸收了热量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.热量总是从内能大的物体传递给内能小的物体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D.物体吸收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热量</w:t>
      </w:r>
      <w:r>
        <w:rPr>
          <w:rFonts w:hint="default" w:ascii="Times New Roman" w:hAnsi="Times New Roman" w:cs="Times New Roman"/>
          <w:sz w:val="21"/>
          <w:szCs w:val="21"/>
        </w:rPr>
        <w:t>，温度不一定升高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5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下列关于热值的说法正确的是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2kg煤的热值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大</w:t>
      </w:r>
      <w:r>
        <w:rPr>
          <w:rFonts w:hint="default" w:ascii="Times New Roman" w:hAnsi="Times New Roman" w:cs="Times New Roman"/>
          <w:sz w:val="21"/>
          <w:szCs w:val="21"/>
        </w:rPr>
        <w:t>于1kg煤的热值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B.燃料热值越大，燃烧放出的热量越多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.燃料燃烧不完全时热值变小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D.燃料的热值是燃料本身的．种特性，与其他因素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无关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如图所示，开关s闭合时，灯泡L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、</w:t>
      </w:r>
      <w:r>
        <w:rPr>
          <w:rFonts w:hint="default" w:ascii="Times New Roman" w:hAnsi="Times New Roman" w:cs="Times New Roman"/>
          <w:sz w:val="21"/>
          <w:szCs w:val="21"/>
        </w:rPr>
        <w:t>L2组成并联电路的是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drawing>
          <wp:inline distT="0" distB="0" distL="114300" distR="114300">
            <wp:extent cx="3354705" cy="1045845"/>
            <wp:effectExtent l="0" t="0" r="171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470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4269740</wp:posOffset>
            </wp:positionH>
            <wp:positionV relativeFrom="paragraph">
              <wp:posOffset>407035</wp:posOffset>
            </wp:positionV>
            <wp:extent cx="1165860" cy="1043940"/>
            <wp:effectExtent l="0" t="0" r="15240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</w:rPr>
        <w:t>7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扬扬同学将两只相同的气球在自己的头发上摩擦后，就可以让一只气球在另一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只气球</w:t>
      </w:r>
      <w:r>
        <w:rPr>
          <w:rFonts w:hint="default" w:ascii="Times New Roman" w:hAnsi="Times New Roman" w:cs="Times New Roman"/>
          <w:sz w:val="21"/>
          <w:szCs w:val="21"/>
        </w:rPr>
        <w:t>上方“跳舞"（如图）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对该现象解释正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确的是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A.这种现象与验电器的工作原理相同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B.摩擦的方法使气球分子发生转移而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C.摩擦的方法创造了电荷使两气球带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D.两气球因带了异种电荷而互相排斥</w:t>
      </w:r>
      <w:r>
        <w:rPr>
          <w:rFonts w:hint="default" w:ascii="Times New Roman" w:hAnsi="Times New Roman" w:cs="Times New Roman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8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在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参观</w:t>
      </w:r>
      <w:r>
        <w:rPr>
          <w:rFonts w:hint="default" w:ascii="Times New Roman" w:hAnsi="Times New Roman" w:cs="Times New Roman"/>
          <w:sz w:val="21"/>
          <w:szCs w:val="21"/>
        </w:rPr>
        <w:t>人民检察院未成年人法治教育基地时，扬扬同学发现，在一处地面上有“沉迷网络"“交友不慎"两个圆形模块，用脚踩其中视上就会播放相应的教育短片．下列有关分析正确的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A.两个模块相当于开关，彼此串联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B两个模块相当于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开关，彼此并联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.两个模块相当于电源，彼此并联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D.两个模块相当于电源，彼此串联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360680</wp:posOffset>
            </wp:positionV>
            <wp:extent cx="1476375" cy="962025"/>
            <wp:effectExtent l="0" t="0" r="9525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</w:rPr>
        <w:t>9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如图所示，灯泡Ll和102（灯泡中只要有电流就定电压，且保持不变，开关s由闭合到断开，电路中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A.Ll变亮，电压表示数变小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B.</w:t>
      </w:r>
      <w:r>
        <w:rPr>
          <w:rFonts w:hint="default" w:ascii="Times New Roman" w:hAnsi="Times New Roman" w:cs="Times New Roman"/>
          <w:sz w:val="21"/>
          <w:szCs w:val="21"/>
        </w:rPr>
        <w:t>Ll变暗，电流表示数变人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C.</w:t>
      </w:r>
      <w:r>
        <w:rPr>
          <w:rFonts w:hint="default" w:ascii="Times New Roman" w:hAnsi="Times New Roman" w:cs="Times New Roman"/>
          <w:sz w:val="21"/>
          <w:szCs w:val="21"/>
        </w:rPr>
        <w:t>L2亮起来，电压表示数变大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D.</w:t>
      </w:r>
      <w:r>
        <w:rPr>
          <w:rFonts w:hint="default" w:ascii="Times New Roman" w:hAnsi="Times New Roman" w:cs="Times New Roman"/>
          <w:sz w:val="21"/>
          <w:szCs w:val="21"/>
        </w:rPr>
        <w:t>L2亮起来，电流表示数变小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10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某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房间</w:t>
      </w:r>
      <w:r>
        <w:rPr>
          <w:rFonts w:hint="default" w:ascii="Times New Roman" w:hAnsi="Times New Roman" w:cs="Times New Roman"/>
          <w:sz w:val="21"/>
          <w:szCs w:val="21"/>
        </w:rPr>
        <w:t>原来只接有一只标有“P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cs="Times New Roman"/>
          <w:sz w:val="21"/>
          <w:szCs w:val="21"/>
        </w:rPr>
        <w:t>220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 w:val="21"/>
          <w:szCs w:val="21"/>
        </w:rPr>
        <w:t>40"的灯泡，扬扬同学又用一只完全相同的灯泡与之串联在一起，在电源电压不变的情况下，房间内的总亮度将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A.变亮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B.变暗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.不变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D.无法确定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4697095</wp:posOffset>
            </wp:positionH>
            <wp:positionV relativeFrom="paragraph">
              <wp:posOffset>429895</wp:posOffset>
            </wp:positionV>
            <wp:extent cx="552450" cy="104775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11.</w:t>
      </w:r>
      <w:r>
        <w:rPr>
          <w:rFonts w:hint="default" w:ascii="Times New Roman" w:hAnsi="Times New Roman" w:cs="Times New Roman"/>
          <w:sz w:val="21"/>
          <w:szCs w:val="21"/>
        </w:rPr>
        <w:t>一次家庭探究活动中，扬扬同学把一个正在发光的灯泡放到U形磁体中间，惊讶的发现了灯丝在晃动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关于这种现象，下列说法正确的是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A.灯丝晃动是一种电磁感应现象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B.灯丝晃动是内能转化成了机械能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.灯丝晃动是磁场对电流的作用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D.以上说法都不正确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12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如图所示，电源电压恒定不变。闭合开关后，滑动变阻器的滑片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sz w:val="21"/>
          <w:szCs w:val="21"/>
        </w:rPr>
        <w:t>由b端移到某点c的过程中，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电压</w:t>
      </w:r>
      <w:r>
        <w:rPr>
          <w:rFonts w:hint="default" w:ascii="Times New Roman" w:hAnsi="Times New Roman" w:cs="Times New Roman"/>
          <w:sz w:val="21"/>
          <w:szCs w:val="21"/>
        </w:rPr>
        <w:t>表的示数由4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V</w:t>
      </w:r>
      <w:r>
        <w:rPr>
          <w:rFonts w:hint="default" w:ascii="Times New Roman" w:hAnsi="Times New Roman" w:cs="Times New Roman"/>
          <w:sz w:val="21"/>
          <w:szCs w:val="21"/>
        </w:rPr>
        <w:t>变为3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V，</w:t>
      </w:r>
      <w:r>
        <w:rPr>
          <w:rFonts w:hint="default" w:ascii="Times New Roman" w:hAnsi="Times New Roman" w:cs="Times New Roman"/>
          <w:sz w:val="21"/>
          <w:szCs w:val="21"/>
        </w:rPr>
        <w:t>电流表的示数由0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2A变为0，3A，由此可知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3978910</wp:posOffset>
            </wp:positionH>
            <wp:positionV relativeFrom="paragraph">
              <wp:posOffset>23495</wp:posOffset>
            </wp:positionV>
            <wp:extent cx="1522730" cy="993140"/>
            <wp:effectExtent l="0" t="0" r="1270" b="1651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</w:rPr>
        <w:t>A.电源电压为7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V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的阻值为20Ω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6626860</wp:posOffset>
            </wp:positionH>
            <wp:positionV relativeFrom="page">
              <wp:posOffset>4926330</wp:posOffset>
            </wp:positionV>
            <wp:extent cx="3175" cy="3175"/>
            <wp:effectExtent l="0" t="0" r="0" b="0"/>
            <wp:wrapTopAndBottom/>
            <wp:docPr id="13756" name="Picture 137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6" name="Picture 1375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917575</wp:posOffset>
            </wp:positionH>
            <wp:positionV relativeFrom="page">
              <wp:posOffset>6667500</wp:posOffset>
            </wp:positionV>
            <wp:extent cx="12065" cy="12065"/>
            <wp:effectExtent l="0" t="0" r="0" b="0"/>
            <wp:wrapSquare wrapText="bothSides"/>
            <wp:docPr id="13760" name="Picture 137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0" name="Picture 1376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6621145</wp:posOffset>
            </wp:positionH>
            <wp:positionV relativeFrom="page">
              <wp:posOffset>6807835</wp:posOffset>
            </wp:positionV>
            <wp:extent cx="12065" cy="100330"/>
            <wp:effectExtent l="0" t="0" r="0" b="0"/>
            <wp:wrapSquare wrapText="bothSides"/>
            <wp:docPr id="58485" name="Picture 584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85" name="Picture 584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3" cy="100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.电路消耗的最小功率为1.2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W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00" w:leftChars="150" w:right="0" w:firstLine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D.滑片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sz w:val="21"/>
          <w:szCs w:val="21"/>
        </w:rPr>
        <w:t>在b端时，10秒内RI产生的热量为12J</w:t>
      </w:r>
    </w:p>
    <w:p>
      <w:pPr>
        <w:pStyle w:val="3"/>
        <w:pageBreakBefore w:val="0"/>
        <w:widowControl/>
        <w:tabs>
          <w:tab w:val="center" w:pos="72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>、填空题（本大题共4小题，每空2分，共16分）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13.</w:t>
      </w:r>
      <w:r>
        <w:rPr>
          <w:rFonts w:hint="default" w:ascii="Times New Roman" w:hAnsi="Times New Roman" w:cs="Times New Roman"/>
          <w:sz w:val="21"/>
          <w:szCs w:val="21"/>
        </w:rPr>
        <w:t>2019年6月5日，我国首次用固体燃料运载火箭把“文昌物联一号"卫星成功送上太空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火箭发射时要选用热值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</w:rPr>
        <w:t>（填“大"或“小"）的固体燃料，燃料的质量减少，热值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</w:rPr>
        <w:t>（填“变小"或“不变"）．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eastAsia="zh-C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4208145</wp:posOffset>
            </wp:positionH>
            <wp:positionV relativeFrom="paragraph">
              <wp:posOffset>916305</wp:posOffset>
            </wp:positionV>
            <wp:extent cx="1391920" cy="1124585"/>
            <wp:effectExtent l="0" t="0" r="17780" b="18415"/>
            <wp:wrapSquare wrapText="bothSides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92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14.</w:t>
      </w:r>
      <w:r>
        <w:rPr>
          <w:rFonts w:hint="default" w:ascii="Times New Roman" w:hAnsi="Times New Roman" w:cs="Times New Roman"/>
          <w:sz w:val="21"/>
          <w:szCs w:val="21"/>
        </w:rPr>
        <w:t>某款“运动手环"，其主要部分是．段内置一小块磁铁的密闭空心塑料管，管外缠绕着线圈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戴着这种手环走路时，塑料管跟着手一起运动，磁铁则在管内反复运动，线圈中便会产生电流，液晶屏上就会显示出运动的步数，此过程利用了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________________</w:t>
      </w:r>
      <w:r>
        <w:rPr>
          <w:rFonts w:hint="default" w:ascii="Times New Roman" w:hAnsi="Times New Roman" w:cs="Times New Roman"/>
          <w:sz w:val="21"/>
          <w:szCs w:val="21"/>
        </w:rPr>
        <w:t>的原理，将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</w:rPr>
        <w:t>能转化为电能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15.</w:t>
      </w:r>
      <w:r>
        <w:rPr>
          <w:rFonts w:hint="default" w:ascii="Times New Roman" w:hAnsi="Times New Roman" w:cs="Times New Roman"/>
          <w:sz w:val="21"/>
          <w:szCs w:val="21"/>
        </w:rPr>
        <w:t>在安全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工作</w:t>
      </w:r>
      <w:r>
        <w:rPr>
          <w:rFonts w:hint="default" w:ascii="Times New Roman" w:hAnsi="Times New Roman" w:cs="Times New Roman"/>
          <w:sz w:val="21"/>
          <w:szCs w:val="21"/>
        </w:rPr>
        <w:t>条件下，将“2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5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V</w:t>
      </w:r>
      <w:r>
        <w:rPr>
          <w:rFonts w:hint="default" w:ascii="Times New Roman" w:hAnsi="Times New Roman" w:cs="Times New Roman"/>
          <w:sz w:val="21"/>
          <w:szCs w:val="21"/>
        </w:rPr>
        <w:t>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3A"小灯泡Ll和“3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.0V  </w:t>
      </w:r>
      <w:r>
        <w:rPr>
          <w:rFonts w:hint="default" w:ascii="Times New Roman" w:hAnsi="Times New Roman" w:cs="Times New Roman"/>
          <w:sz w:val="21"/>
          <w:szCs w:val="21"/>
        </w:rPr>
        <w:t>0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3A"小灯泡L2串联在电路中工作，通过两灯的电流之比为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</w:rPr>
        <w:t>若将Ll和L2并联在另一电源下工作，则Ll和L2能消耗的总功率最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大</w:t>
      </w:r>
      <w:r>
        <w:rPr>
          <w:rFonts w:hint="default" w:ascii="Times New Roman" w:hAnsi="Times New Roman" w:cs="Times New Roman"/>
          <w:sz w:val="21"/>
          <w:szCs w:val="21"/>
        </w:rPr>
        <w:t>值为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W</w:t>
      </w:r>
      <w:r>
        <w:rPr>
          <w:rFonts w:hint="default" w:ascii="Times New Roman" w:hAnsi="Times New Roman" w:cs="Times New Roman"/>
          <w:sz w:val="21"/>
          <w:szCs w:val="21"/>
        </w:rPr>
        <w:t>.（设灯丝电阻不变）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16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扬扬同学所在的实验小组用一只额定电压为6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V</w:t>
      </w:r>
      <w:r>
        <w:rPr>
          <w:rFonts w:hint="default" w:ascii="Times New Roman" w:hAnsi="Times New Roman" w:cs="Times New Roman"/>
          <w:sz w:val="21"/>
          <w:szCs w:val="21"/>
        </w:rPr>
        <w:t>的分别测得加在灯泡两端的电压U和通过其中的电流所得数据描出了I—U图像，如图：灯泡正常发光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</w:rPr>
        <w:t>灯泡的额定功率为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W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、作图题（每小题3分，共6分）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17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在图中括号内标出静止在通电螺线管正上方小磁针右端的极性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请在图中用笔画线代替导线连接电路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要求：两灯并联，开关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同时控制两盏灯泡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eastAsia="微软雅黑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drawing>
          <wp:inline distT="0" distB="0" distL="114300" distR="114300">
            <wp:extent cx="1143000" cy="990600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5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</w:t>
      </w:r>
      <w:r>
        <w:drawing>
          <wp:inline distT="0" distB="0" distL="114300" distR="114300">
            <wp:extent cx="1676400" cy="1171575"/>
            <wp:effectExtent l="0" t="0" r="0" b="952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6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四、实验探究题（本大题共3小题，每空2分，共24分）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2546350</wp:posOffset>
            </wp:positionH>
            <wp:positionV relativeFrom="paragraph">
              <wp:posOffset>27940</wp:posOffset>
            </wp:positionV>
            <wp:extent cx="3000375" cy="1304925"/>
            <wp:effectExtent l="0" t="0" r="9525" b="9525"/>
            <wp:wrapSquare wrapText="bothSides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7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如图甲是扬扬同学探究“不同物质吸热规律"的实验装置。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两个相同的烧杯中装有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相同且初温相同的水和煤油，用相同的酒精灯对它们加热（选填“质量"或“体积"）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（2）根据实验数据，扬扬同学作出了水和煤油的乙时间/m而温度随加热时间变化的图象（见图乙）。由图可知，杯中的水和煤油，升高相同的温度时，吸收的热量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（选填“相同"或“不相同"），计算出煤油的比热容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是____________J/(kg·℃)。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557530</wp:posOffset>
            </wp:positionV>
            <wp:extent cx="1383030" cy="953770"/>
            <wp:effectExtent l="0" t="0" r="7620" b="17780"/>
            <wp:wrapSquare wrapText="bothSides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8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扬扬同学利用如图甲的电路探究“电流与电阻的关系"。己知电源电压为4.5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且保持不变，实验用到的定值电阻阻值分别为25Ω、20Ω、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Ω、10Ω、5Ω，滑动变阻器的规格为“0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50Ω"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连接好电路后，如果将电流表和电压表在电路中位置交换，则闭合开关后，会发现两表中只有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表有示数（选填“电流”或“电压"）．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为了用上所有的定值电阻正确完成五次实验，应利用滑动变阻器控制定值电阻两端的电压至少保持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_________V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不变。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实验中将50的定值电阻更换为10Ω的定值电阻后，闭“合开关，应将滑动变阻器滑片向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（选填"A"或"B"）适当滑动，使电压表示数恢复到原来的值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63500</wp:posOffset>
            </wp:positionV>
            <wp:extent cx="2152650" cy="1619250"/>
            <wp:effectExtent l="0" t="0" r="0" b="0"/>
            <wp:wrapSquare wrapText="bothSides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9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（4）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扬扬同学每次随机选取一个定值电阻，进行了五次实验，一根据所得数据画出电流与电阻关系的图象，且实验中各电路元件完好，读数、记录均正确。但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老师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发现五次实验中有一次未移动滑动变阻器滑片控制电压表示数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一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定，根据图中的数据分析，阻值为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Ω的定值电阻连入电路时未移动滑片，这次实验之前的那一次实验，扬扬同学选取的是阻值为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Ω的定值电阻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21.在研究电流产生的热量与哪些因素有关的实验中：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4522470</wp:posOffset>
            </wp:positionH>
            <wp:positionV relativeFrom="paragraph">
              <wp:posOffset>37465</wp:posOffset>
            </wp:positionV>
            <wp:extent cx="1076325" cy="1143000"/>
            <wp:effectExtent l="0" t="0" r="9525" b="0"/>
            <wp:wrapSquare wrapText="bothSides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20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（1)如图所示，两个密闭的透明容器中装有相等质量的空气，两个容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器中的电阻丝R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1、R2（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1 &lt;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）串联接到电源两端，电阻丝R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和R2串联的目的是保证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相同，U形管中液面高度的变化反映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___________________________。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（2）通电1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0s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，观察到图中两侧U形管中液面高度的变化不同，这说明：电流产生的热量与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有关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（3）在研究电流产生的热量与电流的关系时，将一段导线与电阻丝R2并联，通电10s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左侧U形管中液面高度的变化比（2）中左侧U形管中液面高度变化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（选填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“大”或“小”）。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五、综合应用题（本大题共2小题，每小题9分，共18分。解答应写出必要的文字说明、公式和重要的演算步骤，只写出最后答案的不得分）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613410</wp:posOffset>
            </wp:positionV>
            <wp:extent cx="1529715" cy="1231265"/>
            <wp:effectExtent l="0" t="0" r="13335" b="6985"/>
            <wp:wrapSquare wrapText="bothSides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1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22．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如图所示电源电压灯泡电阻保持不变，L为标有“2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.5V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625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W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"的小灯泡，滑动变阻器R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的最大电阻为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Ω，电源电压保持恒定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闭合开关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、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且R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2的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阻值为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时，灯泡L正常发光，电流表读数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I=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75A．求：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电源电压；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电阻R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的阻值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电路中最小功率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9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firstLine="0" w:firstLineChars="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00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847090</wp:posOffset>
            </wp:positionV>
            <wp:extent cx="1836420" cy="2459355"/>
            <wp:effectExtent l="0" t="0" r="11430" b="17145"/>
            <wp:wrapSquare wrapText="bothSides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22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245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23．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扬扬同学家电热水器的简化电路图如图所示，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是手动开关，置于热水器水箱外部；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是温控开关，置于热水器水箱内部，当水温低于40℃时自动闭合，达到40℃时自动断开；R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R2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均为用来加热且阻值不变的电热丝，使用时，手动闭合开关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，电热水器开始工作．电热水器部分参数如表所示，求：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电热丝R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的阻值是多少？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加热时流过电热丝R2的电流是多少？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假设将初温20℃的一满箱水加热至设定温度用了50min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则电热水器的效率是多少？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6743065</wp:posOffset>
            </wp:positionH>
            <wp:positionV relativeFrom="page">
              <wp:posOffset>7588250</wp:posOffset>
            </wp:positionV>
            <wp:extent cx="8890" cy="3175"/>
            <wp:effectExtent l="0" t="0" r="0" b="0"/>
            <wp:wrapTopAndBottom/>
            <wp:docPr id="28759" name="Picture 287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59" name="Picture 2875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4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br w:type="page"/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2019</w:t>
      </w:r>
      <w:r>
        <w:rPr>
          <w:rFonts w:hint="eastAsia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-2020学</w:t>
      </w: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年上学</w:t>
      </w:r>
      <w:r>
        <w:rPr>
          <w:rFonts w:hint="eastAsia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期</w:t>
      </w:r>
      <w:r>
        <w:rPr>
          <w:rFonts w:hint="default" w:ascii="Times New Roman" w:hAnsi="Times New Roman" w:eastAsia="华文中宋" w:cs="Times New Roman"/>
          <w:b/>
          <w:bCs/>
          <w:sz w:val="44"/>
          <w:szCs w:val="44"/>
          <w:lang w:val="en-US" w:eastAsia="zh-CN"/>
        </w:rPr>
        <w:t>期末质量检测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600" w:right="0" w:hanging="600" w:hangingChars="150"/>
        <w:jc w:val="center"/>
        <w:textAlignment w:val="auto"/>
        <w:rPr>
          <w:rFonts w:hint="default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40"/>
          <w:szCs w:val="40"/>
          <w:lang w:val="en-US" w:eastAsia="zh-CN"/>
        </w:rPr>
        <w:t>九年级物理答案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一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、选择题（本大题有12小题，每小题3分，共36分。每小题给出的四个选项中只有一个选项符合题意〕</w:t>
      </w:r>
    </w:p>
    <w:tbl>
      <w:tblPr>
        <w:tblStyle w:val="12"/>
        <w:tblW w:w="8129" w:type="dxa"/>
        <w:tblInd w:w="529" w:type="dxa"/>
        <w:tblLayout w:type="fixed"/>
        <w:tblCellMar>
          <w:top w:w="65" w:type="dxa"/>
          <w:left w:w="0" w:type="dxa"/>
          <w:bottom w:w="0" w:type="dxa"/>
          <w:right w:w="61" w:type="dxa"/>
        </w:tblCellMar>
      </w:tblPr>
      <w:tblGrid>
        <w:gridCol w:w="928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1"/>
      </w:tblGrid>
      <w:tr>
        <w:tblPrEx>
          <w:tblLayout w:type="fixed"/>
          <w:tblCellMar>
            <w:top w:w="65" w:type="dxa"/>
            <w:left w:w="0" w:type="dxa"/>
            <w:bottom w:w="0" w:type="dxa"/>
            <w:right w:w="61" w:type="dxa"/>
          </w:tblCellMar>
        </w:tblPrEx>
        <w:trPr>
          <w:trHeight w:val="478" w:hRule="atLeast"/>
        </w:trPr>
        <w:tc>
          <w:tcPr>
            <w:tcW w:w="9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题号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65" w:type="dxa"/>
            <w:left w:w="0" w:type="dxa"/>
            <w:bottom w:w="0" w:type="dxa"/>
            <w:right w:w="61" w:type="dxa"/>
          </w:tblCellMar>
        </w:tblPrEx>
        <w:trPr>
          <w:trHeight w:val="482" w:hRule="atLeast"/>
        </w:trPr>
        <w:tc>
          <w:tcPr>
            <w:tcW w:w="9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答案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15" w:right="0" w:hanging="315" w:hangingChars="15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、填空题（本大题共4小题，每空2分，共16分）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13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大不变且电磁感应机械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L375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16．0，74，2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、作图题（每小题3分共6分）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sz w:val="21"/>
        </w:rPr>
        <w:drawing>
          <wp:inline distT="0" distB="0" distL="114300" distR="114300">
            <wp:extent cx="3450590" cy="926465"/>
            <wp:effectExtent l="0" t="0" r="16510" b="6985"/>
            <wp:docPr id="58495" name="Picture 58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95" name="Picture 58495"/>
                    <pic:cNvPicPr/>
                  </pic:nvPicPr>
                  <pic:blipFill>
                    <a:blip r:embed="rId24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1000125" y="4060825"/>
                      <a:ext cx="34505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四、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实验探究题（本大题共3小题，每空2分，共24分）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（1）质量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（2）不相同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2.1×10</w:t>
      </w:r>
      <w:r>
        <w:rPr>
          <w:rFonts w:hint="default" w:ascii="Times New Roman" w:hAnsi="Times New Roman" w:cs="Times New Roman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20．(1)电压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（2）1.5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（3）B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（4）20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；10；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21.（1）电流和通电时间电阻丝产生热量的多少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（2）电阻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（3）大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五、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综合应用题（本大题共2小题，每小题9分，共18分。解答应写出必要的文字说明、公式和重要的演算步骤，只写出最后答案的不得分）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V；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25A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25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W；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23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220Ω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（2）8A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15" w:right="0" w:hanging="315" w:hangingChars="150"/>
        <w:jc w:val="lef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1"/>
          <w:szCs w:val="21"/>
        </w:rPr>
        <w:t>70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</w:rPr>
        <w:t>7％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sectPr>
      <w:footerReference r:id="rId3" w:type="default"/>
      <w:pgSz w:w="11906" w:h="16838"/>
      <w:pgMar w:top="1525" w:right="1483" w:bottom="1463" w:left="1575" w:header="720" w:footer="1003" w:gutter="0"/>
      <w:pgNumType w:fmt="decimal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微软雅黑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UEyylQ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微软雅黑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第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页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共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7062"/>
    <w:multiLevelType w:val="multilevel"/>
    <w:tmpl w:val="08DB7062"/>
    <w:lvl w:ilvl="0" w:tentative="0">
      <w:start w:val="51"/>
      <w:numFmt w:val="upperRoman"/>
      <w:pStyle w:val="2"/>
      <w:lvlText w:val="%1"/>
      <w:lvlJc w:val="left"/>
      <w:pPr>
        <w:ind w:left="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18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590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662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734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806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878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950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1022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6E"/>
    <w:rsid w:val="0092786E"/>
    <w:rsid w:val="00CB006C"/>
    <w:rsid w:val="0C2E0D31"/>
    <w:rsid w:val="20B759FE"/>
    <w:rsid w:val="236D371B"/>
    <w:rsid w:val="23B36D3B"/>
    <w:rsid w:val="24170614"/>
    <w:rsid w:val="4FD92BBA"/>
    <w:rsid w:val="69F8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59" w:lineRule="auto"/>
      <w:ind w:left="53" w:firstLine="9"/>
      <w:jc w:val="both"/>
    </w:pPr>
    <w:rPr>
      <w:rFonts w:ascii="微软雅黑" w:hAnsi="微软雅黑" w:eastAsia="微软雅黑" w:cs="微软雅黑"/>
      <w:color w:val="000000"/>
      <w:kern w:val="2"/>
      <w:sz w:val="20"/>
      <w:szCs w:val="22"/>
      <w:lang w:val="en-US" w:eastAsia="zh-CN" w:bidi="ar-SA"/>
    </w:rPr>
  </w:style>
  <w:style w:type="paragraph" w:styleId="2">
    <w:name w:val="heading 1"/>
    <w:next w:val="1"/>
    <w:link w:val="10"/>
    <w:qFormat/>
    <w:uiPriority w:val="9"/>
    <w:pPr>
      <w:keepNext/>
      <w:keepLines/>
      <w:numPr>
        <w:ilvl w:val="0"/>
        <w:numId w:val="1"/>
      </w:numPr>
      <w:spacing w:after="200" w:line="259" w:lineRule="auto"/>
      <w:ind w:left="1104"/>
      <w:jc w:val="center"/>
      <w:outlineLvl w:val="0"/>
    </w:pPr>
    <w:rPr>
      <w:rFonts w:ascii="微软雅黑" w:hAnsi="微软雅黑" w:eastAsia="微软雅黑" w:cs="微软雅黑"/>
      <w:color w:val="000000"/>
      <w:kern w:val="2"/>
      <w:sz w:val="26"/>
      <w:szCs w:val="22"/>
      <w:lang w:val="en-US" w:eastAsia="zh-CN" w:bidi="ar-SA"/>
    </w:rPr>
  </w:style>
  <w:style w:type="paragraph" w:styleId="3">
    <w:name w:val="heading 2"/>
    <w:next w:val="1"/>
    <w:link w:val="9"/>
    <w:unhideWhenUsed/>
    <w:qFormat/>
    <w:uiPriority w:val="9"/>
    <w:pPr>
      <w:keepNext/>
      <w:keepLines/>
      <w:spacing w:after="200" w:line="259" w:lineRule="auto"/>
      <w:ind w:left="110"/>
      <w:jc w:val="center"/>
      <w:outlineLvl w:val="1"/>
    </w:pPr>
    <w:rPr>
      <w:rFonts w:ascii="微软雅黑" w:hAnsi="微软雅黑" w:eastAsia="微软雅黑" w:cs="微软雅黑"/>
      <w:color w:val="000000"/>
      <w:kern w:val="2"/>
      <w:sz w:val="24"/>
      <w:szCs w:val="22"/>
      <w:lang w:val="en-US" w:eastAsia="zh-CN" w:bidi="ar-SA"/>
    </w:rPr>
  </w:style>
  <w:style w:type="paragraph" w:styleId="4">
    <w:name w:val="heading 3"/>
    <w:next w:val="1"/>
    <w:link w:val="11"/>
    <w:unhideWhenUsed/>
    <w:qFormat/>
    <w:uiPriority w:val="9"/>
    <w:pPr>
      <w:keepNext/>
      <w:keepLines/>
      <w:spacing w:after="200" w:line="259" w:lineRule="auto"/>
      <w:ind w:left="159" w:hanging="10"/>
      <w:outlineLvl w:val="2"/>
    </w:pPr>
    <w:rPr>
      <w:rFonts w:ascii="微软雅黑" w:hAnsi="微软雅黑" w:eastAsia="微软雅黑" w:cs="微软雅黑"/>
      <w:color w:val="000000"/>
      <w:kern w:val="2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字符"/>
    <w:link w:val="3"/>
    <w:qFormat/>
    <w:uiPriority w:val="0"/>
    <w:rPr>
      <w:rFonts w:ascii="微软雅黑" w:hAnsi="微软雅黑" w:eastAsia="微软雅黑" w:cs="微软雅黑"/>
      <w:color w:val="000000"/>
      <w:sz w:val="24"/>
    </w:rPr>
  </w:style>
  <w:style w:type="character" w:customStyle="1" w:styleId="10">
    <w:name w:val="标题 1 字符"/>
    <w:link w:val="2"/>
    <w:qFormat/>
    <w:uiPriority w:val="0"/>
    <w:rPr>
      <w:rFonts w:ascii="微软雅黑" w:hAnsi="微软雅黑" w:eastAsia="微软雅黑" w:cs="微软雅黑"/>
      <w:color w:val="000000"/>
      <w:sz w:val="26"/>
    </w:rPr>
  </w:style>
  <w:style w:type="character" w:customStyle="1" w:styleId="11">
    <w:name w:val="标题 3 字符"/>
    <w:link w:val="4"/>
    <w:qFormat/>
    <w:uiPriority w:val="0"/>
    <w:rPr>
      <w:rFonts w:ascii="微软雅黑" w:hAnsi="微软雅黑" w:eastAsia="微软雅黑" w:cs="微软雅黑"/>
      <w:color w:val="000000"/>
      <w:sz w:val="22"/>
    </w:rPr>
  </w:style>
  <w:style w:type="table" w:customStyle="1" w:styleId="12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672</Words>
  <Characters>3835</Characters>
  <Lines>31</Lines>
  <Paragraphs>8</Paragraphs>
  <TotalTime>8</TotalTime>
  <ScaleCrop>false</ScaleCrop>
  <LinksUpToDate>false</LinksUpToDate>
  <CharactersWithSpaces>4499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2020-01-10T15:30:00Z</dcterms:created>
  <dc:creator>喜欢</dc:creator>
  <cp:lastModifiedBy>Administrator</cp:lastModifiedBy>
  <dcterms:modified xsi:type="dcterms:W3CDTF">2020-07-09T01:23:28Z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