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Theme="minorEastAsia" w:hAnsiTheme="minorEastAsia" w:cstheme="minorEastAsia"/>
          <w:b/>
          <w:bCs/>
          <w:sz w:val="28"/>
          <w:szCs w:val="36"/>
        </w:rPr>
      </w:pPr>
      <w:r>
        <w:rPr>
          <w:rFonts w:hint="eastAsia" w:asciiTheme="minorEastAsia" w:hAnsiTheme="minorEastAsia" w:cstheme="minorEastAsia"/>
          <w:b/>
          <w:bCs/>
          <w:sz w:val="28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12534900</wp:posOffset>
            </wp:positionH>
            <wp:positionV relativeFrom="topMargin">
              <wp:posOffset>10718800</wp:posOffset>
            </wp:positionV>
            <wp:extent cx="482600" cy="304800"/>
            <wp:effectExtent l="0" t="0" r="12700" b="0"/>
            <wp:wrapNone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cstheme="minorEastAsia"/>
          <w:b/>
          <w:bCs/>
          <w:sz w:val="28"/>
          <w:szCs w:val="36"/>
        </w:rPr>
        <w:t>2019-2020学年度第一学期期末考试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Theme="minorEastAsia" w:hAnsiTheme="minorEastAsia" w:cstheme="minorEastAsia"/>
          <w:b/>
          <w:bCs/>
          <w:sz w:val="28"/>
          <w:szCs w:val="36"/>
        </w:rPr>
      </w:pPr>
      <w:r>
        <w:rPr>
          <w:rFonts w:hint="eastAsia" w:asciiTheme="minorEastAsia" w:hAnsiTheme="minorEastAsia" w:cstheme="minorEastAsia"/>
          <w:b/>
          <w:bCs/>
          <w:sz w:val="28"/>
          <w:szCs w:val="36"/>
        </w:rPr>
        <w:t>青竹湖初三物理(问卷）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cstheme="minorEastAsia"/>
          <w:b/>
          <w:bCs/>
          <w:sz w:val="22"/>
          <w:szCs w:val="28"/>
        </w:rPr>
      </w:pPr>
      <w:r>
        <w:rPr>
          <w:rFonts w:hint="eastAsia" w:asciiTheme="minorEastAsia" w:hAnsiTheme="minorEastAsia" w:cstheme="minorEastAsia"/>
          <w:b/>
          <w:bCs/>
          <w:sz w:val="22"/>
          <w:szCs w:val="28"/>
        </w:rPr>
        <w:t>一、单选题(本大题共12小题，共36分)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1.下列估测值最接近生活实际的是(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A.一本物理书受到的重力约为200N       B.学生课桌的高度约为80cm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C.中学生的质量约为200kg              D.教室日光灯正常工作的电功率的为1000W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2.一瓶水完全结了冰，下列说法正确的是(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A，质量不变、密度改变 B，质量、体积不变 C.密度不变、体积改变 D.质量、体积改变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3.两个定值电阻R</w:t>
      </w:r>
      <w:r>
        <w:rPr>
          <w:rFonts w:hint="eastAsia" w:asciiTheme="minorEastAsia" w:hAnsiTheme="minorEastAsia" w:cstheme="minorEastAsia"/>
          <w:vertAlign w:val="subscript"/>
        </w:rPr>
        <w:t>1</w:t>
      </w:r>
      <w:r>
        <w:rPr>
          <w:rFonts w:hint="eastAsia" w:asciiTheme="minorEastAsia" w:hAnsiTheme="minorEastAsia" w:cstheme="minorEastAsia"/>
        </w:rPr>
        <w:t>:R</w:t>
      </w:r>
      <w:r>
        <w:rPr>
          <w:rFonts w:hint="eastAsia" w:asciiTheme="minorEastAsia" w:hAnsiTheme="minorEastAsia" w:cstheme="minorEastAsia"/>
          <w:vertAlign w:val="subscript"/>
        </w:rPr>
        <w:t>2</w:t>
      </w:r>
      <w:r>
        <w:rPr>
          <w:rFonts w:hint="eastAsia" w:asciiTheme="minorEastAsia" w:hAnsiTheme="minorEastAsia" w:cstheme="minorEastAsia"/>
        </w:rPr>
        <w:t>＝3:2，将它们串联在电路中，通电后它们消耗的电功率之比为（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A.3:2            B.2:3              C.1:1             D.9:4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4.电烙铁通电后热得发烫，而跟电烙铁连接的铜导线却不怎么热。这是因为(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A.电烙铁通电后会发热，而铜导线通电后不会产生热量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B.电烙铁内电热丝的电阻比铜导线的电阻要大得多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C.通过电烙铁的电流大，而通过铜导线的电流小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D.电烙铁内电热丝的通电时间比铜导线长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4617085</wp:posOffset>
            </wp:positionH>
            <wp:positionV relativeFrom="paragraph">
              <wp:posOffset>99060</wp:posOffset>
            </wp:positionV>
            <wp:extent cx="1280160" cy="1035685"/>
            <wp:effectExtent l="0" t="0" r="0" b="0"/>
            <wp:wrapTight wrapText="bothSides">
              <wp:wrapPolygon>
                <wp:start x="0" y="0"/>
                <wp:lineTo x="0" y="21454"/>
                <wp:lineTo x="21429" y="21454"/>
                <wp:lineTo x="21429" y="0"/>
                <wp:lineTo x="0" y="0"/>
              </wp:wrapPolygon>
            </wp:wrapTight>
            <wp:docPr id="1" name="图片 1" descr="1581408644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581408644(1)"/>
                    <pic:cNvPicPr>
                      <a:picLocks noChangeAspect="1"/>
                    </pic:cNvPicPr>
                  </pic:nvPicPr>
                  <pic:blipFill>
                    <a:blip r:embed="rId5">
                      <a:lum bright="6000" contrast="6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0160" cy="10356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cstheme="minorEastAsia"/>
        </w:rPr>
        <w:t>5.甲、乙两同学在平直的路面上同向行进，他们运动的s-t图像如图所示，由此可判断(   )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图中的a点表示甲乙此时速度相间          B.两同学都在做加速运动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C.前5s甲、乙两同学通过的路程相等          D.前5s乙同学运动较慢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6.2019年10月国庆大阅兵中无人侦察机-8首次公开亮相，下来说法正确的是(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A.无人侦察机-8在飞行时，机翼上方空气流速小，压强大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B.飞机返回机场，着陆后受到惯性作用飞机还要向前滑行一段距离才能停下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C.飞机喷气发动机对空气的作用力一定与空气对发动机的力一样大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D.无人侦察机质量1.5t，在空中飞行时受到的重力的为1500N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7.学校林萌道平地停了一辆小车，下列说法中正确的是(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A.车对地面的压力和地面对车的支持力是一对平衡力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B.小车的重力就是小车对地面的压力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C.当小车匀速直线行驶时，小车没有受牵引力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D.当小车在弯道匀速拐弯过程中，小车的运动状态发生了改变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8.如图所示的电路图，电源电压不变，闭合开关S，当滑动变阻器滑片P向右移动时，下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2756535</wp:posOffset>
            </wp:positionH>
            <wp:positionV relativeFrom="paragraph">
              <wp:posOffset>24130</wp:posOffset>
            </wp:positionV>
            <wp:extent cx="1936750" cy="1225550"/>
            <wp:effectExtent l="0" t="0" r="6350" b="6350"/>
            <wp:wrapTight wrapText="bothSides">
              <wp:wrapPolygon>
                <wp:start x="0" y="0"/>
                <wp:lineTo x="0" y="21488"/>
                <wp:lineTo x="21529" y="21488"/>
                <wp:lineTo x="21529" y="0"/>
                <wp:lineTo x="0" y="0"/>
              </wp:wrapPolygon>
            </wp:wrapTight>
            <wp:docPr id="3" name="图片 3" descr="1581409205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581409205(1)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36750" cy="1225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cstheme="minorEastAsia"/>
        </w:rPr>
        <w:t>列判断正确的是(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A.电流表A的示数变大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B.电压表V</w:t>
      </w:r>
      <w:r>
        <w:rPr>
          <w:rFonts w:hint="eastAsia" w:asciiTheme="minorEastAsia" w:hAnsiTheme="minorEastAsia" w:cstheme="minorEastAsia"/>
          <w:vertAlign w:val="subscript"/>
        </w:rPr>
        <w:t>1</w:t>
      </w:r>
      <w:r>
        <w:rPr>
          <w:rFonts w:hint="eastAsia" w:asciiTheme="minorEastAsia" w:hAnsiTheme="minorEastAsia" w:cstheme="minorEastAsia"/>
        </w:rPr>
        <w:t>示数变大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C.电路中消耗的总功率变小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D.电压表V</w:t>
      </w:r>
      <w:r>
        <w:rPr>
          <w:rFonts w:hint="eastAsia" w:asciiTheme="minorEastAsia" w:hAnsiTheme="minorEastAsia" w:cstheme="minorEastAsia"/>
          <w:vertAlign w:val="subscript"/>
        </w:rPr>
        <w:t>2</w:t>
      </w:r>
      <w:r>
        <w:rPr>
          <w:rFonts w:hint="eastAsia" w:asciiTheme="minorEastAsia" w:hAnsiTheme="minorEastAsia" w:cstheme="minorEastAsia"/>
        </w:rPr>
        <w:t>与电流表A的示数之比变大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9.如图甲所示，完全相同的A、B两物块叠放在同一水平桌面上，用F</w:t>
      </w:r>
      <w:r>
        <w:rPr>
          <w:rFonts w:hint="eastAsia" w:asciiTheme="minorEastAsia" w:hAnsiTheme="minorEastAsia" w:cstheme="minorEastAsia"/>
          <w:vertAlign w:val="subscript"/>
        </w:rPr>
        <w:t>1</w:t>
      </w:r>
      <w:r>
        <w:rPr>
          <w:rFonts w:hint="eastAsia" w:asciiTheme="minorEastAsia" w:hAnsiTheme="minorEastAsia" w:cstheme="minorEastAsia"/>
        </w:rPr>
        <w:t>＝50N的水平力作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用在B物块上，A、B一起做匀速直线运动;若将F</w:t>
      </w:r>
      <w:r>
        <w:rPr>
          <w:rFonts w:hint="eastAsia" w:asciiTheme="minorEastAsia" w:hAnsiTheme="minorEastAsia" w:cstheme="minorEastAsia"/>
          <w:vertAlign w:val="subscript"/>
        </w:rPr>
        <w:t>2</w:t>
      </w:r>
      <w:r>
        <w:rPr>
          <w:rFonts w:hint="eastAsia" w:asciiTheme="minorEastAsia" w:hAnsiTheme="minorEastAsia" w:cstheme="minorEastAsia"/>
        </w:rPr>
        <w:t>按如图乙所示作用在A物块上，它们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2916555</wp:posOffset>
            </wp:positionH>
            <wp:positionV relativeFrom="paragraph">
              <wp:posOffset>135255</wp:posOffset>
            </wp:positionV>
            <wp:extent cx="2528570" cy="1069340"/>
            <wp:effectExtent l="0" t="0" r="0" b="0"/>
            <wp:wrapTight wrapText="bothSides">
              <wp:wrapPolygon>
                <wp:start x="0" y="0"/>
                <wp:lineTo x="0" y="21292"/>
                <wp:lineTo x="21481" y="21292"/>
                <wp:lineTo x="21481" y="0"/>
                <wp:lineTo x="0" y="0"/>
              </wp:wrapPolygon>
            </wp:wrapTight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8570" cy="1069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cstheme="minorEastAsia"/>
        </w:rPr>
        <w:t>一起做匀速直线运动，下列判断正确的是(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A.甲图中，地面对A的摩擦力为25N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B.甲图中，A，B之间没有摩擦力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C.乙图中，F</w:t>
      </w:r>
      <w:r>
        <w:rPr>
          <w:rFonts w:hint="eastAsia" w:asciiTheme="minorEastAsia" w:hAnsiTheme="minorEastAsia" w:cstheme="minorEastAsia"/>
          <w:vertAlign w:val="subscript"/>
        </w:rPr>
        <w:t>2</w:t>
      </w:r>
      <w:r>
        <w:rPr>
          <w:rFonts w:hint="eastAsia" w:asciiTheme="minorEastAsia" w:hAnsiTheme="minorEastAsia" w:cstheme="minorEastAsia"/>
        </w:rPr>
        <w:t>大小为50N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D.乙图中，A、B之间为静摩擦力，B对A的摩擦力为25N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10.甲、乙两个小灯泡上分别标有“6V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</w:rPr>
        <w:t>3W＂和“3V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</w:rPr>
        <w:t>1W字样，现在把它们按不同方式接在不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同电</w:t>
      </w:r>
      <w:r>
        <w:rPr>
          <w:rFonts w:hint="eastAsia" w:asciiTheme="minorEastAsia" w:hAnsiTheme="minorEastAsia" w:cstheme="minorEastAsia"/>
          <w:lang w:val="en-US" w:eastAsia="zh-CN"/>
        </w:rPr>
        <w:t>路</w:t>
      </w:r>
      <w:r>
        <w:rPr>
          <w:rFonts w:hint="eastAsia" w:asciiTheme="minorEastAsia" w:hAnsiTheme="minorEastAsia" w:cstheme="minorEastAsia"/>
        </w:rPr>
        <w:t>中(不</w:t>
      </w:r>
      <w:r>
        <w:rPr>
          <w:rFonts w:hint="eastAsia" w:asciiTheme="minorEastAsia" w:hAnsiTheme="minorEastAsia" w:cstheme="minorEastAsia"/>
          <w:lang w:val="en-US" w:eastAsia="zh-CN"/>
        </w:rPr>
        <w:t>考虑</w:t>
      </w:r>
      <w:r>
        <w:rPr>
          <w:rFonts w:hint="eastAsia" w:asciiTheme="minorEastAsia" w:hAnsiTheme="minorEastAsia" w:cstheme="minorEastAsia"/>
        </w:rPr>
        <w:t>灯丝电阻的变化)，下列判断正确的是(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cstheme="minorEastAsia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A.若把它们并联在3v电路中，甲灯的实际功率为1.5w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B.若把它们并联在3</w:t>
      </w:r>
      <w:r>
        <w:rPr>
          <w:rFonts w:hint="eastAsia" w:asciiTheme="minorEastAsia" w:hAnsiTheme="minorEastAsia" w:cstheme="minorEastAsia"/>
          <w:lang w:val="en-US" w:eastAsia="zh-CN"/>
        </w:rPr>
        <w:t>v</w:t>
      </w:r>
      <w:r>
        <w:rPr>
          <w:rFonts w:hint="eastAsia" w:asciiTheme="minorEastAsia" w:hAnsiTheme="minorEastAsia" w:cstheme="minorEastAsia"/>
        </w:rPr>
        <w:t>电路中，甲灯比乙灯亮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C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cstheme="minorEastAsia"/>
        </w:rPr>
        <w:t>若把它们串联在9V电路中，两灯都可以正常发光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D.若把它们</w:t>
      </w:r>
      <w:r>
        <w:rPr>
          <w:rFonts w:hint="eastAsia" w:asciiTheme="minorEastAsia" w:hAnsiTheme="minorEastAsia" w:cstheme="minorEastAsia"/>
          <w:lang w:val="en-US" w:eastAsia="zh-CN"/>
        </w:rPr>
        <w:t>串</w:t>
      </w:r>
      <w:r>
        <w:rPr>
          <w:rFonts w:hint="eastAsia" w:asciiTheme="minorEastAsia" w:hAnsiTheme="minorEastAsia" w:cstheme="minorEastAsia"/>
        </w:rPr>
        <w:t>联在7V电路中，乙灯正常发光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cstheme="minorEastAsia"/>
        </w:rPr>
        <w:t>1.甲、乙两个实心正方体，把它们分别放在水平地面上，它们对水平地面的压</w:t>
      </w:r>
      <w:r>
        <w:rPr>
          <w:rFonts w:hint="eastAsia" w:asciiTheme="minorEastAsia" w:hAnsiTheme="minorEastAsia" w:cstheme="minorEastAsia"/>
          <w:lang w:val="en-US" w:eastAsia="zh-CN"/>
        </w:rPr>
        <w:t>强</w:t>
      </w:r>
      <w:r>
        <w:rPr>
          <w:rFonts w:hint="eastAsia" w:asciiTheme="minorEastAsia" w:hAnsiTheme="minorEastAsia" w:cstheme="minorEastAsia"/>
        </w:rPr>
        <w:t>相等甲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</w:rPr>
        <w:t>的密度大于乙的密度，它们的体积和对水平地面的压力分別为</w:t>
      </w:r>
      <w:r>
        <w:rPr>
          <w:rFonts w:hint="eastAsia" w:asciiTheme="minorEastAsia" w:hAnsiTheme="minorEastAsia" w:cstheme="minorEastAsia"/>
          <w:lang w:val="en-US" w:eastAsia="zh-CN"/>
        </w:rPr>
        <w:t>V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甲</w:t>
      </w:r>
      <w:r>
        <w:rPr>
          <w:rFonts w:hint="eastAsia" w:asciiTheme="minorEastAsia" w:hAnsiTheme="minorEastAsia" w:cstheme="minorEastAsia"/>
          <w:lang w:val="en-US" w:eastAsia="zh-CN"/>
        </w:rPr>
        <w:t>、F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甲</w:t>
      </w:r>
      <w:r>
        <w:rPr>
          <w:rFonts w:hint="eastAsia" w:asciiTheme="minorEastAsia" w:hAnsiTheme="minorEastAsia" w:cstheme="minorEastAsia"/>
        </w:rPr>
        <w:t>、和</w:t>
      </w:r>
      <w:r>
        <w:rPr>
          <w:rFonts w:hint="eastAsia" w:asciiTheme="minorEastAsia" w:hAnsiTheme="minorEastAsia" w:cstheme="minorEastAsia"/>
          <w:lang w:val="en-US" w:eastAsia="zh-CN"/>
        </w:rPr>
        <w:t>V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乙</w:t>
      </w:r>
      <w:r>
        <w:rPr>
          <w:rFonts w:hint="eastAsia" w:asciiTheme="minorEastAsia" w:hAnsiTheme="minorEastAsia" w:cstheme="minorEastAsia"/>
          <w:lang w:val="en-US" w:eastAsia="zh-CN"/>
        </w:rPr>
        <w:t>、F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乙</w:t>
      </w:r>
      <w:r>
        <w:rPr>
          <w:rFonts w:hint="eastAsia" w:asciiTheme="minorEastAsia" w:hAnsiTheme="minorEastAsia" w:cstheme="minorEastAsia"/>
          <w:lang w:val="en-US" w:eastAsia="zh-CN"/>
        </w:rPr>
        <w:t>，</w:t>
      </w:r>
      <w:r>
        <w:rPr>
          <w:rFonts w:hint="eastAsia" w:asciiTheme="minorEastAsia" w:hAnsiTheme="minorEastAsia" w:cstheme="minorEastAsia"/>
        </w:rPr>
        <w:t>则(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cstheme="minorEastAsia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V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甲</w:t>
      </w:r>
      <w:r>
        <w:rPr>
          <w:rFonts w:hint="eastAsia" w:asciiTheme="minorEastAsia" w:hAnsiTheme="minorEastAsia" w:cstheme="minorEastAsia"/>
        </w:rPr>
        <w:t>＞</w:t>
      </w:r>
      <w:r>
        <w:rPr>
          <w:rFonts w:hint="eastAsia" w:asciiTheme="minorEastAsia" w:hAnsiTheme="minorEastAsia" w:cstheme="minorEastAsia"/>
          <w:lang w:val="en-US" w:eastAsia="zh-CN"/>
        </w:rPr>
        <w:t>V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乙</w:t>
      </w:r>
      <w:r>
        <w:rPr>
          <w:rFonts w:hint="eastAsia" w:asciiTheme="minorEastAsia" w:hAnsiTheme="minorEastAsia" w:cstheme="minorEastAsia"/>
        </w:rPr>
        <w:t>、</w:t>
      </w:r>
      <w:r>
        <w:rPr>
          <w:rFonts w:hint="eastAsia" w:asciiTheme="minorEastAsia" w:hAnsiTheme="minorEastAsia" w:cstheme="minorEastAsia"/>
          <w:lang w:val="en-US" w:eastAsia="zh-CN"/>
        </w:rPr>
        <w:t>F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甲</w:t>
      </w:r>
      <w:r>
        <w:rPr>
          <w:rFonts w:hint="eastAsia" w:asciiTheme="minorEastAsia" w:hAnsiTheme="minorEastAsia" w:cstheme="minorEastAsia"/>
        </w:rPr>
        <w:t>＞</w:t>
      </w:r>
      <w:r>
        <w:rPr>
          <w:rFonts w:hint="eastAsia" w:asciiTheme="minorEastAsia" w:hAnsiTheme="minorEastAsia" w:cstheme="minorEastAsia"/>
          <w:lang w:val="en-US" w:eastAsia="zh-CN"/>
        </w:rPr>
        <w:t>F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 xml:space="preserve">乙    </w:t>
      </w:r>
      <w:r>
        <w:rPr>
          <w:rFonts w:hint="eastAsia" w:asciiTheme="minorEastAsia" w:hAnsiTheme="minorEastAsia" w:cstheme="minorEastAsia"/>
        </w:rPr>
        <w:t>B</w:t>
      </w:r>
      <w:r>
        <w:rPr>
          <w:rFonts w:hint="eastAsia" w:asciiTheme="minorEastAsia" w:hAnsiTheme="minorEastAsia" w:cstheme="minorEastAsia"/>
          <w:lang w:val="en-US" w:eastAsia="zh-CN"/>
        </w:rPr>
        <w:t>.V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甲</w:t>
      </w:r>
      <w:r>
        <w:rPr>
          <w:rFonts w:hint="eastAsia" w:asciiTheme="minorEastAsia" w:hAnsiTheme="minorEastAsia" w:cstheme="minorEastAsia"/>
        </w:rPr>
        <w:t>＞</w:t>
      </w:r>
      <w:r>
        <w:rPr>
          <w:rFonts w:hint="eastAsia" w:asciiTheme="minorEastAsia" w:hAnsiTheme="minorEastAsia" w:cstheme="minorEastAsia"/>
          <w:lang w:val="en-US" w:eastAsia="zh-CN"/>
        </w:rPr>
        <w:t>V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乙</w:t>
      </w:r>
      <w:r>
        <w:rPr>
          <w:rFonts w:hint="eastAsia" w:asciiTheme="minorEastAsia" w:hAnsiTheme="minorEastAsia" w:cstheme="minorEastAsia"/>
        </w:rPr>
        <w:t>、</w:t>
      </w:r>
      <w:r>
        <w:rPr>
          <w:rFonts w:hint="eastAsia" w:asciiTheme="minorEastAsia" w:hAnsiTheme="minorEastAsia" w:cstheme="minorEastAsia"/>
          <w:lang w:val="en-US" w:eastAsia="zh-CN"/>
        </w:rPr>
        <w:t>F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甲</w:t>
      </w:r>
      <w:r>
        <w:rPr>
          <w:rFonts w:hint="eastAsia" w:asciiTheme="minorEastAsia" w:hAnsiTheme="minorEastAsia" w:cstheme="minorEastAsia"/>
        </w:rPr>
        <w:t>＝</w:t>
      </w:r>
      <w:r>
        <w:rPr>
          <w:rFonts w:hint="eastAsia" w:asciiTheme="minorEastAsia" w:hAnsiTheme="minorEastAsia" w:cstheme="minorEastAsia"/>
          <w:lang w:val="en-US" w:eastAsia="zh-CN"/>
        </w:rPr>
        <w:t>F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 xml:space="preserve">乙  </w:t>
      </w:r>
      <w:r>
        <w:rPr>
          <w:rFonts w:hint="eastAsia" w:asciiTheme="minorEastAsia" w:hAnsiTheme="minorEastAsia" w:cstheme="minorEastAsia"/>
          <w:lang w:val="en-US" w:eastAsia="zh-CN"/>
        </w:rPr>
        <w:t xml:space="preserve"> C.V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甲</w:t>
      </w:r>
      <w:r>
        <w:rPr>
          <w:rFonts w:hint="eastAsia" w:asciiTheme="minorEastAsia" w:hAnsiTheme="minorEastAsia" w:cstheme="minorEastAsia"/>
        </w:rPr>
        <w:t>＜</w:t>
      </w:r>
      <w:r>
        <w:rPr>
          <w:rFonts w:hint="eastAsia" w:asciiTheme="minorEastAsia" w:hAnsiTheme="minorEastAsia" w:cstheme="minorEastAsia"/>
          <w:lang w:val="en-US" w:eastAsia="zh-CN"/>
        </w:rPr>
        <w:t>V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乙</w:t>
      </w:r>
      <w:r>
        <w:rPr>
          <w:rFonts w:hint="eastAsia" w:asciiTheme="minorEastAsia" w:hAnsiTheme="minorEastAsia" w:cstheme="minorEastAsia"/>
        </w:rPr>
        <w:t>、</w:t>
      </w:r>
      <w:r>
        <w:rPr>
          <w:rFonts w:hint="eastAsia" w:asciiTheme="minorEastAsia" w:hAnsiTheme="minorEastAsia" w:cstheme="minorEastAsia"/>
          <w:lang w:val="en-US" w:eastAsia="zh-CN"/>
        </w:rPr>
        <w:t>F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甲</w:t>
      </w:r>
      <w:r>
        <w:rPr>
          <w:rFonts w:hint="eastAsia" w:asciiTheme="minorEastAsia" w:hAnsiTheme="minorEastAsia" w:cstheme="minorEastAsia"/>
        </w:rPr>
        <w:t>＜</w:t>
      </w:r>
      <w:r>
        <w:rPr>
          <w:rFonts w:hint="eastAsia" w:asciiTheme="minorEastAsia" w:hAnsiTheme="minorEastAsia" w:cstheme="minorEastAsia"/>
          <w:lang w:val="en-US" w:eastAsia="zh-CN"/>
        </w:rPr>
        <w:t>F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乙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cstheme="minorEastAsia"/>
        </w:rPr>
        <w:t>D</w:t>
      </w:r>
      <w:r>
        <w:rPr>
          <w:rFonts w:hint="eastAsia" w:asciiTheme="minorEastAsia" w:hAnsiTheme="minorEastAsia" w:cstheme="minorEastAsia"/>
          <w:lang w:val="en-US" w:eastAsia="zh-CN"/>
        </w:rPr>
        <w:t>.V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甲</w:t>
      </w:r>
      <w:r>
        <w:rPr>
          <w:rFonts w:hint="eastAsia" w:asciiTheme="minorEastAsia" w:hAnsiTheme="minorEastAsia" w:cstheme="minorEastAsia"/>
        </w:rPr>
        <w:t>＜</w:t>
      </w:r>
      <w:r>
        <w:rPr>
          <w:rFonts w:hint="eastAsia" w:asciiTheme="minorEastAsia" w:hAnsiTheme="minorEastAsia" w:cstheme="minorEastAsia"/>
          <w:lang w:val="en-US" w:eastAsia="zh-CN"/>
        </w:rPr>
        <w:t>V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乙</w:t>
      </w:r>
      <w:r>
        <w:rPr>
          <w:rFonts w:hint="eastAsia" w:asciiTheme="minorEastAsia" w:hAnsiTheme="minorEastAsia" w:cstheme="minorEastAsia"/>
        </w:rPr>
        <w:t>、</w:t>
      </w:r>
      <w:r>
        <w:rPr>
          <w:rFonts w:hint="eastAsia" w:asciiTheme="minorEastAsia" w:hAnsiTheme="minorEastAsia" w:cstheme="minorEastAsia"/>
          <w:lang w:val="en-US" w:eastAsia="zh-CN"/>
        </w:rPr>
        <w:t>F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甲</w:t>
      </w:r>
      <w:r>
        <w:rPr>
          <w:rFonts w:hint="eastAsia" w:asciiTheme="minorEastAsia" w:hAnsiTheme="minorEastAsia" w:cstheme="minorEastAsia"/>
        </w:rPr>
        <w:t>＝</w:t>
      </w:r>
      <w:r>
        <w:rPr>
          <w:rFonts w:hint="eastAsia" w:asciiTheme="minorEastAsia" w:hAnsiTheme="minorEastAsia" w:cstheme="minorEastAsia"/>
          <w:lang w:val="en-US" w:eastAsia="zh-CN"/>
        </w:rPr>
        <w:t>F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4120515</wp:posOffset>
            </wp:positionH>
            <wp:positionV relativeFrom="paragraph">
              <wp:posOffset>148590</wp:posOffset>
            </wp:positionV>
            <wp:extent cx="1403350" cy="892175"/>
            <wp:effectExtent l="0" t="0" r="6350" b="0"/>
            <wp:wrapTight wrapText="bothSides">
              <wp:wrapPolygon>
                <wp:start x="0" y="0"/>
                <wp:lineTo x="0" y="21216"/>
                <wp:lineTo x="21502" y="21216"/>
                <wp:lineTo x="21502" y="0"/>
                <wp:lineTo x="0" y="0"/>
              </wp:wrapPolygon>
            </wp:wrapTight>
            <wp:docPr id="4" name="图片 4" descr="1581413043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581413043(1)"/>
                    <pic:cNvPicPr>
                      <a:picLocks noChangeAspect="1"/>
                    </pic:cNvPicPr>
                  </pic:nvPicPr>
                  <pic:blipFill>
                    <a:blip r:embed="rId8">
                      <a:lum bright="6000" contrast="54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3350" cy="892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cstheme="minorEastAsia"/>
        </w:rPr>
        <w:t>12.如图所示，底面积均为100cm</w:t>
      </w:r>
      <w:r>
        <w:rPr>
          <w:rFonts w:hint="eastAsia" w:asciiTheme="minorEastAsia" w:hAnsiTheme="minorEastAsia" w:cstheme="minorEastAsia"/>
          <w:vertAlign w:val="superscript"/>
          <w:lang w:val="en-US" w:eastAsia="zh-CN"/>
        </w:rPr>
        <w:t>2</w:t>
      </w:r>
      <w:r>
        <w:rPr>
          <w:rFonts w:hint="eastAsia" w:asciiTheme="minorEastAsia" w:hAnsiTheme="minorEastAsia" w:cstheme="minorEastAsia"/>
        </w:rPr>
        <w:t>的薄壁容盤甲和乙(不计容器质量)</w:t>
      </w:r>
      <w:r>
        <w:rPr>
          <w:rFonts w:hint="eastAsia" w:asciiTheme="minorEastAsia" w:hAnsiTheme="minorEastAsia" w:cstheme="minorEastAsia"/>
          <w:lang w:val="en-US" w:eastAsia="zh-CN"/>
        </w:rPr>
        <w:t>,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里面分别装有质量均为2kg的水和另一种液体，液面相平。把一物块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浸没在甲客器的水中、水未溢出，甲容器中水面上升5cm，水对容器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</w:rPr>
        <w:t>底部的压强增加量与容器对地面的压强增加量之比为1:3:当把另</w:t>
      </w:r>
      <w:r>
        <w:rPr>
          <w:rFonts w:hint="eastAsia" w:asciiTheme="minorEastAsia" w:hAnsiTheme="minorEastAsia" w:cstheme="minorEastAsia"/>
          <w:lang w:val="en-US" w:eastAsia="zh-CN"/>
        </w:rPr>
        <w:t>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完全相同的物块</w:t>
      </w:r>
      <w:r>
        <w:rPr>
          <w:rFonts w:hint="eastAsia" w:asciiTheme="minorEastAsia" w:hAnsiTheme="minorEastAsia" w:cstheme="minorEastAsia"/>
          <w:lang w:val="en-US" w:eastAsia="zh-CN"/>
        </w:rPr>
        <w:t>浸</w:t>
      </w:r>
      <w:r>
        <w:rPr>
          <w:rFonts w:hint="eastAsia" w:asciiTheme="minorEastAsia" w:hAnsiTheme="minorEastAsia" w:cstheme="minorEastAsia"/>
        </w:rPr>
        <w:t>没在乙容器的液体中，液体未溢出。则下列结论不正确的是(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cstheme="minorEastAsia"/>
        </w:rPr>
        <w:t>)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物块的密度等于3×10</w:t>
      </w:r>
      <w:r>
        <w:rPr>
          <w:rFonts w:hint="eastAsia" w:asciiTheme="minorEastAsia" w:hAnsiTheme="minorEastAsia" w:cstheme="minorEastAsia"/>
          <w:vertAlign w:val="superscript"/>
          <w:lang w:val="en-US" w:eastAsia="zh-CN"/>
        </w:rPr>
        <w:t>3</w:t>
      </w:r>
      <w:r>
        <w:rPr>
          <w:rFonts w:hint="eastAsia" w:asciiTheme="minorEastAsia" w:hAnsiTheme="minorEastAsia" w:cstheme="minorEastAsia"/>
        </w:rPr>
        <w:t>kg</w:t>
      </w:r>
      <w:r>
        <w:rPr>
          <w:rFonts w:hint="eastAsia" w:asciiTheme="minorEastAsia" w:hAnsiTheme="minorEastAsia" w:cstheme="minorEastAsia"/>
          <w:lang w:val="en-US" w:eastAsia="zh-CN"/>
        </w:rPr>
        <w:t>/</w:t>
      </w:r>
      <w:r>
        <w:rPr>
          <w:rFonts w:hint="eastAsia" w:asciiTheme="minorEastAsia" w:hAnsiTheme="minorEastAsia" w:cstheme="minorEastAsia"/>
        </w:rPr>
        <w:t>m</w:t>
      </w:r>
      <w:r>
        <w:rPr>
          <w:rFonts w:hint="eastAsia" w:asciiTheme="minorEastAsia" w:hAnsiTheme="minorEastAsia" w:cstheme="minorEastAsia"/>
          <w:vertAlign w:val="superscript"/>
          <w:lang w:val="en-US" w:eastAsia="zh-CN"/>
        </w:rPr>
        <w:t xml:space="preserve">3                </w:t>
      </w:r>
      <w:r>
        <w:rPr>
          <w:rFonts w:hint="eastAsia" w:asciiTheme="minorEastAsia" w:hAnsiTheme="minorEastAsia" w:cstheme="minorEastAsia"/>
        </w:rPr>
        <w:t>B.乙容器中液体密度小于甲容器中液体密度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C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cstheme="minorEastAsia"/>
        </w:rPr>
        <w:t>乙容器对地面压强为3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cstheme="minorEastAsia"/>
        </w:rPr>
        <w:t>5×10</w:t>
      </w:r>
      <w:r>
        <w:rPr>
          <w:rFonts w:hint="eastAsia" w:asciiTheme="minorEastAsia" w:hAnsiTheme="minorEastAsia" w:cstheme="minorEastAsia"/>
          <w:vertAlign w:val="superscript"/>
          <w:lang w:val="en-US" w:eastAsia="zh-CN"/>
        </w:rPr>
        <w:t>3</w:t>
      </w:r>
      <w:r>
        <w:rPr>
          <w:rFonts w:hint="eastAsia" w:asciiTheme="minorEastAsia" w:hAnsiTheme="minorEastAsia" w:cstheme="minorEastAsia"/>
        </w:rPr>
        <w:t>Pa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cstheme="minorEastAsia"/>
        </w:rPr>
        <w:t>D.甲容器对地面的压力增加了15N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b/>
          <w:bCs/>
          <w:sz w:val="22"/>
          <w:szCs w:val="28"/>
        </w:rPr>
      </w:pPr>
      <w:r>
        <w:rPr>
          <w:rFonts w:hint="eastAsia" w:asciiTheme="minorEastAsia" w:hAnsiTheme="minorEastAsia" w:cstheme="minorEastAsia"/>
          <w:b/>
          <w:bCs/>
          <w:sz w:val="22"/>
          <w:szCs w:val="28"/>
        </w:rPr>
        <w:t>二、填空</w:t>
      </w:r>
      <w:r>
        <w:rPr>
          <w:rFonts w:hint="eastAsia" w:asciiTheme="minorEastAsia" w:hAnsiTheme="minorEastAsia" w:cstheme="minorEastAsia"/>
          <w:b/>
          <w:bCs/>
          <w:sz w:val="22"/>
          <w:szCs w:val="28"/>
          <w:lang w:val="en-US" w:eastAsia="zh-CN"/>
        </w:rPr>
        <w:t>题</w:t>
      </w:r>
      <w:r>
        <w:rPr>
          <w:rFonts w:hint="eastAsia" w:asciiTheme="minorEastAsia" w:hAnsiTheme="minorEastAsia" w:cstheme="minorEastAsia"/>
          <w:b/>
          <w:bCs/>
          <w:sz w:val="22"/>
          <w:szCs w:val="28"/>
        </w:rPr>
        <w:t>(本大题共5小题，共22分)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13.在跳板跳这一运动项目中，运动员在向下压跳板的过程中(如图)，板由于发生</w:t>
      </w:r>
      <w:r>
        <w:rPr>
          <w:rFonts w:hint="eastAsia" w:asciiTheme="minorEastAsia" w:hAnsiTheme="minorEastAsia" w:cstheme="minorEastAsia"/>
          <w:u w:val="single"/>
          <w:lang w:val="en-US" w:eastAsia="zh-CN"/>
        </w:rPr>
        <w:t xml:space="preserve">     </w:t>
      </w:r>
      <w:r>
        <w:rPr>
          <w:rFonts w:hint="eastAsia" w:asciiTheme="minorEastAsia" w:hAnsiTheme="minorEastAsia" w:cstheme="minorEastAsia"/>
        </w:rPr>
        <w:t>(选填“弹性”</w:t>
      </w:r>
      <w:r>
        <w:rPr>
          <w:rFonts w:hint="eastAsia" w:asciiTheme="minorEastAsia" w:hAnsiTheme="minorEastAsia" w:cstheme="minorEastAsia"/>
          <w:lang w:val="en-US" w:eastAsia="zh-CN"/>
        </w:rPr>
        <w:t>或</w:t>
      </w:r>
      <w:r>
        <w:rPr>
          <w:rFonts w:hint="eastAsia" w:asciiTheme="minorEastAsia" w:hAnsiTheme="minorEastAsia" w:cstheme="minorEastAsia"/>
        </w:rPr>
        <w:t>“</w:t>
      </w:r>
      <w:r>
        <w:rPr>
          <w:rFonts w:hint="eastAsia" w:asciiTheme="minorEastAsia" w:hAnsiTheme="minorEastAsia" w:cstheme="minorEastAsia"/>
          <w:lang w:val="en-US" w:eastAsia="zh-CN"/>
        </w:rPr>
        <w:t>塑性</w:t>
      </w:r>
      <w:r>
        <w:rPr>
          <w:rFonts w:hint="eastAsia" w:asciiTheme="minorEastAsia" w:hAnsiTheme="minorEastAsia" w:cstheme="minorEastAsia"/>
        </w:rPr>
        <w:t>”)形变，从而产生</w:t>
      </w:r>
      <w:r>
        <w:rPr>
          <w:rFonts w:hint="eastAsia" w:asciiTheme="minorEastAsia" w:hAnsiTheme="minorEastAsia" w:cstheme="minorEastAsia"/>
          <w:u w:val="single"/>
          <w:lang w:val="en-US" w:eastAsia="zh-CN"/>
        </w:rPr>
        <w:t xml:space="preserve">     </w:t>
      </w:r>
      <w:r>
        <w:rPr>
          <w:rFonts w:hint="eastAsia" w:asciiTheme="minorEastAsia" w:hAnsiTheme="minorEastAsia" w:cstheme="minorEastAsia"/>
        </w:rPr>
        <w:t>(</w:t>
      </w:r>
      <w:r>
        <w:rPr>
          <w:rFonts w:hint="eastAsia" w:asciiTheme="minorEastAsia" w:hAnsiTheme="minorEastAsia" w:cstheme="minorEastAsia"/>
          <w:lang w:val="en-US" w:eastAsia="zh-CN"/>
        </w:rPr>
        <w:t>选</w:t>
      </w:r>
      <w:r>
        <w:rPr>
          <w:rFonts w:hint="eastAsia" w:asciiTheme="minorEastAsia" w:hAnsiTheme="minorEastAsia" w:cstheme="minorEastAsia"/>
        </w:rPr>
        <w:t>填“向上”或“向下”)的弹力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14.如图所示，</w:t>
      </w:r>
      <w:r>
        <w:rPr>
          <w:rFonts w:hint="eastAsia" w:asciiTheme="minorEastAsia" w:hAnsiTheme="minorEastAsia" w:cstheme="minorEastAsia"/>
          <w:lang w:val="en-US" w:eastAsia="zh-CN"/>
        </w:rPr>
        <w:t>同</w:t>
      </w:r>
      <w:r>
        <w:rPr>
          <w:rFonts w:hint="eastAsia" w:asciiTheme="minorEastAsia" w:hAnsiTheme="minorEastAsia" w:cstheme="minorEastAsia"/>
        </w:rPr>
        <w:t>种</w:t>
      </w:r>
      <w:r>
        <w:rPr>
          <w:rFonts w:hint="eastAsia" w:asciiTheme="minorEastAsia" w:hAnsiTheme="minorEastAsia" w:cstheme="minorEastAsia"/>
          <w:lang w:val="en-US" w:eastAsia="zh-CN"/>
        </w:rPr>
        <w:t>材料</w:t>
      </w:r>
      <w:r>
        <w:rPr>
          <w:rFonts w:hint="eastAsia" w:asciiTheme="minorEastAsia" w:hAnsiTheme="minorEastAsia" w:cstheme="minorEastAsia"/>
        </w:rPr>
        <w:t>制成的实心圆柱体A和B放在水平地面上，高度之比h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A</w:t>
      </w:r>
      <w:r>
        <w:rPr>
          <w:rFonts w:hint="eastAsia" w:asciiTheme="minorEastAsia" w:hAnsiTheme="minorEastAsia" w:cstheme="minorEastAsia"/>
        </w:rPr>
        <w:t>:h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B</w:t>
      </w:r>
      <w:r>
        <w:rPr>
          <w:rFonts w:hint="eastAsia" w:asciiTheme="minorEastAsia" w:hAnsiTheme="minorEastAsia" w:cstheme="minorEastAsia"/>
        </w:rPr>
        <w:t>＝2:1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cstheme="minorEastAsia"/>
        </w:rPr>
        <w:t>底面积之比S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A</w:t>
      </w:r>
      <w:r>
        <w:rPr>
          <w:rFonts w:hint="eastAsia" w:asciiTheme="minorEastAsia" w:hAnsiTheme="minorEastAsia" w:cstheme="minorEastAsia"/>
        </w:rPr>
        <w:t>:S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B</w:t>
      </w:r>
      <w:r>
        <w:rPr>
          <w:rFonts w:hint="eastAsia" w:asciiTheme="minorEastAsia" w:hAnsiTheme="minorEastAsia" w:cstheme="minorEastAsia"/>
        </w:rPr>
        <w:t>＝1:2，则它们对地面的压强之比p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A</w:t>
      </w:r>
      <w:r>
        <w:rPr>
          <w:rFonts w:hint="eastAsia" w:asciiTheme="minorEastAsia" w:hAnsiTheme="minorEastAsia" w:cstheme="minorEastAsia"/>
        </w:rPr>
        <w:t>:</w:t>
      </w:r>
      <w:r>
        <w:rPr>
          <w:rFonts w:hint="eastAsia" w:asciiTheme="minorEastAsia" w:hAnsiTheme="minorEastAsia" w:cstheme="minorEastAsia"/>
          <w:lang w:val="en-US" w:eastAsia="zh-CN"/>
        </w:rPr>
        <w:t>p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B</w:t>
      </w:r>
      <w:r>
        <w:rPr>
          <w:rFonts w:hint="eastAsia" w:asciiTheme="minorEastAsia" w:hAnsiTheme="minorEastAsia" w:cstheme="minorEastAsia"/>
        </w:rPr>
        <w:t>＝</w:t>
      </w:r>
      <w:r>
        <w:rPr>
          <w:rFonts w:hint="eastAsia" w:asciiTheme="minorEastAsia" w:hAnsiTheme="minorEastAsia" w:cstheme="minorEastAsia"/>
          <w:u w:val="single"/>
          <w:lang w:val="en-US" w:eastAsia="zh-CN"/>
        </w:rPr>
        <w:t xml:space="preserve">      </w:t>
      </w:r>
      <w:r>
        <w:rPr>
          <w:rFonts w:hint="eastAsia" w:asciiTheme="minorEastAsia" w:hAnsiTheme="minorEastAsia" w:cstheme="minorEastAsia"/>
        </w:rPr>
        <w:t>，它们对地面的压力之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Theme="minorEastAsia" w:hAnsiTheme="minorEastAsia" w:eastAsiaTheme="minorEastAsia" w:cstheme="minorEastAsia"/>
          <w:u w:val="none"/>
          <w:lang w:val="en-US" w:eastAsia="zh-CN"/>
        </w:rPr>
      </w:pPr>
      <w:r>
        <w:rPr>
          <w:rFonts w:hint="eastAsia" w:asciiTheme="minorEastAsia" w:hAnsiTheme="minorEastAsia" w:cstheme="minorEastAsia"/>
        </w:rPr>
        <w:t>比F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A</w:t>
      </w:r>
      <w:r>
        <w:rPr>
          <w:rFonts w:hint="eastAsia" w:asciiTheme="minorEastAsia" w:hAnsiTheme="minorEastAsia" w:cstheme="minorEastAsia"/>
        </w:rPr>
        <w:t>:F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B</w:t>
      </w:r>
      <w:r>
        <w:rPr>
          <w:rFonts w:hint="eastAsia" w:asciiTheme="minorEastAsia" w:hAnsiTheme="minorEastAsia" w:cstheme="minorEastAsia"/>
        </w:rPr>
        <w:t>＝</w:t>
      </w:r>
      <w:r>
        <w:rPr>
          <w:rFonts w:hint="eastAsia" w:asciiTheme="minorEastAsia" w:hAnsiTheme="minorEastAsia" w:cstheme="minorEastAsia"/>
          <w:u w:val="single"/>
          <w:lang w:val="en-US" w:eastAsia="zh-CN"/>
        </w:rPr>
        <w:t xml:space="preserve">      </w:t>
      </w:r>
      <w:r>
        <w:rPr>
          <w:rFonts w:hint="eastAsia" w:asciiTheme="minorEastAsia" w:hAnsiTheme="minorEastAsia" w:cstheme="minorEastAsia"/>
          <w:u w:val="none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15如图(</w:t>
      </w:r>
      <w:r>
        <w:rPr>
          <w:rFonts w:hint="eastAsia" w:asciiTheme="minorEastAsia" w:hAnsiTheme="minorEastAsia" w:cstheme="minorEastAsia"/>
          <w:lang w:val="en-US" w:eastAsia="zh-CN"/>
        </w:rPr>
        <w:t>a),(b)</w:t>
      </w:r>
      <w:r>
        <w:rPr>
          <w:rFonts w:hint="eastAsia" w:asciiTheme="minorEastAsia" w:hAnsiTheme="minorEastAsia" w:cstheme="minorEastAsia"/>
        </w:rPr>
        <w:t>所示，将同一长方体</w:t>
      </w:r>
      <w:r>
        <w:rPr>
          <w:rFonts w:hint="eastAsia" w:asciiTheme="minorEastAsia" w:hAnsiTheme="minorEastAsia" w:cstheme="minorEastAsia"/>
          <w:lang w:val="en-US" w:eastAsia="zh-CN"/>
        </w:rPr>
        <w:t>木</w:t>
      </w:r>
      <w:r>
        <w:rPr>
          <w:rFonts w:hint="eastAsia" w:asciiTheme="minorEastAsia" w:hAnsiTheme="minorEastAsia" w:cstheme="minorEastAsia"/>
        </w:rPr>
        <w:t>块以两种方式放在</w:t>
      </w:r>
      <w:r>
        <w:rPr>
          <w:rFonts w:hint="eastAsia" w:asciiTheme="minorEastAsia" w:hAnsiTheme="minorEastAsia" w:cstheme="minorEastAsia"/>
          <w:lang w:val="en-US" w:eastAsia="zh-CN"/>
        </w:rPr>
        <w:t>底面积</w:t>
      </w:r>
      <w:r>
        <w:rPr>
          <w:rFonts w:hint="eastAsia" w:asciiTheme="minorEastAsia" w:hAnsiTheme="minorEastAsia" w:cstheme="minorEastAsia"/>
        </w:rPr>
        <w:t>相</w:t>
      </w:r>
      <w:r>
        <w:rPr>
          <w:rFonts w:hint="eastAsia" w:asciiTheme="minorEastAsia" w:hAnsiTheme="minorEastAsia" w:cstheme="minorEastAsia"/>
          <w:lang w:val="en-US" w:eastAsia="zh-CN"/>
        </w:rPr>
        <w:t>同</w:t>
      </w:r>
      <w:r>
        <w:rPr>
          <w:rFonts w:hint="eastAsia" w:asciiTheme="minorEastAsia" w:hAnsiTheme="minorEastAsia" w:cstheme="minorEastAsia"/>
        </w:rPr>
        <w:t>的两个圆柱形盛水容器中，则水对木块底部产生的压强P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a</w:t>
      </w:r>
      <w:r>
        <w:rPr>
          <w:rFonts w:hint="eastAsia" w:asciiTheme="minorEastAsia" w:hAnsiTheme="minorEastAsia" w:cstheme="minorEastAsia"/>
          <w:u w:val="single"/>
          <w:lang w:val="en-US" w:eastAsia="zh-CN"/>
        </w:rPr>
        <w:t xml:space="preserve">      </w:t>
      </w:r>
      <w:r>
        <w:rPr>
          <w:rFonts w:hint="eastAsia" w:asciiTheme="minorEastAsia" w:hAnsiTheme="minorEastAsia" w:cstheme="minorEastAsia"/>
          <w:u w:val="none"/>
          <w:lang w:val="en-US" w:eastAsia="zh-CN"/>
        </w:rPr>
        <w:t>P</w:t>
      </w:r>
      <w:r>
        <w:rPr>
          <w:rFonts w:hint="eastAsia" w:asciiTheme="minorEastAsia" w:hAnsiTheme="minorEastAsia" w:cstheme="minorEastAsia"/>
          <w:u w:val="none"/>
          <w:vertAlign w:val="subscript"/>
          <w:lang w:val="en-US" w:eastAsia="zh-CN"/>
        </w:rPr>
        <w:t>b</w:t>
      </w:r>
      <w:r>
        <w:rPr>
          <w:rFonts w:hint="eastAsia" w:asciiTheme="minorEastAsia" w:hAnsiTheme="minorEastAsia" w:cstheme="minorEastAsia"/>
        </w:rPr>
        <w:t>，水对</w:t>
      </w:r>
      <w:r>
        <w:rPr>
          <w:rFonts w:hint="eastAsia" w:asciiTheme="minorEastAsia" w:hAnsiTheme="minorEastAsia" w:cstheme="minorEastAsia"/>
          <w:lang w:val="en-US" w:eastAsia="zh-CN"/>
        </w:rPr>
        <w:t>木</w:t>
      </w:r>
      <w:r>
        <w:rPr>
          <w:rFonts w:hint="eastAsia" w:asciiTheme="minorEastAsia" w:hAnsiTheme="minorEastAsia" w:cstheme="minorEastAsia"/>
        </w:rPr>
        <w:t>块底部产生的压力F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a</w:t>
      </w:r>
      <w:r>
        <w:rPr>
          <w:rFonts w:hint="eastAsia" w:asciiTheme="minorEastAsia" w:hAnsiTheme="minorEastAsia" w:cstheme="minorEastAsia"/>
          <w:u w:val="single"/>
          <w:vertAlign w:val="subscript"/>
          <w:lang w:val="en-US" w:eastAsia="zh-CN"/>
        </w:rPr>
        <w:t xml:space="preserve">          </w:t>
      </w:r>
      <w:r>
        <w:rPr>
          <w:rFonts w:hint="eastAsia" w:asciiTheme="minorEastAsia" w:hAnsiTheme="minorEastAsia" w:cstheme="minorEastAsia"/>
        </w:rPr>
        <w:t>F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b</w:t>
      </w:r>
      <w:r>
        <w:rPr>
          <w:rFonts w:hint="eastAsia" w:asciiTheme="minorEastAsia" w:hAnsiTheme="minorEastAsia" w:cstheme="minorEastAsia"/>
        </w:rPr>
        <w:t>(均选填“大于”，“等于”或“小于)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如图所示，定值电阻R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1</w:t>
      </w:r>
      <w:r>
        <w:rPr>
          <w:rFonts w:hint="eastAsia" w:asciiTheme="minorEastAsia" w:hAnsiTheme="minorEastAsia" w:cstheme="minorEastAsia"/>
        </w:rPr>
        <w:t>＝10</w:t>
      </w:r>
      <w:r>
        <w:rPr>
          <w:rFonts w:hint="default" w:ascii="Calibri" w:hAnsi="Calibri" w:cs="Calibri"/>
        </w:rPr>
        <w:t>Ω</w:t>
      </w:r>
      <w:r>
        <w:rPr>
          <w:rFonts w:hint="eastAsia" w:asciiTheme="minorEastAsia" w:hAnsiTheme="minorEastAsia" w:cstheme="minorEastAsia"/>
        </w:rPr>
        <w:t>，只闭合开关</w:t>
      </w:r>
      <w:r>
        <w:rPr>
          <w:rFonts w:hint="eastAsia" w:asciiTheme="minorEastAsia" w:hAnsiTheme="minorEastAsia" w:cstheme="minorEastAsia"/>
          <w:lang w:val="en-US" w:eastAsia="zh-CN"/>
        </w:rPr>
        <w:t>S</w:t>
      </w:r>
      <w:r>
        <w:rPr>
          <w:rFonts w:hint="eastAsia" w:asciiTheme="minorEastAsia" w:hAnsiTheme="minorEastAsia" w:cstheme="minorEastAsia"/>
        </w:rPr>
        <w:t>时，电流表示数为0.3A，则电源电压为</w:t>
      </w:r>
      <w:r>
        <w:rPr>
          <w:rFonts w:hint="eastAsia" w:asciiTheme="minorEastAsia" w:hAnsiTheme="minorEastAsia" w:cstheme="minorEastAsia"/>
          <w:u w:val="single"/>
          <w:lang w:val="en-US" w:eastAsia="zh-CN"/>
        </w:rPr>
        <w:t xml:space="preserve">     </w:t>
      </w:r>
      <w:r>
        <w:rPr>
          <w:rFonts w:hint="eastAsia" w:asciiTheme="minorEastAsia" w:hAnsiTheme="minorEastAsia" w:cstheme="minorEastAsia"/>
        </w:rPr>
        <w:t>v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u w:val="single"/>
          <w:vertAlign w:val="baseline"/>
          <w:lang w:val="en-US" w:eastAsia="zh-CN"/>
        </w:rPr>
      </w:pPr>
      <w:r>
        <w:rPr>
          <w:rFonts w:hint="eastAsia" w:asciiTheme="minorEastAsia" w:hAnsiTheme="minorEastAsia" w:cstheme="minorEastAsia"/>
        </w:rPr>
        <w:t>再闭合开关</w:t>
      </w:r>
      <w:r>
        <w:rPr>
          <w:rFonts w:hint="eastAsia" w:asciiTheme="minorEastAsia" w:hAnsiTheme="minorEastAsia" w:cstheme="minorEastAsia"/>
          <w:lang w:val="en-US" w:eastAsia="zh-CN"/>
        </w:rPr>
        <w:t>S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1</w:t>
      </w:r>
      <w:r>
        <w:rPr>
          <w:rFonts w:hint="eastAsia" w:asciiTheme="minorEastAsia" w:hAnsiTheme="minorEastAsia" w:cstheme="minorEastAsia"/>
        </w:rPr>
        <w:t>时，电流表示数为0.5A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cstheme="minorEastAsia"/>
        </w:rPr>
        <w:t>则定值电阻R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2</w:t>
      </w:r>
      <w:r>
        <w:rPr>
          <w:rFonts w:hint="eastAsia" w:asciiTheme="minorEastAsia" w:hAnsiTheme="minorEastAsia" w:cstheme="minorEastAsia"/>
          <w:vertAlign w:val="baseline"/>
          <w:lang w:val="en-US" w:eastAsia="zh-CN"/>
        </w:rPr>
        <w:t>=</w:t>
      </w:r>
      <w:r>
        <w:rPr>
          <w:rFonts w:hint="eastAsia" w:asciiTheme="minorEastAsia" w:hAnsiTheme="minorEastAsia" w:cstheme="minorEastAsia"/>
          <w:u w:val="single"/>
          <w:vertAlign w:val="baseline"/>
          <w:lang w:val="en-US" w:eastAsia="zh-CN"/>
        </w:rPr>
        <w:t xml:space="preserve">      </w:t>
      </w:r>
      <w:r>
        <w:rPr>
          <w:rFonts w:hint="default" w:ascii="Calibri" w:hAnsi="Calibri" w:cs="Calibri"/>
        </w:rPr>
        <w:t>Ω</w:t>
      </w:r>
      <w:r>
        <w:rPr>
          <w:rFonts w:hint="eastAsia" w:ascii="Calibri" w:hAnsi="Calibri" w:cs="Calibri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5154295" cy="996315"/>
            <wp:effectExtent l="0" t="0" r="1905" b="6985"/>
            <wp:docPr id="5" name="图片 5" descr="1581491985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581491985(1)"/>
                    <pic:cNvPicPr>
                      <a:picLocks noChangeAspect="1"/>
                    </pic:cNvPicPr>
                  </pic:nvPicPr>
                  <pic:blipFill>
                    <a:blip r:embed="rId9">
                      <a:lum contrast="6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54295" cy="996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17.电源本身有一定的电阻，因此，实际电源可以等效为一个没有电阻的理想电源和一个阻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值一定的电阻</w:t>
      </w:r>
      <w:r>
        <w:rPr>
          <w:rFonts w:hint="eastAsia" w:asciiTheme="minorEastAsia" w:hAnsiTheme="minorEastAsia" w:cstheme="minorEastAsia"/>
          <w:lang w:val="en-US" w:eastAsia="zh-CN"/>
        </w:rPr>
        <w:t>串联</w:t>
      </w:r>
      <w:r>
        <w:rPr>
          <w:rFonts w:hint="eastAsia" w:asciiTheme="minorEastAsia" w:hAnsiTheme="minorEastAsia" w:cstheme="minorEastAsia"/>
        </w:rPr>
        <w:t>而成(如左图示)。如电路图所示，合上开关S，变阻器的滑片从A端滑到B端的过程中，电路中的一些物理量的变化，如图甲、乙、丙所示。图甲为电压表示数与电流表示数关系，图乙为电源输出功率</w:t>
      </w:r>
      <w:r>
        <w:rPr>
          <w:rFonts w:hint="eastAsia" w:asciiTheme="minorEastAsia" w:hAnsiTheme="minorEastAsia" w:cstheme="minorEastAsia"/>
          <w:lang w:val="en-US" w:eastAsia="zh-CN"/>
        </w:rPr>
        <w:t>跟</w:t>
      </w:r>
      <w:r>
        <w:rPr>
          <w:rFonts w:hint="eastAsia" w:asciiTheme="minorEastAsia" w:hAnsiTheme="minorEastAsia" w:cstheme="minorEastAsia"/>
        </w:rPr>
        <w:t>电压表示数关系，图丙为电源输</w:t>
      </w:r>
      <w:r>
        <w:rPr>
          <w:rFonts w:hint="eastAsia" w:asciiTheme="minorEastAsia" w:hAnsiTheme="minorEastAsia" w:cstheme="minorEastAsia"/>
          <w:lang w:val="en-US" w:eastAsia="zh-CN"/>
        </w:rPr>
        <w:t>出</w:t>
      </w:r>
      <w:r>
        <w:rPr>
          <w:rFonts w:hint="eastAsia" w:asciiTheme="minorEastAsia" w:hAnsiTheme="minorEastAsia" w:cstheme="minorEastAsia"/>
        </w:rPr>
        <w:t>功</w:t>
      </w:r>
      <w:r>
        <w:rPr>
          <w:rFonts w:hint="eastAsia" w:asciiTheme="minorEastAsia" w:hAnsiTheme="minorEastAsia" w:cstheme="minorEastAsia"/>
          <w:lang w:val="en-US" w:eastAsia="zh-CN"/>
        </w:rPr>
        <w:t>率（</w:t>
      </w:r>
      <w:r>
        <w:rPr>
          <w:rFonts w:hint="eastAsia" w:asciiTheme="minorEastAsia" w:hAnsiTheme="minorEastAsia" w:cstheme="minorEastAsia"/>
        </w:rPr>
        <w:t>指电源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外部电路的电功率)和总功率的比值n与变</w:t>
      </w:r>
      <w:r>
        <w:rPr>
          <w:rFonts w:hint="eastAsia" w:asciiTheme="minorEastAsia" w:hAnsiTheme="minorEastAsia" w:cstheme="minorEastAsia"/>
          <w:lang w:val="en-US" w:eastAsia="zh-CN"/>
        </w:rPr>
        <w:t>阻器</w:t>
      </w:r>
      <w:r>
        <w:rPr>
          <w:rFonts w:hint="eastAsia" w:asciiTheme="minorEastAsia" w:hAnsiTheme="minorEastAsia" w:cstheme="minorEastAsia"/>
        </w:rPr>
        <w:t>接入电路电阻大小的关系。不计电表、导线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对电路的影响，则图中a点对应的滑片位置为电路图中的</w:t>
      </w:r>
      <w:r>
        <w:rPr>
          <w:rFonts w:hint="eastAsia" w:asciiTheme="minorEastAsia" w:hAnsiTheme="minorEastAsia" w:cstheme="minorEastAsia"/>
          <w:u w:val="single"/>
          <w:lang w:val="en-US" w:eastAsia="zh-CN"/>
        </w:rPr>
        <w:t xml:space="preserve">     </w:t>
      </w:r>
      <w:r>
        <w:rPr>
          <w:rFonts w:hint="eastAsia" w:asciiTheme="minorEastAsia" w:hAnsiTheme="minorEastAsia" w:cstheme="minorEastAsia"/>
        </w:rPr>
        <w:t>处(选“A＂、“B”)，电源电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Theme="minorEastAsia" w:hAnsiTheme="minorEastAsia" w:eastAsiaTheme="minorEastAsia" w:cstheme="minorEastAsia"/>
          <w:u w:val="none"/>
          <w:lang w:val="en-US" w:eastAsia="zh-CN"/>
        </w:rPr>
      </w:pPr>
      <w:r>
        <w:rPr>
          <w:rFonts w:hint="eastAsia" w:asciiTheme="minorEastAsia" w:hAnsiTheme="minorEastAsia" w:cstheme="minorEastAsia"/>
        </w:rPr>
        <w:t>为</w:t>
      </w:r>
      <w:r>
        <w:rPr>
          <w:rFonts w:hint="eastAsia" w:asciiTheme="minorEastAsia" w:hAnsiTheme="minorEastAsia" w:cstheme="minorEastAsia"/>
          <w:u w:val="single"/>
          <w:lang w:val="en-US" w:eastAsia="zh-CN"/>
        </w:rPr>
        <w:t xml:space="preserve">     </w:t>
      </w:r>
      <w:r>
        <w:rPr>
          <w:rFonts w:hint="eastAsia" w:asciiTheme="minorEastAsia" w:hAnsiTheme="minorEastAsia" w:cstheme="minorEastAsia"/>
        </w:rPr>
        <w:t>V，其中</w:t>
      </w:r>
      <w:r>
        <w:rPr>
          <w:rFonts w:hint="eastAsia" w:asciiTheme="minorEastAsia" w:hAnsi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cstheme="minorEastAsia"/>
        </w:rPr>
        <w:t>点的坐标为</w:t>
      </w:r>
      <w:r>
        <w:rPr>
          <w:rFonts w:hint="eastAsia" w:asciiTheme="minorEastAsia" w:hAnsiTheme="minorEastAsia" w:cstheme="minorEastAsia"/>
          <w:u w:val="single"/>
          <w:lang w:val="en-US" w:eastAsia="zh-CN"/>
        </w:rPr>
        <w:t xml:space="preserve">        </w:t>
      </w:r>
      <w:r>
        <w:rPr>
          <w:rFonts w:hint="eastAsia" w:asciiTheme="minorEastAsia" w:hAnsiTheme="minorEastAsia" w:cstheme="minorEastAsia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334645</wp:posOffset>
            </wp:positionV>
            <wp:extent cx="1342390" cy="647065"/>
            <wp:effectExtent l="0" t="0" r="0" b="0"/>
            <wp:wrapTight wrapText="bothSides">
              <wp:wrapPolygon>
                <wp:start x="0" y="0"/>
                <wp:lineTo x="0" y="21197"/>
                <wp:lineTo x="21457" y="21197"/>
                <wp:lineTo x="21457" y="0"/>
                <wp:lineTo x="0" y="0"/>
              </wp:wrapPolygon>
            </wp:wrapTight>
            <wp:docPr id="9" name="图片 9" descr="1581492411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581492411(1)"/>
                    <pic:cNvPicPr>
                      <a:picLocks noChangeAspect="1"/>
                    </pic:cNvPicPr>
                  </pic:nvPicPr>
                  <pic:blipFill>
                    <a:blip r:embed="rId10">
                      <a:lum contrast="9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2390" cy="6470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lang w:eastAsia="zh-CN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1475740</wp:posOffset>
            </wp:positionH>
            <wp:positionV relativeFrom="paragraph">
              <wp:posOffset>45720</wp:posOffset>
            </wp:positionV>
            <wp:extent cx="3383915" cy="1127760"/>
            <wp:effectExtent l="0" t="0" r="6985" b="2540"/>
            <wp:wrapTight wrapText="bothSides">
              <wp:wrapPolygon>
                <wp:start x="0" y="0"/>
                <wp:lineTo x="0" y="21405"/>
                <wp:lineTo x="21482" y="21405"/>
                <wp:lineTo x="21482" y="0"/>
                <wp:lineTo x="0" y="0"/>
              </wp:wrapPolygon>
            </wp:wrapTight>
            <wp:docPr id="8" name="图片 8" descr="1581492383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581492383(1)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383915" cy="11277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Theme="minorEastAsia" w:hAnsiTheme="minorEastAsia" w:cstheme="minorEastAsia"/>
          <w:b/>
          <w:bCs/>
          <w:sz w:val="22"/>
          <w:szCs w:val="28"/>
          <w:lang w:val="en-US" w:eastAsia="zh-CN"/>
        </w:rPr>
      </w:pPr>
      <w:r>
        <w:rPr>
          <w:rFonts w:hint="default" w:asciiTheme="minorEastAsia" w:hAnsiTheme="minorEastAsia" w:cstheme="minorEastAsia"/>
          <w:b/>
          <w:bCs/>
          <w:sz w:val="22"/>
          <w:szCs w:val="28"/>
          <w:lang w:val="en-US" w:eastAsia="zh-CN"/>
        </w:rPr>
        <w:t>三、实验探究题(本大题共4小题，共22分)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default" w:asciiTheme="minorEastAsia" w:hAnsiTheme="minorEastAsia" w:cstheme="minorEastAsia"/>
          <w:lang w:val="en-US" w:eastAsia="zh-CN"/>
        </w:rPr>
        <w:t>18.如图甲所示是探究“影响滑动摩擦力大小的因</w:t>
      </w:r>
      <w:r>
        <w:rPr>
          <w:rFonts w:hint="eastAsia" w:asciiTheme="minorEastAsia" w:hAnsiTheme="minorEastAsia" w:cstheme="minorEastAsia"/>
          <w:lang w:val="en-US" w:eastAsia="zh-CN"/>
        </w:rPr>
        <w:t>素</w:t>
      </w:r>
      <w:r>
        <w:rPr>
          <w:rFonts w:hint="default" w:asciiTheme="minorEastAsia" w:hAnsiTheme="minorEastAsia" w:cstheme="minorEastAsia"/>
          <w:lang w:val="en-US" w:eastAsia="zh-CN"/>
        </w:rPr>
        <w:t>”的实验装置，实验所用的长木板，两个面的</w:t>
      </w:r>
      <w:r>
        <w:rPr>
          <w:rFonts w:hint="eastAsia" w:asciiTheme="minorEastAsia" w:hAnsiTheme="minorEastAsia" w:cstheme="minorEastAsia"/>
          <w:lang w:val="en-US" w:eastAsia="zh-CN"/>
        </w:rPr>
        <w:t>粗糙</w:t>
      </w:r>
      <w:r>
        <w:rPr>
          <w:rFonts w:hint="default" w:asciiTheme="minorEastAsia" w:hAnsiTheme="minorEastAsia" w:cstheme="minorEastAsia"/>
          <w:lang w:val="en-US" w:eastAsia="zh-CN"/>
        </w:rPr>
        <w:t>程度不同。小毅和小晨同学根据猜想进行了实验，得出数据如下表所示</w:t>
      </w:r>
      <w:r>
        <w:rPr>
          <w:rFonts w:hint="eastAsia" w:asciiTheme="minorEastAsia" w:hAnsiTheme="minorEastAsia" w:cstheme="minorEastAsia"/>
          <w:lang w:val="en-US"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Theme="minorEastAsia" w:hAnsiTheme="minorEastAsia" w:cstheme="minorEastAsia"/>
          <w:lang w:val="en-US" w:eastAsia="zh-CN"/>
        </w:rPr>
      </w:pPr>
      <w:r>
        <w:rPr>
          <w:rFonts w:hint="default" w:asciiTheme="minorEastAsia" w:hAnsiTheme="minorEastAsia" w:cstheme="minorEastAsia"/>
          <w:lang w:val="en-US" w:eastAsia="zh-CN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15875</wp:posOffset>
            </wp:positionH>
            <wp:positionV relativeFrom="paragraph">
              <wp:posOffset>15875</wp:posOffset>
            </wp:positionV>
            <wp:extent cx="3007995" cy="907415"/>
            <wp:effectExtent l="0" t="0" r="0" b="0"/>
            <wp:wrapTight wrapText="bothSides">
              <wp:wrapPolygon>
                <wp:start x="0" y="0"/>
                <wp:lineTo x="0" y="21162"/>
                <wp:lineTo x="21522" y="21162"/>
                <wp:lineTo x="21522" y="0"/>
                <wp:lineTo x="0" y="0"/>
              </wp:wrapPolygon>
            </wp:wrapTight>
            <wp:docPr id="10" name="图片 10" descr="1581492930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581492930(1)"/>
                    <pic:cNvPicPr>
                      <a:picLocks noChangeAspect="1"/>
                    </pic:cNvPicPr>
                  </pic:nvPicPr>
                  <pic:blipFill>
                    <a:blip r:embed="rId12">
                      <a:lum bright="18000" contrast="6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7995" cy="9074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8"/>
        <w:gridCol w:w="1388"/>
        <w:gridCol w:w="1775"/>
        <w:gridCol w:w="2125"/>
        <w:gridCol w:w="20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default" w:asciiTheme="minorEastAsia" w:hAnsiTheme="minorEastAsia" w:cstheme="minorEastAsia"/>
                <w:lang w:val="en-US" w:eastAsia="zh-CN"/>
              </w:rPr>
              <w:t>实验序号</w:t>
            </w:r>
          </w:p>
        </w:tc>
        <w:tc>
          <w:tcPr>
            <w:tcW w:w="138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default" w:asciiTheme="minorEastAsia" w:hAnsiTheme="minorEastAsia" w:cstheme="minorEastAsia"/>
                <w:lang w:val="en-US" w:eastAsia="zh-CN"/>
              </w:rPr>
              <w:t>长木板表面</w:t>
            </w:r>
          </w:p>
        </w:tc>
        <w:tc>
          <w:tcPr>
            <w:tcW w:w="177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default" w:asciiTheme="minorEastAsia" w:hAnsiTheme="minorEastAsia" w:cstheme="minorEastAsia"/>
                <w:lang w:val="en-US" w:eastAsia="zh-CN"/>
              </w:rPr>
              <w:t>木块放置方式</w:t>
            </w:r>
          </w:p>
        </w:tc>
        <w:tc>
          <w:tcPr>
            <w:tcW w:w="212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default" w:asciiTheme="minorEastAsia" w:hAnsiTheme="minorEastAsia" w:cstheme="minorEastAsia"/>
                <w:lang w:val="en-US" w:eastAsia="zh-CN"/>
              </w:rPr>
              <w:t>拉动木块的个数</w:t>
            </w:r>
          </w:p>
        </w:tc>
        <w:tc>
          <w:tcPr>
            <w:tcW w:w="208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default" w:asciiTheme="minorEastAsia" w:hAnsiTheme="minorEastAsia" w:cstheme="minorEastAsia"/>
                <w:lang w:val="en-US" w:eastAsia="zh-CN"/>
              </w:rPr>
              <w:t>弹簧测力计示数</w:t>
            </w:r>
            <w:r>
              <w:rPr>
                <w:rFonts w:hint="eastAsia" w:asciiTheme="minorEastAsia" w:hAnsiTheme="minorEastAsia" w:cstheme="minorEastAsia"/>
                <w:lang w:val="en-US" w:eastAsia="zh-CN"/>
              </w:rPr>
              <w:t>/N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114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/>
                <w:vertAlign w:val="baseline"/>
                <w:lang w:val="en-US" w:eastAsia="zh-CN"/>
              </w:rPr>
              <w:t>①</w:t>
            </w:r>
          </w:p>
        </w:tc>
        <w:tc>
          <w:tcPr>
            <w:tcW w:w="138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default" w:asciiTheme="minorEastAsia" w:hAnsiTheme="minorEastAsia" w:cstheme="minorEastAsia"/>
                <w:lang w:val="en-US" w:eastAsia="zh-CN"/>
              </w:rPr>
              <w:t>很粗糙</w:t>
            </w:r>
          </w:p>
        </w:tc>
        <w:tc>
          <w:tcPr>
            <w:tcW w:w="177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default" w:asciiTheme="minorEastAsia" w:hAnsiTheme="minorEastAsia" w:cstheme="minorEastAsia"/>
                <w:lang w:val="en-US" w:eastAsia="zh-CN"/>
              </w:rPr>
              <w:t>平放</w:t>
            </w:r>
          </w:p>
        </w:tc>
        <w:tc>
          <w:tcPr>
            <w:tcW w:w="212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1</w:t>
            </w:r>
          </w:p>
        </w:tc>
        <w:tc>
          <w:tcPr>
            <w:tcW w:w="208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default" w:asciiTheme="minorEastAsia" w:hAnsiTheme="minorEastAsia" w:cstheme="minorEastAsia"/>
                <w:lang w:val="en-US" w:eastAsia="zh-CN"/>
              </w:rPr>
              <w:t>1.5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/>
                <w:vertAlign w:val="baseline"/>
                <w:lang w:val="en-US" w:eastAsia="zh-CN"/>
              </w:rPr>
              <w:t>②</w:t>
            </w:r>
          </w:p>
        </w:tc>
        <w:tc>
          <w:tcPr>
            <w:tcW w:w="138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default" w:asciiTheme="minorEastAsia" w:hAnsiTheme="minorEastAsia" w:cstheme="minorEastAsia"/>
                <w:lang w:val="en-US" w:eastAsia="zh-CN"/>
              </w:rPr>
              <w:t>很粗糙</w:t>
            </w:r>
          </w:p>
        </w:tc>
        <w:tc>
          <w:tcPr>
            <w:tcW w:w="177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default" w:asciiTheme="minorEastAsia" w:hAnsiTheme="minorEastAsia" w:cstheme="minorEastAsia"/>
                <w:lang w:val="en-US" w:eastAsia="zh-CN"/>
              </w:rPr>
              <w:t>平放</w:t>
            </w:r>
          </w:p>
        </w:tc>
        <w:tc>
          <w:tcPr>
            <w:tcW w:w="212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2</w:t>
            </w:r>
          </w:p>
        </w:tc>
        <w:tc>
          <w:tcPr>
            <w:tcW w:w="208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/>
                <w:vertAlign w:val="baseline"/>
                <w:lang w:val="en-US" w:eastAsia="zh-CN"/>
              </w:rPr>
              <w:t>③</w:t>
            </w:r>
          </w:p>
        </w:tc>
        <w:tc>
          <w:tcPr>
            <w:tcW w:w="138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default" w:asciiTheme="minorEastAsia" w:hAnsiTheme="minorEastAsia" w:cstheme="minorEastAsia"/>
                <w:lang w:val="en-US" w:eastAsia="zh-CN"/>
              </w:rPr>
              <w:t>较粗糙</w:t>
            </w:r>
          </w:p>
        </w:tc>
        <w:tc>
          <w:tcPr>
            <w:tcW w:w="177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default" w:asciiTheme="minorEastAsia" w:hAnsiTheme="minorEastAsia" w:cstheme="minorEastAsia"/>
                <w:lang w:val="en-US" w:eastAsia="zh-CN"/>
              </w:rPr>
              <w:t>平放</w:t>
            </w:r>
          </w:p>
        </w:tc>
        <w:tc>
          <w:tcPr>
            <w:tcW w:w="212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2</w:t>
            </w:r>
          </w:p>
        </w:tc>
        <w:tc>
          <w:tcPr>
            <w:tcW w:w="208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default" w:asciiTheme="minorEastAsia" w:hAnsiTheme="minorEastAsia" w:cstheme="minorEastAsia"/>
                <w:lang w:val="en-US" w:eastAsia="zh-CN"/>
              </w:rPr>
              <w:t>1.6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/>
                <w:vertAlign w:val="baseline"/>
                <w:lang w:val="en-US" w:eastAsia="zh-CN"/>
              </w:rPr>
              <w:t>④</w:t>
            </w:r>
          </w:p>
        </w:tc>
        <w:tc>
          <w:tcPr>
            <w:tcW w:w="138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default" w:asciiTheme="minorEastAsia" w:hAnsiTheme="minorEastAsia" w:cstheme="minorEastAsia"/>
                <w:lang w:val="en-US" w:eastAsia="zh-CN"/>
              </w:rPr>
              <w:t>较粗糙</w:t>
            </w:r>
          </w:p>
        </w:tc>
        <w:tc>
          <w:tcPr>
            <w:tcW w:w="177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default" w:asciiTheme="minorEastAsia" w:hAnsiTheme="minorEastAsia" w:cstheme="minorEastAsia"/>
                <w:lang w:val="en-US" w:eastAsia="zh-CN"/>
              </w:rPr>
              <w:t>平放</w:t>
            </w:r>
          </w:p>
        </w:tc>
        <w:tc>
          <w:tcPr>
            <w:tcW w:w="212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2</w:t>
            </w:r>
          </w:p>
        </w:tc>
        <w:tc>
          <w:tcPr>
            <w:tcW w:w="208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default" w:asciiTheme="minorEastAsia" w:hAnsiTheme="minorEastAsia" w:cstheme="minorEastAsia"/>
                <w:lang w:val="en-US" w:eastAsia="zh-CN"/>
              </w:rPr>
              <w:t>1.6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Theme="minorEastAsia" w:hAnsiTheme="minorEastAsia" w:cstheme="minorEastAsia"/>
          <w:u w:val="single"/>
          <w:lang w:val="en-US" w:eastAsia="zh-CN"/>
        </w:rPr>
      </w:pPr>
      <w:r>
        <w:rPr>
          <w:rFonts w:hint="default" w:asciiTheme="minorEastAsia" w:hAnsiTheme="minorEastAsia" w:cstheme="minorEastAsia"/>
          <w:lang w:val="en-US" w:eastAsia="zh-CN"/>
        </w:rPr>
        <w:t>(1)实验时，用弹簧测力计水平拉动木块，使它沿长木板</w:t>
      </w:r>
      <w:r>
        <w:rPr>
          <w:rFonts w:hint="eastAsia" w:asciiTheme="minorEastAsia" w:hAnsiTheme="minorEastAsia" w:cstheme="minorEastAsia"/>
          <w:lang w:val="en-US" w:eastAsia="zh-CN"/>
        </w:rPr>
        <w:t>做</w:t>
      </w:r>
      <w:r>
        <w:rPr>
          <w:rFonts w:hint="default" w:asciiTheme="minorEastAsia" w:hAnsiTheme="minorEastAsia" w:cstheme="minorEastAsia"/>
          <w:lang w:val="en-US" w:eastAsia="zh-CN"/>
        </w:rPr>
        <w:t>匀速直线运动，根据</w:t>
      </w:r>
      <w:r>
        <w:rPr>
          <w:rFonts w:hint="eastAsia" w:asciiTheme="minorEastAsia" w:hAnsiTheme="minorEastAsia" w:cstheme="minorEastAsia"/>
          <w:u w:val="single"/>
          <w:lang w:val="en-US" w:eastAsia="zh-CN"/>
        </w:rPr>
        <w:t xml:space="preserve">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Theme="minorEastAsia" w:hAnsiTheme="minorEastAsia" w:cstheme="minorEastAsia"/>
          <w:lang w:val="en-US" w:eastAsia="zh-CN"/>
        </w:rPr>
      </w:pPr>
      <w:r>
        <w:rPr>
          <w:rFonts w:hint="default" w:asciiTheme="minorEastAsia" w:hAnsiTheme="minorEastAsia" w:cstheme="minorEastAsia"/>
          <w:lang w:val="en-US" w:eastAsia="zh-CN"/>
        </w:rPr>
        <w:t>的知识可知，弹簧测力计的示数与滑动摩擦力的大小相等。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Theme="minorEastAsia" w:hAnsiTheme="minorEastAsia" w:cstheme="minorEastAsia"/>
          <w:lang w:val="en-US" w:eastAsia="zh-CN"/>
        </w:rPr>
      </w:pPr>
      <w:r>
        <w:rPr>
          <w:rFonts w:hint="default" w:asciiTheme="minorEastAsia" w:hAnsiTheme="minorEastAsia" w:cstheme="minorEastAsia"/>
          <w:lang w:val="en-US" w:eastAsia="zh-CN"/>
        </w:rPr>
        <w:t>(2)由</w:t>
      </w:r>
      <w:r>
        <w:rPr>
          <w:rFonts w:hint="eastAsia" w:asciiTheme="minorEastAsia" w:hAnsiTheme="minorEastAsia" w:cstheme="minorEastAsia"/>
          <w:u w:val="single"/>
          <w:lang w:val="en-US" w:eastAsia="zh-CN"/>
        </w:rPr>
        <w:t xml:space="preserve">      </w:t>
      </w:r>
      <w:r>
        <w:rPr>
          <w:rFonts w:hint="default" w:asciiTheme="minorEastAsia" w:hAnsiTheme="minorEastAsia" w:cstheme="minorEastAsia"/>
          <w:lang w:val="en-US" w:eastAsia="zh-CN"/>
        </w:rPr>
        <w:t>次实验可以探究滑动摩擦力的大小是否和接触面所受的压力有关。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Theme="minorEastAsia" w:hAnsiTheme="minorEastAsia" w:cstheme="minorEastAsia"/>
          <w:lang w:val="en-US" w:eastAsia="zh-CN"/>
        </w:rPr>
      </w:pPr>
      <w:r>
        <w:rPr>
          <w:rFonts w:hint="default" w:asciiTheme="minorEastAsia" w:hAnsiTheme="minorEastAsia" w:cstheme="minorEastAsia"/>
          <w:lang w:val="en-US" w:eastAsia="zh-CN"/>
        </w:rPr>
        <w:t>(3)同学们在老师的指导下对实验装置进行改进，用如图乙所示的方式测量滑动摩擦力发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Theme="minorEastAsia" w:hAnsiTheme="minorEastAsia" w:cstheme="minorEastAsia"/>
          <w:lang w:val="en-US" w:eastAsia="zh-CN"/>
        </w:rPr>
      </w:pPr>
      <w:r>
        <w:rPr>
          <w:rFonts w:hint="default" w:asciiTheme="minorEastAsia" w:hAnsiTheme="minorEastAsia" w:cstheme="minorEastAsia"/>
          <w:lang w:val="en-US" w:eastAsia="zh-CN"/>
        </w:rPr>
        <w:t>现效果更好。图乙所示实验中</w:t>
      </w:r>
      <w:r>
        <w:rPr>
          <w:rFonts w:hint="eastAsia" w:asciiTheme="minorEastAsia" w:hAnsiTheme="minorEastAsia" w:cstheme="minorEastAsia"/>
          <w:u w:val="single"/>
          <w:lang w:val="en-US" w:eastAsia="zh-CN"/>
        </w:rPr>
        <w:t xml:space="preserve">       </w:t>
      </w:r>
      <w:r>
        <w:rPr>
          <w:rFonts w:hint="default" w:asciiTheme="minorEastAsia" w:hAnsiTheme="minorEastAsia" w:cstheme="minorEastAsia"/>
          <w:lang w:val="en-US" w:eastAsia="zh-CN"/>
        </w:rPr>
        <w:t>(选填“一定”或“不一定”)要匀速拉动长木板。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Theme="minorEastAsia" w:hAnsiTheme="minorEastAsia" w:cstheme="minorEastAsia"/>
          <w:lang w:val="en-US" w:eastAsia="zh-CN"/>
        </w:rPr>
      </w:pPr>
      <w:r>
        <w:rPr>
          <w:rFonts w:hint="default" w:asciiTheme="minorEastAsia" w:hAnsiTheme="minorEastAsia" w:cstheme="minorEastAsia"/>
          <w:lang w:val="en-US" w:eastAsia="zh-CN"/>
        </w:rPr>
        <w:t>19.在探究影响压力作用效果的因素时，某同学利用小桌、海绵和砝码等器材，进行了如图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Theme="minorEastAsia" w:hAnsiTheme="minorEastAsia" w:cstheme="minorEastAsia"/>
          <w:lang w:val="en-US" w:eastAsia="zh-CN"/>
        </w:rPr>
      </w:pPr>
      <w:r>
        <w:rPr>
          <w:rFonts w:hint="default" w:asciiTheme="minorEastAsia" w:hAnsiTheme="minorEastAsia" w:cstheme="minorEastAsia"/>
          <w:lang w:val="en-US" w:eastAsia="zh-CN"/>
        </w:rPr>
        <w:t>所示的实验</w:t>
      </w:r>
      <w:r>
        <w:rPr>
          <w:rFonts w:hint="eastAsia" w:asciiTheme="minorEastAsia" w:hAnsiTheme="minorEastAsia" w:cstheme="minorEastAsia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            </w:t>
      </w:r>
      <w:r>
        <w:rPr>
          <w:rFonts w:hint="default" w:asciiTheme="minorEastAsia" w:hAnsiTheme="minorEastAsia" w:cstheme="minorEastAsia"/>
          <w:lang w:val="en-US" w:eastAsia="zh-CN"/>
        </w:rPr>
        <w:drawing>
          <wp:inline distT="0" distB="0" distL="114300" distR="114300">
            <wp:extent cx="3025140" cy="910590"/>
            <wp:effectExtent l="0" t="0" r="10160" b="3810"/>
            <wp:docPr id="11" name="图片 11" descr="1581493093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1581493093(1)"/>
                    <pic:cNvPicPr>
                      <a:picLocks noChangeAspect="1"/>
                    </pic:cNvPicPr>
                  </pic:nvPicPr>
                  <pic:blipFill>
                    <a:blip r:embed="rId13">
                      <a:lum bright="6000" contrast="4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25140" cy="910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Theme="minorEastAsia" w:hAnsiTheme="minorEastAsia" w:cstheme="minorEastAsia"/>
          <w:lang w:val="en-US" w:eastAsia="zh-CN"/>
        </w:rPr>
      </w:pPr>
      <w:r>
        <w:rPr>
          <w:rFonts w:hint="default" w:asciiTheme="minorEastAsia" w:hAnsiTheme="minorEastAsia" w:cstheme="minorEastAsia"/>
          <w:lang w:val="en-US" w:eastAsia="zh-CN"/>
        </w:rPr>
        <w:t>(1)实验中通过观察海绵的</w:t>
      </w:r>
      <w:r>
        <w:rPr>
          <w:rFonts w:hint="eastAsia" w:asciiTheme="minorEastAsia" w:hAnsiTheme="minorEastAsia" w:cstheme="minorEastAsia"/>
          <w:u w:val="single"/>
          <w:lang w:val="en-US" w:eastAsia="zh-CN"/>
        </w:rPr>
        <w:t xml:space="preserve">           </w:t>
      </w:r>
      <w:r>
        <w:rPr>
          <w:rFonts w:hint="default" w:asciiTheme="minorEastAsia" w:hAnsiTheme="minorEastAsia" w:cstheme="minorEastAsia"/>
          <w:lang w:val="en-US" w:eastAsia="zh-CN"/>
        </w:rPr>
        <w:t>来比较压力的作用效果。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Theme="minorEastAsia" w:hAnsiTheme="minorEastAsia" w:cstheme="minorEastAsia"/>
          <w:lang w:val="en-US" w:eastAsia="zh-CN"/>
        </w:rPr>
      </w:pPr>
      <w:r>
        <w:rPr>
          <w:rFonts w:hint="default" w:asciiTheme="minorEastAsia" w:hAnsiTheme="minorEastAsia" w:cstheme="minorEastAsia"/>
          <w:lang w:val="en-US" w:eastAsia="zh-CN"/>
        </w:rPr>
        <w:t>(2)比较甲</w:t>
      </w:r>
      <w:r>
        <w:rPr>
          <w:rFonts w:hint="eastAsia" w:asciiTheme="minorEastAsia" w:hAnsiTheme="minorEastAsia" w:cstheme="minorEastAsia"/>
          <w:lang w:val="en-US" w:eastAsia="zh-CN"/>
        </w:rPr>
        <w:t>乙</w:t>
      </w:r>
      <w:r>
        <w:rPr>
          <w:rFonts w:hint="default" w:asciiTheme="minorEastAsia" w:hAnsiTheme="minorEastAsia" w:cstheme="minorEastAsia"/>
          <w:lang w:val="en-US" w:eastAsia="zh-CN"/>
        </w:rPr>
        <w:t>两图，可得出一结论，下列实例中，直</w:t>
      </w:r>
      <w:r>
        <w:rPr>
          <w:rFonts w:hint="eastAsia" w:asciiTheme="minorEastAsia" w:hAnsiTheme="minorEastAsia" w:cstheme="minorEastAsia"/>
          <w:lang w:val="en-US" w:eastAsia="zh-CN"/>
        </w:rPr>
        <w:t>接</w:t>
      </w:r>
      <w:r>
        <w:rPr>
          <w:rFonts w:hint="default" w:asciiTheme="minorEastAsia" w:hAnsiTheme="minorEastAsia" w:cstheme="minorEastAsia"/>
          <w:lang w:val="en-US" w:eastAsia="zh-CN"/>
        </w:rPr>
        <w:t>应用该结论的是</w:t>
      </w:r>
      <w:r>
        <w:rPr>
          <w:rFonts w:hint="eastAsia" w:asciiTheme="minorEastAsia" w:hAnsiTheme="minorEastAsia" w:cstheme="minorEastAsia"/>
          <w:u w:val="single"/>
          <w:lang w:val="en-US" w:eastAsia="zh-CN"/>
        </w:rPr>
        <w:t xml:space="preserve">      </w:t>
      </w:r>
      <w:r>
        <w:rPr>
          <w:rFonts w:hint="default" w:asciiTheme="minorEastAsia" w:hAnsiTheme="minorEastAsia" w:cstheme="minorEastAsia"/>
          <w:lang w:val="en-US" w:eastAsia="zh-CN"/>
        </w:rPr>
        <w:t>(填序号)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Theme="minorEastAsia" w:hAnsiTheme="minorEastAsia" w:cstheme="minorEastAsia"/>
          <w:lang w:val="en-US" w:eastAsia="zh-CN"/>
        </w:rPr>
      </w:pPr>
      <w:r>
        <w:rPr>
          <w:rFonts w:hint="default" w:ascii="Calibri" w:hAnsi="Calibri" w:cs="Calibri"/>
          <w:vertAlign w:val="baseline"/>
          <w:lang w:val="en-US" w:eastAsia="zh-CN"/>
        </w:rPr>
        <w:t>①</w:t>
      </w:r>
      <w:r>
        <w:rPr>
          <w:rFonts w:hint="default" w:asciiTheme="minorEastAsia" w:hAnsiTheme="minorEastAsia" w:cstheme="minorEastAsia"/>
          <w:lang w:val="en-US" w:eastAsia="zh-CN"/>
        </w:rPr>
        <w:t>书包要用宽的背带。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Theme="minorEastAsia" w:hAnsiTheme="minorEastAsia" w:cstheme="minorEastAsia"/>
          <w:lang w:val="en-US" w:eastAsia="zh-CN"/>
        </w:rPr>
      </w:pPr>
      <w:r>
        <w:rPr>
          <w:rFonts w:hint="default" w:ascii="Calibri" w:hAnsi="Calibri" w:cs="Calibri"/>
          <w:vertAlign w:val="baseline"/>
          <w:lang w:val="en-US" w:eastAsia="zh-CN"/>
        </w:rPr>
        <w:t>②</w:t>
      </w:r>
      <w:r>
        <w:rPr>
          <w:rFonts w:hint="default" w:asciiTheme="minorEastAsia" w:hAnsiTheme="minorEastAsia" w:cstheme="minorEastAsia"/>
          <w:lang w:val="en-US" w:eastAsia="zh-CN"/>
        </w:rPr>
        <w:t>交通管理部门规定，货车每一车轴的平均承载质量不得超过10t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Theme="minorEastAsia" w:hAnsiTheme="minorEastAsia" w:cstheme="minorEastAsia"/>
          <w:lang w:val="en-US" w:eastAsia="zh-CN"/>
        </w:rPr>
      </w:pPr>
      <w:r>
        <w:rPr>
          <w:rFonts w:hint="default" w:ascii="Calibri" w:hAnsi="Calibri" w:cs="Calibri"/>
          <w:vertAlign w:val="baseline"/>
          <w:lang w:val="en-US" w:eastAsia="zh-CN"/>
        </w:rPr>
        <w:t>③</w:t>
      </w:r>
      <w:r>
        <w:rPr>
          <w:rFonts w:hint="default" w:asciiTheme="minorEastAsia" w:hAnsiTheme="minorEastAsia" w:cstheme="minorEastAsia"/>
          <w:lang w:val="en-US" w:eastAsia="zh-CN"/>
        </w:rPr>
        <w:t>汽车轮胎上刻有花纹。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Theme="minorEastAsia" w:hAnsiTheme="minorEastAsia" w:cstheme="minorEastAsia"/>
          <w:lang w:val="en-US" w:eastAsia="zh-CN"/>
        </w:rPr>
      </w:pPr>
      <w:r>
        <w:rPr>
          <w:rFonts w:hint="default" w:asciiTheme="minorEastAsia" w:hAnsiTheme="minorEastAsia" w:cstheme="minorEastAsia"/>
          <w:lang w:val="en-US" w:eastAsia="zh-CN"/>
        </w:rPr>
        <w:t>20.小彬在测量平均速度的实验中(如图)，让小车从斜面的A点由静止开始下滑并开始计时。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          </w:t>
      </w:r>
      <w:r>
        <w:rPr>
          <w:rFonts w:hint="default" w:asciiTheme="minorEastAsia" w:hAnsiTheme="minorEastAsia" w:cstheme="minorEastAsia"/>
          <w:lang w:val="en-US" w:eastAsia="zh-CN"/>
        </w:rPr>
        <w:drawing>
          <wp:inline distT="0" distB="0" distL="114300" distR="114300">
            <wp:extent cx="3100070" cy="925830"/>
            <wp:effectExtent l="0" t="0" r="11430" b="1270"/>
            <wp:docPr id="12" name="图片 12" descr="1581493385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1581493385(1)"/>
                    <pic:cNvPicPr>
                      <a:picLocks noChangeAspect="1"/>
                    </pic:cNvPicPr>
                  </pic:nvPicPr>
                  <pic:blipFill>
                    <a:blip r:embed="rId14">
                      <a:lum bright="6000" contrast="54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00070" cy="925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Theme="minorEastAsia" w:hAnsiTheme="minorEastAsia" w:cstheme="minorEastAsia"/>
          <w:lang w:val="en-US" w:eastAsia="zh-CN"/>
        </w:rPr>
      </w:pPr>
      <w:r>
        <w:rPr>
          <w:rFonts w:hint="default" w:asciiTheme="minorEastAsia" w:hAnsiTheme="minorEastAsia" w:cstheme="minorEastAsia"/>
          <w:lang w:val="en-US" w:eastAsia="zh-CN"/>
        </w:rPr>
        <w:t>(1)为了测量更准确，斜面应选择坡度</w:t>
      </w:r>
      <w:r>
        <w:rPr>
          <w:rFonts w:hint="eastAsia" w:asciiTheme="minorEastAsia" w:hAnsiTheme="minorEastAsia" w:cstheme="minorEastAsia"/>
          <w:u w:val="single"/>
          <w:lang w:val="en-US" w:eastAsia="zh-CN"/>
        </w:rPr>
        <w:t xml:space="preserve">      </w:t>
      </w:r>
      <w:r>
        <w:rPr>
          <w:rFonts w:hint="default" w:asciiTheme="minorEastAsia" w:hAnsiTheme="minorEastAsia" w:cstheme="minorEastAsia"/>
          <w:lang w:val="en-US" w:eastAsia="zh-CN"/>
        </w:rPr>
        <w:t>的。(选填“陡”或“</w:t>
      </w:r>
      <w:r>
        <w:rPr>
          <w:rFonts w:hint="eastAsia" w:asciiTheme="minorEastAsia" w:hAnsiTheme="minorEastAsia" w:cstheme="minorEastAsia"/>
          <w:lang w:val="en-US" w:eastAsia="zh-CN"/>
        </w:rPr>
        <w:t>缓</w:t>
      </w:r>
      <w:r>
        <w:rPr>
          <w:rFonts w:hint="default" w:asciiTheme="minorEastAsia" w:hAnsiTheme="minorEastAsia" w:cstheme="minorEastAsia"/>
          <w:lang w:val="en-US" w:eastAsia="zh-CN"/>
        </w:rPr>
        <w:t>”)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Theme="minorEastAsia" w:hAnsiTheme="minorEastAsia" w:cstheme="minorEastAsia"/>
          <w:lang w:val="en-US" w:eastAsia="zh-CN"/>
        </w:rPr>
      </w:pPr>
      <w:r>
        <w:rPr>
          <w:rFonts w:hint="default" w:asciiTheme="minorEastAsia" w:hAnsiTheme="minorEastAsia" w:cstheme="minorEastAsia"/>
          <w:lang w:val="en-US" w:eastAsia="zh-CN"/>
        </w:rPr>
        <w:t>(2)实验中，让车长为10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default" w:asciiTheme="minorEastAsia" w:hAnsiTheme="minorEastAsia" w:cstheme="minorEastAsia"/>
          <w:lang w:val="en-US" w:eastAsia="zh-CN"/>
        </w:rPr>
        <w:t>0cm的小车从斜面的A处开始下滑，分别测出小车到达B点和C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Theme="minorEastAsia" w:hAnsiTheme="minorEastAsia" w:cstheme="minorEastAsia"/>
          <w:lang w:val="en-US" w:eastAsia="zh-CN"/>
        </w:rPr>
      </w:pPr>
      <w:r>
        <w:rPr>
          <w:rFonts w:hint="default" w:asciiTheme="minorEastAsia" w:hAnsiTheme="minorEastAsia" w:cstheme="minorEastAsia"/>
          <w:lang w:val="en-US" w:eastAsia="zh-CN"/>
        </w:rPr>
        <w:t>点的时间，即可测出不同阶段的平均速度，如果测得时间</w:t>
      </w:r>
      <w:r>
        <w:rPr>
          <w:rFonts w:hint="eastAsia" w:asciiTheme="minorEastAsia" w:hAnsiTheme="minorEastAsia" w:cstheme="minorEastAsia"/>
          <w:lang w:val="en-US" w:eastAsia="zh-CN"/>
        </w:rPr>
        <w:t>t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AB</w:t>
      </w:r>
      <w:r>
        <w:rPr>
          <w:rFonts w:hint="default" w:asciiTheme="minorEastAsia" w:hAnsiTheme="minorEastAsia" w:cstheme="minorEastAsia"/>
          <w:lang w:val="en-US" w:eastAsia="zh-CN"/>
        </w:rPr>
        <w:t>＝2s</w:t>
      </w:r>
      <w:r>
        <w:rPr>
          <w:rFonts w:hint="eastAsia" w:asciiTheme="minorEastAsia" w:hAnsiTheme="minorEastAsia" w:cstheme="minorEastAsia"/>
          <w:lang w:val="en-US" w:eastAsia="zh-CN"/>
        </w:rPr>
        <w:t>，t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AC</w:t>
      </w:r>
      <w:r>
        <w:rPr>
          <w:rFonts w:hint="default" w:asciiTheme="minorEastAsia" w:hAnsiTheme="minorEastAsia" w:cstheme="minorEastAsia"/>
          <w:lang w:val="en-US" w:eastAsia="zh-CN"/>
        </w:rPr>
        <w:t>＝3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default" w:asciiTheme="minorEastAsia" w:hAnsiTheme="minorEastAsia" w:cstheme="minorEastAsia"/>
          <w:lang w:val="en-US" w:eastAsia="zh-CN"/>
        </w:rPr>
        <w:t>6s，平均速度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V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BC</w:t>
      </w:r>
      <w:r>
        <w:rPr>
          <w:rFonts w:hint="eastAsia" w:asciiTheme="minorEastAsia" w:hAnsiTheme="minorEastAsia" w:cstheme="minorEastAsia"/>
          <w:vertAlign w:val="baseline"/>
          <w:lang w:val="en-US" w:eastAsia="zh-CN"/>
        </w:rPr>
        <w:t>=</w:t>
      </w:r>
      <w:r>
        <w:rPr>
          <w:rFonts w:hint="eastAsia" w:asciiTheme="minorEastAsia" w:hAnsiTheme="minorEastAsia" w:cstheme="minorEastAsia"/>
          <w:u w:val="single"/>
          <w:vertAlign w:val="baseline"/>
          <w:lang w:val="en-US" w:eastAsia="zh-CN"/>
        </w:rPr>
        <w:t xml:space="preserve">         </w:t>
      </w:r>
      <w:r>
        <w:rPr>
          <w:rFonts w:hint="default" w:asciiTheme="minorEastAsia" w:hAnsiTheme="minorEastAsia" w:cstheme="minorEastAsia"/>
          <w:lang w:val="en-US" w:eastAsia="zh-CN"/>
        </w:rPr>
        <w:t>m/s</w:t>
      </w:r>
      <w:r>
        <w:rPr>
          <w:rFonts w:hint="eastAsia" w:asciiTheme="minorEastAsia" w:hAnsiTheme="minorEastAsia" w:cstheme="minorEastAsia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Theme="minorEastAsia" w:hAnsiTheme="minorEastAsia" w:cstheme="minorEastAsia"/>
          <w:lang w:val="en-US" w:eastAsia="zh-CN"/>
        </w:rPr>
      </w:pPr>
      <w:r>
        <w:rPr>
          <w:rFonts w:hint="default" w:asciiTheme="minorEastAsia" w:hAnsiTheme="minorEastAsia" w:cstheme="minorEastAsia"/>
          <w:lang w:val="en-US" w:eastAsia="zh-CN"/>
        </w:rPr>
        <w:t>实验中，小车通过AB段的平均速度</w:t>
      </w:r>
      <w:r>
        <w:rPr>
          <w:rFonts w:hint="eastAsia" w:asciiTheme="minorEastAsia" w:hAnsiTheme="minorEastAsia" w:cstheme="minorEastAsia"/>
          <w:u w:val="single"/>
          <w:lang w:val="en-US" w:eastAsia="zh-CN"/>
        </w:rPr>
        <w:t xml:space="preserve">      </w:t>
      </w:r>
      <w:r>
        <w:rPr>
          <w:rFonts w:hint="eastAsia" w:asciiTheme="minorEastAsia" w:hAnsiTheme="minorEastAsia" w:cstheme="minorEastAsia"/>
          <w:u w:val="none"/>
          <w:lang w:val="en-US" w:eastAsia="zh-CN"/>
        </w:rPr>
        <w:t>（</w:t>
      </w:r>
      <w:r>
        <w:rPr>
          <w:rFonts w:hint="default" w:asciiTheme="minorEastAsia" w:hAnsiTheme="minorEastAsia" w:cstheme="minorEastAsia"/>
          <w:lang w:val="en-US" w:eastAsia="zh-CN"/>
        </w:rPr>
        <w:t>选填“大于”、“小于”</w:t>
      </w:r>
      <w:r>
        <w:rPr>
          <w:rFonts w:hint="eastAsia" w:asciiTheme="minorEastAsia" w:hAnsiTheme="minorEastAsia" w:cstheme="minorEastAsia"/>
          <w:lang w:val="en-US" w:eastAsia="zh-CN"/>
        </w:rPr>
        <w:t>或</w:t>
      </w:r>
      <w:r>
        <w:rPr>
          <w:rFonts w:hint="default" w:asciiTheme="minorEastAsia" w:hAnsiTheme="minorEastAsia" w:cstheme="minorEastAsia"/>
          <w:lang w:val="en-US" w:eastAsia="zh-CN"/>
        </w:rPr>
        <w:t>“等于”</w:t>
      </w:r>
      <w:r>
        <w:rPr>
          <w:rFonts w:hint="eastAsia" w:asciiTheme="minorEastAsia" w:hAnsiTheme="minorEastAsia" w:cstheme="minorEastAsia"/>
          <w:u w:val="none"/>
          <w:lang w:val="en-US" w:eastAsia="zh-CN"/>
        </w:rPr>
        <w:t>）小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Theme="minorEastAsia" w:hAnsiTheme="minorEastAsia" w:cstheme="minorEastAsia"/>
          <w:lang w:val="en-US" w:eastAsia="zh-CN"/>
        </w:rPr>
      </w:pPr>
      <w:r>
        <w:rPr>
          <w:rFonts w:hint="default" w:asciiTheme="minorEastAsia" w:hAnsiTheme="minorEastAsia" w:cstheme="minorEastAsia"/>
          <w:lang w:val="en-US" w:eastAsia="zh-CN"/>
        </w:rPr>
        <w:t>车通过BC段的平均速度。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Theme="minorEastAsia" w:hAnsiTheme="minorEastAsia" w:cstheme="minorEastAsia"/>
          <w:lang w:val="en-US" w:eastAsia="zh-CN"/>
        </w:rPr>
      </w:pPr>
      <w:r>
        <w:rPr>
          <w:rFonts w:hint="default" w:asciiTheme="minorEastAsia" w:hAnsiTheme="minorEastAsia" w:cstheme="minorEastAsia"/>
          <w:lang w:val="en-US" w:eastAsia="zh-CN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3945255</wp:posOffset>
            </wp:positionH>
            <wp:positionV relativeFrom="paragraph">
              <wp:posOffset>291465</wp:posOffset>
            </wp:positionV>
            <wp:extent cx="2099310" cy="1252855"/>
            <wp:effectExtent l="0" t="0" r="0" b="0"/>
            <wp:wrapTight wrapText="bothSides">
              <wp:wrapPolygon>
                <wp:start x="0" y="0"/>
                <wp:lineTo x="0" y="21458"/>
                <wp:lineTo x="21430" y="21458"/>
                <wp:lineTo x="21430" y="0"/>
                <wp:lineTo x="0" y="0"/>
              </wp:wrapPolygon>
            </wp:wrapTight>
            <wp:docPr id="13" name="图片 13" descr="1581493883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1581493883(1)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099310" cy="1252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Theme="minorEastAsia" w:hAnsiTheme="minorEastAsia" w:cstheme="minorEastAsia"/>
          <w:lang w:val="en-US" w:eastAsia="zh-CN"/>
        </w:rPr>
        <w:t>21.小沈在自家厨房发現了两包糖，一包是颗粒极小的细砂糖，一包是颗粒较大的冰糖。小雨想测出这两种糖的密度，于是他进行了如下操作</w:t>
      </w:r>
      <w:r>
        <w:rPr>
          <w:rFonts w:hint="eastAsia" w:asciiTheme="minorEastAsia" w:hAnsiTheme="minorEastAsia" w:cstheme="minorEastAsia"/>
          <w:lang w:val="en-US"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Theme="minorEastAsia" w:hAnsiTheme="minorEastAsia" w:cstheme="minorEastAsia"/>
          <w:u w:val="none"/>
          <w:lang w:val="en-US" w:eastAsia="zh-CN"/>
        </w:rPr>
      </w:pPr>
      <w:r>
        <w:rPr>
          <w:rFonts w:hint="default" w:asciiTheme="minorEastAsia" w:hAnsiTheme="minorEastAsia" w:cstheme="minorEastAsia"/>
          <w:lang w:val="en-US" w:eastAsia="zh-CN"/>
        </w:rPr>
        <w:t>(1)分别取适量的细砂糖和冰糖用天平称量，称得细砂糖质量为54</w:t>
      </w:r>
      <w:r>
        <w:rPr>
          <w:rFonts w:hint="eastAsia" w:asciiTheme="minorEastAsia" w:hAnsiTheme="minorEastAsia" w:cstheme="minorEastAsia"/>
          <w:lang w:val="en-US" w:eastAsia="zh-CN"/>
        </w:rPr>
        <w:t>g</w:t>
      </w:r>
      <w:r>
        <w:rPr>
          <w:rFonts w:hint="default" w:asciiTheme="minorEastAsia" w:hAnsiTheme="minorEastAsia" w:cstheme="minorEastAsia"/>
          <w:lang w:val="en-US" w:eastAsia="zh-CN"/>
        </w:rPr>
        <w:t>、称冰</w:t>
      </w:r>
      <w:r>
        <w:rPr>
          <w:rFonts w:hint="eastAsia" w:asciiTheme="minorEastAsia" w:hAnsiTheme="minorEastAsia" w:cstheme="minorEastAsia"/>
          <w:lang w:val="en-US" w:eastAsia="zh-CN"/>
        </w:rPr>
        <w:t>糖</w:t>
      </w:r>
      <w:r>
        <w:rPr>
          <w:rFonts w:hint="default" w:asciiTheme="minorEastAsia" w:hAnsiTheme="minorEastAsia" w:cstheme="minorEastAsia"/>
          <w:lang w:val="en-US" w:eastAsia="zh-CN"/>
        </w:rPr>
        <w:t>时天平中砝码和</w:t>
      </w:r>
      <w:r>
        <w:rPr>
          <w:rFonts w:hint="eastAsia" w:asciiTheme="minorEastAsia" w:hAnsiTheme="minorEastAsia" w:cstheme="minorEastAsia"/>
          <w:lang w:val="en-US" w:eastAsia="zh-CN"/>
        </w:rPr>
        <w:t>游</w:t>
      </w:r>
      <w:r>
        <w:rPr>
          <w:rFonts w:hint="default" w:asciiTheme="minorEastAsia" w:hAnsiTheme="minorEastAsia" w:cstheme="minorEastAsia"/>
          <w:lang w:val="en-US" w:eastAsia="zh-CN"/>
        </w:rPr>
        <w:t>码如图所示，则冰</w:t>
      </w:r>
      <w:r>
        <w:rPr>
          <w:rFonts w:hint="eastAsia" w:asciiTheme="minorEastAsia" w:hAnsiTheme="minorEastAsia" w:cstheme="minorEastAsia"/>
          <w:lang w:val="en-US" w:eastAsia="zh-CN"/>
        </w:rPr>
        <w:t>糖</w:t>
      </w:r>
      <w:r>
        <w:rPr>
          <w:rFonts w:hint="default" w:asciiTheme="minorEastAsia" w:hAnsiTheme="minorEastAsia" w:cstheme="minorEastAsia"/>
          <w:lang w:val="en-US" w:eastAsia="zh-CN"/>
        </w:rPr>
        <w:t>的质量为</w:t>
      </w:r>
      <w:r>
        <w:rPr>
          <w:rFonts w:hint="eastAsia" w:asciiTheme="minorEastAsia" w:hAnsiTheme="minorEastAsia" w:cstheme="minorEastAsia"/>
          <w:u w:val="single"/>
          <w:lang w:val="en-US" w:eastAsia="zh-CN"/>
        </w:rPr>
        <w:t xml:space="preserve">       </w:t>
      </w:r>
      <w:r>
        <w:rPr>
          <w:rFonts w:hint="eastAsia" w:asciiTheme="minorEastAsia" w:hAnsiTheme="minorEastAsia" w:cstheme="minorEastAsia"/>
          <w:u w:val="none"/>
          <w:lang w:val="en-US" w:eastAsia="zh-CN"/>
        </w:rPr>
        <w:t>g。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Theme="minorEastAsia" w:hAnsiTheme="minorEastAsia" w:cstheme="minorEastAsia"/>
          <w:lang w:val="en-US" w:eastAsia="zh-CN"/>
        </w:rPr>
      </w:pPr>
      <w:r>
        <w:rPr>
          <w:rFonts w:hint="default" w:asciiTheme="minorEastAsia" w:hAnsiTheme="minorEastAsia" w:cstheme="minorEastAsia"/>
          <w:lang w:val="en-US" w:eastAsia="zh-CN"/>
        </w:rPr>
        <w:t>(</w:t>
      </w:r>
      <w:r>
        <w:rPr>
          <w:rFonts w:hint="eastAsia" w:asciiTheme="minorEastAsia" w:hAnsiTheme="minorEastAsia" w:cstheme="minorEastAsia"/>
          <w:lang w:val="en-US" w:eastAsia="zh-CN"/>
        </w:rPr>
        <w:t>2</w:t>
      </w:r>
      <w:r>
        <w:rPr>
          <w:rFonts w:hint="default" w:asciiTheme="minorEastAsia" w:hAnsiTheme="minorEastAsia" w:cstheme="minorEastAsia"/>
          <w:lang w:val="en-US" w:eastAsia="zh-CN"/>
        </w:rPr>
        <w:t>)将称得的细</w:t>
      </w:r>
      <w:r>
        <w:rPr>
          <w:rFonts w:hint="eastAsia" w:asciiTheme="minorEastAsia" w:hAnsiTheme="minorEastAsia" w:cstheme="minorEastAsia"/>
          <w:lang w:val="en-US" w:eastAsia="zh-CN"/>
        </w:rPr>
        <w:t>砂糖</w:t>
      </w:r>
      <w:r>
        <w:rPr>
          <w:rFonts w:hint="default" w:asciiTheme="minorEastAsia" w:hAnsiTheme="minorEastAsia" w:cstheme="minorEastAsia"/>
          <w:lang w:val="en-US" w:eastAsia="zh-CN"/>
        </w:rPr>
        <w:t>全</w:t>
      </w:r>
      <w:r>
        <w:rPr>
          <w:rFonts w:hint="eastAsia" w:asciiTheme="minorEastAsia" w:hAnsiTheme="minorEastAsia" w:cstheme="minorEastAsia"/>
          <w:lang w:val="en-US" w:eastAsia="zh-CN"/>
        </w:rPr>
        <w:t>部倒</w:t>
      </w:r>
      <w:r>
        <w:rPr>
          <w:rFonts w:hint="default" w:asciiTheme="minorEastAsia" w:hAnsiTheme="minorEastAsia" w:cstheme="minorEastAsia"/>
          <w:lang w:val="en-US" w:eastAsia="zh-CN"/>
        </w:rPr>
        <w:t>入量简，</w:t>
      </w:r>
      <w:r>
        <w:rPr>
          <w:rFonts w:hint="eastAsia" w:asciiTheme="minorEastAsia" w:hAnsiTheme="minorEastAsia" w:cstheme="minorEastAsia"/>
          <w:lang w:val="en-US" w:eastAsia="zh-CN"/>
        </w:rPr>
        <w:t>摇</w:t>
      </w:r>
      <w:r>
        <w:rPr>
          <w:rFonts w:hint="default" w:asciiTheme="minorEastAsia" w:hAnsiTheme="minorEastAsia" w:cstheme="minorEastAsia"/>
          <w:lang w:val="en-US" w:eastAsia="zh-CN"/>
        </w:rPr>
        <w:t>平后如图甲所示，再将称得的</w:t>
      </w:r>
      <w:r>
        <w:rPr>
          <w:rFonts w:hint="eastAsia" w:asciiTheme="minorEastAsia" w:hAnsiTheme="minorEastAsia" w:cstheme="minorEastAsia"/>
          <w:lang w:val="en-US" w:eastAsia="zh-CN"/>
        </w:rPr>
        <w:t>冰砂糖全</w:t>
      </w:r>
      <w:r>
        <w:rPr>
          <w:rFonts w:hint="default" w:asciiTheme="minorEastAsia" w:hAnsiTheme="minorEastAsia" w:cstheme="minorEastAsia"/>
          <w:lang w:val="en-US" w:eastAsia="zh-CN"/>
        </w:rPr>
        <w:t>部埋入量简中的细砂</w:t>
      </w:r>
      <w:r>
        <w:rPr>
          <w:rFonts w:hint="eastAsia" w:asciiTheme="minorEastAsia" w:hAnsiTheme="minorEastAsia" w:cstheme="minorEastAsia"/>
          <w:lang w:val="en-US" w:eastAsia="zh-CN"/>
        </w:rPr>
        <w:t>糖，</w:t>
      </w:r>
      <w:r>
        <w:rPr>
          <w:rFonts w:hint="default" w:asciiTheme="minorEastAsia" w:hAnsiTheme="minorEastAsia" w:cstheme="minorEastAsia"/>
          <w:lang w:val="en-US" w:eastAsia="zh-CN"/>
        </w:rPr>
        <w:t>摇平后如图乙所示</w:t>
      </w:r>
      <w:r>
        <w:rPr>
          <w:rFonts w:hint="eastAsia" w:asciiTheme="minorEastAsia" w:hAnsiTheme="minorEastAsia" w:cstheme="minorEastAsia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Theme="minorEastAsia" w:hAnsiTheme="minorEastAsia" w:cstheme="minorEastAsia"/>
          <w:vertAlign w:val="baseline"/>
          <w:lang w:val="en-US" w:eastAsia="zh-CN"/>
        </w:rPr>
      </w:pPr>
      <w:r>
        <w:rPr>
          <w:rFonts w:hint="default" w:asciiTheme="minorEastAsia" w:hAnsiTheme="minorEastAsia" w:cstheme="minorEastAsia"/>
          <w:lang w:val="en-US" w:eastAsia="zh-CN"/>
        </w:rPr>
        <w:t>(3)计算得出细砂糖的密度为</w:t>
      </w:r>
      <w:r>
        <w:rPr>
          <w:rFonts w:hint="eastAsia" w:asciiTheme="minorEastAsia" w:hAnsiTheme="minorEastAsia" w:cstheme="minorEastAsia"/>
          <w:u w:val="single"/>
          <w:lang w:val="en-US" w:eastAsia="zh-CN"/>
        </w:rPr>
        <w:t xml:space="preserve">         </w:t>
      </w:r>
      <w:r>
        <w:rPr>
          <w:rFonts w:hint="default" w:asciiTheme="minorEastAsia" w:hAnsiTheme="minorEastAsia" w:cstheme="minorEastAsia"/>
          <w:lang w:val="en-US" w:eastAsia="zh-CN"/>
        </w:rPr>
        <w:t>k</w:t>
      </w:r>
      <w:r>
        <w:rPr>
          <w:rFonts w:hint="eastAsia" w:asciiTheme="minorEastAsia" w:hAnsiTheme="minorEastAsia" w:cstheme="minorEastAsia"/>
          <w:lang w:val="en-US" w:eastAsia="zh-CN"/>
        </w:rPr>
        <w:t>g/m</w:t>
      </w:r>
      <w:r>
        <w:rPr>
          <w:rFonts w:hint="eastAsia" w:asciiTheme="minorEastAsia" w:hAnsiTheme="minorEastAsia" w:cstheme="minorEastAsia"/>
          <w:vertAlign w:val="superscript"/>
          <w:lang w:val="en-US" w:eastAsia="zh-CN"/>
        </w:rPr>
        <w:t>3</w:t>
      </w:r>
      <w:r>
        <w:rPr>
          <w:rFonts w:hint="eastAsia" w:asciiTheme="minorEastAsia" w:hAnsiTheme="minorEastAsia" w:cstheme="minorEastAsia"/>
          <w:vertAlign w:val="baseli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Theme="minorEastAsia" w:hAnsiTheme="minorEastAsia" w:cstheme="minorEastAsia"/>
          <w:lang w:val="en-US" w:eastAsia="zh-CN"/>
        </w:rPr>
      </w:pPr>
      <w:r>
        <w:rPr>
          <w:rFonts w:hint="default" w:asciiTheme="minorEastAsia" w:hAnsiTheme="minorEastAsia" w:cstheme="minorEastAsia"/>
          <w:lang w:val="en-US" w:eastAsia="zh-CN"/>
        </w:rPr>
        <w:t>(4)你认为小沈测出的细</w:t>
      </w:r>
      <w:r>
        <w:rPr>
          <w:rFonts w:hint="eastAsia" w:asciiTheme="minorEastAsia" w:hAnsiTheme="minorEastAsia" w:cstheme="minorEastAsia"/>
          <w:lang w:val="en-US" w:eastAsia="zh-CN"/>
        </w:rPr>
        <w:t>砂</w:t>
      </w:r>
      <w:r>
        <w:rPr>
          <w:rFonts w:hint="default" w:asciiTheme="minorEastAsia" w:hAnsiTheme="minorEastAsia" w:cstheme="minorEastAsia"/>
          <w:lang w:val="en-US" w:eastAsia="zh-CN"/>
        </w:rPr>
        <w:t>糖密度</w:t>
      </w:r>
      <w:r>
        <w:rPr>
          <w:rFonts w:hint="eastAsia" w:asciiTheme="minorEastAsia" w:hAnsiTheme="minorEastAsia" w:cstheme="minorEastAsia"/>
          <w:u w:val="single"/>
          <w:lang w:val="en-US" w:eastAsia="zh-CN"/>
        </w:rPr>
        <w:t xml:space="preserve">       </w:t>
      </w:r>
      <w:r>
        <w:rPr>
          <w:rFonts w:hint="default" w:asciiTheme="minorEastAsia" w:hAnsiTheme="minorEastAsia" w:cstheme="minorEastAsia"/>
          <w:lang w:val="en-US" w:eastAsia="zh-CN"/>
        </w:rPr>
        <w:t>(选“偏小”或“偏大”)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Theme="minorEastAsia" w:hAnsiTheme="minorEastAsia" w:cstheme="minorEastAsia"/>
          <w:b/>
          <w:bCs/>
          <w:sz w:val="22"/>
          <w:szCs w:val="28"/>
          <w:lang w:val="en-US" w:eastAsia="zh-CN"/>
        </w:rPr>
      </w:pPr>
      <w:r>
        <w:rPr>
          <w:rFonts w:hint="default" w:asciiTheme="minorEastAsia" w:hAnsiTheme="minorEastAsia" w:cstheme="minorEastAsia"/>
          <w:b/>
          <w:bCs/>
          <w:sz w:val="22"/>
          <w:szCs w:val="28"/>
          <w:lang w:val="en-US" w:eastAsia="zh-CN"/>
        </w:rPr>
        <w:t>四、综合题(本大共3小题，共20分)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</w:t>
      </w:r>
      <w:r>
        <w:rPr>
          <w:rFonts w:hint="default" w:asciiTheme="minorEastAsia" w:hAnsiTheme="minorEastAsia" w:cstheme="minorEastAsia"/>
          <w:lang w:val="en-US" w:eastAsia="zh-CN"/>
        </w:rPr>
        <w:t>2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default" w:asciiTheme="minorEastAsia" w:hAnsiTheme="minorEastAsia" w:cstheme="minorEastAsia"/>
          <w:lang w:val="en-US" w:eastAsia="zh-CN"/>
        </w:rPr>
        <w:t>我国首艘国产航母也是我国的第二艘航母，一直备受关注:于2017年4月26日下水，</w:t>
      </w:r>
      <w:r>
        <w:rPr>
          <w:rFonts w:hint="eastAsia" w:asciiTheme="minorEastAsia" w:hAnsiTheme="minorEastAsia" w:cstheme="minorEastAsia"/>
          <w:lang w:val="en-US" w:eastAsia="zh-CN"/>
        </w:rPr>
        <w:t>20</w:t>
      </w:r>
      <w:r>
        <w:rPr>
          <w:rFonts w:hint="default" w:asciiTheme="minorEastAsia" w:hAnsiTheme="minorEastAsia" w:cstheme="minorEastAsia"/>
          <w:lang w:val="en-US" w:eastAsia="zh-CN"/>
        </w:rPr>
        <w:t>18年5月13日首次海试，2019年12月17日正式入列。相比辽宁舰，首艘国产航母山东舰从设计到建造全部由我国自主完成，并且在辽宁舰的使用和研制基础上，进行多项优化，进一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Theme="minorEastAsia" w:hAnsiTheme="minorEastAsia" w:cstheme="minorEastAsia"/>
          <w:lang w:val="en-US" w:eastAsia="zh-CN"/>
        </w:rPr>
      </w:pPr>
      <w:r>
        <w:rPr>
          <w:rFonts w:hint="default" w:asciiTheme="minorEastAsia" w:hAnsiTheme="minorEastAsia" w:cstheme="minorEastAsia"/>
          <w:lang w:val="en-US" w:eastAsia="zh-CN"/>
        </w:rPr>
        <w:t>步完善我国的航母研发能力。从外形和起飞方式来看，山东舰和辽宁舰没有太根本的区别</w:t>
      </w:r>
      <w:r>
        <w:rPr>
          <w:rFonts w:hint="eastAsia" w:asciiTheme="minorEastAsia" w:hAnsiTheme="minorEastAsia" w:cstheme="minorEastAsia"/>
          <w:lang w:val="en-US" w:eastAsia="zh-C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Theme="minorEastAsia" w:hAnsiTheme="minorEastAsia" w:cstheme="minorEastAsia"/>
          <w:lang w:val="en-US" w:eastAsia="zh-CN"/>
        </w:rPr>
      </w:pPr>
      <w:r>
        <w:rPr>
          <w:rFonts w:hint="default" w:asciiTheme="minorEastAsia" w:hAnsiTheme="minorEastAsia" w:cstheme="minorEastAsia"/>
          <w:lang w:val="en-US" w:eastAsia="zh-CN"/>
        </w:rPr>
        <w:t>还是采用滑跃起飞和拦阻降落。那么山东舰到底“新”在哪呢?首先从航母的舰桥设计，也就是俗称的“舰岛”来看，山东舰比辽宁规的舰桥更紧读、小巧。飞行甲板和机库也经过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Theme="minorEastAsia" w:hAnsiTheme="minorEastAsia" w:cstheme="minorEastAsia"/>
          <w:lang w:val="en-US" w:eastAsia="zh-CN"/>
        </w:rPr>
      </w:pPr>
      <w:r>
        <w:rPr>
          <w:rFonts w:hint="default" w:asciiTheme="minorEastAsia" w:hAnsiTheme="minorEastAsia" w:cstheme="minorEastAsia"/>
          <w:lang w:val="en-US" w:eastAsia="zh-CN"/>
        </w:rPr>
        <w:t>重新设计，比辽宁舰的面积和体积更大。因此，山东舰停放飞机的数量比辽宁舰有所增加</w:t>
      </w:r>
      <w:r>
        <w:rPr>
          <w:rFonts w:hint="eastAsia" w:asciiTheme="minorEastAsia" w:hAnsiTheme="minorEastAsia" w:cstheme="minorEastAsia"/>
          <w:lang w:val="en-US" w:eastAsia="zh-CN"/>
        </w:rPr>
        <w:t>,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Theme="minorEastAsia" w:hAnsiTheme="minorEastAsia" w:cstheme="minorEastAsia"/>
          <w:lang w:val="en-US" w:eastAsia="zh-CN"/>
        </w:rPr>
      </w:pPr>
      <w:r>
        <w:rPr>
          <w:rFonts w:hint="default" w:asciiTheme="minorEastAsia" w:hAnsiTheme="minorEastAsia" w:cstheme="minorEastAsia"/>
          <w:lang w:val="en-US" w:eastAsia="zh-CN"/>
        </w:rPr>
        <w:t>每波次舰载机的出动频率也会提高。此外，山东舰的雷达、电子战系统、通信系统、动力系统等性能都有所改进和提高，航母未来的作战能力和海上运行能力，都要远远强于辽宁舰</w:t>
      </w:r>
      <w:r>
        <w:rPr>
          <w:rFonts w:hint="eastAsia" w:asciiTheme="minorEastAsia" w:hAnsiTheme="minorEastAsia" w:cstheme="minorEastAsia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Theme="minorEastAsia" w:hAnsiTheme="minorEastAsia" w:cstheme="minorEastAsia"/>
          <w:u w:val="none"/>
          <w:lang w:val="en-US" w:eastAsia="zh-CN"/>
        </w:rPr>
      </w:pPr>
      <w:r>
        <w:rPr>
          <w:rFonts w:hint="default" w:asciiTheme="minorEastAsia" w:hAnsiTheme="minorEastAsia" w:cstheme="minorEastAsia"/>
          <w:lang w:val="en-US" w:eastAsia="zh-CN"/>
        </w:rPr>
        <w:t>(1)停在山东甲板上的飞机相对</w:t>
      </w:r>
      <w:r>
        <w:rPr>
          <w:rFonts w:hint="eastAsia" w:asciiTheme="minorEastAsia" w:hAnsiTheme="minorEastAsia" w:cstheme="minorEastAsia"/>
          <w:lang w:val="en-US" w:eastAsia="zh-CN"/>
        </w:rPr>
        <w:t>于</w:t>
      </w:r>
      <w:r>
        <w:rPr>
          <w:rFonts w:hint="default" w:asciiTheme="minorEastAsia" w:hAnsiTheme="minorEastAsia" w:cstheme="minorEastAsia"/>
          <w:lang w:val="en-US" w:eastAsia="zh-CN"/>
        </w:rPr>
        <w:t>山东舰是</w:t>
      </w:r>
      <w:r>
        <w:rPr>
          <w:rFonts w:hint="eastAsia" w:asciiTheme="minorEastAsia" w:hAnsiTheme="minorEastAsia" w:cstheme="minorEastAsia"/>
          <w:u w:val="single"/>
          <w:lang w:val="en-US" w:eastAsia="zh-CN"/>
        </w:rPr>
        <w:t xml:space="preserve">      </w:t>
      </w:r>
      <w:r>
        <w:rPr>
          <w:rFonts w:hint="default" w:asciiTheme="minorEastAsia" w:hAnsiTheme="minorEastAsia" w:cstheme="minorEastAsia"/>
          <w:lang w:val="en-US" w:eastAsia="zh-CN"/>
        </w:rPr>
        <w:t>的</w:t>
      </w:r>
      <w:r>
        <w:rPr>
          <w:rFonts w:hint="eastAsia" w:asciiTheme="minorEastAsia" w:hAnsiTheme="minorEastAsia" w:cstheme="minorEastAsia"/>
          <w:lang w:val="en-US" w:eastAsia="zh-CN"/>
        </w:rPr>
        <w:t>。（</w:t>
      </w:r>
      <w:r>
        <w:rPr>
          <w:rFonts w:hint="default" w:asciiTheme="minorEastAsia" w:hAnsiTheme="minorEastAsia" w:cstheme="minorEastAsia"/>
          <w:lang w:val="en-US" w:eastAsia="zh-CN"/>
        </w:rPr>
        <w:t>选填“静止”或“运动”</w:t>
      </w:r>
      <w:r>
        <w:rPr>
          <w:rFonts w:hint="eastAsia" w:asciiTheme="minorEastAsia" w:hAnsiTheme="minorEastAsia" w:cstheme="minorEastAsia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Theme="minorEastAsia" w:hAnsiTheme="minorEastAsia" w:cstheme="minorEastAsia"/>
          <w:lang w:val="en-US" w:eastAsia="zh-CN"/>
        </w:rPr>
      </w:pPr>
      <w:r>
        <w:rPr>
          <w:rFonts w:hint="default" w:asciiTheme="minorEastAsia" w:hAnsiTheme="minorEastAsia" w:cstheme="minorEastAsia"/>
          <w:lang w:val="en-US" w:eastAsia="zh-CN"/>
        </w:rPr>
        <w:t>(2)停在甲板上的飞机起飞后</w:t>
      </w:r>
      <w:r>
        <w:rPr>
          <w:rFonts w:hint="eastAsia" w:asciiTheme="minorEastAsia" w:hAnsiTheme="minorEastAsia" w:cstheme="minorEastAsia"/>
          <w:lang w:val="en-US" w:eastAsia="zh-CN"/>
        </w:rPr>
        <w:t>，</w:t>
      </w:r>
      <w:r>
        <w:rPr>
          <w:rFonts w:hint="default" w:asciiTheme="minorEastAsia" w:hAnsiTheme="minorEastAsia" w:cstheme="minorEastAsia"/>
          <w:lang w:val="en-US" w:eastAsia="zh-CN"/>
        </w:rPr>
        <w:t>航母所受浮力将</w:t>
      </w:r>
      <w:r>
        <w:rPr>
          <w:rFonts w:hint="eastAsia" w:asciiTheme="minorEastAsia" w:hAnsiTheme="minorEastAsia" w:cstheme="minorEastAsia"/>
          <w:u w:val="single"/>
          <w:lang w:val="en-US" w:eastAsia="zh-CN"/>
        </w:rPr>
        <w:t xml:space="preserve">     </w:t>
      </w:r>
      <w:r>
        <w:rPr>
          <w:rFonts w:hint="eastAsia" w:asciiTheme="minorEastAsia" w:hAnsiTheme="minorEastAsia" w:cstheme="minorEastAsia"/>
          <w:u w:val="none"/>
          <w:lang w:val="en-US" w:eastAsia="zh-CN"/>
        </w:rPr>
        <w:t>。</w:t>
      </w:r>
      <w:r>
        <w:rPr>
          <w:rFonts w:hint="default" w:asciiTheme="minorEastAsia" w:hAnsiTheme="minorEastAsia" w:cstheme="minorEastAsia"/>
          <w:lang w:val="en-US" w:eastAsia="zh-CN"/>
        </w:rPr>
        <w:t>(选填“变大”、“变小”或“不变”)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Theme="minorEastAsia" w:hAnsiTheme="minorEastAsia" w:cstheme="minorEastAsia"/>
          <w:lang w:val="en-US" w:eastAsia="zh-CN"/>
        </w:rPr>
      </w:pPr>
      <w:r>
        <w:rPr>
          <w:rFonts w:hint="default" w:asciiTheme="minorEastAsia" w:hAnsiTheme="minorEastAsia" w:cstheme="minorEastAsia"/>
          <w:lang w:val="en-US" w:eastAsia="zh-CN"/>
        </w:rPr>
        <w:t>(3)飞机被阻拦索带拦阻降落的过程，说明阻拦</w:t>
      </w:r>
      <w:r>
        <w:rPr>
          <w:rFonts w:hint="eastAsia" w:asciiTheme="minorEastAsia" w:hAnsiTheme="minorEastAsia" w:cstheme="minorEastAsia"/>
          <w:lang w:val="en-US" w:eastAsia="zh-CN"/>
        </w:rPr>
        <w:t>索</w:t>
      </w:r>
      <w:r>
        <w:rPr>
          <w:rFonts w:hint="default" w:asciiTheme="minorEastAsia" w:hAnsiTheme="minorEastAsia" w:cstheme="minorEastAsia"/>
          <w:lang w:val="en-US" w:eastAsia="zh-CN"/>
        </w:rPr>
        <w:t>的拉力可以</w:t>
      </w:r>
      <w:r>
        <w:rPr>
          <w:rFonts w:hint="eastAsia" w:asciiTheme="minorEastAsia" w:hAnsiTheme="minorEastAsia" w:cstheme="minorEastAsia"/>
          <w:u w:val="single"/>
          <w:lang w:val="en-US" w:eastAsia="zh-CN"/>
        </w:rPr>
        <w:t xml:space="preserve">     </w:t>
      </w:r>
      <w:r>
        <w:rPr>
          <w:rFonts w:hint="default" w:asciiTheme="minorEastAsia" w:hAnsiTheme="minorEastAsia" w:cstheme="minorEastAsia"/>
          <w:lang w:val="en-US" w:eastAsia="zh-CN"/>
        </w:rPr>
        <w:t>飞机的运动状态</w:t>
      </w:r>
      <w:r>
        <w:rPr>
          <w:rFonts w:hint="eastAsia" w:asciiTheme="minorEastAsia" w:hAnsiTheme="minorEastAsia" w:cstheme="minorEastAsia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Theme="minorEastAsia" w:hAnsiTheme="minorEastAsia" w:cstheme="minorEastAsia"/>
          <w:vertAlign w:val="baseline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23.将标有“6V 9W”阻值不变的小灯泡L与阻值为6</w:t>
      </w:r>
      <w:r>
        <w:rPr>
          <w:rFonts w:hint="default" w:ascii="Calibri" w:hAnsi="Calibri" w:cs="Calibri"/>
          <w:lang w:val="en-US" w:eastAsia="zh-CN"/>
        </w:rPr>
        <w:t>Ω</w:t>
      </w:r>
      <w:r>
        <w:rPr>
          <w:rFonts w:hint="eastAsia" w:asciiTheme="minorEastAsia" w:hAnsiTheme="minorEastAsia" w:cstheme="minorEastAsia"/>
          <w:lang w:val="en-US" w:eastAsia="zh-CN"/>
        </w:rPr>
        <w:t>的定值R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0</w:t>
      </w:r>
      <w:r>
        <w:rPr>
          <w:rFonts w:hint="eastAsia" w:asciiTheme="minorEastAsia" w:hAnsiTheme="minorEastAsia" w:cstheme="minorEastAsia"/>
          <w:vertAlign w:val="baseline"/>
          <w:lang w:val="en-US" w:eastAsia="zh-CN"/>
        </w:rPr>
        <w:t>接入如图所示的电路。闭合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Theme="minorEastAsia" w:hAnsiTheme="minorEastAsia" w:cstheme="minorEastAsia"/>
          <w:lang w:val="en-US" w:eastAsia="zh-CN"/>
        </w:rPr>
      </w:pPr>
      <w:r>
        <w:rPr>
          <w:rFonts w:hint="default" w:asciiTheme="minorEastAsia" w:hAnsiTheme="minorEastAsia" w:cstheme="minorEastAsia"/>
          <w:lang w:val="en-US" w:eastAsia="zh-CN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3604260</wp:posOffset>
            </wp:positionH>
            <wp:positionV relativeFrom="paragraph">
              <wp:posOffset>19050</wp:posOffset>
            </wp:positionV>
            <wp:extent cx="1724660" cy="1064895"/>
            <wp:effectExtent l="0" t="0" r="27940" b="27305"/>
            <wp:wrapTight wrapText="bothSides">
              <wp:wrapPolygon>
                <wp:start x="0" y="0"/>
                <wp:lineTo x="0" y="21381"/>
                <wp:lineTo x="21473" y="21381"/>
                <wp:lineTo x="21473" y="0"/>
                <wp:lineTo x="0" y="0"/>
              </wp:wrapPolygon>
            </wp:wrapTight>
            <wp:docPr id="14" name="图片 14" descr="1581494812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1581494812(1)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724660" cy="10648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Theme="minorEastAsia" w:hAnsiTheme="minorEastAsia" w:cstheme="minorEastAsia"/>
          <w:lang w:val="en-US" w:eastAsia="zh-CN"/>
        </w:rPr>
        <w:t>开</w:t>
      </w:r>
      <w:r>
        <w:rPr>
          <w:rFonts w:hint="eastAsia" w:asciiTheme="minorEastAsia" w:hAnsiTheme="minorEastAsia" w:cstheme="minorEastAsia"/>
          <w:lang w:val="en-US" w:eastAsia="zh-CN"/>
        </w:rPr>
        <w:t>关</w:t>
      </w:r>
      <w:r>
        <w:rPr>
          <w:rFonts w:hint="default" w:asciiTheme="minorEastAsia" w:hAnsiTheme="minorEastAsia" w:cstheme="minorEastAsia"/>
          <w:lang w:val="en-US" w:eastAsia="zh-CN"/>
        </w:rPr>
        <w:t>S，电压表的示数为6</w:t>
      </w:r>
      <w:r>
        <w:rPr>
          <w:rFonts w:hint="eastAsia" w:asciiTheme="minorEastAsia" w:hAnsiTheme="minorEastAsia" w:cstheme="minorEastAsia"/>
          <w:lang w:val="en-US" w:eastAsia="zh-CN"/>
        </w:rPr>
        <w:t>V。求：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Theme="minorEastAsia" w:hAnsiTheme="minorEastAsia" w:cstheme="minorEastAsia"/>
          <w:lang w:val="en-US" w:eastAsia="zh-CN"/>
        </w:rPr>
      </w:pPr>
      <w:r>
        <w:rPr>
          <w:rFonts w:hint="default" w:asciiTheme="minorEastAsia" w:hAnsiTheme="minorEastAsia" w:cstheme="minorEastAsia"/>
          <w:lang w:val="en-US" w:eastAsia="zh-CN"/>
        </w:rPr>
        <w:t>(1)电流表的示数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Theme="minorEastAsia" w:hAnsiTheme="minorEastAsia" w:cstheme="minorEastAsia"/>
          <w:lang w:val="en-US" w:eastAsia="zh-CN"/>
        </w:rPr>
      </w:pPr>
      <w:r>
        <w:rPr>
          <w:rFonts w:hint="default" w:asciiTheme="minorEastAsia" w:hAnsiTheme="minorEastAsia" w:cstheme="minorEastAsia"/>
          <w:lang w:val="en-US" w:eastAsia="zh-CN"/>
        </w:rPr>
        <w:t>2)电源电压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Theme="minorEastAsia" w:hAnsiTheme="minorEastAsia" w:cstheme="minorEastAsia"/>
          <w:lang w:val="en-US" w:eastAsia="zh-CN"/>
        </w:rPr>
      </w:pPr>
      <w:r>
        <w:rPr>
          <w:rFonts w:hint="default" w:asciiTheme="minorEastAsia" w:hAnsiTheme="minorEastAsia" w:cstheme="minorEastAsia"/>
          <w:lang w:val="en-US" w:eastAsia="zh-CN"/>
        </w:rPr>
        <w:t>(3)工作1min定值电阻</w:t>
      </w:r>
      <w:r>
        <w:rPr>
          <w:rFonts w:hint="eastAsia" w:asciiTheme="minorEastAsia" w:hAnsiTheme="minorEastAsia" w:cstheme="minorEastAsia"/>
          <w:lang w:val="en-US" w:eastAsia="zh-CN"/>
        </w:rPr>
        <w:t>R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0</w:t>
      </w:r>
      <w:r>
        <w:rPr>
          <w:rFonts w:hint="default" w:asciiTheme="minorEastAsia" w:hAnsiTheme="minorEastAsia" w:cstheme="minorEastAsia"/>
          <w:lang w:val="en-US" w:eastAsia="zh-CN"/>
        </w:rPr>
        <w:t>产生的热量。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Theme="minorEastAsia" w:hAnsiTheme="minorEastAsia" w:cstheme="minorEastAsia"/>
          <w:lang w:val="en-US" w:eastAsia="zh-CN"/>
        </w:rPr>
      </w:pPr>
      <w:r>
        <w:rPr>
          <w:rFonts w:hint="default" w:asciiTheme="minorEastAsia" w:hAnsiTheme="minorEastAsia" w:cstheme="minorEastAsia"/>
          <w:lang w:val="en-US" w:eastAsia="zh-CN"/>
        </w:rPr>
        <w:t>24.如图1，高度足够高的圆柱形容器，高处有一个注水口，以10cm</w:t>
      </w:r>
      <w:r>
        <w:rPr>
          <w:rFonts w:hint="eastAsia" w:asciiTheme="minorEastAsia" w:hAnsiTheme="minorEastAsia" w:cstheme="minorEastAsia"/>
          <w:vertAlign w:val="superscript"/>
          <w:lang w:val="en-US" w:eastAsia="zh-CN"/>
        </w:rPr>
        <w:t>3</w:t>
      </w:r>
      <w:r>
        <w:rPr>
          <w:rFonts w:hint="eastAsia" w:asciiTheme="minorEastAsia" w:hAnsiTheme="minorEastAsia" w:cstheme="minorEastAsia"/>
          <w:lang w:val="en-US" w:eastAsia="zh-CN"/>
        </w:rPr>
        <w:t>/s</w:t>
      </w:r>
      <w:r>
        <w:rPr>
          <w:rFonts w:hint="default" w:asciiTheme="minorEastAsia" w:hAnsiTheme="minorEastAsia" w:cstheme="minorEastAsia"/>
          <w:lang w:val="en-US" w:eastAsia="zh-CN"/>
        </w:rPr>
        <w:t>均匀向内注水，容器正上方天花板上，有轻质细杆(体积忽略不计)粘合着由两个横</w:t>
      </w:r>
      <w:r>
        <w:rPr>
          <w:rFonts w:hint="eastAsia" w:asciiTheme="minorEastAsia" w:hAnsiTheme="minorEastAsia" w:cstheme="minorEastAsia"/>
          <w:lang w:val="en-US" w:eastAsia="zh-CN"/>
        </w:rPr>
        <w:t>截</w:t>
      </w:r>
      <w:r>
        <w:rPr>
          <w:rFonts w:hint="default" w:asciiTheme="minorEastAsia" w:hAnsiTheme="minorEastAsia" w:cstheme="minorEastAsia"/>
          <w:lang w:val="en-US" w:eastAsia="zh-CN"/>
        </w:rPr>
        <w:t>面积不同的实心圆柱体组成的组合，此组合的A、B部分都是密度为0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default" w:asciiTheme="minorEastAsia" w:hAnsiTheme="minorEastAsia" w:cstheme="minorEastAsia"/>
          <w:lang w:val="en-US" w:eastAsia="zh-CN"/>
        </w:rPr>
        <w:t>8</w:t>
      </w:r>
      <w:r>
        <w:rPr>
          <w:rFonts w:hint="eastAsia" w:asciiTheme="minorEastAsia" w:hAnsiTheme="minorEastAsia" w:cstheme="minorEastAsia"/>
          <w:lang w:val="en-US" w:eastAsia="zh-CN"/>
        </w:rPr>
        <w:t>g/</w:t>
      </w:r>
      <w:r>
        <w:rPr>
          <w:rFonts w:hint="default" w:asciiTheme="minorEastAsia" w:hAnsiTheme="minorEastAsia" w:cstheme="minorEastAsia"/>
          <w:lang w:val="en-US" w:eastAsia="zh-CN"/>
        </w:rPr>
        <w:t>cm</w:t>
      </w:r>
      <w:r>
        <w:rPr>
          <w:rFonts w:hint="eastAsia" w:asciiTheme="minorEastAsia" w:hAnsiTheme="minorEastAsia" w:cstheme="minorEastAsia"/>
          <w:vertAlign w:val="superscript"/>
          <w:lang w:val="en-US" w:eastAsia="zh-CN"/>
        </w:rPr>
        <w:t>3</w:t>
      </w:r>
      <w:r>
        <w:rPr>
          <w:rFonts w:hint="default" w:asciiTheme="minorEastAsia" w:hAnsiTheme="minorEastAsia" w:cstheme="minorEastAsia"/>
          <w:lang w:val="en-US" w:eastAsia="zh-CN"/>
        </w:rPr>
        <w:t>的不吸水复合材料构成，图2中坐标记录了从注水开始到注水</w:t>
      </w:r>
      <w:r>
        <w:rPr>
          <w:rFonts w:hint="eastAsia" w:asciiTheme="minorEastAsia" w:hAnsiTheme="minorEastAsia" w:cstheme="minorEastAsia"/>
          <w:lang w:val="en-US" w:eastAsia="zh-CN"/>
        </w:rPr>
        <w:t>结束</w:t>
      </w:r>
      <w:r>
        <w:rPr>
          <w:rFonts w:hint="default" w:asciiTheme="minorEastAsia" w:hAnsiTheme="minorEastAsia" w:cstheme="minorEastAsia"/>
          <w:lang w:val="en-US" w:eastAsia="zh-CN"/>
        </w:rPr>
        <w:t>的1min内，水面高度h的变化情况，根据相关信息，求</w:t>
      </w:r>
      <w:r>
        <w:rPr>
          <w:rFonts w:hint="eastAsia" w:asciiTheme="minorEastAsia" w:hAnsiTheme="minorEastAsia" w:cstheme="minorEastAsia"/>
          <w:lang w:val="en-US"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Theme="minorEastAsia" w:hAnsiTheme="minorEastAsia" w:cstheme="minorEastAsia"/>
          <w:lang w:val="en-US" w:eastAsia="zh-CN"/>
        </w:rPr>
      </w:pPr>
      <w:r>
        <w:rPr>
          <w:rFonts w:hint="default" w:asciiTheme="minorEastAsia" w:hAnsiTheme="minorEastAsia" w:cstheme="minorEastAsia"/>
          <w:lang w:val="en-US" w:eastAsia="zh-CN"/>
        </w:rPr>
        <w:t>(1)圆柱形容器的横截面积S: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Theme="minorEastAsia" w:hAnsiTheme="minorEastAsia" w:cstheme="minorEastAsia"/>
          <w:vertAlign w:val="baseline"/>
          <w:lang w:val="en-US" w:eastAsia="zh-CN"/>
        </w:rPr>
      </w:pPr>
      <w:r>
        <w:rPr>
          <w:rFonts w:hint="default" w:asciiTheme="minorEastAsia" w:hAnsiTheme="minorEastAsia" w:cstheme="minorEastAsia"/>
          <w:lang w:val="en-US" w:eastAsia="zh-CN"/>
        </w:rPr>
        <w:t>(2)组合体B的质量m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B</w:t>
      </w:r>
      <w:r>
        <w:rPr>
          <w:rFonts w:hint="eastAsia" w:asciiTheme="minorEastAsia" w:hAnsiTheme="minorEastAsia" w:cstheme="minorEastAsia"/>
          <w:vertAlign w:val="baseline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Theme="minorEastAsia" w:hAnsiTheme="minorEastAsia" w:cstheme="minorEastAsia"/>
          <w:lang w:val="en-US" w:eastAsia="zh-CN"/>
        </w:rPr>
      </w:pPr>
      <w:r>
        <w:rPr>
          <w:rFonts w:hint="default" w:asciiTheme="minorEastAsia" w:hAnsiTheme="minorEastAsia" w:cstheme="minorEastAsia"/>
          <w:lang w:val="en-US" w:eastAsia="zh-CN"/>
        </w:rPr>
        <w:t>(3)分别在＝18</w:t>
      </w:r>
      <w:r>
        <w:rPr>
          <w:rFonts w:hint="eastAsia" w:asciiTheme="minorEastAsia" w:hAnsiTheme="minorEastAsia" w:cstheme="minorEastAsia"/>
          <w:lang w:val="en-US" w:eastAsia="zh-CN"/>
        </w:rPr>
        <w:t>s</w:t>
      </w:r>
      <w:r>
        <w:rPr>
          <w:rFonts w:hint="default" w:asciiTheme="minorEastAsia" w:hAnsiTheme="minorEastAsia" w:cstheme="minorEastAsia"/>
          <w:lang w:val="en-US" w:eastAsia="zh-CN"/>
        </w:rPr>
        <w:t>和</w:t>
      </w:r>
      <w:r>
        <w:rPr>
          <w:rFonts w:hint="eastAsia" w:asciiTheme="minorEastAsia" w:hAnsiTheme="minorEastAsia" w:cstheme="minorEastAsia"/>
          <w:lang w:val="en-US" w:eastAsia="zh-CN"/>
        </w:rPr>
        <w:t>t</w:t>
      </w:r>
      <w:r>
        <w:rPr>
          <w:rFonts w:hint="default" w:asciiTheme="minorEastAsia" w:hAnsiTheme="minorEastAsia" w:cstheme="minorEastAsia"/>
          <w:lang w:val="en-US" w:eastAsia="zh-CN"/>
        </w:rPr>
        <w:t>＝43</w:t>
      </w:r>
      <w:r>
        <w:rPr>
          <w:rFonts w:hint="eastAsia" w:asciiTheme="minorEastAsia" w:hAnsiTheme="minorEastAsia" w:cstheme="minorEastAsia"/>
          <w:lang w:val="en-US" w:eastAsia="zh-CN"/>
        </w:rPr>
        <w:t>s</w:t>
      </w:r>
      <w:r>
        <w:rPr>
          <w:rFonts w:hint="default" w:asciiTheme="minorEastAsia" w:hAnsiTheme="minorEastAsia" w:cstheme="minorEastAsia"/>
          <w:lang w:val="en-US" w:eastAsia="zh-CN"/>
        </w:rPr>
        <w:t>时，杆对圆柱体组合作用力的大小之比F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1</w:t>
      </w:r>
      <w:r>
        <w:rPr>
          <w:rFonts w:hint="default" w:asciiTheme="minorEastAsia" w:hAnsiTheme="minorEastAsia" w:cstheme="minorEastAsia"/>
          <w:lang w:val="en-US" w:eastAsia="zh-CN"/>
        </w:rPr>
        <w:t>:F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2</w:t>
      </w:r>
      <w:r>
        <w:rPr>
          <w:rFonts w:hint="eastAsia" w:asciiTheme="minorEastAsia" w:hAnsiTheme="minorEastAsia" w:cstheme="minorEastAsia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default" w:asciiTheme="minorEastAsia" w:hAnsiTheme="minorEastAsia" w:cstheme="minorEastAsia"/>
          <w:lang w:val="en-US" w:eastAsia="zh-CN"/>
        </w:rPr>
        <w:t>(4)在注水过程中，选取两个长为连续的26s的时段(两时段可部分重叠)计算在这两个时段内液体对容器底压强增加量比值的最大值</w:t>
      </w:r>
      <w:r>
        <w:rPr>
          <w:rFonts w:hint="default" w:asciiTheme="minorEastAsia" w:hAnsiTheme="minorEastAsia" w:cstheme="minorEastAsia"/>
          <w:lang w:val="en-US" w:eastAsia="zh-CN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2190750</wp:posOffset>
            </wp:positionV>
            <wp:extent cx="3067050" cy="1555750"/>
            <wp:effectExtent l="0" t="0" r="6350" b="6350"/>
            <wp:wrapTight wrapText="bothSides">
              <wp:wrapPolygon>
                <wp:start x="0" y="0"/>
                <wp:lineTo x="0" y="21512"/>
                <wp:lineTo x="21555" y="21512"/>
                <wp:lineTo x="21555" y="0"/>
                <wp:lineTo x="0" y="0"/>
              </wp:wrapPolygon>
            </wp:wrapTight>
            <wp:docPr id="16" name="图片 16" descr="1581495334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1581495334(1)"/>
                    <pic:cNvPicPr>
                      <a:picLocks noChangeAspect="1"/>
                    </pic:cNvPicPr>
                  </pic:nvPicPr>
                  <pic:blipFill>
                    <a:blip r:embed="rId17">
                      <a:lum bright="12000" contrast="6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7050" cy="1555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Theme="minorEastAsia" w:hAnsiTheme="minorEastAsia" w:cstheme="minorEastAsia"/>
          <w:lang w:val="en-US" w:eastAsia="zh-CN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637540</wp:posOffset>
            </wp:positionV>
            <wp:extent cx="3048000" cy="1498600"/>
            <wp:effectExtent l="0" t="0" r="0" b="0"/>
            <wp:wrapTight wrapText="bothSides">
              <wp:wrapPolygon>
                <wp:start x="0" y="0"/>
                <wp:lineTo x="0" y="21417"/>
                <wp:lineTo x="21510" y="21417"/>
                <wp:lineTo x="21510" y="0"/>
                <wp:lineTo x="0" y="0"/>
              </wp:wrapPolygon>
            </wp:wrapTight>
            <wp:docPr id="15" name="图片 15" descr="1581495297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1581495297(1)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1498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cstheme="minorEastAsia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Theme="minorEastAsia" w:hAnsiTheme="minorEastAsia" w:cstheme="minorEastAsia"/>
          <w:sz w:val="52"/>
          <w:szCs w:val="72"/>
          <w:lang w:val="en-US" w:eastAsia="zh-CN"/>
        </w:rPr>
      </w:pPr>
      <w:r>
        <w:rPr>
          <w:rFonts w:hint="eastAsia" w:asciiTheme="minorEastAsia" w:hAnsiTheme="minorEastAsia" w:cstheme="minorEastAsia"/>
          <w:sz w:val="52"/>
          <w:szCs w:val="72"/>
          <w:lang w:val="en-US" w:eastAsia="zh-CN"/>
        </w:rPr>
        <w:t>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eastAsiaTheme="minorEastAsia"/>
          <w:b/>
          <w:bCs/>
          <w:sz w:val="22"/>
          <w:szCs w:val="28"/>
          <w:lang w:val="en-US" w:eastAsia="zh-CN"/>
        </w:rPr>
      </w:pPr>
      <w:r>
        <w:rPr>
          <w:rFonts w:hint="eastAsia"/>
          <w:b/>
          <w:bCs/>
          <w:sz w:val="22"/>
          <w:szCs w:val="28"/>
          <w:lang w:val="en-US" w:eastAsia="zh-CN"/>
        </w:rPr>
        <w:t>一、选择题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/>
        </w:rPr>
      </w:pPr>
      <w:r>
        <w:rPr>
          <w:rFonts w:hint="eastAsia" w:asciiTheme="minorEastAsia" w:hAnsiTheme="minorEastAsia" w:eastAsiaTheme="minorEastAsia" w:cstheme="minorEastAsia"/>
          <w:lang w:val="en-US"/>
        </w:rPr>
        <w:t>1-5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lang w:val="en-US"/>
        </w:rPr>
        <w:t>BAABC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lang w:val="en-US"/>
        </w:rPr>
        <w:t>6-10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lang w:val="en-US"/>
        </w:rPr>
        <w:t>CDCCD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lang w:val="en-US"/>
        </w:rPr>
        <w:t>11-12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lang w:val="en-US"/>
        </w:rPr>
        <w:t>CA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Theme="minorEastAsia" w:hAnsiTheme="minorEastAsia" w:eastAsiaTheme="minorEastAsia" w:cstheme="minorEastAsia"/>
          <w:b/>
          <w:bCs/>
          <w:sz w:val="22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2"/>
          <w:szCs w:val="28"/>
          <w:lang w:val="en-US" w:eastAsia="zh-CN"/>
        </w:rPr>
        <w:t>二、填空题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/>
        </w:rPr>
        <w:t>13.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弹性 向上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14. 2：1  ， 1：1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15.小于  ，等于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16.3V ，15欧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17.B ，6V，（0.6，4.8）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Theme="minorEastAsia" w:hAnsiTheme="minorEastAsia" w:eastAsiaTheme="minorEastAsia" w:cstheme="minorEastAsia"/>
          <w:b/>
          <w:bCs/>
          <w:sz w:val="22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2"/>
          <w:szCs w:val="28"/>
          <w:lang w:val="en-US" w:eastAsia="zh-CN"/>
        </w:rPr>
        <w:t>三、实验探究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18.二力平衡，①和②，不一定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19.凹陷程度，②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20.缓，0.25，小于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21.  27.0  2.7×10</w:t>
      </w:r>
      <w:r>
        <w:rPr>
          <w:rFonts w:hint="eastAsia" w:asciiTheme="minorEastAsia" w:hAnsiTheme="minorEastAsia" w:eastAsiaTheme="minorEastAsia" w:cstheme="minorEastAsia"/>
          <w:vertAlign w:val="superscript"/>
          <w:lang w:val="en-US" w:eastAsia="zh-CN"/>
        </w:rPr>
        <w:t xml:space="preserve">3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偏大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Theme="minorEastAsia" w:hAnsiTheme="minorEastAsia" w:eastAsiaTheme="minorEastAsia" w:cstheme="minorEastAsia"/>
          <w:b/>
          <w:bCs/>
          <w:sz w:val="22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2"/>
          <w:szCs w:val="28"/>
          <w:lang w:val="en-US" w:eastAsia="zh-CN"/>
        </w:rPr>
        <w:t>四、综合题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22.禁止，变小，改变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23. 1A  10V  360J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24.（1）40cm</w:t>
      </w:r>
      <w:r>
        <w:rPr>
          <w:rFonts w:hint="eastAsia" w:asciiTheme="minorEastAsia" w:hAnsiTheme="minorEastAsia" w:eastAsiaTheme="minorEastAsia" w:cstheme="minorEastAsia"/>
          <w:vertAlign w:val="superscript"/>
          <w:lang w:val="en-US" w:eastAsia="zh-CN"/>
        </w:rPr>
        <w:t>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/>
        </w:rPr>
      </w:pPr>
      <w:r>
        <w:rPr>
          <w:rFonts w:hint="eastAsia" w:asciiTheme="minorEastAsia" w:hAnsiTheme="minorEastAsia" w:eastAsiaTheme="minorEastAsia" w:cstheme="minorEastAsia"/>
          <w:lang w:val="en-US"/>
        </w:rPr>
        <w:t>(2)160g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/>
        </w:rPr>
      </w:pPr>
      <w:r>
        <w:rPr>
          <w:rFonts w:hint="eastAsia" w:asciiTheme="minorEastAsia" w:hAnsiTheme="minorEastAsia" w:eastAsiaTheme="minorEastAsia" w:cstheme="minorEastAsia"/>
          <w:lang w:val="en-US"/>
        </w:rPr>
        <w:t>(3)14:1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/>
        </w:rPr>
        <w:t>(4)24/17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C63AA75"/>
    <w:multiLevelType w:val="singleLevel"/>
    <w:tmpl w:val="BC63AA75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">
    <w:nsid w:val="EA01FF47"/>
    <w:multiLevelType w:val="singleLevel"/>
    <w:tmpl w:val="EA01FF47"/>
    <w:lvl w:ilvl="0" w:tentative="0">
      <w:start w:val="3"/>
      <w:numFmt w:val="decimal"/>
      <w:lvlText w:val="(%1)"/>
      <w:lvlJc w:val="left"/>
      <w:pPr>
        <w:tabs>
          <w:tab w:val="left" w:pos="312"/>
        </w:tabs>
      </w:pPr>
    </w:lvl>
  </w:abstractNum>
  <w:abstractNum w:abstractNumId="2">
    <w:nsid w:val="F84297C6"/>
    <w:multiLevelType w:val="singleLevel"/>
    <w:tmpl w:val="F84297C6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3">
    <w:nsid w:val="1388972A"/>
    <w:multiLevelType w:val="singleLevel"/>
    <w:tmpl w:val="1388972A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4">
    <w:nsid w:val="394E594E"/>
    <w:multiLevelType w:val="singleLevel"/>
    <w:tmpl w:val="394E594E"/>
    <w:lvl w:ilvl="0" w:tentative="0">
      <w:start w:val="16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A64"/>
    <w:rsid w:val="00E506E2"/>
    <w:rsid w:val="00E62792"/>
    <w:rsid w:val="00F90A64"/>
    <w:rsid w:val="07FA2B3A"/>
    <w:rsid w:val="081F2176"/>
    <w:rsid w:val="0C756B16"/>
    <w:rsid w:val="12273693"/>
    <w:rsid w:val="154E5411"/>
    <w:rsid w:val="21E82902"/>
    <w:rsid w:val="23F43CC0"/>
    <w:rsid w:val="27307760"/>
    <w:rsid w:val="2B894E24"/>
    <w:rsid w:val="31C12E46"/>
    <w:rsid w:val="32CF4E5B"/>
    <w:rsid w:val="33733A9E"/>
    <w:rsid w:val="34D1298B"/>
    <w:rsid w:val="3B063C14"/>
    <w:rsid w:val="3CB17C50"/>
    <w:rsid w:val="3F5056BD"/>
    <w:rsid w:val="4AA20767"/>
    <w:rsid w:val="59200516"/>
    <w:rsid w:val="5D87607F"/>
    <w:rsid w:val="68E7240E"/>
    <w:rsid w:val="6D305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1" Type="http://schemas.openxmlformats.org/officeDocument/2006/relationships/fontTable" Target="fontTable.xml"/><Relationship Id="rId20" Type="http://schemas.openxmlformats.org/officeDocument/2006/relationships/numbering" Target="numbering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179</Words>
  <Characters>1024</Characters>
  <Lines>8</Lines>
  <Paragraphs>2</Paragraphs>
  <TotalTime>3</TotalTime>
  <ScaleCrop>false</ScaleCrop>
  <LinksUpToDate>false</LinksUpToDate>
  <CharactersWithSpaces>1201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2020-02-11T08:03:00Z</dcterms:created>
  <dc:creator>64923</dc:creator>
  <cp:lastModifiedBy>Administrator</cp:lastModifiedBy>
  <dcterms:modified xsi:type="dcterms:W3CDTF">2020-07-09T04:01:51Z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