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Theme="minorEastAsia" w:hAnsiTheme="minorEastAsia" w:eastAsiaTheme="minorEastAsia"/>
          <w:bCs/>
          <w:color w:val="000000" w:themeColor="text1"/>
          <w:spacing w:val="10"/>
          <w:sz w:val="32"/>
          <w:szCs w:val="32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pacing w:val="10"/>
          <w:sz w:val="32"/>
          <w:szCs w:val="32"/>
        </w:rPr>
        <w:pict>
          <v:shape id="_x0000_s1025" o:spid="_x0000_s1025" o:spt="75" type="#_x0000_t75" style="position:absolute;left:0pt;margin-left:942pt;margin-top:909pt;height:30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Theme="minorEastAsia" w:hAnsiTheme="minorEastAsia" w:eastAsiaTheme="minorEastAsia"/>
          <w:bCs/>
          <w:color w:val="000000" w:themeColor="text1"/>
          <w:spacing w:val="10"/>
          <w:sz w:val="32"/>
          <w:szCs w:val="32"/>
        </w:rPr>
        <w:t>2019-2020学年第一学期期末调研考试</w:t>
      </w:r>
    </w:p>
    <w:p>
      <w:pPr>
        <w:spacing w:line="520" w:lineRule="exact"/>
        <w:jc w:val="center"/>
        <w:rPr>
          <w:rFonts w:ascii="黑体" w:hAnsi="宋体" w:eastAsia="黑体"/>
          <w:bCs/>
          <w:color w:val="000000" w:themeColor="text1"/>
          <w:spacing w:val="60"/>
          <w:sz w:val="44"/>
          <w:szCs w:val="44"/>
        </w:rPr>
      </w:pPr>
      <w:r>
        <w:rPr>
          <w:rFonts w:hint="eastAsia" w:ascii="黑体" w:hAnsi="宋体" w:eastAsia="黑体"/>
          <w:bCs/>
          <w:color w:val="000000" w:themeColor="text1"/>
          <w:spacing w:val="60"/>
          <w:sz w:val="44"/>
          <w:szCs w:val="44"/>
        </w:rPr>
        <w:t>九年级物理试卷</w:t>
      </w:r>
    </w:p>
    <w:p>
      <w:pPr>
        <w:spacing w:line="288" w:lineRule="auto"/>
        <w:ind w:left="1260" w:hanging="1260" w:hangingChars="600"/>
        <w:rPr>
          <w:rFonts w:ascii="黑体" w:hAnsi="宋体" w:eastAsia="黑体"/>
          <w:color w:val="000000" w:themeColor="text1"/>
          <w:szCs w:val="21"/>
        </w:rPr>
      </w:pPr>
      <w:r>
        <w:rPr>
          <w:rFonts w:hint="eastAsia" w:ascii="黑体" w:hAnsi="宋体" w:eastAsia="黑体"/>
          <w:color w:val="000000" w:themeColor="text1"/>
          <w:szCs w:val="21"/>
        </w:rPr>
        <w:t>注意事项: 1.本试卷满分为</w:t>
      </w:r>
      <w:r>
        <w:rPr>
          <w:rFonts w:hint="eastAsia" w:ascii="黑体" w:hAnsi="宋体" w:eastAsia="黑体"/>
          <w:szCs w:val="21"/>
        </w:rPr>
        <w:t>100分，考试时</w:t>
      </w:r>
      <w:r>
        <w:rPr>
          <w:rFonts w:hint="eastAsia" w:ascii="黑体" w:hAnsi="宋体" w:eastAsia="黑体"/>
          <w:szCs w:val="21"/>
        </w:rPr>
        <w:drawing>
          <wp:inline distT="0" distB="0" distL="114300" distR="114300">
            <wp:extent cx="24130" cy="1651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宋体" w:eastAsia="黑体"/>
          <w:szCs w:val="21"/>
        </w:rPr>
        <w:t>间为90</w:t>
      </w:r>
      <w:r>
        <w:rPr>
          <w:rFonts w:hint="eastAsia" w:ascii="黑体" w:hAnsi="宋体" w:eastAsia="黑体"/>
          <w:color w:val="000000" w:themeColor="text1"/>
          <w:szCs w:val="21"/>
        </w:rPr>
        <w:t>分钟。</w:t>
      </w:r>
    </w:p>
    <w:p>
      <w:pPr>
        <w:spacing w:line="288" w:lineRule="auto"/>
        <w:ind w:left="1050" w:leftChars="500"/>
        <w:rPr>
          <w:rFonts w:ascii="黑体" w:hAnsi="宋体" w:eastAsia="黑体"/>
          <w:color w:val="000000" w:themeColor="text1"/>
          <w:szCs w:val="21"/>
        </w:rPr>
      </w:pPr>
      <w:r>
        <w:rPr>
          <w:rFonts w:hint="eastAsia" w:ascii="黑体" w:hAnsi="宋体" w:eastAsia="黑体"/>
          <w:color w:val="000000" w:themeColor="text1"/>
          <w:szCs w:val="21"/>
        </w:rPr>
        <w:t>2.答卷前先将密封线左侧的项目填写清楚。</w:t>
      </w:r>
    </w:p>
    <w:p>
      <w:pPr>
        <w:spacing w:line="288" w:lineRule="auto"/>
        <w:ind w:left="2310" w:leftChars="500" w:hanging="1260" w:hangingChars="600"/>
        <w:rPr>
          <w:rFonts w:ascii="黑体" w:hAnsi="宋体" w:eastAsia="黑体"/>
          <w:color w:val="000000" w:themeColor="text1"/>
          <w:szCs w:val="21"/>
        </w:rPr>
      </w:pPr>
      <w:r>
        <w:rPr>
          <w:rFonts w:hint="eastAsia" w:ascii="黑体" w:hAnsi="宋体" w:eastAsia="黑体"/>
          <w:color w:val="000000" w:themeColor="text1"/>
          <w:szCs w:val="21"/>
        </w:rPr>
        <w:t>3.答案须用黑色字迹的钢笔、签字笔或圆珠笔书写，密封线内不得答题。</w:t>
      </w:r>
    </w:p>
    <w:tbl>
      <w:tblPr>
        <w:tblStyle w:val="12"/>
        <w:tblW w:w="79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1321"/>
        <w:gridCol w:w="1321"/>
        <w:gridCol w:w="1321"/>
        <w:gridCol w:w="1321"/>
        <w:gridCol w:w="1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21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题  号</w:t>
            </w:r>
          </w:p>
        </w:tc>
        <w:tc>
          <w:tcPr>
            <w:tcW w:w="1321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一</w:t>
            </w:r>
          </w:p>
        </w:tc>
        <w:tc>
          <w:tcPr>
            <w:tcW w:w="1321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二</w:t>
            </w:r>
          </w:p>
        </w:tc>
        <w:tc>
          <w:tcPr>
            <w:tcW w:w="1321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三</w:t>
            </w:r>
          </w:p>
        </w:tc>
        <w:tc>
          <w:tcPr>
            <w:tcW w:w="1321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四</w:t>
            </w:r>
          </w:p>
        </w:tc>
        <w:tc>
          <w:tcPr>
            <w:tcW w:w="1322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总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21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得  分</w:t>
            </w:r>
          </w:p>
        </w:tc>
        <w:tc>
          <w:tcPr>
            <w:tcW w:w="1321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322" w:type="dxa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</w:tbl>
    <w:p>
      <w:pPr>
        <w:spacing w:line="240" w:lineRule="exact"/>
        <w:ind w:left="1685" w:leftChars="200" w:hanging="1265" w:hangingChars="600"/>
        <w:rPr>
          <w:rFonts w:ascii="宋体" w:hAnsi="宋体"/>
          <w:b/>
          <w:color w:val="000000" w:themeColor="text1"/>
          <w:szCs w:val="21"/>
        </w:rPr>
      </w:pPr>
    </w:p>
    <w:tbl>
      <w:tblPr>
        <w:tblStyle w:val="11"/>
        <w:tblpPr w:leftFromText="180" w:rightFromText="180" w:vertAnchor="text" w:tblpY="1"/>
        <w:tblOverlap w:val="never"/>
        <w:tblW w:w="17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4" w:type="dxa"/>
            <w:vAlign w:val="center"/>
          </w:tcPr>
          <w:p>
            <w:pPr>
              <w:spacing w:line="288" w:lineRule="auto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得分</w:t>
            </w:r>
          </w:p>
        </w:tc>
        <w:tc>
          <w:tcPr>
            <w:tcW w:w="977" w:type="dxa"/>
            <w:vAlign w:val="center"/>
          </w:tcPr>
          <w:p>
            <w:pPr>
              <w:spacing w:line="288" w:lineRule="auto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4" w:type="dxa"/>
            <w:vAlign w:val="center"/>
          </w:tcPr>
          <w:p>
            <w:pPr>
              <w:spacing w:line="288" w:lineRule="auto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288" w:lineRule="auto"/>
              <w:jc w:val="center"/>
              <w:rPr>
                <w:b/>
                <w:color w:val="000000" w:themeColor="text1"/>
              </w:rPr>
            </w:pPr>
          </w:p>
        </w:tc>
      </w:tr>
    </w:tbl>
    <w:p>
      <w:pPr>
        <w:spacing w:line="40" w:lineRule="exact"/>
        <w:rPr>
          <w:rFonts w:ascii="宋体" w:hAnsi="宋体"/>
          <w:b/>
          <w:color w:val="000000" w:themeColor="text1"/>
        </w:rPr>
      </w:pPr>
    </w:p>
    <w:p>
      <w:pPr>
        <w:spacing w:line="320" w:lineRule="exact"/>
        <w:rPr>
          <w:rFonts w:ascii="宋体" w:hAnsi="宋体"/>
          <w:color w:val="000000" w:themeColor="text1"/>
        </w:rPr>
      </w:pPr>
      <w:r>
        <w:rPr>
          <w:rFonts w:hint="eastAsia" w:ascii="黑体" w:hAnsi="宋体" w:eastAsia="黑体"/>
          <w:b w:val="0"/>
          <w:bCs w:val="0"/>
          <w:color w:val="000000" w:themeColor="text1"/>
        </w:rPr>
        <w:t>一、选择题</w:t>
      </w:r>
      <w:r>
        <w:rPr>
          <w:rFonts w:hint="eastAsia" w:asciiTheme="minorEastAsia" w:hAnsiTheme="minorEastAsia" w:eastAsiaTheme="minorEastAsia" w:cstheme="minorEastAsia"/>
          <w:szCs w:val="21"/>
        </w:rPr>
        <w:t>（本大题共22个小题, 共47分。1～19题为单选，每小题2分,只有一个选项符合题意；20～22为多选，每小题3分，全选对的得3分，选对但不全的得2分，有错选或不选不得分。选出答案后请将答案写在答题纸上相应位置）</w:t>
      </w:r>
    </w:p>
    <w:tbl>
      <w:tblPr>
        <w:tblStyle w:val="12"/>
        <w:tblpPr w:leftFromText="180" w:rightFromText="180" w:vertAnchor="text" w:horzAnchor="margin" w:tblpY="176"/>
        <w:tblW w:w="79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575"/>
        <w:gridCol w:w="559"/>
        <w:gridCol w:w="597"/>
        <w:gridCol w:w="552"/>
        <w:gridCol w:w="581"/>
        <w:gridCol w:w="582"/>
        <w:gridCol w:w="552"/>
        <w:gridCol w:w="604"/>
        <w:gridCol w:w="854"/>
        <w:gridCol w:w="876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题号</w:t>
            </w:r>
          </w:p>
        </w:tc>
        <w:tc>
          <w:tcPr>
            <w:tcW w:w="575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1</w:t>
            </w:r>
          </w:p>
        </w:tc>
        <w:tc>
          <w:tcPr>
            <w:tcW w:w="559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2</w:t>
            </w:r>
          </w:p>
        </w:tc>
        <w:tc>
          <w:tcPr>
            <w:tcW w:w="597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3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4</w:t>
            </w:r>
          </w:p>
        </w:tc>
        <w:tc>
          <w:tcPr>
            <w:tcW w:w="581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5</w:t>
            </w:r>
          </w:p>
        </w:tc>
        <w:tc>
          <w:tcPr>
            <w:tcW w:w="582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6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7</w:t>
            </w:r>
          </w:p>
        </w:tc>
        <w:tc>
          <w:tcPr>
            <w:tcW w:w="604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8</w:t>
            </w:r>
          </w:p>
        </w:tc>
        <w:tc>
          <w:tcPr>
            <w:tcW w:w="854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9</w:t>
            </w:r>
          </w:p>
        </w:tc>
        <w:tc>
          <w:tcPr>
            <w:tcW w:w="876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10</w:t>
            </w:r>
          </w:p>
        </w:tc>
        <w:tc>
          <w:tcPr>
            <w:tcW w:w="883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答案</w:t>
            </w:r>
          </w:p>
        </w:tc>
        <w:tc>
          <w:tcPr>
            <w:tcW w:w="575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559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597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581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hint="eastAsia" w:asciiTheme="minorEastAsia" w:hAnsiTheme="minorEastAsia" w:eastAsiaTheme="minorEastAsia"/>
                <w:color w:val="000000" w:themeColor="text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题号</w:t>
            </w:r>
            <w:r>
              <w:rPr>
                <w:rFonts w:hint="eastAsia" w:asciiTheme="minorEastAsia" w:hAnsiTheme="minorEastAsia" w:eastAsiaTheme="minorEastAsia"/>
                <w:color w:val="FFFFFF"/>
                <w:sz w:val="4"/>
                <w:szCs w:val="21"/>
                <w:lang w:eastAsia="zh-CN"/>
              </w:rPr>
              <w:t>[来源:学_科_网Z_X_X_K]</w:t>
            </w:r>
          </w:p>
        </w:tc>
        <w:tc>
          <w:tcPr>
            <w:tcW w:w="575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12</w:t>
            </w:r>
          </w:p>
        </w:tc>
        <w:tc>
          <w:tcPr>
            <w:tcW w:w="559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13</w:t>
            </w:r>
          </w:p>
        </w:tc>
        <w:tc>
          <w:tcPr>
            <w:tcW w:w="597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14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15</w:t>
            </w:r>
          </w:p>
        </w:tc>
        <w:tc>
          <w:tcPr>
            <w:tcW w:w="581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16</w:t>
            </w:r>
          </w:p>
        </w:tc>
        <w:tc>
          <w:tcPr>
            <w:tcW w:w="582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17</w:t>
            </w: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18</w:t>
            </w:r>
          </w:p>
        </w:tc>
        <w:tc>
          <w:tcPr>
            <w:tcW w:w="604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19</w:t>
            </w:r>
          </w:p>
        </w:tc>
        <w:tc>
          <w:tcPr>
            <w:tcW w:w="854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20</w:t>
            </w:r>
          </w:p>
        </w:tc>
        <w:tc>
          <w:tcPr>
            <w:tcW w:w="876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21</w:t>
            </w:r>
          </w:p>
        </w:tc>
        <w:tc>
          <w:tcPr>
            <w:tcW w:w="883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b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20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答案</w:t>
            </w:r>
          </w:p>
        </w:tc>
        <w:tc>
          <w:tcPr>
            <w:tcW w:w="575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559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597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581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552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876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  <w:tc>
          <w:tcPr>
            <w:tcW w:w="883" w:type="dxa"/>
            <w:vAlign w:val="center"/>
          </w:tcPr>
          <w:p>
            <w:pPr>
              <w:spacing w:line="200" w:lineRule="exact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</w:p>
        </w:tc>
      </w:tr>
    </w:tbl>
    <w:p>
      <w:pPr>
        <w:spacing w:line="400" w:lineRule="exact"/>
        <w:rPr>
          <w:rFonts w:hint="eastAsia" w:eastAsia="新宋体"/>
          <w:color w:val="000000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1．</w:t>
      </w:r>
      <w:r>
        <w:rPr>
          <w:rFonts w:hint="eastAsia" w:eastAsia="新宋体"/>
          <w:color w:val="000000"/>
          <w:szCs w:val="21"/>
        </w:rPr>
        <w:t>下列措施不利于“坚决打好蓝天保卫战”的是（　　）</w:t>
      </w:r>
      <w:r>
        <w:rPr>
          <w:rFonts w:hint="eastAsia" w:eastAsia="新宋体"/>
          <w:color w:val="000000"/>
          <w:lang w:eastAsia="zh-CN"/>
        </w:rPr>
        <w:drawing>
          <wp:inline distT="0" distB="0" distL="114300" distR="114300">
            <wp:extent cx="17780" cy="22860"/>
            <wp:effectExtent l="0" t="0" r="1270" b="5715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400" w:lineRule="exact"/>
        <w:ind w:firstLine="273" w:firstLineChars="130"/>
        <w:jc w:val="left"/>
        <w:rPr>
          <w:color w:val="000000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A</w:t>
      </w:r>
      <w:r>
        <w:rPr>
          <w:rFonts w:hint="eastAsia" w:eastAsia="新宋体"/>
          <w:color w:val="000000"/>
          <w:szCs w:val="21"/>
        </w:rPr>
        <w:t>．禁止露天焚烧秸秆</w:t>
      </w:r>
      <w:r>
        <w:rPr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B</w:t>
      </w:r>
      <w:r>
        <w:rPr>
          <w:rFonts w:hint="eastAsia" w:eastAsia="新宋体"/>
          <w:color w:val="000000"/>
          <w:szCs w:val="21"/>
        </w:rPr>
        <w:t>．发展燃煤火力发电</w:t>
      </w:r>
      <w:r>
        <w:rPr>
          <w:color w:val="000000"/>
        </w:rPr>
        <w:tab/>
      </w:r>
    </w:p>
    <w:p>
      <w:pPr>
        <w:tabs>
          <w:tab w:val="left" w:pos="4400"/>
        </w:tabs>
        <w:spacing w:line="400" w:lineRule="exact"/>
        <w:ind w:firstLine="273" w:firstLineChars="130"/>
        <w:jc w:val="left"/>
        <w:rPr>
          <w:color w:val="000000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C</w:t>
      </w:r>
      <w:r>
        <w:rPr>
          <w:rFonts w:hint="eastAsia" w:eastAsia="新宋体"/>
          <w:color w:val="000000"/>
          <w:szCs w:val="21"/>
        </w:rPr>
        <w:t>．推广新能源公交车</w:t>
      </w:r>
      <w:r>
        <w:rPr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D</w:t>
      </w:r>
      <w:r>
        <w:rPr>
          <w:rFonts w:hint="eastAsia" w:eastAsia="新宋体"/>
          <w:color w:val="000000"/>
          <w:szCs w:val="21"/>
        </w:rPr>
        <w:t>．限制燃放烟花爆竹</w:t>
      </w:r>
    </w:p>
    <w:p>
      <w:pPr>
        <w:spacing w:line="400" w:lineRule="exact"/>
        <w:ind w:left="273" w:hanging="273" w:hangingChars="130"/>
        <w:textAlignment w:val="center"/>
        <w:rPr>
          <w:rFonts w:hint="eastAsia" w:asciiTheme="minorEastAsia" w:hAnsiTheme="minorEastAsia" w:eastAsiaTheme="minorEastAsia" w:cstheme="minorEastAsia"/>
          <w:kern w:val="0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2. 有关分子运动，下列说法正确的是（　　）</w:t>
      </w:r>
      <w:r>
        <w:rPr>
          <w:rFonts w:hint="eastAsia" w:asciiTheme="minorEastAsia" w:hAnsiTheme="minorEastAsia" w:eastAsiaTheme="minorEastAsia" w:cstheme="minorEastAsia"/>
          <w:color w:val="FFFFFF"/>
          <w:kern w:val="0"/>
          <w:sz w:val="4"/>
          <w:szCs w:val="21"/>
          <w:lang w:eastAsia="zh-CN"/>
        </w:rPr>
        <w:t>[来源:Zxxk.Com]</w:t>
      </w:r>
    </w:p>
    <w:p>
      <w:pPr>
        <w:spacing w:line="400" w:lineRule="exact"/>
        <w:ind w:firstLine="273" w:firstLineChars="13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A．液体很难被压缩，说明分子间有斥力 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B．固体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间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不能发生扩散现象</w:t>
      </w:r>
    </w:p>
    <w:p>
      <w:pPr>
        <w:spacing w:line="400" w:lineRule="exact"/>
        <w:ind w:firstLine="273" w:firstLineChars="13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C．手捏海绵，海绵体积变小，说明分子间有空隙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ab/>
      </w:r>
    </w:p>
    <w:p>
      <w:pPr>
        <w:spacing w:line="400" w:lineRule="exact"/>
        <w:ind w:firstLine="273" w:firstLineChars="13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D．扫地时尘土飞扬，说明分子在做无规则运动</w:t>
      </w:r>
    </w:p>
    <w:p>
      <w:pPr>
        <w:spacing w:line="400" w:lineRule="exact"/>
        <w:ind w:left="273" w:hanging="273" w:hangingChars="13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3．如下图所示，对于图片中所描述的物理过程，下列分析中正确的是（　　）</w:t>
      </w:r>
    </w:p>
    <w:p>
      <w:pPr>
        <w:spacing w:line="400" w:lineRule="exact"/>
        <w:ind w:firstLine="273" w:firstLineChars="13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A．图甲，空气被压缩时，空气的内能减少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ab/>
      </w:r>
    </w:p>
    <w:p>
      <w:pPr>
        <w:spacing w:line="400" w:lineRule="exact"/>
        <w:ind w:firstLine="273" w:firstLineChars="13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B．图乙，瓶子内的空气推动塞子跳起时，空气的内能增大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ab/>
      </w:r>
    </w:p>
    <w:p>
      <w:pPr>
        <w:spacing w:line="400" w:lineRule="exact"/>
        <w:ind w:firstLine="273" w:firstLineChars="13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C．图丙，试管内的水蒸气推动塞子冲出时，水蒸气的内能减少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ab/>
      </w:r>
    </w:p>
    <w:p>
      <w:pPr>
        <w:spacing w:line="400" w:lineRule="exact"/>
        <w:ind w:firstLine="273" w:firstLineChars="13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D．图丁，汽缸内的气体推动活塞向下运动时，气体的内能增大</w:t>
      </w:r>
    </w:p>
    <w:p>
      <w:pPr>
        <w:spacing w:line="400" w:lineRule="exact"/>
        <w:ind w:left="273" w:hanging="273" w:hangingChars="13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215900</wp:posOffset>
            </wp:positionH>
            <wp:positionV relativeFrom="paragraph">
              <wp:posOffset>-3175</wp:posOffset>
            </wp:positionV>
            <wp:extent cx="4445635" cy="1311910"/>
            <wp:effectExtent l="9525" t="9525" r="15240" b="12065"/>
            <wp:wrapSquare wrapText="bothSides"/>
            <wp:docPr id="3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 r="839" b="969"/>
                    <a:stretch>
                      <a:fillRect/>
                    </a:stretch>
                  </pic:blipFill>
                  <pic:spPr>
                    <a:xfrm>
                      <a:off x="0" y="0"/>
                      <a:ext cx="4445674" cy="13119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4．甲铁块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质量是乙铁块的3倍，吸收相同的热量，则甲、乙两铁块的比热容之比和升高的温度之比分别为（　　）</w:t>
      </w:r>
    </w:p>
    <w:p>
      <w:pPr>
        <w:tabs>
          <w:tab w:val="left" w:pos="2300"/>
          <w:tab w:val="left" w:pos="4400"/>
          <w:tab w:val="left" w:pos="6400"/>
        </w:tabs>
        <w:spacing w:line="400" w:lineRule="exact"/>
        <w:ind w:firstLine="210" w:firstLineChars="10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A．1：1，1：3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B．1：3，1：3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C．1：1，3：1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D．3：1，3：1</w:t>
      </w:r>
    </w:p>
    <w:p>
      <w:pPr>
        <w:spacing w:line="400" w:lineRule="exact"/>
        <w:ind w:left="273" w:hanging="273" w:hangingChars="13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5．下列关于热现象的说法中正确的是（    ）</w:t>
      </w:r>
    </w:p>
    <w:p>
      <w:pPr>
        <w:spacing w:line="400" w:lineRule="exact"/>
        <w:ind w:firstLine="210" w:firstLineChars="10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A．物体的温度越高所含的热量越多   B．内燃机的做功冲程将机械能转化成内能</w:t>
      </w:r>
    </w:p>
    <w:p>
      <w:pPr>
        <w:spacing w:line="400" w:lineRule="exact"/>
        <w:ind w:left="420" w:leftChars="100" w:hanging="210" w:hangingChars="10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C．燃料燃烧释放的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drawing>
          <wp:inline distT="0" distB="0" distL="114300" distR="114300">
            <wp:extent cx="12700" cy="1778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热量越多，热值越大</w:t>
      </w:r>
    </w:p>
    <w:p>
      <w:pPr>
        <w:spacing w:line="400" w:lineRule="exact"/>
        <w:ind w:firstLine="210" w:firstLineChars="10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D．物质的比热容越大反映了物质吸收或放出热量的能力越强</w:t>
      </w:r>
    </w:p>
    <w:p>
      <w:pPr>
        <w:spacing w:line="400" w:lineRule="exact"/>
        <w:ind w:left="273" w:hanging="273" w:hangingChars="13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6. 下列物理量中，以科学家安培的名字作为单位的是（　　） </w:t>
      </w:r>
    </w:p>
    <w:p>
      <w:pPr>
        <w:spacing w:line="400" w:lineRule="exact"/>
        <w:ind w:firstLine="420" w:firstLineChars="20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A.电功         B.电阻          C.电压           D.电流</w:t>
      </w:r>
    </w:p>
    <w:p>
      <w:pPr>
        <w:spacing w:line="40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7. </w:t>
      </w:r>
      <w:r>
        <w:rPr>
          <w:rFonts w:hint="eastAsia" w:asciiTheme="minorEastAsia" w:hAnsiTheme="minorEastAsia" w:eastAsiaTheme="minorEastAsia" w:cstheme="minorEastAsia"/>
          <w:szCs w:val="21"/>
        </w:rPr>
        <w:t>下列物理量最接近实际的是（    ）</w:t>
      </w:r>
    </w:p>
    <w:p>
      <w:pPr>
        <w:spacing w:line="400" w:lineRule="exact"/>
        <w:ind w:firstLine="420" w:firstLineChars="2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A. 一节干电池电压2V        B. 流过家用空调的电流约为0.5A</w:t>
      </w:r>
    </w:p>
    <w:p>
      <w:pPr>
        <w:spacing w:line="400" w:lineRule="exact"/>
        <w:ind w:firstLine="420" w:firstLineChars="2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C. 人体安全电压220V        D. 考场里一盏日光灯的额定功率约为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40</w:t>
      </w:r>
      <w:r>
        <w:rPr>
          <w:rFonts w:hint="eastAsia" w:asciiTheme="minorEastAsia" w:hAnsiTheme="minorEastAsia" w:eastAsiaTheme="minorEastAsia" w:cstheme="minorEastAsia"/>
          <w:szCs w:val="21"/>
        </w:rPr>
        <w:t>W</w:t>
      </w:r>
    </w:p>
    <w:p>
      <w:pPr>
        <w:spacing w:line="400" w:lineRule="exact"/>
        <w:ind w:left="273" w:hanging="273" w:hangingChars="130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8．</w:t>
      </w:r>
      <w:r>
        <w:rPr>
          <w:rFonts w:hint="eastAsia" w:asciiTheme="minorEastAsia" w:hAnsiTheme="minorEastAsia" w:eastAsiaTheme="minorEastAsia" w:cstheme="minorEastAsia"/>
          <w:szCs w:val="21"/>
        </w:rPr>
        <w:t>通常情况下，下列物品中属于绝缘体的是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（　　）</w:t>
      </w:r>
    </w:p>
    <w:p>
      <w:pPr>
        <w:spacing w:line="400" w:lineRule="exact"/>
        <w:ind w:firstLine="420" w:firstLineChars="200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A.木质铅笔里的石墨芯              B.导线中的铜丝 </w:t>
      </w:r>
    </w:p>
    <w:p>
      <w:pPr>
        <w:spacing w:line="400" w:lineRule="exact"/>
        <w:ind w:firstLine="420" w:firstLineChars="20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C.钢丝钳把手上的塑料套            D.蓄电池内的硫酸溶液 </w:t>
      </w:r>
    </w:p>
    <w:p>
      <w:pPr>
        <w:spacing w:line="400" w:lineRule="exact"/>
        <w:ind w:left="420" w:hanging="420" w:hangingChars="20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3404870</wp:posOffset>
            </wp:positionH>
            <wp:positionV relativeFrom="paragraph">
              <wp:posOffset>276860</wp:posOffset>
            </wp:positionV>
            <wp:extent cx="1494155" cy="977265"/>
            <wp:effectExtent l="0" t="0" r="4445" b="635"/>
            <wp:wrapSquare wrapText="bothSides"/>
            <wp:docPr id="3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 r="3436" b="4221"/>
                    <a:stretch>
                      <a:fillRect/>
                    </a:stretch>
                  </pic:blipFill>
                  <pic:spPr>
                    <a:xfrm>
                      <a:off x="0" y="0"/>
                      <a:ext cx="1494155" cy="97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9. 如图所示，验电器A带负电，验电器B不带电，现在用带有绝缘柄的金属棒将AB验电器的金属球连接起来，下列说法正确的是（  ）</w:t>
      </w:r>
    </w:p>
    <w:p>
      <w:pPr>
        <w:tabs>
          <w:tab w:val="left" w:pos="4400"/>
        </w:tabs>
        <w:spacing w:line="400" w:lineRule="exact"/>
        <w:ind w:left="420" w:leftChars="20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A．电流从A到B           B．电流从B到A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ab/>
      </w:r>
    </w:p>
    <w:p>
      <w:pPr>
        <w:tabs>
          <w:tab w:val="left" w:pos="4400"/>
        </w:tabs>
        <w:spacing w:line="400" w:lineRule="exact"/>
        <w:ind w:left="420" w:leftChars="20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C．正电荷从A转移到B     D．正电荷从B转移到A</w:t>
      </w:r>
    </w:p>
    <w:p>
      <w:pPr>
        <w:spacing w:line="400" w:lineRule="exact"/>
        <w:ind w:left="420" w:hanging="420" w:hangingChars="200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10.下列推理正确的是（　　）</w:t>
      </w:r>
    </w:p>
    <w:p>
      <w:pPr>
        <w:tabs>
          <w:tab w:val="left" w:pos="2300"/>
          <w:tab w:val="left" w:pos="4400"/>
          <w:tab w:val="left" w:pos="6400"/>
        </w:tabs>
        <w:spacing w:line="400" w:lineRule="exact"/>
        <w:ind w:left="420" w:leftChars="200"/>
        <w:jc w:val="left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asciiTheme="minorEastAsia" w:hAnsiTheme="minorEastAsia" w:eastAsiaTheme="minorEastAsia"/>
          <w:szCs w:val="21"/>
        </w:rPr>
        <w:t>A．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带异种电荷的两个物体相互吸引，则相互吸引的两个物体一定带异种电荷</w:t>
      </w:r>
    </w:p>
    <w:p>
      <w:pPr>
        <w:tabs>
          <w:tab w:val="left" w:pos="2300"/>
          <w:tab w:val="left" w:pos="4400"/>
          <w:tab w:val="left" w:pos="6400"/>
        </w:tabs>
        <w:spacing w:line="400" w:lineRule="exact"/>
        <w:ind w:left="420" w:left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B．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电阻中有电流时它两端一定有电压</w:t>
      </w:r>
    </w:p>
    <w:p>
      <w:pPr>
        <w:tabs>
          <w:tab w:val="left" w:pos="2300"/>
          <w:tab w:val="left" w:pos="4400"/>
          <w:tab w:val="left" w:pos="6400"/>
        </w:tabs>
        <w:spacing w:line="400" w:lineRule="exact"/>
        <w:ind w:left="420" w:left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C．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通过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两个灯泡的电流相等，说明两个灯泡一定是串联的</w:t>
      </w:r>
      <w:r>
        <w:rPr>
          <w:rFonts w:asciiTheme="minorEastAsia" w:hAnsiTheme="minorEastAsia" w:eastAsiaTheme="minorEastAsia"/>
          <w:szCs w:val="21"/>
        </w:rPr>
        <w:tab/>
      </w:r>
    </w:p>
    <w:p>
      <w:pPr>
        <w:tabs>
          <w:tab w:val="left" w:pos="2300"/>
          <w:tab w:val="left" w:pos="4400"/>
          <w:tab w:val="left" w:pos="6400"/>
        </w:tabs>
        <w:spacing w:line="400" w:lineRule="exact"/>
        <w:ind w:left="420" w:left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D．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灯泡越亮，说明该灯泡的额定功率越大</w:t>
      </w:r>
    </w:p>
    <w:p>
      <w:pPr>
        <w:spacing w:line="400" w:lineRule="exact"/>
        <w:ind w:left="273" w:hanging="273" w:hangingChars="13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245745</wp:posOffset>
            </wp:positionH>
            <wp:positionV relativeFrom="paragraph">
              <wp:posOffset>282575</wp:posOffset>
            </wp:positionV>
            <wp:extent cx="4580890" cy="932815"/>
            <wp:effectExtent l="19050" t="0" r="0" b="0"/>
            <wp:wrapSquare wrapText="bothSides"/>
            <wp:docPr id="1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0890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11.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下列符合交通路口安装的过斑马线的红、绿信号灯工作情况的电路图是（　　）</w:t>
      </w:r>
    </w:p>
    <w:p>
      <w:pPr>
        <w:spacing w:line="400" w:lineRule="exact"/>
        <w:ind w:firstLine="1050" w:firstLineChars="50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A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drawing>
          <wp:inline distT="0" distB="0" distL="114300" distR="114300">
            <wp:extent cx="13970" cy="1397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              B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             C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              D</w:t>
      </w:r>
    </w:p>
    <w:p>
      <w:pPr>
        <w:spacing w:line="400" w:lineRule="exact"/>
        <w:ind w:left="420" w:hanging="420" w:hangingChars="200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3716655</wp:posOffset>
            </wp:positionH>
            <wp:positionV relativeFrom="paragraph">
              <wp:posOffset>3175</wp:posOffset>
            </wp:positionV>
            <wp:extent cx="1207770" cy="867410"/>
            <wp:effectExtent l="19050" t="0" r="0" b="0"/>
            <wp:wrapTight wrapText="bothSides">
              <wp:wrapPolygon>
                <wp:start x="-341" y="0"/>
                <wp:lineTo x="-341" y="21347"/>
                <wp:lineTo x="21464" y="21347"/>
                <wp:lineTo x="21464" y="0"/>
                <wp:lineTo x="-341" y="0"/>
              </wp:wrapPolygon>
            </wp:wrapTight>
            <wp:docPr id="16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rcRect r="613" b="3800"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12.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在右图所示的电路中，电源电压保持不变，闭合开关S，电路正常工作，一段时间后，发现两个电表的示数都变大，则出现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故障可能是（　　）</w:t>
      </w:r>
    </w:p>
    <w:p>
      <w:pPr>
        <w:spacing w:line="400" w:lineRule="exact"/>
        <w:ind w:left="420" w:hanging="420" w:hangingChars="200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A．R</w:t>
      </w:r>
      <w:r>
        <w:rPr>
          <w:rFonts w:hint="eastAsia" w:asciiTheme="minorEastAsia" w:hAnsiTheme="minorEastAsia" w:eastAsiaTheme="minorEastAsia" w:cstheme="minorEastAsia"/>
          <w:kern w:val="0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短路   B．R</w:t>
      </w:r>
      <w:r>
        <w:rPr>
          <w:rFonts w:hint="eastAsia" w:asciiTheme="minorEastAsia" w:hAnsiTheme="minorEastAsia" w:eastAsiaTheme="minorEastAsia" w:cstheme="minorEastAsia"/>
          <w:kern w:val="0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断路   C．R</w:t>
      </w:r>
      <w:r>
        <w:rPr>
          <w:rFonts w:hint="eastAsia" w:asciiTheme="minorEastAsia" w:hAnsiTheme="minorEastAsia" w:eastAsiaTheme="minorEastAsia" w:cstheme="minorEastAsia"/>
          <w:kern w:val="0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短路    D．R</w:t>
      </w:r>
      <w:r>
        <w:rPr>
          <w:rFonts w:hint="eastAsia" w:asciiTheme="minorEastAsia" w:hAnsiTheme="minorEastAsia" w:eastAsiaTheme="minorEastAsia" w:cstheme="minorEastAsia"/>
          <w:kern w:val="0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断路</w:t>
      </w:r>
    </w:p>
    <w:p>
      <w:pPr>
        <w:spacing w:line="400" w:lineRule="exact"/>
        <w:ind w:left="420" w:hanging="420" w:hangingChars="20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3613785</wp:posOffset>
            </wp:positionH>
            <wp:positionV relativeFrom="paragraph">
              <wp:posOffset>8890</wp:posOffset>
            </wp:positionV>
            <wp:extent cx="1412875" cy="993140"/>
            <wp:effectExtent l="19050" t="0" r="0" b="0"/>
            <wp:wrapTight wrapText="bothSides">
              <wp:wrapPolygon>
                <wp:start x="-291" y="0"/>
                <wp:lineTo x="-291" y="21130"/>
                <wp:lineTo x="21551" y="21130"/>
                <wp:lineTo x="21551" y="0"/>
                <wp:lineTo x="-291" y="0"/>
              </wp:wrapPolygon>
            </wp:wrapTight>
            <wp:docPr id="46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b="19578"/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993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13. 小明将酒精气体传感器R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电阻R</w:t>
      </w:r>
      <w:r>
        <w:rPr>
          <w:rFonts w:hint="eastAsia" w:asciiTheme="minorEastAsia" w:hAnsiTheme="minorEastAsia" w:eastAsiaTheme="minorEastAsia"/>
          <w:color w:val="000000" w:themeColor="text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与电压表组成如</w:t>
      </w:r>
      <w:r>
        <w:rPr>
          <w:rFonts w:hint="eastAsia" w:asciiTheme="minorEastAsia" w:hAnsiTheme="minorEastAsia" w:eastAsiaTheme="minorEastAsia"/>
          <w:color w:val="000000" w:themeColor="text1"/>
          <w:szCs w:val="21"/>
          <w:lang w:val="en-US" w:eastAsia="zh-CN"/>
        </w:rPr>
        <w:t>右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>图所示电路。闭合开关，将传感器逐渐靠近装有酒精的杯口上方，发现电压表示数逐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渐增大。此过程中（　）</w:t>
      </w:r>
    </w:p>
    <w:p>
      <w:pPr>
        <w:spacing w:line="400" w:lineRule="exact"/>
        <w:ind w:left="420" w:leftChars="20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A．传感器的电阻逐渐增大 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B．电路总功率逐渐变大</w:t>
      </w:r>
    </w:p>
    <w:p>
      <w:pPr>
        <w:spacing w:line="400" w:lineRule="exact"/>
        <w:ind w:firstLine="420" w:firstLineChars="20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C．通过传感器的电流逐渐减小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D．传感器两端的电压逐渐增大</w:t>
      </w:r>
    </w:p>
    <w:p>
      <w:pPr>
        <w:tabs>
          <w:tab w:val="left" w:pos="2300"/>
          <w:tab w:val="left" w:pos="4400"/>
          <w:tab w:val="left" w:pos="6400"/>
        </w:tabs>
        <w:spacing w:line="400" w:lineRule="exact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14.下列关于能量转化现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drawing>
          <wp:inline distT="0" distB="0" distL="114300" distR="114300">
            <wp:extent cx="21590" cy="22860"/>
            <wp:effectExtent l="0" t="0" r="16510" b="5715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象的说法中，正确的是（　　）</w:t>
      </w:r>
    </w:p>
    <w:p>
      <w:pPr>
        <w:tabs>
          <w:tab w:val="left" w:pos="2300"/>
          <w:tab w:val="left" w:pos="4400"/>
          <w:tab w:val="left" w:pos="6400"/>
        </w:tabs>
        <w:spacing w:line="400" w:lineRule="exact"/>
        <w:ind w:firstLine="420" w:firstLineChars="200"/>
        <w:jc w:val="left"/>
        <w:textAlignment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A.给蓄电池充电时化学能转化为电能   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B.太阳能电池可以将太阳能转化为电能 </w:t>
      </w:r>
    </w:p>
    <w:p>
      <w:pPr>
        <w:tabs>
          <w:tab w:val="left" w:pos="2300"/>
          <w:tab w:val="left" w:pos="4400"/>
          <w:tab w:val="left" w:pos="6400"/>
        </w:tabs>
        <w:spacing w:line="400" w:lineRule="exact"/>
        <w:ind w:firstLine="420" w:firstLineChars="20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C.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发电机工作将电能转化为机械能   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D.电风扇工作主要是将机械能转化为电能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    </w:t>
      </w:r>
    </w:p>
    <w:p>
      <w:pPr>
        <w:spacing w:line="380" w:lineRule="exact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3523615</wp:posOffset>
            </wp:positionH>
            <wp:positionV relativeFrom="paragraph">
              <wp:posOffset>261620</wp:posOffset>
            </wp:positionV>
            <wp:extent cx="1551305" cy="1139190"/>
            <wp:effectExtent l="19050" t="19050" r="10795" b="22860"/>
            <wp:wrapTight wrapText="bothSides">
              <wp:wrapPolygon>
                <wp:start x="-265" y="-361"/>
                <wp:lineTo x="-265" y="22033"/>
                <wp:lineTo x="21750" y="22033"/>
                <wp:lineTo x="21750" y="-361"/>
                <wp:lineTo x="-265" y="-361"/>
              </wp:wrapPolygon>
            </wp:wrapTight>
            <wp:docPr id="13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rcRect r="531" b="693"/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1391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15.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为节约用电，小明总是随手关掉家中暂时不使用的家用电器，每多关闭一个家用电器，家庭电路里变大的物理量是（　　）</w:t>
      </w:r>
    </w:p>
    <w:p>
      <w:pPr>
        <w:tabs>
          <w:tab w:val="left" w:pos="2300"/>
          <w:tab w:val="left" w:pos="4400"/>
          <w:tab w:val="left" w:pos="6400"/>
        </w:tabs>
        <w:spacing w:line="380" w:lineRule="exact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</w:t>
      </w:r>
      <w:r>
        <w:rPr>
          <w:rFonts w:asciiTheme="minorEastAsia" w:hAnsiTheme="minorEastAsia" w:eastAsiaTheme="minorEastAsia"/>
          <w:szCs w:val="21"/>
        </w:rPr>
        <w:drawing>
          <wp:inline distT="0" distB="0" distL="114300" distR="114300">
            <wp:extent cx="24130" cy="20320"/>
            <wp:effectExtent l="0" t="0" r="13970" b="8255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总电阻  </w:t>
      </w:r>
      <w:r>
        <w:rPr>
          <w:rFonts w:asciiTheme="minorEastAsia" w:hAnsiTheme="minorEastAsia" w:eastAsiaTheme="minorEastAsia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总电流   </w:t>
      </w:r>
      <w:r>
        <w:rPr>
          <w:rFonts w:asciiTheme="minorEastAsia" w:hAnsiTheme="minorEastAsia" w:eastAsiaTheme="minorEastAsia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 xml:space="preserve">总功率    </w:t>
      </w:r>
      <w:r>
        <w:rPr>
          <w:rFonts w:asciiTheme="minorEastAsia" w:hAnsiTheme="minorEastAsia" w:eastAsiaTheme="minorEastAsia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无法判断</w:t>
      </w:r>
    </w:p>
    <w:p>
      <w:pPr>
        <w:spacing w:line="380" w:lineRule="exact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16.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标有“6V  1.5W”的小灯泡，通过它的电流随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drawing>
          <wp:inline distT="0" distB="0" distL="114300" distR="114300">
            <wp:extent cx="17780" cy="19050"/>
            <wp:effectExtent l="0" t="0" r="127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电压变化的关系如右图所示。若把这样的两只灯泡串联接在8V的电源上，则此时每只灯泡的电阻及功率为（　　）</w:t>
      </w:r>
    </w:p>
    <w:p>
      <w:pPr>
        <w:tabs>
          <w:tab w:val="left" w:pos="2514"/>
          <w:tab w:val="left" w:pos="4400"/>
          <w:tab w:val="left" w:pos="6400"/>
        </w:tabs>
        <w:spacing w:line="380" w:lineRule="exact"/>
        <w:ind w:firstLine="480" w:firstLineChars="229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A．24Ω  0.67W   B．24Ω  0.8W    C．20Ω  0.96W    D．20Ω  0.8W</w:t>
      </w:r>
    </w:p>
    <w:p>
      <w:pPr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17.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小红梳理反思了“磁场和磁感线”相关知识，她归纳整理如下，其中正确的有（　）</w:t>
      </w:r>
    </w:p>
    <w:p>
      <w:pPr>
        <w:spacing w:line="380" w:lineRule="exact"/>
        <w:ind w:left="273" w:leftChars="130" w:firstLine="210" w:firstLineChars="10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①磁场看不见摸不着，但是可以借助小磁针感知它的存在</w:t>
      </w:r>
    </w:p>
    <w:p>
      <w:pPr>
        <w:spacing w:line="380" w:lineRule="exact"/>
        <w:ind w:left="273" w:leftChars="130" w:firstLine="210" w:firstLineChars="10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②磁感线是磁体周围空间实际存在的曲线      ③磁感线是铁屑组成的</w:t>
      </w:r>
    </w:p>
    <w:p>
      <w:pPr>
        <w:spacing w:line="380" w:lineRule="exact"/>
        <w:ind w:left="273" w:leftChars="130" w:firstLine="210" w:firstLineChars="10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④地磁场的磁感线是从地球南极附近发出回到北极附近。</w:t>
      </w:r>
    </w:p>
    <w:p>
      <w:pPr>
        <w:tabs>
          <w:tab w:val="left" w:pos="2300"/>
          <w:tab w:val="left" w:pos="4400"/>
          <w:tab w:val="left" w:pos="6400"/>
        </w:tabs>
        <w:spacing w:line="380" w:lineRule="exact"/>
        <w:ind w:firstLine="480" w:firstLineChars="229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A．①④      B．②③       C．①②         D．②④</w:t>
      </w:r>
    </w:p>
    <w:p>
      <w:pPr>
        <w:spacing w:line="380" w:lineRule="exact"/>
        <w:ind w:left="-141" w:leftChars="-67" w:firstLine="210" w:firstLineChars="1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107950</wp:posOffset>
            </wp:positionH>
            <wp:positionV relativeFrom="paragraph">
              <wp:posOffset>241300</wp:posOffset>
            </wp:positionV>
            <wp:extent cx="4686935" cy="1154430"/>
            <wp:effectExtent l="19050" t="0" r="0" b="0"/>
            <wp:wrapTight wrapText="bothSides">
              <wp:wrapPolygon>
                <wp:start x="-88" y="0"/>
                <wp:lineTo x="-88" y="21386"/>
                <wp:lineTo x="21597" y="21386"/>
                <wp:lineTo x="21597" y="0"/>
                <wp:lineTo x="-88" y="0"/>
              </wp:wrapPolygon>
            </wp:wrapTight>
            <wp:docPr id="24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rcRect t="4352" b="13692"/>
                    <a:stretch>
                      <a:fillRect/>
                    </a:stretch>
                  </pic:blipFill>
                  <pic:spPr>
                    <a:xfrm>
                      <a:off x="0" y="0"/>
                      <a:ext cx="4686935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18．如下图所示，下列说法正确的是（   ）</w:t>
      </w:r>
    </w:p>
    <w:p>
      <w:pPr>
        <w:spacing w:line="380" w:lineRule="exact"/>
        <w:ind w:left="575" w:leftChars="230" w:hanging="92" w:hangingChars="44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A．图甲实验现象表明通电导体周围存在着磁场</w:t>
      </w:r>
    </w:p>
    <w:p>
      <w:pPr>
        <w:spacing w:line="380" w:lineRule="exact"/>
        <w:ind w:left="-141" w:leftChars="-67" w:firstLine="630" w:firstLineChars="3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B．图乙闭合开关，当导体在磁场中沿竖直方向上下运动时，电流表指针会偏转</w:t>
      </w:r>
    </w:p>
    <w:p>
      <w:pPr>
        <w:spacing w:line="380" w:lineRule="exact"/>
        <w:ind w:left="-141" w:leftChars="-67" w:firstLine="630" w:firstLineChars="3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C．图丙中，是发电机的工作原理图</w:t>
      </w:r>
    </w:p>
    <w:p>
      <w:pPr>
        <w:spacing w:line="380" w:lineRule="exact"/>
        <w:ind w:left="-141" w:leftChars="-67" w:firstLine="630" w:firstLineChars="3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D．图丁中，动圈式扬声器（喇叭）的工作原理和乙图的实验原理相同</w:t>
      </w:r>
    </w:p>
    <w:p>
      <w:pPr>
        <w:spacing w:line="380" w:lineRule="exac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19．关于导体的电阻，如果不考虑温度对电阻的影响，下列说法正确的是 （    ）</w:t>
      </w:r>
    </w:p>
    <w:p>
      <w:pPr>
        <w:spacing w:line="380" w:lineRule="exact"/>
        <w:ind w:firstLine="420" w:firstLineChars="2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A.银导线比铜导线的电阻小     B.两根铜导线,长的比短的电阻大 </w:t>
      </w:r>
    </w:p>
    <w:p>
      <w:pPr>
        <w:spacing w:line="380" w:lineRule="exact"/>
        <w:ind w:firstLine="420" w:firstLineChars="2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C.长度相同的两根铝丝,粗的比细的电阻大 </w:t>
      </w:r>
    </w:p>
    <w:p>
      <w:pPr>
        <w:spacing w:line="380" w:lineRule="exact"/>
        <w:ind w:firstLine="420" w:firstLineChars="2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3587115</wp:posOffset>
            </wp:positionH>
            <wp:positionV relativeFrom="line">
              <wp:posOffset>64135</wp:posOffset>
            </wp:positionV>
            <wp:extent cx="1206500" cy="1024255"/>
            <wp:effectExtent l="19050" t="0" r="0" b="0"/>
            <wp:wrapSquare wrapText="bothSides"/>
            <wp:docPr id="5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1024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D.长度相同的两根铜丝,细的比粗的电阻大</w:t>
      </w:r>
    </w:p>
    <w:p>
      <w:pPr>
        <w:spacing w:line="380" w:lineRule="exact"/>
        <w:ind w:left="42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20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. </w:t>
      </w:r>
      <w:r>
        <w:rPr>
          <w:rFonts w:hint="eastAsia" w:asciiTheme="minorEastAsia" w:hAnsiTheme="minorEastAsia" w:eastAsiaTheme="minorEastAsia" w:cstheme="minorEastAsia"/>
          <w:szCs w:val="21"/>
        </w:rPr>
        <w:t>有两个阻值不同的定值电阻R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Cs w:val="21"/>
        </w:rPr>
        <w:t>、R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，它们的电流随电压变化的I—U图线如右图所示。如果R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Cs w:val="21"/>
        </w:rPr>
        <w:t>、R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串联后的总电阻为R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串</w:t>
      </w:r>
      <w:r>
        <w:rPr>
          <w:rFonts w:hint="eastAsia" w:asciiTheme="minorEastAsia" w:hAnsiTheme="minorEastAsia" w:eastAsiaTheme="minorEastAsia" w:cstheme="minorEastAsia"/>
          <w:szCs w:val="21"/>
        </w:rPr>
        <w:t>，并联后的总电阻为R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并</w:t>
      </w:r>
      <w:r>
        <w:rPr>
          <w:rFonts w:hint="eastAsia" w:asciiTheme="minorEastAsia" w:hAnsiTheme="minorEastAsia" w:eastAsiaTheme="minorEastAsia" w:cstheme="minorEastAsia"/>
          <w:szCs w:val="21"/>
        </w:rPr>
        <w:t>，则关于R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串</w:t>
      </w:r>
      <w:r>
        <w:rPr>
          <w:rFonts w:hint="eastAsia" w:asciiTheme="minorEastAsia" w:hAnsiTheme="minorEastAsia" w:eastAsiaTheme="minorEastAsia" w:cstheme="minorEastAsia"/>
          <w:szCs w:val="21"/>
        </w:rPr>
        <w:t>、R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并</w:t>
      </w:r>
      <w:r>
        <w:rPr>
          <w:rFonts w:hint="eastAsia" w:asciiTheme="minorEastAsia" w:hAnsiTheme="minorEastAsia" w:eastAsiaTheme="minorEastAsia" w:cstheme="minorEastAsia"/>
          <w:szCs w:val="21"/>
        </w:rPr>
        <w:t>的I—U图线所在的区域，下列说法中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正确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的是（  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22860" cy="19050"/>
            <wp:effectExtent l="0" t="0" r="1524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）</w:t>
      </w:r>
    </w:p>
    <w:p>
      <w:pPr>
        <w:spacing w:line="380" w:lineRule="exact"/>
        <w:ind w:firstLine="42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3378835</wp:posOffset>
            </wp:positionH>
            <wp:positionV relativeFrom="paragraph">
              <wp:posOffset>241935</wp:posOffset>
            </wp:positionV>
            <wp:extent cx="1518920" cy="1174115"/>
            <wp:effectExtent l="19050" t="0" r="5080" b="0"/>
            <wp:wrapTight wrapText="bothSides">
              <wp:wrapPolygon>
                <wp:start x="-271" y="0"/>
                <wp:lineTo x="-271" y="21378"/>
                <wp:lineTo x="21672" y="21378"/>
                <wp:lineTo x="21672" y="0"/>
                <wp:lineTo x="-271" y="0"/>
              </wp:wrapPolygon>
            </wp:wrapTight>
            <wp:docPr id="51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2380" b="2380"/>
                    <a:stretch>
                      <a:fillRect/>
                    </a:stretch>
                  </pic:blipFill>
                  <pic:spPr>
                    <a:xfrm>
                      <a:off x="0" y="0"/>
                      <a:ext cx="1518920" cy="1174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A．R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串</w:t>
      </w:r>
      <w:r>
        <w:rPr>
          <w:rFonts w:hint="eastAsia" w:asciiTheme="minorEastAsia" w:hAnsiTheme="minorEastAsia" w:eastAsiaTheme="minorEastAsia" w:cstheme="minorEastAsia"/>
          <w:szCs w:val="21"/>
        </w:rPr>
        <w:t>在Ⅲ区域      B．R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串</w:t>
      </w:r>
      <w:r>
        <w:rPr>
          <w:rFonts w:hint="eastAsia" w:asciiTheme="minorEastAsia" w:hAnsiTheme="minorEastAsia" w:eastAsiaTheme="minorEastAsia" w:cstheme="minorEastAsia"/>
          <w:szCs w:val="21"/>
        </w:rPr>
        <w:t>在Ⅰ区域   C．R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并</w:t>
      </w:r>
      <w:r>
        <w:rPr>
          <w:rFonts w:hint="eastAsia" w:asciiTheme="minorEastAsia" w:hAnsiTheme="minorEastAsia" w:eastAsiaTheme="minorEastAsia" w:cstheme="minorEastAsia"/>
          <w:szCs w:val="21"/>
        </w:rPr>
        <w:t>在Ⅱ区域      D．R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并</w:t>
      </w:r>
      <w:r>
        <w:rPr>
          <w:rFonts w:hint="eastAsia" w:asciiTheme="minorEastAsia" w:hAnsiTheme="minorEastAsia" w:eastAsiaTheme="minorEastAsia" w:cstheme="minorEastAsia"/>
          <w:szCs w:val="21"/>
        </w:rPr>
        <w:t>在Ⅲ区域</w:t>
      </w:r>
    </w:p>
    <w:p>
      <w:pPr>
        <w:spacing w:line="380" w:lineRule="exact"/>
        <w:ind w:left="315" w:hanging="315" w:hangingChars="15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21. </w:t>
      </w:r>
      <w:r>
        <w:rPr>
          <w:rFonts w:hint="eastAsia" w:asciiTheme="minorEastAsia" w:hAnsiTheme="minorEastAsia" w:eastAsiaTheme="minorEastAsia" w:cstheme="minorEastAsia"/>
          <w:szCs w:val="21"/>
        </w:rPr>
        <w:t>关于右图电路的判断，错误的是（  ）</w:t>
      </w:r>
    </w:p>
    <w:p>
      <w:pPr>
        <w:spacing w:line="380" w:lineRule="exact"/>
        <w:ind w:left="315" w:hanging="315" w:hangingChars="15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   A．只闭合开关S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Cs w:val="21"/>
        </w:rPr>
        <w:t>时，灯泡L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Cs w:val="21"/>
        </w:rPr>
        <w:t>、L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>并联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</w:t>
      </w:r>
    </w:p>
    <w:p>
      <w:pPr>
        <w:spacing w:line="380" w:lineRule="exact"/>
        <w:ind w:firstLine="420" w:firstLineChars="2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B．只闭合开关S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时，灯泡L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、L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>并联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</w:p>
    <w:p>
      <w:pPr>
        <w:spacing w:line="380" w:lineRule="exact"/>
        <w:ind w:firstLine="420" w:firstLineChars="2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C．只闭合开关S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、S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>时，灯泡L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、L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>串联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</w:p>
    <w:p>
      <w:pPr>
        <w:spacing w:line="380" w:lineRule="exact"/>
        <w:ind w:firstLine="420" w:firstLineChars="2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D．闭合所有开关时，灯泡L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Cs w:val="21"/>
        </w:rPr>
        <w:t>、L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并联，L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>短路</w:t>
      </w:r>
    </w:p>
    <w:p>
      <w:pPr>
        <w:spacing w:line="380" w:lineRule="exact"/>
        <w:ind w:left="279" w:leftChars="-67" w:hanging="420" w:hanging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asciiTheme="minorEastAsia" w:hAnsiTheme="minorEastAsia" w:eastAsiaTheme="minorEastAsia" w:cstheme="minorEastAsia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3587115</wp:posOffset>
            </wp:positionH>
            <wp:positionV relativeFrom="paragraph">
              <wp:posOffset>86360</wp:posOffset>
            </wp:positionV>
            <wp:extent cx="1242060" cy="1257300"/>
            <wp:effectExtent l="19050" t="0" r="0" b="0"/>
            <wp:wrapSquare wrapText="bothSides"/>
            <wp:docPr id="45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b="4970"/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22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. </w:t>
      </w:r>
      <w:r>
        <w:rPr>
          <w:rFonts w:hint="eastAsia" w:asciiTheme="minorEastAsia" w:hAnsiTheme="minorEastAsia" w:eastAsiaTheme="minorEastAsia" w:cstheme="minorEastAsia"/>
          <w:szCs w:val="21"/>
        </w:rPr>
        <w:t>如图所示的电路，电源电压恒为4.5V，小灯泡L上标有“3V  1.5W”字样（忽略灯丝电阻的变化），滑动变阻器R规格为“30Ω 1A”，电流表量程选择“0～0.6A”，电压表量程选择“0～3V”。闭合开关S，在不损坏电路元件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zCs w:val="21"/>
        </w:rPr>
        <w:t>情况下，下列选项正确的是（  ）</w:t>
      </w:r>
    </w:p>
    <w:p>
      <w:pPr>
        <w:spacing w:line="380" w:lineRule="exact"/>
        <w:ind w:left="420" w:leftChars="100" w:hanging="210" w:hangingChars="1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A．电路中最大电流为0.6A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>B．电路的最大功率为2.25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12700" cy="24130"/>
            <wp:effectExtent l="0" t="0" r="6350" b="4445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W</w:t>
      </w:r>
    </w:p>
    <w:p>
      <w:pPr>
        <w:spacing w:line="380" w:lineRule="exact"/>
        <w:ind w:left="420" w:leftChars="100" w:hanging="210" w:hangingChars="1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C．电压表示数变化范围为1～3V</w:t>
      </w:r>
      <w:r>
        <w:rPr>
          <w:rFonts w:hint="eastAsia" w:asciiTheme="minorEastAsia" w:hAnsiTheme="minorEastAsia" w:eastAsiaTheme="minorEastAsia" w:cstheme="minorEastAsia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D．滑动变阻器阻值变化范围为3～30Ω</w:t>
      </w:r>
    </w:p>
    <w:tbl>
      <w:tblPr>
        <w:tblStyle w:val="11"/>
        <w:tblpPr w:leftFromText="180" w:rightFromText="180" w:vertAnchor="text" w:tblpY="1"/>
        <w:tblOverlap w:val="never"/>
        <w:tblW w:w="17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4" w:type="dxa"/>
            <w:vAlign w:val="center"/>
          </w:tcPr>
          <w:p>
            <w:pPr>
              <w:spacing w:line="40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得分</w:t>
            </w:r>
          </w:p>
        </w:tc>
        <w:tc>
          <w:tcPr>
            <w:tcW w:w="977" w:type="dxa"/>
            <w:vAlign w:val="center"/>
          </w:tcPr>
          <w:p>
            <w:pPr>
              <w:spacing w:line="40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4" w:type="dxa"/>
            <w:vAlign w:val="center"/>
          </w:tcPr>
          <w:p>
            <w:pPr>
              <w:spacing w:line="400" w:lineRule="exac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400" w:lineRule="exact"/>
              <w:jc w:val="center"/>
              <w:rPr>
                <w:b/>
                <w:color w:val="000000" w:themeColor="text1"/>
              </w:rPr>
            </w:pPr>
          </w:p>
        </w:tc>
      </w:tr>
    </w:tbl>
    <w:p>
      <w:pPr>
        <w:spacing w:line="400" w:lineRule="exact"/>
        <w:rPr>
          <w:rFonts w:ascii="宋体" w:hAnsi="宋体"/>
          <w:color w:val="000000" w:themeColor="text1"/>
        </w:rPr>
      </w:pPr>
      <w:r>
        <w:rPr>
          <w:rFonts w:hint="eastAsia" w:ascii="黑体" w:eastAsia="黑体"/>
          <w:b w:val="0"/>
          <w:bCs w:val="0"/>
          <w:color w:val="000000" w:themeColor="text1"/>
        </w:rPr>
        <w:t>二、填空及简答题</w:t>
      </w:r>
      <w:r>
        <w:rPr>
          <w:rFonts w:hint="eastAsia" w:ascii="宋体" w:hAnsi="宋体"/>
          <w:color w:val="000000" w:themeColor="text1"/>
        </w:rPr>
        <w:t>（本大题共3个小题，每空2分，共16分）</w:t>
      </w:r>
    </w:p>
    <w:p>
      <w:pPr>
        <w:spacing w:line="400" w:lineRule="exact"/>
        <w:ind w:left="420" w:hanging="420" w:hangingChars="200"/>
        <w:jc w:val="left"/>
        <w:rPr>
          <w:rFonts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="宋体" w:hAnsi="宋体"/>
          <w:color w:val="000000" w:themeColor="text1"/>
          <w:szCs w:val="21"/>
        </w:rPr>
        <w:t xml:space="preserve">23. </w:t>
      </w:r>
      <w:r>
        <w:rPr>
          <w:rFonts w:hint="eastAsia" w:asciiTheme="minorEastAsia" w:hAnsiTheme="minorEastAsia" w:eastAsiaTheme="minorEastAsia" w:cstheme="minorEastAsia"/>
          <w:szCs w:val="21"/>
        </w:rPr>
        <w:t>墙内开花墙外香属于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Cs w:val="21"/>
        </w:rPr>
        <w:t>现象，钻木取火是通过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</w:t>
      </w:r>
    </w:p>
    <w:p>
      <w:pPr>
        <w:spacing w:line="400" w:lineRule="exact"/>
        <w:ind w:left="420" w:hanging="420" w:hangingChars="200"/>
        <w:jc w:val="left"/>
        <w:rPr>
          <w:rFonts w:ascii="宋体" w:hAnsi="宋体"/>
          <w:color w:val="000000" w:themeColor="text1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szCs w:val="21"/>
        </w:rPr>
        <w:t>的方式改变物体内能的。</w:t>
      </w:r>
    </w:p>
    <w:p>
      <w:pPr>
        <w:numPr>
          <w:ilvl w:val="0"/>
          <w:numId w:val="1"/>
        </w:numPr>
        <w:spacing w:line="400" w:lineRule="exact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3601720</wp:posOffset>
            </wp:positionH>
            <wp:positionV relativeFrom="paragraph">
              <wp:posOffset>467360</wp:posOffset>
            </wp:positionV>
            <wp:extent cx="1294765" cy="1414780"/>
            <wp:effectExtent l="19050" t="0" r="635" b="0"/>
            <wp:wrapTight wrapText="bothSides">
              <wp:wrapPolygon>
                <wp:start x="-318" y="0"/>
                <wp:lineTo x="-318" y="21232"/>
                <wp:lineTo x="21611" y="21232"/>
                <wp:lineTo x="21611" y="0"/>
                <wp:lineTo x="-318" y="0"/>
              </wp:wrapPolygon>
            </wp:wrapTight>
            <wp:docPr id="4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141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标有“12V  12W</w:t>
      </w:r>
      <w:r>
        <w:rPr>
          <w:rFonts w:asciiTheme="minorEastAsia" w:hAnsiTheme="minorEastAsia" w:eastAsiaTheme="minorEastAsia" w:cstheme="minorEastAsia"/>
          <w:kern w:val="0"/>
          <w:szCs w:val="21"/>
        </w:rPr>
        <w:t>”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的小灯泡，正常工作时</w:t>
      </w:r>
      <w:r>
        <w:rPr>
          <w:rFonts w:hint="eastAsia" w:asciiTheme="minorEastAsia" w:hAnsiTheme="minorEastAsia" w:eastAsiaTheme="minorEastAsia" w:cstheme="minorEastAsia"/>
          <w:szCs w:val="21"/>
        </w:rPr>
        <w:t>电流为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Cs w:val="21"/>
        </w:rPr>
        <w:t>A，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如</w:t>
      </w:r>
      <w:r>
        <w:rPr>
          <w:rFonts w:hint="eastAsia" w:asciiTheme="minorEastAsia" w:hAnsiTheme="minorEastAsia" w:eastAsiaTheme="minorEastAsia" w:cstheme="minorEastAsia"/>
          <w:szCs w:val="21"/>
        </w:rPr>
        <w:t>接在3V的电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路中</w:t>
      </w:r>
      <w:r>
        <w:rPr>
          <w:rFonts w:hint="eastAsia" w:asciiTheme="minorEastAsia" w:hAnsiTheme="minorEastAsia" w:eastAsiaTheme="minorEastAsia" w:cstheme="minorEastAsia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400" w:lineRule="exact"/>
        <w:ind w:firstLine="420" w:firstLineChars="200"/>
        <w:jc w:val="left"/>
        <w:rPr>
          <w:rFonts w:hint="default" w:asciiTheme="minorEastAsia" w:hAnsiTheme="minorEastAsia" w:eastAsiaTheme="minorEastAsia" w:cs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小灯泡的实际功率为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W。</w:t>
      </w:r>
      <w:r>
        <w:rPr>
          <w:rFonts w:hint="eastAsia" w:asciiTheme="minorEastAsia" w:hAnsiTheme="minorEastAsia" w:eastAsiaTheme="minorEastAsia" w:cstheme="minorEastAsia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假设灯丝电阻不变）</w:t>
      </w:r>
    </w:p>
    <w:p>
      <w:pPr>
        <w:numPr>
          <w:ilvl w:val="0"/>
          <w:numId w:val="1"/>
        </w:numPr>
        <w:spacing w:line="400" w:lineRule="exact"/>
        <w:jc w:val="left"/>
        <w:rPr>
          <w:rFonts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在家用电器调查活动中，小亮看到自己家电能表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表</w:t>
      </w:r>
      <w:r>
        <w:rPr>
          <w:rFonts w:hint="eastAsia" w:asciiTheme="minorEastAsia" w:hAnsiTheme="minorEastAsia" w:eastAsiaTheme="minorEastAsia" w:cstheme="minorEastAsia"/>
          <w:szCs w:val="21"/>
        </w:rPr>
        <w:t>盘如</w:t>
      </w:r>
    </w:p>
    <w:p>
      <w:pPr>
        <w:numPr>
          <w:ilvl w:val="0"/>
          <w:numId w:val="0"/>
        </w:numPr>
        <w:spacing w:line="400" w:lineRule="exact"/>
        <w:ind w:firstLine="420" w:firstLineChars="200"/>
        <w:jc w:val="left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右图所示，则他家已消耗的电能为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Cs w:val="21"/>
        </w:rPr>
        <w:t>kw·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Cs w:val="21"/>
        </w:rPr>
        <w:t>h。</w:t>
      </w:r>
    </w:p>
    <w:p>
      <w:pPr>
        <w:numPr>
          <w:ilvl w:val="0"/>
          <w:numId w:val="0"/>
        </w:numPr>
        <w:spacing w:line="400" w:lineRule="exact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他家同时使用的家用电器的总功率最大不能超过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</w:t>
      </w:r>
    </w:p>
    <w:p>
      <w:pPr>
        <w:spacing w:line="400" w:lineRule="exact"/>
        <w:ind w:firstLine="420" w:firstLineChars="200"/>
        <w:jc w:val="left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Cs w:val="21"/>
        </w:rPr>
        <w:t>W。让电热水器单独工作3min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15240" cy="19050"/>
            <wp:effectExtent l="0" t="0" r="381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，电能表的转盘转</w:t>
      </w:r>
    </w:p>
    <w:p>
      <w:pPr>
        <w:spacing w:line="400" w:lineRule="exact"/>
        <w:ind w:firstLine="420" w:firstLineChars="200"/>
        <w:jc w:val="left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了50r，消耗的电能为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Cs w:val="21"/>
        </w:rPr>
        <w:t>，热水器的实际功率</w:t>
      </w:r>
    </w:p>
    <w:p>
      <w:pPr>
        <w:spacing w:line="400" w:lineRule="exact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Cs w:val="21"/>
        </w:rPr>
        <w:t>W。</w:t>
      </w:r>
    </w:p>
    <w:tbl>
      <w:tblPr>
        <w:tblStyle w:val="11"/>
        <w:tblpPr w:leftFromText="180" w:rightFromText="180" w:vertAnchor="text" w:horzAnchor="margin" w:tblpY="118"/>
        <w:tblOverlap w:val="never"/>
        <w:tblW w:w="17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4" w:type="dxa"/>
            <w:vAlign w:val="center"/>
          </w:tcPr>
          <w:p>
            <w:pPr>
              <w:spacing w:line="40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得分</w:t>
            </w:r>
          </w:p>
        </w:tc>
        <w:tc>
          <w:tcPr>
            <w:tcW w:w="977" w:type="dxa"/>
            <w:vAlign w:val="center"/>
          </w:tcPr>
          <w:p>
            <w:pPr>
              <w:spacing w:line="40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4" w:type="dxa"/>
            <w:vAlign w:val="center"/>
          </w:tcPr>
          <w:p>
            <w:pPr>
              <w:spacing w:line="400" w:lineRule="exac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400" w:lineRule="exact"/>
              <w:jc w:val="center"/>
              <w:rPr>
                <w:b/>
                <w:color w:val="000000" w:themeColor="text1"/>
              </w:rPr>
            </w:pPr>
          </w:p>
        </w:tc>
      </w:tr>
    </w:tbl>
    <w:p>
      <w:pPr>
        <w:spacing w:line="400" w:lineRule="exact"/>
        <w:ind w:firstLine="420" w:firstLineChars="200"/>
        <w:jc w:val="left"/>
        <w:rPr>
          <w:rFonts w:asciiTheme="minorEastAsia" w:hAnsiTheme="minorEastAsia" w:eastAsiaTheme="minorEastAsia" w:cstheme="minorEastAsia"/>
          <w:szCs w:val="21"/>
        </w:rPr>
      </w:pPr>
    </w:p>
    <w:p>
      <w:pPr>
        <w:spacing w:line="400" w:lineRule="exact"/>
        <w:ind w:firstLine="105" w:firstLineChars="50"/>
        <w:rPr>
          <w:rFonts w:ascii="宋体" w:hAnsi="宋体"/>
          <w:color w:val="000000" w:themeColor="text1"/>
        </w:rPr>
      </w:pPr>
      <w:r>
        <w:rPr>
          <w:rFonts w:hint="eastAsia" w:ascii="黑体" w:hAnsi="宋体" w:eastAsia="黑体"/>
          <w:b w:val="0"/>
          <w:bCs w:val="0"/>
          <w:color w:val="000000" w:themeColor="text1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1680210</wp:posOffset>
            </wp:positionH>
            <wp:positionV relativeFrom="paragraph">
              <wp:posOffset>509905</wp:posOffset>
            </wp:positionV>
            <wp:extent cx="1911985" cy="1007110"/>
            <wp:effectExtent l="19050" t="0" r="0" b="0"/>
            <wp:wrapSquare wrapText="bothSides"/>
            <wp:docPr id="1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rcRect r="403" b="735"/>
                    <a:stretch>
                      <a:fillRect/>
                    </a:stretch>
                  </pic:blipFill>
                  <pic:spPr>
                    <a:xfrm>
                      <a:off x="0" y="0"/>
                      <a:ext cx="191198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 w:val="0"/>
          <w:bCs w:val="0"/>
          <w:color w:val="000000" w:themeColor="text1"/>
        </w:rPr>
        <w:t>三、实验探究题</w:t>
      </w:r>
      <w:r>
        <w:rPr>
          <w:rFonts w:hint="eastAsia" w:ascii="宋体" w:hAnsi="宋体"/>
          <w:color w:val="000000" w:themeColor="text1"/>
        </w:rPr>
        <w:t>（本大题共8个小题，第26、27小题每题2分，其余各小题每空1分，共 26分）</w:t>
      </w:r>
    </w:p>
    <w:p>
      <w:pPr>
        <w:spacing w:line="400" w:lineRule="exact"/>
        <w:ind w:left="420" w:hanging="420" w:hangingChars="200"/>
        <w:rPr>
          <w:rFonts w:ascii="宋体" w:hAnsi="宋体" w:eastAsiaTheme="minorEastAsia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 xml:space="preserve">26.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根据通电螺线管的磁感线方向，在右图中标出通电螺线管的N极和电源的正极。</w:t>
      </w:r>
    </w:p>
    <w:p>
      <w:pPr>
        <w:spacing w:line="400" w:lineRule="exact"/>
        <w:ind w:left="315" w:hanging="315" w:hangingChars="150"/>
        <w:textAlignment w:val="center"/>
        <w:rPr>
          <w:rFonts w:ascii="宋体" w:hAnsi="宋体"/>
          <w:color w:val="000000" w:themeColor="text1"/>
          <w:szCs w:val="21"/>
          <w:u w:val="single"/>
        </w:rPr>
      </w:pPr>
      <w:r>
        <w:rPr>
          <w:rFonts w:hint="eastAsia" w:ascii="宋体" w:hAnsi="宋体"/>
          <w:color w:val="000000" w:themeColor="text1"/>
          <w:szCs w:val="21"/>
        </w:rPr>
        <w:t>27. 自选器材，</w:t>
      </w:r>
      <w:r>
        <w:rPr>
          <w:rFonts w:hint="eastAsia" w:ascii="宋体" w:hAnsi="宋体"/>
          <w:color w:val="000000" w:themeColor="text1"/>
          <w:szCs w:val="21"/>
          <w:lang w:val="en-US" w:eastAsia="zh-CN"/>
        </w:rPr>
        <w:t>设计一个</w:t>
      </w:r>
      <w:r>
        <w:rPr>
          <w:rFonts w:hint="eastAsia" w:ascii="宋体" w:hAnsi="宋体"/>
          <w:color w:val="000000" w:themeColor="text1"/>
          <w:szCs w:val="21"/>
        </w:rPr>
        <w:t>判断一节符号模糊的蓄电池的正负极</w:t>
      </w:r>
      <w:r>
        <w:rPr>
          <w:rFonts w:hint="eastAsia" w:ascii="宋体" w:hAnsi="宋体"/>
          <w:color w:val="000000" w:themeColor="text1"/>
          <w:szCs w:val="21"/>
          <w:lang w:val="en-US" w:eastAsia="zh-CN"/>
        </w:rPr>
        <w:t>的实验</w:t>
      </w:r>
      <w:r>
        <w:rPr>
          <w:rFonts w:hint="eastAsia" w:ascii="宋体" w:hAnsi="宋体"/>
          <w:color w:val="000000" w:themeColor="text1"/>
          <w:szCs w:val="21"/>
        </w:rPr>
        <w:t>，写出所用器材和实验步骤。</w:t>
      </w:r>
      <w:r>
        <w:rPr>
          <w:rFonts w:hint="eastAsia" w:ascii="宋体" w:hAnsi="宋体"/>
          <w:color w:val="000000" w:themeColor="text1"/>
          <w:szCs w:val="21"/>
          <w:u w:val="single"/>
        </w:rPr>
        <w:t xml:space="preserve">                                                             </w:t>
      </w:r>
    </w:p>
    <w:p>
      <w:pPr>
        <w:spacing w:line="400" w:lineRule="exact"/>
        <w:ind w:left="315" w:hanging="315" w:hangingChars="150"/>
        <w:textAlignment w:val="center"/>
        <w:rPr>
          <w:rFonts w:hint="eastAsia" w:ascii="宋体" w:hAnsi="宋体" w:eastAsia="宋体"/>
          <w:color w:val="000000" w:themeColor="text1"/>
          <w:szCs w:val="21"/>
          <w:u w:val="none"/>
          <w:lang w:eastAsia="zh-CN"/>
        </w:rPr>
      </w:pPr>
      <w:r>
        <w:rPr>
          <w:rFonts w:hint="eastAsia" w:ascii="宋体" w:hAnsi="宋体"/>
          <w:color w:val="000000" w:themeColor="text1"/>
          <w:szCs w:val="21"/>
        </w:rPr>
        <w:t xml:space="preserve">    </w:t>
      </w:r>
      <w:r>
        <w:rPr>
          <w:rFonts w:hint="eastAsia" w:ascii="宋体" w:hAnsi="宋体"/>
          <w:color w:val="000000" w:themeColor="text1"/>
          <w:szCs w:val="21"/>
          <w:u w:val="single"/>
        </w:rPr>
        <w:t xml:space="preserve">                                                                 </w:t>
      </w:r>
      <w:r>
        <w:rPr>
          <w:rFonts w:hint="eastAsia" w:ascii="宋体" w:hAnsi="宋体"/>
          <w:color w:val="000000" w:themeColor="text1"/>
          <w:szCs w:val="21"/>
          <w:u w:val="none"/>
          <w:lang w:eastAsia="zh-CN"/>
        </w:rPr>
        <w:t>。</w:t>
      </w:r>
    </w:p>
    <w:p>
      <w:pPr>
        <w:spacing w:line="400" w:lineRule="exact"/>
        <w:ind w:left="420" w:hanging="420" w:hangingChars="2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3497580</wp:posOffset>
            </wp:positionH>
            <wp:positionV relativeFrom="paragraph">
              <wp:posOffset>3175</wp:posOffset>
            </wp:positionV>
            <wp:extent cx="1454785" cy="928370"/>
            <wp:effectExtent l="19050" t="0" r="0" b="0"/>
            <wp:wrapTight wrapText="bothSides">
              <wp:wrapPolygon>
                <wp:start x="-283" y="0"/>
                <wp:lineTo x="-283" y="21275"/>
                <wp:lineTo x="21496" y="21275"/>
                <wp:lineTo x="21496" y="0"/>
                <wp:lineTo x="-283" y="0"/>
              </wp:wrapPolygon>
            </wp:wrapTight>
            <wp:docPr id="10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4785" cy="928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 w:themeColor="text1"/>
          <w:szCs w:val="21"/>
        </w:rPr>
        <w:t xml:space="preserve">28. </w:t>
      </w:r>
      <w:r>
        <w:rPr>
          <w:rFonts w:hint="eastAsia" w:asciiTheme="minorEastAsia" w:hAnsiTheme="minorEastAsia" w:eastAsiaTheme="minorEastAsia" w:cstheme="minorEastAsia"/>
          <w:szCs w:val="21"/>
        </w:rPr>
        <w:t>如图所示，电源电压保持不变，开关S闭合后，灯L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Cs w:val="21"/>
        </w:rPr>
        <w:t>和L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Cs w:val="21"/>
        </w:rPr>
        <w:t>都正常发光，则甲表为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Cs w:val="21"/>
        </w:rPr>
        <w:t>表，乙表为</w:t>
      </w:r>
    </w:p>
    <w:p>
      <w:pPr>
        <w:spacing w:line="400" w:lineRule="exact"/>
        <w:ind w:left="420" w:leftChars="200"/>
        <w:jc w:val="left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Cs w:val="21"/>
        </w:rPr>
        <w:t>表。（填“电流表”或“电压表”）</w:t>
      </w:r>
    </w:p>
    <w:p>
      <w:pPr>
        <w:numPr>
          <w:ilvl w:val="0"/>
          <w:numId w:val="2"/>
        </w:numPr>
        <w:spacing w:line="400" w:lineRule="exact"/>
        <w:jc w:val="left"/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258445</wp:posOffset>
            </wp:positionV>
            <wp:extent cx="1562100" cy="1399540"/>
            <wp:effectExtent l="19050" t="0" r="0" b="0"/>
            <wp:wrapTight wrapText="bothSides">
              <wp:wrapPolygon>
                <wp:start x="-263" y="0"/>
                <wp:lineTo x="-263" y="21169"/>
                <wp:lineTo x="21600" y="21169"/>
                <wp:lineTo x="21600" y="0"/>
                <wp:lineTo x="-263" y="0"/>
              </wp:wrapPolygon>
            </wp:wrapTight>
            <wp:docPr id="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lum bright="-23999" contrast="48000"/>
                    </a:blip>
                    <a:srcRect l="5142" t="2341" r="3806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小明利用右图所示的实验装置探究“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影响电流热效应</w:t>
      </w:r>
    </w:p>
    <w:p>
      <w:pPr>
        <w:numPr>
          <w:ilvl w:val="0"/>
          <w:numId w:val="0"/>
        </w:numPr>
        <w:spacing w:line="400" w:lineRule="exact"/>
        <w:ind w:firstLine="420" w:firstLineChars="200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的因素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”。甲、乙两瓶中装有质量与初温相同的煤</w:t>
      </w:r>
    </w:p>
    <w:p>
      <w:pPr>
        <w:numPr>
          <w:ilvl w:val="0"/>
          <w:numId w:val="0"/>
        </w:numPr>
        <w:spacing w:line="400" w:lineRule="exact"/>
        <w:ind w:firstLine="420" w:firstLineChars="200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油，甲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电阻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丝的阻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值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比乙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电阻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丝的阻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值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小。(1)为了</w:t>
      </w:r>
    </w:p>
    <w:p>
      <w:pPr>
        <w:numPr>
          <w:ilvl w:val="0"/>
          <w:numId w:val="0"/>
        </w:numPr>
        <w:spacing w:line="400" w:lineRule="exact"/>
        <w:ind w:firstLine="420" w:firstLineChars="200"/>
        <w:jc w:val="left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在较短的时间内达到明显的实验效果，小明选用煤</w:t>
      </w:r>
    </w:p>
    <w:p>
      <w:pPr>
        <w:numPr>
          <w:ilvl w:val="0"/>
          <w:numId w:val="0"/>
        </w:numPr>
        <w:spacing w:line="400" w:lineRule="exact"/>
        <w:ind w:firstLine="420" w:firstLineChars="200"/>
        <w:jc w:val="left"/>
        <w:rPr>
          <w:rFonts w:hint="eastAsia" w:asciiTheme="minorEastAsia" w:hAnsiTheme="minorEastAsia"/>
          <w:szCs w:val="21"/>
          <w:u w:val="single"/>
        </w:rPr>
      </w:pPr>
      <w:r>
        <w:rPr>
          <w:rFonts w:hint="eastAsia" w:asciiTheme="minorEastAsia" w:hAnsiTheme="minorEastAsia"/>
          <w:szCs w:val="21"/>
        </w:rPr>
        <w:t>油而不用水做实验，主要是因为</w:t>
      </w:r>
      <w:r>
        <w:rPr>
          <w:rFonts w:hint="eastAsia" w:asciiTheme="minorEastAsia" w:hAnsiTheme="minorEastAsia"/>
          <w:szCs w:val="21"/>
          <w:u w:val="single"/>
        </w:rPr>
        <w:t xml:space="preserve">              </w:t>
      </w:r>
    </w:p>
    <w:p>
      <w:pPr>
        <w:numPr>
          <w:ilvl w:val="0"/>
          <w:numId w:val="0"/>
        </w:numPr>
        <w:spacing w:line="400" w:lineRule="exact"/>
        <w:ind w:firstLine="420" w:firstLineChars="20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u w:val="single"/>
        </w:rPr>
        <w:t xml:space="preserve">               </w:t>
      </w:r>
      <w:r>
        <w:rPr>
          <w:rFonts w:hint="eastAsia" w:asciiTheme="minorEastAsia" w:hAnsiTheme="minorEastAsia"/>
          <w:szCs w:val="21"/>
        </w:rPr>
        <w:t>。</w:t>
      </w:r>
    </w:p>
    <w:p>
      <w:pPr>
        <w:spacing w:line="400" w:lineRule="exact"/>
        <w:ind w:left="420" w:leftChars="150" w:hanging="105" w:hangingChars="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(2)实验中，通过甲</w:t>
      </w:r>
      <w:r>
        <w:rPr>
          <w:rFonts w:hint="eastAsia" w:asciiTheme="minorEastAsia" w:hAnsiTheme="minorEastAsia"/>
          <w:szCs w:val="21"/>
          <w:lang w:eastAsia="zh-CN"/>
        </w:rPr>
        <w:t>、</w:t>
      </w:r>
      <w:r>
        <w:rPr>
          <w:rFonts w:hint="eastAsia" w:asciiTheme="minorEastAsia" w:hAnsiTheme="minorEastAsia"/>
          <w:szCs w:val="21"/>
        </w:rPr>
        <w:t>乙</w:t>
      </w:r>
      <w:r>
        <w:rPr>
          <w:rFonts w:hint="eastAsia" w:asciiTheme="minorEastAsia" w:hAnsiTheme="minorEastAsia"/>
          <w:szCs w:val="21"/>
          <w:lang w:val="en-US" w:eastAsia="zh-CN"/>
        </w:rPr>
        <w:t>电阻丝</w:t>
      </w:r>
      <w:r>
        <w:rPr>
          <w:rFonts w:hint="eastAsia" w:asciiTheme="minorEastAsia" w:hAnsiTheme="minorEastAsia"/>
          <w:szCs w:val="21"/>
        </w:rPr>
        <w:t>的电流</w:t>
      </w:r>
      <w:r>
        <w:rPr>
          <w:rFonts w:hint="eastAsia" w:asciiTheme="minorEastAsia" w:hAnsiTheme="minorEastAsia"/>
          <w:szCs w:val="21"/>
          <w:u w:val="single"/>
        </w:rPr>
        <w:t xml:space="preserve">          </w:t>
      </w:r>
      <w:r>
        <w:rPr>
          <w:rFonts w:hint="eastAsia" w:asciiTheme="minorEastAsia" w:hAnsiTheme="minorEastAsia"/>
          <w:szCs w:val="21"/>
        </w:rPr>
        <w:t>，乙瓶中的温度计示数升高的快，由此得出的实验结论是</w:t>
      </w:r>
      <w:r>
        <w:rPr>
          <w:rFonts w:hint="eastAsia" w:asciiTheme="minorEastAsia" w:hAnsiTheme="minorEastAsia"/>
          <w:szCs w:val="21"/>
          <w:u w:val="single"/>
        </w:rPr>
        <w:t xml:space="preserve">                                                 </w:t>
      </w:r>
      <w:r>
        <w:rPr>
          <w:rFonts w:hint="eastAsia" w:asciiTheme="minorEastAsia" w:hAnsiTheme="minorEastAsia"/>
          <w:szCs w:val="21"/>
        </w:rPr>
        <w:t>。</w:t>
      </w:r>
    </w:p>
    <w:p>
      <w:pPr>
        <w:spacing w:line="40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30. 如图甲是小东探究“</w:t>
      </w:r>
      <w:r>
        <w:rPr>
          <w:rFonts w:hint="eastAsia" w:asciiTheme="minorEastAsia" w:hAnsiTheme="minorEastAsia"/>
          <w:lang w:val="en-US" w:eastAsia="zh-CN"/>
        </w:rPr>
        <w:t>比较</w:t>
      </w:r>
      <w:r>
        <w:rPr>
          <w:rFonts w:hint="eastAsia" w:asciiTheme="minorEastAsia" w:hAnsiTheme="minorEastAsia"/>
        </w:rPr>
        <w:t>不同物质</w:t>
      </w:r>
      <w:r>
        <w:rPr>
          <w:rFonts w:hint="eastAsia" w:asciiTheme="minorEastAsia" w:hAnsiTheme="minorEastAsia"/>
          <w:lang w:val="en-US" w:eastAsia="zh-CN"/>
        </w:rPr>
        <w:t>的</w:t>
      </w:r>
      <w:r>
        <w:rPr>
          <w:rFonts w:hint="eastAsia" w:asciiTheme="minorEastAsia" w:hAnsiTheme="minorEastAsia"/>
        </w:rPr>
        <w:t>吸热能力”的实验装置：</w:t>
      </w:r>
    </w:p>
    <w:p>
      <w:pPr>
        <w:spacing w:line="400" w:lineRule="exact"/>
        <w:ind w:left="315" w:left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1823085</wp:posOffset>
            </wp:positionH>
            <wp:positionV relativeFrom="paragraph">
              <wp:posOffset>25400</wp:posOffset>
            </wp:positionV>
            <wp:extent cx="3185160" cy="1482090"/>
            <wp:effectExtent l="0" t="0" r="0" b="11430"/>
            <wp:wrapSquare wrapText="bothSides"/>
            <wp:docPr id="44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5160" cy="148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 xml:space="preserve"> （1）两个相同的烧杯中装有</w:t>
      </w:r>
      <w:r>
        <w:rPr>
          <w:rFonts w:hint="eastAsia" w:asciiTheme="minorEastAsia" w:hAnsiTheme="minorEastAsia"/>
          <w:u w:val="single"/>
        </w:rPr>
        <w:t>____ _____</w:t>
      </w:r>
      <w:r>
        <w:rPr>
          <w:rFonts w:hint="eastAsia" w:asciiTheme="minorEastAsia" w:hAnsiTheme="minorEastAsia"/>
        </w:rPr>
        <w:t>相同且初温相同的水和煤油，用相同的酒精灯对它们加热。</w:t>
      </w:r>
    </w:p>
    <w:p>
      <w:pPr>
        <w:spacing w:line="400" w:lineRule="exact"/>
        <w:ind w:left="315" w:leftChars="150"/>
        <w:rPr>
          <w:rFonts w:asciiTheme="minorEastAsia" w:hAnsiTheme="minorEastAsia"/>
          <w:u w:val="single"/>
        </w:rPr>
      </w:pPr>
      <w:r>
        <w:rPr>
          <w:rFonts w:hint="eastAsia" w:asciiTheme="minorEastAsia" w:hAnsiTheme="minorEastAsia"/>
        </w:rPr>
        <w:t>（2）根据实验数据，小东作出了水和煤油的温度随加热时间变化的图像（见图乙）。由图乙可知，杯中的水和煤油，升高相同的温度时，吸收的热量</w:t>
      </w:r>
      <w:r>
        <w:rPr>
          <w:rFonts w:hint="eastAsia" w:asciiTheme="minorEastAsia" w:hAnsiTheme="minorEastAsia"/>
          <w:u w:val="single"/>
        </w:rPr>
        <w:t xml:space="preserve">           </w:t>
      </w:r>
      <w:r>
        <w:rPr>
          <w:rFonts w:hint="eastAsia" w:asciiTheme="minorEastAsia" w:hAnsiTheme="minorEastAsia"/>
        </w:rPr>
        <w:t>（</w:t>
      </w:r>
      <w:r>
        <w:rPr>
          <w:rFonts w:hint="eastAsia" w:asciiTheme="minorEastAsia" w:hAnsiTheme="minorEastAsia"/>
        </w:rPr>
        <w:drawing>
          <wp:inline distT="0" distB="0" distL="114300" distR="114300">
            <wp:extent cx="20320" cy="19050"/>
            <wp:effectExtent l="0" t="0" r="1778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</w:rPr>
        <w:t>填“相同”或“不相同”），计算出煤油的比热容是</w:t>
      </w:r>
    </w:p>
    <w:p>
      <w:pPr>
        <w:spacing w:line="400" w:lineRule="exact"/>
        <w:ind w:left="315" w:leftChars="150"/>
        <w:rPr>
          <w:rFonts w:asciiTheme="minorEastAsia" w:hAnsiTheme="minorEastAsia"/>
        </w:rPr>
      </w:pPr>
      <w:r>
        <w:rPr>
          <w:rFonts w:hint="eastAsia" w:asciiTheme="minorEastAsia" w:hAnsiTheme="minorEastAsia"/>
          <w:u w:val="single"/>
        </w:rPr>
        <w:t xml:space="preserve">                </w:t>
      </w:r>
      <w:r>
        <w:rPr>
          <w:rFonts w:hint="eastAsia" w:asciiTheme="minorEastAsia" w:hAnsiTheme="minorEastAsia"/>
        </w:rPr>
        <w:t>J/（kg•℃）。[C</w:t>
      </w:r>
      <w:r>
        <w:rPr>
          <w:rFonts w:hint="eastAsia" w:asciiTheme="minorEastAsia" w:hAnsiTheme="minorEastAsia"/>
          <w:vertAlign w:val="subscript"/>
        </w:rPr>
        <w:t>水</w:t>
      </w:r>
      <w:r>
        <w:rPr>
          <w:rFonts w:hint="eastAsia" w:asciiTheme="minorEastAsia" w:hAnsiTheme="minorEastAsia"/>
        </w:rPr>
        <w:t>＝4.2×10</w:t>
      </w:r>
      <w:r>
        <w:rPr>
          <w:rFonts w:hint="eastAsia" w:asciiTheme="minorEastAsia" w:hAnsiTheme="minorEastAsia"/>
          <w:vertAlign w:val="superscript"/>
        </w:rPr>
        <w:t>3</w:t>
      </w:r>
      <w:r>
        <w:rPr>
          <w:rFonts w:hint="eastAsia" w:asciiTheme="minorEastAsia" w:hAnsiTheme="minorEastAsia"/>
        </w:rPr>
        <w:t>J/（kg•℃）]</w:t>
      </w:r>
    </w:p>
    <w:p>
      <w:pPr>
        <w:spacing w:line="400" w:lineRule="exact"/>
        <w:ind w:left="420" w:hanging="420" w:hanging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2769235</wp:posOffset>
            </wp:positionH>
            <wp:positionV relativeFrom="paragraph">
              <wp:posOffset>55245</wp:posOffset>
            </wp:positionV>
            <wp:extent cx="2152650" cy="1674495"/>
            <wp:effectExtent l="19050" t="0" r="0" b="0"/>
            <wp:wrapTight wrapText="bothSides">
              <wp:wrapPolygon>
                <wp:start x="-191" y="0"/>
                <wp:lineTo x="-191" y="21379"/>
                <wp:lineTo x="21600" y="21379"/>
                <wp:lineTo x="21600" y="0"/>
                <wp:lineTo x="-191" y="0"/>
              </wp:wrapPolygon>
            </wp:wrapTight>
            <wp:docPr id="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rcRect r="37121" b="34467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 w:themeColor="text1"/>
          <w:szCs w:val="21"/>
        </w:rPr>
        <w:t xml:space="preserve">31. </w:t>
      </w:r>
      <w:r>
        <w:rPr>
          <w:rFonts w:hint="eastAsia" w:asciiTheme="minorEastAsia" w:hAnsiTheme="minorEastAsia"/>
        </w:rPr>
        <w:t>小明要测量定值电阻Rx的阻值（约十几欧）。现有器材：电源（6V）、滑动变阻器、电流表、电压表、开关各一个，导线若干。（1）如图甲所示电路，请用笔画线代替导线，将该电路连接完整。（1分）</w:t>
      </w:r>
    </w:p>
    <w:p>
      <w:pPr>
        <w:spacing w:line="400" w:lineRule="exact"/>
        <w:ind w:left="420" w:leftChars="200"/>
        <w:rPr>
          <w:rFonts w:asciiTheme="minorEastAsia" w:hAnsiTheme="minorEastAsia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3271520</wp:posOffset>
            </wp:positionH>
            <wp:positionV relativeFrom="paragraph">
              <wp:posOffset>504190</wp:posOffset>
            </wp:positionV>
            <wp:extent cx="1620520" cy="1008380"/>
            <wp:effectExtent l="19050" t="0" r="0" b="0"/>
            <wp:wrapTight wrapText="bothSides">
              <wp:wrapPolygon>
                <wp:start x="-254" y="0"/>
                <wp:lineTo x="-254" y="21219"/>
                <wp:lineTo x="21583" y="21219"/>
                <wp:lineTo x="21583" y="0"/>
                <wp:lineTo x="-254" y="0"/>
              </wp:wrapPolygon>
            </wp:wrapTight>
            <wp:docPr id="5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rcRect l="63571" t="17929" b="47087"/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pict>
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328.55pt;margin-top:19.45pt;height:22pt;width:23.5pt;z-index:251670528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hint="eastAsia" w:asciiTheme="minorEastAsia" w:hAnsiTheme="minorEastAsia"/>
        </w:rPr>
        <w:t>（2）在连接电路时，开关应处于</w:t>
      </w:r>
      <w:r>
        <w:rPr>
          <w:rFonts w:hint="eastAsia" w:asciiTheme="minorEastAsia" w:hAnsiTheme="minorEastAsia"/>
          <w:u w:val="single"/>
        </w:rPr>
        <w:t xml:space="preserve">    　</w:t>
      </w:r>
      <w:r>
        <w:rPr>
          <w:rFonts w:hint="eastAsia" w:asciiTheme="minorEastAsia" w:hAnsiTheme="minorEastAsia"/>
        </w:rPr>
        <w:t>状态，电路连好后，闭合开关前，应将滑动变阻器滑片移至最</w:t>
      </w:r>
      <w:r>
        <w:rPr>
          <w:rFonts w:hint="eastAsia" w:asciiTheme="minorEastAsia" w:hAnsiTheme="minorEastAsia"/>
          <w:u w:val="single"/>
        </w:rPr>
        <w:t xml:space="preserve">       </w:t>
      </w:r>
      <w:r>
        <w:rPr>
          <w:rFonts w:hint="eastAsia" w:asciiTheme="minorEastAsia" w:hAnsiTheme="minorEastAsia"/>
        </w:rPr>
        <w:t>端。闭合开关，移动滑片到某一位置，电压表示数如图乙所示，</w:t>
      </w:r>
      <w:r>
        <w:rPr>
          <w:rFonts w:hint="eastAsia" w:asciiTheme="minorEastAsia" w:hAnsiTheme="minorEastAsia"/>
          <w:lang w:val="en-US" w:eastAsia="zh-CN"/>
        </w:rPr>
        <w:t>则</w:t>
      </w:r>
      <w:r>
        <w:rPr>
          <w:rFonts w:hint="eastAsia" w:asciiTheme="minorEastAsia" w:hAnsiTheme="minorEastAsia"/>
        </w:rPr>
        <w:t>Rx两端的电压为</w:t>
      </w:r>
      <w:r>
        <w:rPr>
          <w:rFonts w:hint="eastAsia" w:asciiTheme="minorEastAsia" w:hAnsiTheme="minorEastAsia"/>
          <w:u w:val="single"/>
        </w:rPr>
        <w:t xml:space="preserve">  </w:t>
      </w:r>
      <w:r>
        <w:rPr>
          <w:rFonts w:hint="eastAsia" w:asciiTheme="minorEastAsia" w:hAnsiTheme="minorEastAsia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/>
          <w:u w:val="single"/>
        </w:rPr>
        <w:t xml:space="preserve"> 　</w:t>
      </w:r>
      <w:r>
        <w:rPr>
          <w:rFonts w:hint="eastAsia" w:asciiTheme="minorEastAsia" w:hAnsiTheme="minorEastAsia"/>
        </w:rPr>
        <w:t>V，观察到电流表示数</w:t>
      </w:r>
      <w:r>
        <w:rPr>
          <w:rFonts w:hint="eastAsia" w:asciiTheme="minorEastAsia" w:hAnsiTheme="minorEastAsia"/>
          <w:lang w:val="en-US" w:eastAsia="zh-CN"/>
        </w:rPr>
        <w:t>为</w:t>
      </w:r>
      <w:r>
        <w:rPr>
          <w:rFonts w:hint="eastAsia" w:asciiTheme="minorEastAsia" w:hAnsiTheme="minorEastAsia"/>
        </w:rPr>
        <w:t>0.1A</w:t>
      </w:r>
      <w:r>
        <w:rPr>
          <w:rFonts w:hint="eastAsia" w:asciiTheme="minorEastAsia" w:hAnsiTheme="minorEastAsia"/>
          <w:lang w:eastAsia="zh-CN"/>
        </w:rPr>
        <w:t>，</w:t>
      </w:r>
      <w:r>
        <w:rPr>
          <w:rFonts w:hint="eastAsia" w:asciiTheme="minorEastAsia" w:hAnsiTheme="minorEastAsia"/>
        </w:rPr>
        <w:t>他记下数据并算出电阻Rx的阻值为</w:t>
      </w:r>
      <w:r>
        <w:rPr>
          <w:rFonts w:hint="eastAsia" w:asciiTheme="minorEastAsia" w:hAnsiTheme="minorEastAsia"/>
          <w:u w:val="single"/>
        </w:rPr>
        <w:t xml:space="preserve">  </w:t>
      </w:r>
      <w:r>
        <w:rPr>
          <w:rFonts w:hint="eastAsia" w:asciiTheme="minorEastAsia" w:hAnsiTheme="minorEastAsia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/>
          <w:u w:val="single"/>
        </w:rPr>
        <w:t xml:space="preserve"> 　</w:t>
      </w:r>
      <w:r>
        <w:rPr>
          <w:rFonts w:hint="eastAsia" w:asciiTheme="minorEastAsia" w:hAnsiTheme="minorEastAsia"/>
        </w:rPr>
        <w:t>Ω。</w:t>
      </w:r>
    </w:p>
    <w:p>
      <w:pPr>
        <w:spacing w:line="400" w:lineRule="exact"/>
        <w:ind w:left="315" w:leftChars="150"/>
        <w:rPr>
          <w:rFonts w:asciiTheme="minorEastAsia" w:hAnsiTheme="minorEastAsia"/>
        </w:rPr>
      </w:pPr>
      <w:r>
        <w:rPr>
          <w:rFonts w:asciiTheme="minorEastAsia" w:hAnsiTheme="minorEastAsia"/>
        </w:rPr>
        <w:pict>
          <v:shape id="_x0000_s1027" o:spid="_x0000_s1027" o:spt="202" alt="学科网(www.zxxk.com)--教育资源门户，提供试卷、教案、课件、论文、素材及各类教学资源下载，还有大量而丰富的教学相关资讯！" type="#_x0000_t202" style="position:absolute;left:0pt;margin-left:-95.5pt;margin-top:82.7pt;height:22.05pt;width:33.8pt;z-index:251671552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hint="eastAsia" w:asciiTheme="minorEastAsia" w:hAnsiTheme="minorEastAsia"/>
        </w:rPr>
        <w:t>（3）本实验进行了多次测量的目的是</w:t>
      </w:r>
      <w:r>
        <w:rPr>
          <w:rFonts w:hint="eastAsia" w:asciiTheme="minorEastAsia" w:hAnsiTheme="minorEastAsia"/>
          <w:u w:val="single"/>
        </w:rPr>
        <w:t xml:space="preserve">                                     </w:t>
      </w:r>
      <w:r>
        <w:rPr>
          <w:rFonts w:hint="eastAsia" w:asciiTheme="minorEastAsia" w:hAnsiTheme="minorEastAsia"/>
        </w:rPr>
        <w:t>。</w:t>
      </w:r>
    </w:p>
    <w:p>
      <w:pPr>
        <w:spacing w:line="400" w:lineRule="exact"/>
        <w:ind w:left="315" w:hanging="315" w:hangingChars="15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 xml:space="preserve">32.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小明利用如下图所示的电路“探究电流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跟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电阻、电压的关系”。</w:t>
      </w:r>
    </w:p>
    <w:p>
      <w:pPr>
        <w:spacing w:line="400" w:lineRule="exact"/>
        <w:ind w:left="588" w:leftChars="130" w:hanging="315" w:hangingChars="150"/>
        <w:textAlignment w:val="center"/>
        <w:rPr>
          <w:rFonts w:hint="eastAsia"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（1）实验时，在探究通过导体的电流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跟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电阻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关系时，滑动变阻器的作用是</w:t>
      </w:r>
    </w:p>
    <w:p>
      <w:pPr>
        <w:spacing w:line="400" w:lineRule="exact"/>
        <w:ind w:left="586" w:leftChars="229" w:hanging="105" w:hangingChars="5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>　       　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。（从下列的选项中选择相应的字母填入）</w:t>
      </w:r>
    </w:p>
    <w:p>
      <w:pPr>
        <w:spacing w:line="400" w:lineRule="exact"/>
        <w:ind w:left="588" w:leftChars="230" w:hanging="105" w:hangingChars="5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A．改变电路中的电流               B．改变电阻两端的电压</w:t>
      </w:r>
    </w:p>
    <w:p>
      <w:pPr>
        <w:spacing w:line="400" w:lineRule="exact"/>
        <w:ind w:left="586" w:leftChars="229" w:hanging="105" w:hangingChars="5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C．控制电阻两端的电压一定         D．保护电路</w:t>
      </w:r>
    </w:p>
    <w:tbl>
      <w:tblPr>
        <w:tblStyle w:val="11"/>
        <w:tblpPr w:leftFromText="180" w:rightFromText="180" w:vertAnchor="text" w:horzAnchor="page" w:tblpX="3789" w:tblpY="188"/>
        <w:tblOverlap w:val="never"/>
        <w:tblW w:w="23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754"/>
        <w:gridCol w:w="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次数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</w:pPr>
            <w:r>
              <w:rPr>
                <w:i/>
              </w:rPr>
              <w:t>U</w:t>
            </w:r>
            <w:r>
              <w:rPr>
                <w:vertAlign w:val="subscript"/>
              </w:rPr>
              <w:t>1</w:t>
            </w:r>
            <w:r>
              <w:t>/V</w:t>
            </w:r>
          </w:p>
        </w:tc>
        <w:tc>
          <w:tcPr>
            <w:tcW w:w="678" w:type="dxa"/>
            <w:vAlign w:val="center"/>
          </w:tcPr>
          <w:p>
            <w:pPr>
              <w:jc w:val="center"/>
            </w:pPr>
            <w:r>
              <w:rPr>
                <w:i/>
              </w:rPr>
              <w:t>I</w:t>
            </w:r>
            <w:r>
              <w:t>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</w:pPr>
            <w:r>
              <w:t>1.0</w:t>
            </w:r>
          </w:p>
        </w:tc>
        <w:tc>
          <w:tcPr>
            <w:tcW w:w="678" w:type="dxa"/>
            <w:vAlign w:val="center"/>
          </w:tcPr>
          <w:p>
            <w:pPr>
              <w:jc w:val="center"/>
            </w:pPr>
            <w:r>
              <w:t>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</w:pPr>
            <w:r>
              <w:t>1.5</w:t>
            </w:r>
          </w:p>
        </w:tc>
        <w:tc>
          <w:tcPr>
            <w:tcW w:w="678" w:type="dxa"/>
            <w:vAlign w:val="center"/>
          </w:tcPr>
          <w:p>
            <w:pPr>
              <w:jc w:val="center"/>
            </w:pPr>
            <w:r>
              <w:t>0.30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754" w:type="dxa"/>
            <w:vAlign w:val="center"/>
          </w:tcPr>
          <w:p>
            <w:pPr>
              <w:jc w:val="center"/>
            </w:pPr>
            <w:r>
              <w:t>2.0</w:t>
            </w:r>
          </w:p>
        </w:tc>
        <w:tc>
          <w:tcPr>
            <w:tcW w:w="678" w:type="dxa"/>
            <w:vAlign w:val="center"/>
          </w:tcPr>
          <w:p>
            <w:pPr>
              <w:jc w:val="center"/>
            </w:pPr>
            <w:r>
              <w:t>0.40</w:t>
            </w:r>
          </w:p>
        </w:tc>
      </w:tr>
    </w:tbl>
    <w:tbl>
      <w:tblPr>
        <w:tblStyle w:val="11"/>
        <w:tblpPr w:leftFromText="180" w:rightFromText="180" w:vertAnchor="text" w:horzAnchor="page" w:tblpX="6529" w:tblpY="142"/>
        <w:tblOverlap w:val="never"/>
        <w:tblW w:w="22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679"/>
        <w:gridCol w:w="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8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次数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</w:pPr>
            <w:r>
              <w:rPr>
                <w:i/>
              </w:rPr>
              <w:t>R</w:t>
            </w:r>
            <w:r>
              <w:rPr>
                <w:vertAlign w:val="subscript"/>
              </w:rPr>
              <w:t>1</w:t>
            </w:r>
            <w:r>
              <w:t>/Ω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</w:pPr>
            <w:r>
              <w:rPr>
                <w:i/>
              </w:rPr>
              <w:t>I</w:t>
            </w:r>
            <w:r>
              <w:t>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8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  <w:r>
              <w:t>.0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</w:pPr>
            <w:r>
              <w:t>0.</w:t>
            </w:r>
            <w:r>
              <w:rPr>
                <w:rFonts w:hint="eastAsia"/>
              </w:rPr>
              <w:t>6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②</w:t>
            </w:r>
            <w:r>
              <w:rPr>
                <w:rFonts w:hint="eastAsia"/>
                <w:color w:val="FFFFFF"/>
                <w:sz w:val="4"/>
                <w:lang w:eastAsia="zh-CN"/>
              </w:rPr>
              <w:t>[来源:Z&amp;xx&amp;k.Com]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  <w:r>
              <w:t>.0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</w:pPr>
            <w:r>
              <w:t>0.3</w:t>
            </w: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8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67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  <w:r>
              <w:t>.0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</w:pPr>
            <w:r>
              <w:t>0.2</w:t>
            </w:r>
            <w:r>
              <w:rPr>
                <w:rFonts w:hint="eastAsia"/>
              </w:rPr>
              <w:t>0</w:t>
            </w:r>
          </w:p>
        </w:tc>
      </w:tr>
    </w:tbl>
    <w:p>
      <w:pPr>
        <w:spacing w:line="400" w:lineRule="exact"/>
        <w:ind w:left="315" w:hanging="315" w:hangingChars="150"/>
        <w:rPr>
          <w:rFonts w:hint="eastAsia" w:asciiTheme="minorEastAsia" w:hAnsiTheme="minorEastAsia" w:eastAsiaTheme="minorEastAsia" w:cstheme="minorEastAsia"/>
          <w:kern w:val="0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Cs w:val="21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38100</wp:posOffset>
            </wp:positionV>
            <wp:extent cx="1323340" cy="1113790"/>
            <wp:effectExtent l="0" t="0" r="10160" b="3810"/>
            <wp:wrapTight wrapText="bothSides">
              <wp:wrapPolygon>
                <wp:start x="0" y="0"/>
                <wp:lineTo x="0" y="21428"/>
                <wp:lineTo x="21351" y="21428"/>
                <wp:lineTo x="21351" y="0"/>
                <wp:lineTo x="0" y="0"/>
              </wp:wrapPolygon>
            </wp:wrapTight>
            <wp:docPr id="60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rcRect r="761" b="903"/>
                    <a:stretch>
                      <a:fillRect/>
                    </a:stretch>
                  </pic:blipFill>
                  <pic:spPr>
                    <a:xfrm>
                      <a:off x="0" y="0"/>
                      <a:ext cx="1323340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    表1                        表2</w:t>
      </w:r>
      <w:r>
        <w:rPr>
          <w:rFonts w:hint="eastAsia" w:asciiTheme="minorEastAsia" w:hAnsiTheme="minorEastAsia" w:eastAsiaTheme="minorEastAsia" w:cstheme="minorEastAsia"/>
          <w:color w:val="FFFFFF"/>
          <w:sz w:val="4"/>
          <w:szCs w:val="21"/>
          <w:lang w:eastAsia="zh-CN"/>
        </w:rPr>
        <w:t>[来源:Z§xx§k.Com][来源:学科网]</w:t>
      </w:r>
    </w:p>
    <w:p>
      <w:pPr>
        <w:spacing w:line="400" w:lineRule="exact"/>
        <w:ind w:left="588" w:leftChars="130" w:hanging="315" w:hangingChars="150"/>
        <w:textAlignment w:val="center"/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（2）小明将5Ω的电阻接入电路中，闭合开关，多次移动滑动变阻器的滑片，记录对应的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组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实验数据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如上表1所示，此过程小明实际探究的是电流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跟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　   </w:t>
      </w:r>
    </w:p>
    <w:p>
      <w:pPr>
        <w:spacing w:line="400" w:lineRule="exact"/>
        <w:ind w:left="586" w:leftChars="229" w:hanging="105" w:hangingChars="5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　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的关系，用到的研究方法是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。</w:t>
      </w:r>
    </w:p>
    <w:p>
      <w:pPr>
        <w:spacing w:line="400" w:lineRule="exact"/>
        <w:ind w:left="588" w:leftChars="130" w:hanging="315" w:hangingChars="15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（3）小明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继续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探究，得到的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另一组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实验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数据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如上表2所示。分析表2中的数据，你能得出的结论是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>　                                          　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。</w:t>
      </w:r>
    </w:p>
    <w:p>
      <w:pPr>
        <w:spacing w:line="400" w:lineRule="exact"/>
        <w:ind w:left="420" w:hanging="420" w:hanging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3422650</wp:posOffset>
            </wp:positionH>
            <wp:positionV relativeFrom="paragraph">
              <wp:posOffset>1099820</wp:posOffset>
            </wp:positionV>
            <wp:extent cx="1678940" cy="1301115"/>
            <wp:effectExtent l="19050" t="0" r="0" b="0"/>
            <wp:wrapTight wrapText="bothSides">
              <wp:wrapPolygon>
                <wp:start x="-245" y="0"/>
                <wp:lineTo x="-245" y="21189"/>
                <wp:lineTo x="21567" y="21189"/>
                <wp:lineTo x="21567" y="0"/>
                <wp:lineTo x="-245" y="0"/>
              </wp:wrapPolygon>
            </wp:wrapTight>
            <wp:docPr id="3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lum bright="-24000" contrast="48000"/>
                    </a:blip>
                    <a:srcRect l="66146" t="8896" r="203" b="23592"/>
                    <a:stretch>
                      <a:fillRect/>
                    </a:stretch>
                  </pic:blipFill>
                  <pic:spPr>
                    <a:xfrm>
                      <a:off x="0" y="0"/>
                      <a:ext cx="1678940" cy="130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3618865</wp:posOffset>
            </wp:positionH>
            <wp:positionV relativeFrom="paragraph">
              <wp:posOffset>0</wp:posOffset>
            </wp:positionV>
            <wp:extent cx="1308100" cy="1012190"/>
            <wp:effectExtent l="19050" t="0" r="6350" b="0"/>
            <wp:wrapTight wrapText="bothSides">
              <wp:wrapPolygon>
                <wp:start x="-315" y="0"/>
                <wp:lineTo x="-315" y="21139"/>
                <wp:lineTo x="21705" y="21139"/>
                <wp:lineTo x="21705" y="0"/>
                <wp:lineTo x="-315" y="0"/>
              </wp:wrapPolygon>
            </wp:wrapTight>
            <wp:docPr id="62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01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>33．在“测定小灯泡的电功率”的实验中，选用如图所示的电路，其中电源电压为6Ⅴ，小灯泡额定电压为2.5Ⅴ（灯丝电阻约为12Ω）。</w:t>
      </w:r>
    </w:p>
    <w:p>
      <w:pPr>
        <w:spacing w:line="400" w:lineRule="exact"/>
        <w:ind w:left="420" w:leftChars="100" w:hanging="210" w:hangingChars="100"/>
        <w:rPr>
          <w:rFonts w:hint="default" w:asciiTheme="minorEastAsia" w:hAnsiTheme="minorEastAsia" w:eastAsiaTheme="minorEastAsia" w:cstheme="minorEastAsia"/>
          <w:kern w:val="0"/>
          <w:szCs w:val="21"/>
          <w:lang w:val="en-US" w:eastAsia="zh-CN"/>
        </w:rPr>
      </w:pPr>
      <w:r>
        <w:rPr>
          <w:rFonts w:hint="eastAsia" w:asciiTheme="minorEastAsia" w:hAnsiTheme="minorEastAsia"/>
        </w:rPr>
        <w:t>（1）为能顺利完成该实验探究，下列两种规格的滑动变阻器应选用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>　    　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填字母）</w:t>
      </w:r>
    </w:p>
    <w:p>
      <w:pPr>
        <w:spacing w:line="400" w:lineRule="exact"/>
        <w:ind w:left="420" w:leftChars="200" w:firstLine="210" w:firstLineChars="100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A．“10Ω  0.5A”    B．“20Ω   0.5A”</w:t>
      </w:r>
    </w:p>
    <w:p>
      <w:pPr>
        <w:spacing w:line="400" w:lineRule="exact"/>
        <w:ind w:left="420" w:leftChars="100" w:hanging="210" w:hangingChars="100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（2）通过小灯泡的电流随它两端电压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变化关系如右图所示。分析图像可知：①该小灯泡正常发光时的电阻是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>　       　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Ω；额定功率为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>　         　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W。</w:t>
      </w:r>
    </w:p>
    <w:p>
      <w:pPr>
        <w:spacing w:line="400" w:lineRule="exact"/>
        <w:ind w:left="586" w:leftChars="229" w:hanging="105" w:hangingChars="50"/>
        <w:textAlignment w:val="center"/>
        <w:rPr>
          <w:rFonts w:asciiTheme="minorEastAsia" w:hAnsiTheme="minorEastAsia" w:eastAsiaTheme="minorEastAsia" w:cstheme="minorEastAsia"/>
          <w:kern w:val="0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②小灯泡灯丝的电阻是变化的，主要是受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 xml:space="preserve">          </w:t>
      </w:r>
    </w:p>
    <w:p>
      <w:pPr>
        <w:spacing w:line="400" w:lineRule="exact"/>
        <w:ind w:left="586" w:leftChars="229" w:hanging="105" w:hangingChars="5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t>的影响。</w:t>
      </w:r>
    </w:p>
    <w:tbl>
      <w:tblPr>
        <w:tblStyle w:val="11"/>
        <w:tblpPr w:leftFromText="180" w:rightFromText="180" w:vertAnchor="text" w:tblpY="1"/>
        <w:tblOverlap w:val="never"/>
        <w:tblW w:w="17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94" w:type="dxa"/>
            <w:vAlign w:val="center"/>
          </w:tcPr>
          <w:p>
            <w:pPr>
              <w:spacing w:line="40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得分</w:t>
            </w:r>
          </w:p>
        </w:tc>
        <w:tc>
          <w:tcPr>
            <w:tcW w:w="977" w:type="dxa"/>
            <w:vAlign w:val="center"/>
          </w:tcPr>
          <w:p>
            <w:pPr>
              <w:spacing w:line="40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评卷</w:t>
            </w:r>
            <w:r>
              <w:rPr>
                <w:rFonts w:hint="eastAsia"/>
                <w:color w:val="000000" w:themeColor="text1"/>
              </w:rPr>
              <w:drawing>
                <wp:inline distT="0" distB="0" distL="114300" distR="114300">
                  <wp:extent cx="22860" cy="24130"/>
                  <wp:effectExtent l="0" t="0" r="15240" b="4445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color w:val="000000" w:themeColor="text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94" w:type="dxa"/>
            <w:vAlign w:val="center"/>
          </w:tcPr>
          <w:p>
            <w:pPr>
              <w:spacing w:line="400" w:lineRule="exac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77" w:type="dxa"/>
            <w:vAlign w:val="center"/>
          </w:tcPr>
          <w:p>
            <w:pPr>
              <w:spacing w:line="400" w:lineRule="exact"/>
              <w:jc w:val="center"/>
              <w:rPr>
                <w:b/>
                <w:color w:val="000000" w:themeColor="text1"/>
              </w:rPr>
            </w:pPr>
          </w:p>
        </w:tc>
      </w:tr>
    </w:tbl>
    <w:p>
      <w:pPr>
        <w:spacing w:line="400" w:lineRule="exact"/>
        <w:rPr>
          <w:b/>
          <w:color w:val="000000" w:themeColor="text1"/>
        </w:rPr>
      </w:pPr>
      <w:r>
        <w:rPr>
          <w:rFonts w:hint="eastAsia" w:ascii="黑体" w:eastAsia="黑体"/>
          <w:color w:val="000000" w:themeColor="text1"/>
        </w:rPr>
        <w:t>四、计算</w:t>
      </w:r>
      <w:r>
        <w:rPr>
          <w:rFonts w:hint="eastAsia" w:ascii="黑体" w:eastAsia="黑体"/>
          <w:color w:val="000000" w:themeColor="text1"/>
          <w:lang w:val="en-US" w:eastAsia="zh-CN"/>
        </w:rPr>
        <w:t>应用</w:t>
      </w:r>
      <w:r>
        <w:rPr>
          <w:rFonts w:hint="eastAsia" w:ascii="黑体" w:eastAsia="黑体"/>
          <w:color w:val="000000" w:themeColor="text1"/>
        </w:rPr>
        <w:t>题</w:t>
      </w:r>
      <w:r>
        <w:rPr>
          <w:rFonts w:hint="eastAsia"/>
          <w:color w:val="000000" w:themeColor="text1"/>
        </w:rPr>
        <w:t>（本大题共2小题，共11分。解答时，要求有必要的文字说明、公式和计算步骤等，只写最后结果不得分）</w:t>
      </w:r>
    </w:p>
    <w:p>
      <w:pPr>
        <w:pStyle w:val="16"/>
        <w:spacing w:line="400" w:lineRule="exact"/>
        <w:ind w:left="315" w:hanging="315" w:hangingChars="150"/>
        <w:rPr>
          <w:rFonts w:hint="eastAsia" w:ascii="宋体" w:hAnsi="宋体"/>
          <w:color w:val="000000" w:themeColor="text1"/>
          <w:szCs w:val="21"/>
        </w:rPr>
      </w:pPr>
    </w:p>
    <w:p>
      <w:pPr>
        <w:pStyle w:val="16"/>
        <w:spacing w:line="400" w:lineRule="exact"/>
        <w:ind w:left="315" w:hanging="315" w:hangingChars="15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 xml:space="preserve">34. </w:t>
      </w:r>
      <w:r>
        <w:rPr>
          <w:rFonts w:hint="eastAsia" w:asciiTheme="minorEastAsia" w:hAnsiTheme="minorEastAsia" w:eastAsiaTheme="minorEastAsia" w:cstheme="minorEastAsia"/>
          <w:szCs w:val="21"/>
        </w:rPr>
        <w:t>合理分类和利用垃圾可以保护环境、变废为宝。在一定条件下，1t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分类后的</w:t>
      </w:r>
      <w:r>
        <w:rPr>
          <w:rFonts w:hint="eastAsia" w:asciiTheme="minorEastAsia" w:hAnsiTheme="minorEastAsia" w:eastAsiaTheme="minorEastAsia" w:cstheme="minorEastAsia"/>
          <w:szCs w:val="21"/>
        </w:rPr>
        <w:t>垃圾能“榨”出 140kg 燃料油，若燃料油的热值为 4.0×10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7</w:t>
      </w:r>
      <w:r>
        <w:rPr>
          <w:rFonts w:hint="eastAsia" w:asciiTheme="minorEastAsia" w:hAnsiTheme="minorEastAsia" w:eastAsiaTheme="minorEastAsia" w:cstheme="minorEastAsia"/>
          <w:szCs w:val="21"/>
        </w:rPr>
        <w:t>J/kg。</w:t>
      </w:r>
    </w:p>
    <w:p>
      <w:pPr>
        <w:pStyle w:val="16"/>
        <w:spacing w:line="400" w:lineRule="exact"/>
        <w:ind w:left="315" w:leftChars="100" w:hanging="105" w:hangingChars="5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（1）则1t 垃圾“榨”出的燃料油完全燃烧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能</w:t>
      </w:r>
      <w:r>
        <w:rPr>
          <w:rFonts w:hint="eastAsia" w:asciiTheme="minorEastAsia" w:hAnsiTheme="minorEastAsia" w:eastAsiaTheme="minorEastAsia" w:cstheme="minorEastAsia"/>
          <w:szCs w:val="21"/>
        </w:rPr>
        <w:t>释放多少热量？（2分）</w:t>
      </w:r>
    </w:p>
    <w:p>
      <w:pPr>
        <w:spacing w:line="400" w:lineRule="exact"/>
        <w:ind w:left="315" w:leftChars="100" w:hanging="105" w:hangingChars="5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（2）在一个标准大气压下，这些热量的 30%被5×10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>kg 初温是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 xml:space="preserve"> 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30℃的水吸收，则水温能升高多少℃？[c 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Cs w:val="21"/>
        </w:rPr>
        <w:t>=4.2×1</w:t>
      </w:r>
      <w:r>
        <w:rPr>
          <w:rFonts w:hint="eastAsia" w:asciiTheme="minorEastAsia" w:hAnsiTheme="minorEastAsia" w:eastAsiaTheme="minorEastAsia" w:cstheme="minorEastAsia"/>
          <w:szCs w:val="21"/>
        </w:rPr>
        <w:drawing>
          <wp:inline distT="0" distB="0" distL="114300" distR="114300">
            <wp:extent cx="13970" cy="24130"/>
            <wp:effectExtent l="0" t="0" r="5080" b="4445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>0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>J/（kg•℃），ρ</w:t>
      </w:r>
      <w:r>
        <w:rPr>
          <w:rFonts w:hint="eastAsia" w:asciiTheme="minorEastAsia" w:hAnsiTheme="minorEastAsia" w:eastAsiaTheme="minorEastAsia" w:cstheme="minorEastAsia"/>
          <w:szCs w:val="21"/>
          <w:vertAlign w:val="subscript"/>
        </w:rPr>
        <w:t>水</w:t>
      </w:r>
      <w:r>
        <w:rPr>
          <w:rFonts w:hint="eastAsia" w:asciiTheme="minorEastAsia" w:hAnsiTheme="minorEastAsia" w:eastAsiaTheme="minorEastAsia" w:cstheme="minorEastAsia"/>
          <w:szCs w:val="21"/>
        </w:rPr>
        <w:t>=1.0×10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>kg/m</w:t>
      </w:r>
      <w:r>
        <w:rPr>
          <w:rFonts w:hint="eastAsia" w:asciiTheme="minorEastAsia" w:hAnsiTheme="minorEastAsia" w:eastAsiaTheme="minorEastAsia" w:cstheme="minorEastAsia"/>
          <w:szCs w:val="21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szCs w:val="21"/>
        </w:rPr>
        <w:t>]（3分）</w:t>
      </w:r>
    </w:p>
    <w:p>
      <w:pPr>
        <w:spacing w:line="400" w:lineRule="exact"/>
        <w:ind w:left="315" w:hanging="315" w:hangingChars="150"/>
        <w:rPr>
          <w:rFonts w:asciiTheme="minorEastAsia" w:hAnsiTheme="minorEastAsia" w:eastAsiaTheme="minorEastAsia" w:cstheme="minorEastAsia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Cs w:val="21"/>
        </w:rPr>
      </w:pPr>
      <w:bookmarkStart w:id="0" w:name="_GoBack"/>
      <w:bookmarkEnd w:id="0"/>
    </w:p>
    <w:p>
      <w:pPr>
        <w:ind w:left="315" w:hanging="315" w:hangingChars="150"/>
        <w:rPr>
          <w:rFonts w:asciiTheme="minorEastAsia" w:hAnsiTheme="minorEastAsia" w:eastAsiaTheme="minorEastAsia" w:cstheme="minorEastAsia"/>
          <w:szCs w:val="21"/>
        </w:rPr>
      </w:pPr>
    </w:p>
    <w:p>
      <w:pPr>
        <w:ind w:left="315" w:hanging="315" w:hangingChars="150"/>
        <w:rPr>
          <w:rFonts w:asciiTheme="minorEastAsia" w:hAnsiTheme="minorEastAsia" w:eastAsiaTheme="minorEastAsia" w:cstheme="minorEastAsia"/>
          <w:szCs w:val="21"/>
        </w:rPr>
      </w:pPr>
    </w:p>
    <w:tbl>
      <w:tblPr>
        <w:tblStyle w:val="11"/>
        <w:tblpPr w:leftFromText="180" w:rightFromText="180" w:vertAnchor="text" w:horzAnchor="page" w:tblpX="6439" w:tblpY="135"/>
        <w:tblOverlap w:val="never"/>
        <w:tblW w:w="2430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10"/>
        <w:gridCol w:w="773"/>
        <w:gridCol w:w="94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93" w:hRule="atLeast"/>
        </w:trPr>
        <w:tc>
          <w:tcPr>
            <w:tcW w:w="1483" w:type="dxa"/>
            <w:gridSpan w:val="2"/>
          </w:tcPr>
          <w:p>
            <w:pPr>
              <w:ind w:left="315" w:hanging="315" w:hangingChars="150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额定电压</w:t>
            </w:r>
          </w:p>
        </w:tc>
        <w:tc>
          <w:tcPr>
            <w:tcW w:w="947" w:type="dxa"/>
          </w:tcPr>
          <w:p>
            <w:pPr>
              <w:ind w:left="315" w:hanging="315" w:hangingChars="150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220V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83" w:type="dxa"/>
            <w:gridSpan w:val="2"/>
          </w:tcPr>
          <w:p>
            <w:pPr>
              <w:ind w:left="315" w:hanging="315" w:hangingChars="150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频率</w:t>
            </w:r>
          </w:p>
        </w:tc>
        <w:tc>
          <w:tcPr>
            <w:tcW w:w="947" w:type="dxa"/>
          </w:tcPr>
          <w:p>
            <w:pPr>
              <w:ind w:left="315" w:hanging="315" w:hangingChars="150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50Hz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10" w:type="dxa"/>
            <w:vMerge w:val="restart"/>
          </w:tcPr>
          <w:p>
            <w:pPr>
              <w:ind w:left="315" w:hanging="315" w:hangingChars="150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额定</w:t>
            </w:r>
          </w:p>
          <w:p>
            <w:pPr>
              <w:ind w:left="315" w:hanging="315" w:hangingChars="150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功率</w:t>
            </w:r>
          </w:p>
        </w:tc>
        <w:tc>
          <w:tcPr>
            <w:tcW w:w="773" w:type="dxa"/>
          </w:tcPr>
          <w:p>
            <w:pPr>
              <w:ind w:left="315" w:hanging="315" w:hangingChars="150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drawing>
                <wp:inline distT="0" distB="0" distL="114300" distR="114300">
                  <wp:extent cx="21590" cy="15240"/>
                  <wp:effectExtent l="0" t="0" r="0" b="0"/>
                  <wp:docPr id="19" name="图片 1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热</w:t>
            </w:r>
          </w:p>
        </w:tc>
        <w:tc>
          <w:tcPr>
            <w:tcW w:w="947" w:type="dxa"/>
          </w:tcPr>
          <w:p>
            <w:pPr>
              <w:ind w:left="315" w:hanging="315" w:hangingChars="150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1000W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10" w:type="dxa"/>
            <w:vMerge w:val="continue"/>
          </w:tcPr>
          <w:p>
            <w:pPr>
              <w:ind w:left="315" w:hanging="315" w:hangingChars="150"/>
              <w:textAlignment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3" w:type="dxa"/>
          </w:tcPr>
          <w:p>
            <w:pPr>
              <w:ind w:left="315" w:hanging="315" w:hangingChars="150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保温</w:t>
            </w:r>
          </w:p>
        </w:tc>
        <w:tc>
          <w:tcPr>
            <w:tcW w:w="947" w:type="dxa"/>
          </w:tcPr>
          <w:p>
            <w:pPr>
              <w:ind w:left="315" w:hanging="315" w:hangingChars="150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44W</w:t>
            </w:r>
          </w:p>
        </w:tc>
      </w:tr>
    </w:tbl>
    <w:p>
      <w:pPr>
        <w:numPr>
          <w:ilvl w:val="0"/>
          <w:numId w:val="3"/>
        </w:numPr>
        <w:spacing w:line="360" w:lineRule="auto"/>
        <w:ind w:left="420" w:hanging="420" w:hangingChars="200"/>
        <w:jc w:val="left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Cs w:val="2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3707130</wp:posOffset>
            </wp:positionH>
            <wp:positionV relativeFrom="paragraph">
              <wp:posOffset>1134745</wp:posOffset>
            </wp:positionV>
            <wp:extent cx="1187450" cy="946150"/>
            <wp:effectExtent l="0" t="0" r="6350" b="6350"/>
            <wp:wrapTight wrapText="bothSides">
              <wp:wrapPolygon>
                <wp:start x="0" y="0"/>
                <wp:lineTo x="0" y="21455"/>
                <wp:lineTo x="21484" y="21455"/>
                <wp:lineTo x="21484" y="0"/>
                <wp:lineTo x="0" y="0"/>
              </wp:wrapPolygon>
            </wp:wrapTight>
            <wp:docPr id="6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rcRect r="600" b="751"/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右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图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是小宇家中电饭锅的铭牌，其内部简化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电路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如下图所示，其中R</w:t>
      </w:r>
      <w:r>
        <w:rPr>
          <w:rFonts w:hint="eastAsia" w:asciiTheme="minorEastAsia" w:hAnsiTheme="minorEastAsia" w:eastAsiaTheme="minorEastAsia" w:cstheme="minorEastAsia"/>
          <w:kern w:val="0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和R</w:t>
      </w:r>
      <w:r>
        <w:rPr>
          <w:rFonts w:hint="eastAsia" w:asciiTheme="minorEastAsia" w:hAnsiTheme="minorEastAsia" w:eastAsiaTheme="minorEastAsia" w:cstheme="minorEastAsia"/>
          <w:kern w:val="0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都是电热丝（不考虑温度对电阻的影响）。（1）闭合开关</w:t>
      </w:r>
      <w:r>
        <w:rPr>
          <w:rFonts w:hint="eastAsia" w:asciiTheme="minorEastAsia" w:hAnsiTheme="minorEastAsia" w:eastAsiaTheme="minorEastAsia" w:cstheme="minorEastAsia"/>
          <w:kern w:val="0"/>
          <w:szCs w:val="21"/>
          <w:u w:val="single"/>
        </w:rPr>
        <w:t>　    　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时，电饭锅处于保温状态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分）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电饭锅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在额定保温功率下工作时电路阻值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是多少？（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分）（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）电饭锅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在额定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加热</w:t>
      </w:r>
      <w:r>
        <w:rPr>
          <w:rFonts w:hint="eastAsia" w:asciiTheme="minorEastAsia" w:hAnsiTheme="minorEastAsia" w:eastAsiaTheme="minorEastAsia" w:cstheme="minorEastAsia"/>
          <w:kern w:val="0"/>
          <w:szCs w:val="21"/>
          <w:lang w:val="en-US" w:eastAsia="zh-CN"/>
        </w:rPr>
        <w:t>功率下工作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drawing>
          <wp:inline distT="0" distB="0" distL="114300" distR="114300">
            <wp:extent cx="21590" cy="1397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0min消耗的电能是多少？此时电阻R</w:t>
      </w:r>
      <w:r>
        <w:rPr>
          <w:rFonts w:hint="eastAsia" w:asciiTheme="minorEastAsia" w:hAnsiTheme="minorEastAsia" w:eastAsiaTheme="minorEastAsia" w:cstheme="minorEastAsia"/>
          <w:kern w:val="0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Cs w:val="21"/>
        </w:rPr>
        <w:t>的功率是多少？（3分）</w:t>
      </w:r>
    </w:p>
    <w:p>
      <w:pPr>
        <w:spacing w:line="360" w:lineRule="auto"/>
        <w:ind w:left="588" w:leftChars="130" w:hanging="315" w:hangingChars="15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</w:p>
    <w:p>
      <w:pPr>
        <w:spacing w:line="360" w:lineRule="auto"/>
        <w:ind w:left="273" w:leftChars="130"/>
        <w:textAlignment w:val="center"/>
        <w:rPr>
          <w:rFonts w:asciiTheme="minorEastAsia" w:hAnsiTheme="minorEastAsia" w:eastAsiaTheme="minorEastAsia" w:cstheme="minorEastAsia"/>
          <w:kern w:val="0"/>
          <w:szCs w:val="21"/>
        </w:rPr>
      </w:pPr>
    </w:p>
    <w:p>
      <w:pPr>
        <w:spacing w:line="400" w:lineRule="exact"/>
        <w:ind w:left="735" w:leftChars="200" w:hanging="315" w:hangingChars="150"/>
        <w:rPr>
          <w:rFonts w:ascii="宋体" w:hAnsi="宋体"/>
          <w:color w:val="000000" w:themeColor="text1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9979" w:h="14175"/>
      <w:pgMar w:top="1134" w:right="1134" w:bottom="1134" w:left="1134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FA0126"/>
    <w:multiLevelType w:val="singleLevel"/>
    <w:tmpl w:val="DFFA0126"/>
    <w:lvl w:ilvl="0" w:tentative="0">
      <w:start w:val="29"/>
      <w:numFmt w:val="decimal"/>
      <w:suff w:val="nothing"/>
      <w:lvlText w:val="%1．"/>
      <w:lvlJc w:val="left"/>
    </w:lvl>
  </w:abstractNum>
  <w:abstractNum w:abstractNumId="1">
    <w:nsid w:val="0E012D57"/>
    <w:multiLevelType w:val="singleLevel"/>
    <w:tmpl w:val="0E012D57"/>
    <w:lvl w:ilvl="0" w:tentative="0">
      <w:start w:val="24"/>
      <w:numFmt w:val="decimal"/>
      <w:suff w:val="nothing"/>
      <w:lvlText w:val="%1．"/>
      <w:lvlJc w:val="left"/>
    </w:lvl>
  </w:abstractNum>
  <w:abstractNum w:abstractNumId="2">
    <w:nsid w:val="5BA9E40D"/>
    <w:multiLevelType w:val="singleLevel"/>
    <w:tmpl w:val="5BA9E40D"/>
    <w:lvl w:ilvl="0" w:tentative="0">
      <w:start w:val="35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10B"/>
    <w:rsid w:val="00000224"/>
    <w:rsid w:val="00005998"/>
    <w:rsid w:val="00005CF9"/>
    <w:rsid w:val="000163A0"/>
    <w:rsid w:val="000249C4"/>
    <w:rsid w:val="000266F9"/>
    <w:rsid w:val="0003411D"/>
    <w:rsid w:val="00035E4C"/>
    <w:rsid w:val="00043D4A"/>
    <w:rsid w:val="000478C1"/>
    <w:rsid w:val="00051398"/>
    <w:rsid w:val="00073BFD"/>
    <w:rsid w:val="00074991"/>
    <w:rsid w:val="00075E87"/>
    <w:rsid w:val="000A1735"/>
    <w:rsid w:val="000A75ED"/>
    <w:rsid w:val="000B17CE"/>
    <w:rsid w:val="000C3105"/>
    <w:rsid w:val="000C3567"/>
    <w:rsid w:val="000D2691"/>
    <w:rsid w:val="000D3234"/>
    <w:rsid w:val="000E51CA"/>
    <w:rsid w:val="000F133E"/>
    <w:rsid w:val="000F20DF"/>
    <w:rsid w:val="00114ED8"/>
    <w:rsid w:val="001153E6"/>
    <w:rsid w:val="00124D03"/>
    <w:rsid w:val="00134DDF"/>
    <w:rsid w:val="0015210B"/>
    <w:rsid w:val="00154B61"/>
    <w:rsid w:val="00155F7E"/>
    <w:rsid w:val="0015737E"/>
    <w:rsid w:val="00160D17"/>
    <w:rsid w:val="0017202E"/>
    <w:rsid w:val="0017541A"/>
    <w:rsid w:val="001812A5"/>
    <w:rsid w:val="001829DA"/>
    <w:rsid w:val="00186791"/>
    <w:rsid w:val="0019209D"/>
    <w:rsid w:val="001A7C36"/>
    <w:rsid w:val="001B6350"/>
    <w:rsid w:val="001C3A85"/>
    <w:rsid w:val="001D4931"/>
    <w:rsid w:val="001E7CF0"/>
    <w:rsid w:val="001F26E3"/>
    <w:rsid w:val="001F7B14"/>
    <w:rsid w:val="0020040A"/>
    <w:rsid w:val="002118E0"/>
    <w:rsid w:val="002172BE"/>
    <w:rsid w:val="00234C24"/>
    <w:rsid w:val="00235204"/>
    <w:rsid w:val="00244A81"/>
    <w:rsid w:val="0024518D"/>
    <w:rsid w:val="00251E00"/>
    <w:rsid w:val="002631DC"/>
    <w:rsid w:val="00283A69"/>
    <w:rsid w:val="002913C3"/>
    <w:rsid w:val="0029143E"/>
    <w:rsid w:val="002A0246"/>
    <w:rsid w:val="002A481E"/>
    <w:rsid w:val="002B209C"/>
    <w:rsid w:val="002B5160"/>
    <w:rsid w:val="002C019B"/>
    <w:rsid w:val="002C2C73"/>
    <w:rsid w:val="002C56AD"/>
    <w:rsid w:val="002F3915"/>
    <w:rsid w:val="00300CE5"/>
    <w:rsid w:val="00310511"/>
    <w:rsid w:val="0031462E"/>
    <w:rsid w:val="00316DF3"/>
    <w:rsid w:val="003237F5"/>
    <w:rsid w:val="00335A93"/>
    <w:rsid w:val="0034207D"/>
    <w:rsid w:val="00342C3C"/>
    <w:rsid w:val="00343386"/>
    <w:rsid w:val="00345EAA"/>
    <w:rsid w:val="003573D0"/>
    <w:rsid w:val="00363453"/>
    <w:rsid w:val="00367ABE"/>
    <w:rsid w:val="00370282"/>
    <w:rsid w:val="0037328B"/>
    <w:rsid w:val="003A0566"/>
    <w:rsid w:val="003A170D"/>
    <w:rsid w:val="003A7911"/>
    <w:rsid w:val="003C65EA"/>
    <w:rsid w:val="003E2021"/>
    <w:rsid w:val="003E3BEE"/>
    <w:rsid w:val="003E6870"/>
    <w:rsid w:val="004002E6"/>
    <w:rsid w:val="00404879"/>
    <w:rsid w:val="0040586F"/>
    <w:rsid w:val="00406A1D"/>
    <w:rsid w:val="00407888"/>
    <w:rsid w:val="00411F55"/>
    <w:rsid w:val="00412732"/>
    <w:rsid w:val="0041740D"/>
    <w:rsid w:val="00422699"/>
    <w:rsid w:val="00440D03"/>
    <w:rsid w:val="00441253"/>
    <w:rsid w:val="00447E3D"/>
    <w:rsid w:val="004574DE"/>
    <w:rsid w:val="004623CD"/>
    <w:rsid w:val="004665B2"/>
    <w:rsid w:val="00474923"/>
    <w:rsid w:val="00474ADC"/>
    <w:rsid w:val="00474CE0"/>
    <w:rsid w:val="004A01C2"/>
    <w:rsid w:val="004A03ED"/>
    <w:rsid w:val="004A53C3"/>
    <w:rsid w:val="004A62B4"/>
    <w:rsid w:val="004A74AB"/>
    <w:rsid w:val="004B30C1"/>
    <w:rsid w:val="004C05C1"/>
    <w:rsid w:val="004C2711"/>
    <w:rsid w:val="004C2F8E"/>
    <w:rsid w:val="004D1571"/>
    <w:rsid w:val="004F4C48"/>
    <w:rsid w:val="005129CB"/>
    <w:rsid w:val="0052327F"/>
    <w:rsid w:val="00523B54"/>
    <w:rsid w:val="00541191"/>
    <w:rsid w:val="00547832"/>
    <w:rsid w:val="00551493"/>
    <w:rsid w:val="005531AF"/>
    <w:rsid w:val="00553F4E"/>
    <w:rsid w:val="00554FA7"/>
    <w:rsid w:val="0056492A"/>
    <w:rsid w:val="00566369"/>
    <w:rsid w:val="00572156"/>
    <w:rsid w:val="005762D8"/>
    <w:rsid w:val="0058092B"/>
    <w:rsid w:val="005814F4"/>
    <w:rsid w:val="005851F4"/>
    <w:rsid w:val="00586216"/>
    <w:rsid w:val="005A17DD"/>
    <w:rsid w:val="005A7624"/>
    <w:rsid w:val="005B5271"/>
    <w:rsid w:val="005D3069"/>
    <w:rsid w:val="005D36C4"/>
    <w:rsid w:val="005E0AD1"/>
    <w:rsid w:val="005E6E05"/>
    <w:rsid w:val="005F210B"/>
    <w:rsid w:val="00601A38"/>
    <w:rsid w:val="00623D4D"/>
    <w:rsid w:val="00641D90"/>
    <w:rsid w:val="006456A5"/>
    <w:rsid w:val="0065030C"/>
    <w:rsid w:val="0065061A"/>
    <w:rsid w:val="00657664"/>
    <w:rsid w:val="006609CE"/>
    <w:rsid w:val="00683C73"/>
    <w:rsid w:val="00685BE8"/>
    <w:rsid w:val="006B4AB6"/>
    <w:rsid w:val="006C785C"/>
    <w:rsid w:val="006D1FEC"/>
    <w:rsid w:val="006D41DB"/>
    <w:rsid w:val="006F2265"/>
    <w:rsid w:val="006F34AC"/>
    <w:rsid w:val="007041B9"/>
    <w:rsid w:val="00705ADE"/>
    <w:rsid w:val="00706CAC"/>
    <w:rsid w:val="00707B6A"/>
    <w:rsid w:val="00715270"/>
    <w:rsid w:val="0071645F"/>
    <w:rsid w:val="00724840"/>
    <w:rsid w:val="00732A89"/>
    <w:rsid w:val="00744B00"/>
    <w:rsid w:val="00747216"/>
    <w:rsid w:val="00755F0C"/>
    <w:rsid w:val="007651D5"/>
    <w:rsid w:val="0077326B"/>
    <w:rsid w:val="007819FF"/>
    <w:rsid w:val="007A09FF"/>
    <w:rsid w:val="007A4384"/>
    <w:rsid w:val="007A48AA"/>
    <w:rsid w:val="007B022F"/>
    <w:rsid w:val="007D2BD7"/>
    <w:rsid w:val="0080211A"/>
    <w:rsid w:val="008065F4"/>
    <w:rsid w:val="00807FCB"/>
    <w:rsid w:val="008171D2"/>
    <w:rsid w:val="00825ED5"/>
    <w:rsid w:val="00836B6F"/>
    <w:rsid w:val="008479CF"/>
    <w:rsid w:val="0085257F"/>
    <w:rsid w:val="008531F9"/>
    <w:rsid w:val="00861BC4"/>
    <w:rsid w:val="00861F7F"/>
    <w:rsid w:val="00873E76"/>
    <w:rsid w:val="00896764"/>
    <w:rsid w:val="008A4FD1"/>
    <w:rsid w:val="008C028F"/>
    <w:rsid w:val="008C74C1"/>
    <w:rsid w:val="008D4BD1"/>
    <w:rsid w:val="00907EAE"/>
    <w:rsid w:val="0091074C"/>
    <w:rsid w:val="00915CFB"/>
    <w:rsid w:val="00917A01"/>
    <w:rsid w:val="00925395"/>
    <w:rsid w:val="009275B4"/>
    <w:rsid w:val="00931630"/>
    <w:rsid w:val="00953DCB"/>
    <w:rsid w:val="0095643A"/>
    <w:rsid w:val="00956E57"/>
    <w:rsid w:val="0096338A"/>
    <w:rsid w:val="00970940"/>
    <w:rsid w:val="00986891"/>
    <w:rsid w:val="00986B9D"/>
    <w:rsid w:val="00994B89"/>
    <w:rsid w:val="009A1A15"/>
    <w:rsid w:val="009B6F6E"/>
    <w:rsid w:val="009C0FF6"/>
    <w:rsid w:val="009C1E07"/>
    <w:rsid w:val="009F1C08"/>
    <w:rsid w:val="00A017CF"/>
    <w:rsid w:val="00A14FCE"/>
    <w:rsid w:val="00A20334"/>
    <w:rsid w:val="00A25122"/>
    <w:rsid w:val="00A25401"/>
    <w:rsid w:val="00A50C3C"/>
    <w:rsid w:val="00A549AD"/>
    <w:rsid w:val="00A64609"/>
    <w:rsid w:val="00A94D64"/>
    <w:rsid w:val="00A96D22"/>
    <w:rsid w:val="00AA0A03"/>
    <w:rsid w:val="00AA7D67"/>
    <w:rsid w:val="00AB2995"/>
    <w:rsid w:val="00AB37BA"/>
    <w:rsid w:val="00AB3A67"/>
    <w:rsid w:val="00AB4859"/>
    <w:rsid w:val="00AC0178"/>
    <w:rsid w:val="00AC14AE"/>
    <w:rsid w:val="00AC59AE"/>
    <w:rsid w:val="00AD1206"/>
    <w:rsid w:val="00AD2182"/>
    <w:rsid w:val="00AD4322"/>
    <w:rsid w:val="00B11617"/>
    <w:rsid w:val="00B542AF"/>
    <w:rsid w:val="00B55A46"/>
    <w:rsid w:val="00B674CB"/>
    <w:rsid w:val="00B7248E"/>
    <w:rsid w:val="00B72B72"/>
    <w:rsid w:val="00B82AAE"/>
    <w:rsid w:val="00B83287"/>
    <w:rsid w:val="00BA6448"/>
    <w:rsid w:val="00BB762B"/>
    <w:rsid w:val="00BD283F"/>
    <w:rsid w:val="00BE225D"/>
    <w:rsid w:val="00C14A35"/>
    <w:rsid w:val="00C378D0"/>
    <w:rsid w:val="00C47A4B"/>
    <w:rsid w:val="00C50B01"/>
    <w:rsid w:val="00C65DDF"/>
    <w:rsid w:val="00C83711"/>
    <w:rsid w:val="00C86581"/>
    <w:rsid w:val="00CA2FF0"/>
    <w:rsid w:val="00CC4634"/>
    <w:rsid w:val="00CD2A65"/>
    <w:rsid w:val="00CD56B0"/>
    <w:rsid w:val="00CF013A"/>
    <w:rsid w:val="00CF71D0"/>
    <w:rsid w:val="00D17C8F"/>
    <w:rsid w:val="00D26E65"/>
    <w:rsid w:val="00D34058"/>
    <w:rsid w:val="00D3503C"/>
    <w:rsid w:val="00D369E3"/>
    <w:rsid w:val="00D44C20"/>
    <w:rsid w:val="00D52AF0"/>
    <w:rsid w:val="00D86DA0"/>
    <w:rsid w:val="00D93727"/>
    <w:rsid w:val="00DC3374"/>
    <w:rsid w:val="00DC3DB3"/>
    <w:rsid w:val="00DC720D"/>
    <w:rsid w:val="00DD3BAE"/>
    <w:rsid w:val="00DD5A15"/>
    <w:rsid w:val="00DD62E2"/>
    <w:rsid w:val="00DE087F"/>
    <w:rsid w:val="00DE34B4"/>
    <w:rsid w:val="00E008C0"/>
    <w:rsid w:val="00E1155B"/>
    <w:rsid w:val="00E17B54"/>
    <w:rsid w:val="00E21B6F"/>
    <w:rsid w:val="00E23F5B"/>
    <w:rsid w:val="00E24929"/>
    <w:rsid w:val="00E338C6"/>
    <w:rsid w:val="00E37E55"/>
    <w:rsid w:val="00E5599E"/>
    <w:rsid w:val="00E5633C"/>
    <w:rsid w:val="00E564F6"/>
    <w:rsid w:val="00E64CDD"/>
    <w:rsid w:val="00E66807"/>
    <w:rsid w:val="00E7755D"/>
    <w:rsid w:val="00E87335"/>
    <w:rsid w:val="00E96C68"/>
    <w:rsid w:val="00EA301C"/>
    <w:rsid w:val="00EB28DE"/>
    <w:rsid w:val="00ED1DDF"/>
    <w:rsid w:val="00ED5FA7"/>
    <w:rsid w:val="00EF4A8F"/>
    <w:rsid w:val="00F04850"/>
    <w:rsid w:val="00F20561"/>
    <w:rsid w:val="00F30004"/>
    <w:rsid w:val="00F32017"/>
    <w:rsid w:val="00F602C7"/>
    <w:rsid w:val="00F63044"/>
    <w:rsid w:val="00F63403"/>
    <w:rsid w:val="00F70431"/>
    <w:rsid w:val="00F81C43"/>
    <w:rsid w:val="00F9380F"/>
    <w:rsid w:val="00F946DF"/>
    <w:rsid w:val="00F966AB"/>
    <w:rsid w:val="00F96C6B"/>
    <w:rsid w:val="00FA0B3F"/>
    <w:rsid w:val="00FA2C00"/>
    <w:rsid w:val="00FA3F63"/>
    <w:rsid w:val="00FA4F49"/>
    <w:rsid w:val="00FA6486"/>
    <w:rsid w:val="00FB658F"/>
    <w:rsid w:val="00FC5D4B"/>
    <w:rsid w:val="00FC6642"/>
    <w:rsid w:val="00FD78A9"/>
    <w:rsid w:val="00FE1010"/>
    <w:rsid w:val="00FE7704"/>
    <w:rsid w:val="00FF29B9"/>
    <w:rsid w:val="07445AC6"/>
    <w:rsid w:val="07CA2163"/>
    <w:rsid w:val="0D413A35"/>
    <w:rsid w:val="10CB011D"/>
    <w:rsid w:val="15E762FA"/>
    <w:rsid w:val="1627690D"/>
    <w:rsid w:val="185674D6"/>
    <w:rsid w:val="19872F47"/>
    <w:rsid w:val="1A085B0B"/>
    <w:rsid w:val="1ABF2FF3"/>
    <w:rsid w:val="1DDF7DDA"/>
    <w:rsid w:val="1F6A2E11"/>
    <w:rsid w:val="1FF53609"/>
    <w:rsid w:val="218C3102"/>
    <w:rsid w:val="21BE65B0"/>
    <w:rsid w:val="23491856"/>
    <w:rsid w:val="2C670F36"/>
    <w:rsid w:val="2E82471B"/>
    <w:rsid w:val="33E645AF"/>
    <w:rsid w:val="39E71FBF"/>
    <w:rsid w:val="50B95C0A"/>
    <w:rsid w:val="5F7B4539"/>
    <w:rsid w:val="657769A7"/>
    <w:rsid w:val="69A74846"/>
    <w:rsid w:val="746A491A"/>
    <w:rsid w:val="753464C9"/>
    <w:rsid w:val="768C5363"/>
    <w:rsid w:val="7CD3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7">
    <w:name w:val="Normal (Web)"/>
    <w:basedOn w:val="1"/>
    <w:qFormat/>
    <w:uiPriority w:val="0"/>
    <w:pPr>
      <w:widowControl/>
      <w:spacing w:before="30" w:after="30"/>
      <w:ind w:firstLine="480"/>
      <w:jc w:val="left"/>
    </w:pPr>
    <w:rPr>
      <w:rFonts w:ascii="宋体" w:hAnsi="宋体" w:cs="宋体"/>
      <w:color w:val="000000"/>
      <w:kern w:val="0"/>
      <w:sz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table" w:styleId="12">
    <w:name w:val="Table Grid"/>
    <w:basedOn w:val="11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DefaultParagraph"/>
    <w:basedOn w:val="1"/>
    <w:qFormat/>
    <w:uiPriority w:val="0"/>
    <w:pPr>
      <w:widowControl/>
      <w:jc w:val="left"/>
    </w:pPr>
    <w:rPr>
      <w:rFonts w:hAnsi="Calibri"/>
      <w:kern w:val="0"/>
      <w:sz w:val="22"/>
      <w:szCs w:val="22"/>
    </w:rPr>
  </w:style>
  <w:style w:type="character" w:customStyle="1" w:styleId="14">
    <w:name w:val="HTML 预设格式 Char"/>
    <w:basedOn w:val="8"/>
    <w:link w:val="6"/>
    <w:qFormat/>
    <w:uiPriority w:val="0"/>
    <w:rPr>
      <w:rFonts w:ascii="宋体" w:hAnsi="宋体" w:cs="宋体"/>
      <w:sz w:val="24"/>
      <w:szCs w:val="24"/>
    </w:rPr>
  </w:style>
  <w:style w:type="character" w:customStyle="1" w:styleId="15">
    <w:name w:val="批注框文本 Char"/>
    <w:basedOn w:val="8"/>
    <w:link w:val="3"/>
    <w:qFormat/>
    <w:uiPriority w:val="0"/>
    <w:rPr>
      <w:kern w:val="2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2.jpeg"/><Relationship Id="rId28" Type="http://schemas.openxmlformats.org/officeDocument/2006/relationships/image" Target="media/image21.jpeg"/><Relationship Id="rId27" Type="http://schemas.openxmlformats.org/officeDocument/2006/relationships/image" Target="media/image20.jpeg"/><Relationship Id="rId26" Type="http://schemas.openxmlformats.org/officeDocument/2006/relationships/image" Target="media/image19.jpeg"/><Relationship Id="rId25" Type="http://schemas.openxmlformats.org/officeDocument/2006/relationships/image" Target="media/image18.pn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pn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C151F3-8F79-4400-931E-1F9B5496D7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8</Pages>
  <Words>4084</Words>
  <Characters>4430</Characters>
  <Lines>13</Lines>
  <Paragraphs>11</Paragraphs>
  <TotalTime>57</TotalTime>
  <ScaleCrop>false</ScaleCrop>
  <LinksUpToDate>false</LinksUpToDate>
  <CharactersWithSpaces>5442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2019-11-15T08:26:00Z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2019-12-14T12:50:00Z</cp:lastPrinted>
  <dcterms:modified xsi:type="dcterms:W3CDTF">2020-07-09T05:47:56Z</dcterms:modified>
  <dc:subject>河北省保定市唐县2019-2020学年第一学期期末调研考试九年级物理试题.docx</dc:subject>
  <dc:title>河北省保定市唐县2019-2020学年第一学期期末调研考试九年级物理试题.docx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