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11861800</wp:posOffset>
            </wp:positionH>
            <wp:positionV relativeFrom="topMargin">
              <wp:posOffset>10820400</wp:posOffset>
            </wp:positionV>
            <wp:extent cx="419100" cy="317500"/>
            <wp:effectExtent l="0" t="0" r="0" b="6350"/>
            <wp:wrapNone/>
            <wp:docPr id="100060" name="图片 100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0" name="图片 10006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</w:rPr>
        <w:t>开远市2019年秋季学期教学质量检测</w:t>
      </w:r>
    </w:p>
    <w:p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九年级物理试题卷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（全卷四个大题，共25小题，满分100分，考试时间90分钟）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注意：</w:t>
      </w:r>
    </w:p>
    <w:p>
      <w:pPr>
        <w:spacing w:line="360" w:lineRule="auto"/>
        <w:ind w:firstLine="420"/>
        <w:rPr>
          <w:rFonts w:ascii="Times New Roman" w:hAnsi="Times New Roman"/>
        </w:rPr>
      </w:pPr>
      <w:r>
        <w:rPr>
          <w:rFonts w:hint="eastAsia" w:ascii="Times New Roman" w:hAnsi="Times New Roman"/>
        </w:rPr>
        <w:t>1、本卷为试题卷，考生解题作答必须在答题卡上</w: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答案书写在答题卡相应位置上，在试题卷、草稿纸上作答无效。</w:t>
      </w:r>
    </w:p>
    <w:p>
      <w:pPr>
        <w:spacing w:line="360" w:lineRule="auto"/>
        <w:ind w:firstLine="420"/>
        <w:rPr>
          <w:rFonts w:ascii="Times New Roman" w:hAnsi="Times New Roman"/>
        </w:rPr>
      </w:pPr>
      <w:r>
        <w:rPr>
          <w:rFonts w:hint="eastAsia" w:ascii="Times New Roman" w:hAnsi="Times New Roman"/>
        </w:rPr>
        <w:t>2、本试卷中用的g取10N/kg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一、选择题（本大题共8个小题，每小题只有一个正确选项，每小题3分，满分24分）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 下列数据不符合事实的是（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 对人体的安全电压是不高于36V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 家用电冰箱工作时通过的电流约为5A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 让人感觉舒适的温度25℃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 教室内一盏日光灯的功率约为40W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 下列说法正确的是（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 在汽油机的压缩冲程中，内能转化为机械能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 我们不敢大口地喝热气腾腾的汤，是因为汤含有的热量较多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 用锯条锯木板，锯条的温度升高，是由于锯条从木板吸收了热量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 把零下</w:t>
      </w:r>
      <w:r>
        <w:rPr>
          <w:rFonts w:ascii="Times New Roman" w:hAnsi="Times New Roman"/>
        </w:rPr>
        <w:t>10</w:t>
      </w:r>
      <w:r>
        <w:rPr>
          <w:rFonts w:hint="eastAsia" w:ascii="Times New Roman" w:hAnsi="Times New Roman" w:cs="宋体"/>
          <w:lang w:eastAsia="ja-JP"/>
        </w:rPr>
        <w:t>℃</w:t>
      </w:r>
      <w:r>
        <w:rPr>
          <w:rFonts w:hint="eastAsia" w:ascii="Times New Roman" w:hAnsi="Times New Roman"/>
        </w:rPr>
        <w:t>的冰块放在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 w:cs="宋体"/>
          <w:lang w:eastAsia="ja-JP"/>
        </w:rPr>
        <w:t>℃</w:t>
      </w:r>
      <w:r>
        <w:rPr>
          <w:rFonts w:hint="eastAsia" w:ascii="Times New Roman" w:hAnsi="Times New Roman"/>
        </w:rPr>
        <w:t>的冰箱保鲜室中，一段时间后，冰块的内能会增加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 如图，下面四个实验现象中，能够说明分子在不停地运动的是（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A. </w:t>
      </w:r>
      <w:r>
        <w:rPr>
          <w:rFonts w:ascii="Times New Roman" w:hAnsi="Times New Roman"/>
        </w:rPr>
        <w:drawing>
          <wp:inline distT="0" distB="0" distL="0" distR="0">
            <wp:extent cx="552450" cy="15525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contrast="83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用力把两铅块紧压，它们会结合起来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B. </w:t>
      </w:r>
      <w:r>
        <w:rPr>
          <w:rFonts w:ascii="Times New Roman" w:hAnsi="Times New Roman"/>
        </w:rPr>
        <w:drawing>
          <wp:inline distT="0" distB="0" distL="0" distR="0">
            <wp:extent cx="1215390" cy="1362075"/>
            <wp:effectExtent l="0" t="0" r="381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contrast="82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2682" cy="1369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抽离玻璃板，一段时间后两瓶气体颜色变均匀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C. </w:t>
      </w:r>
      <w:r>
        <w:rPr>
          <w:rFonts w:ascii="Times New Roman" w:hAnsi="Times New Roman"/>
        </w:rPr>
        <w:drawing>
          <wp:inline distT="0" distB="0" distL="0" distR="0">
            <wp:extent cx="600075" cy="14763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contrast="91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用力向下压活塞，蘸了乙醚的棉花会燃烧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D. </w:t>
      </w:r>
      <w:r>
        <w:rPr>
          <w:rFonts w:ascii="Times New Roman" w:hAnsi="Times New Roman"/>
        </w:rPr>
        <w:drawing>
          <wp:inline distT="0" distB="0" distL="0" distR="0">
            <wp:extent cx="809625" cy="143827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contrast="8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用力才能把与水面接触的玻璃拉离水面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 关于导体和绝缘体，下列叙述中正确的是（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 导体都是靠正电荷的定向移动来导电的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 绝缘体不易导电是因为绝缘体内没有电荷存在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 酸碱盐的水溶液中就没有自由移动的电荷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 铜导线就是靠自由电子导电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 交通路口安装着过斑马线的红、绿信号灯，下图中符合红、绿信号灯工作情况的电路图</w:t>
      </w:r>
      <w:r>
        <w:rPr>
          <w:rFonts w:ascii="Times New Roman" w:hAnsi="Times New Roman"/>
        </w:rPr>
        <w:t>是（</w:t>
      </w:r>
      <w:r>
        <w:rPr>
          <w:rFonts w:hint="eastAsia" w:ascii="Times New Roman" w:hAnsi="Times New Roman"/>
        </w:rPr>
        <w:t xml:space="preserve">   </w:t>
      </w:r>
      <w:r>
        <w:rPr>
          <w:rFonts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drawing>
          <wp:inline distT="0" distB="0" distL="0" distR="0">
            <wp:extent cx="1209675" cy="102870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contrast="8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B. </w:t>
      </w:r>
      <w:r>
        <w:rPr>
          <w:rFonts w:ascii="Times New Roman" w:hAnsi="Times New Roman"/>
        </w:rPr>
        <w:drawing>
          <wp:inline distT="0" distB="0" distL="0" distR="0">
            <wp:extent cx="1257300" cy="10668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rightnessContrast contrast="8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C. </w:t>
      </w:r>
      <w:r>
        <w:rPr>
          <w:rFonts w:ascii="Times New Roman" w:hAnsi="Times New Roman"/>
        </w:rPr>
        <w:drawing>
          <wp:inline distT="0" distB="0" distL="0" distR="0">
            <wp:extent cx="1152525" cy="108585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rightnessContrast contrast="8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D. </w:t>
      </w:r>
      <w:r>
        <w:rPr>
          <w:rFonts w:ascii="Times New Roman" w:hAnsi="Times New Roman"/>
        </w:rPr>
        <w:drawing>
          <wp:inline distT="0" distB="0" distL="0" distR="0">
            <wp:extent cx="1162050" cy="9906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brightnessContrast contrast="8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6. 安全用电越来越被人们所重视，下列符合安全用电要求的做法是（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 使用测电笔辨别火线或零线时，手不能接触笔尾金属体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 发现有人触电，立即用手将他拉开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 多个大功率用电器接在同一个插座板上同时使用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 带有金属外壳的家用电器，其金属外壳必须接地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 如图所示是安装在潜水器上的深度表的电路简图，其中显示器由电流表改装，压力传感器的电阻随所受压力的增大而减小，电源电压不变，R</w:t>
      </w:r>
      <w:r>
        <w:rPr>
          <w:rFonts w:hint="eastAsia" w:ascii="Times New Roman" w:hAnsi="Times New Roman"/>
          <w:vertAlign w:val="subscript"/>
        </w:rPr>
        <w:t>0</w:t>
      </w:r>
      <w:r>
        <w:rPr>
          <w:rFonts w:hint="eastAsia" w:ascii="Times New Roman" w:hAnsi="Times New Roman"/>
        </w:rPr>
        <w:t>是定值电阻。在潜水器下潜过程中，电路中有关物理量的变化情况是（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849755" cy="120967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brightnessContrast contrast="8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1338" cy="1210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 通过显示器的电流减小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 R</w:t>
      </w:r>
      <w:r>
        <w:rPr>
          <w:rFonts w:hint="eastAsia" w:ascii="Times New Roman" w:hAnsi="Times New Roman"/>
          <w:vertAlign w:val="subscript"/>
        </w:rPr>
        <w:t>0</w:t>
      </w:r>
      <w:r>
        <w:rPr>
          <w:rFonts w:hint="eastAsia" w:ascii="Times New Roman" w:hAnsi="Times New Roman"/>
        </w:rPr>
        <w:t>两端的电压增大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 传感器两端的电压增大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 电路的总功率减小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 如图是电阻甲和乙的I</w:t>
      </w:r>
      <w:r>
        <w:rPr>
          <w:rFonts w:ascii="Times New Roman" w:hAnsi="Times New Roman"/>
        </w:rPr>
        <w:t>-U</w:t>
      </w:r>
      <w:r>
        <w:rPr>
          <w:rFonts w:hint="eastAsia" w:ascii="Times New Roman" w:hAnsi="Times New Roman"/>
        </w:rPr>
        <w:t>图像</w:t>
      </w:r>
      <w:r>
        <w:rPr>
          <w:rFonts w:ascii="Times New Roman" w:hAnsi="Times New Roman"/>
        </w:rPr>
        <w:t>，小明对图像信息</w:t>
      </w:r>
      <w:r>
        <w:rPr>
          <w:rFonts w:hint="eastAsia" w:ascii="Times New Roman" w:hAnsi="Times New Roman"/>
        </w:rPr>
        <w:t>做出的判断，</w:t>
      </w:r>
      <w:r>
        <w:rPr>
          <w:rFonts w:ascii="Times New Roman" w:hAnsi="Times New Roman"/>
        </w:rPr>
        <w:t>正确的是（</w:t>
      </w:r>
      <w:r>
        <w:rPr>
          <w:rFonts w:hint="eastAsia" w:ascii="Times New Roman" w:hAnsi="Times New Roman"/>
        </w:rPr>
        <w:t xml:space="preserve">   </w:t>
      </w:r>
      <w:r>
        <w:rPr>
          <w:rFonts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524000" cy="138112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brightnessContrast contrast="8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 当甲两端电压为0. 5V时，通过它的电流为0. 3A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 当乙两端电压为2. 5V，其电阻值为10</w:t>
      </w:r>
      <w:r>
        <w:rPr>
          <w:rFonts w:ascii="Times New Roman" w:hAnsi="Times New Roman"/>
          <w:position w:val="-4"/>
        </w:rPr>
        <w:object>
          <v:shape id="_x0000_i1025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6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 将甲和乙串联，若电流为0. 3A，则它们两端的电压为2V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 若甲和乙并联，若电压为IV，则它们的干路电流为0. 4A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二、填空题（本大题共10个小题，每小题2分，满分20分）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 在“复兴号”动车上全列车禁烟，是因为吸烟后会发生_________现象，触发烟雾报警器报警，影响行车安全</w:t>
      </w:r>
      <w:r>
        <w:rPr>
          <w:rFonts w:ascii="Times New Roman" w:hAnsi="Times New Roman"/>
        </w:rPr>
        <w:t xml:space="preserve">. </w:t>
      </w:r>
      <w:r>
        <w:rPr>
          <w:rFonts w:hint="eastAsia" w:ascii="Times New Roman" w:hAnsi="Times New Roman"/>
        </w:rPr>
        <w:t>酒精和水混合，总体积变小了，是由于分子间有_________</w:t>
      </w:r>
      <w:r>
        <w:rPr>
          <w:rFonts w:ascii="Times New Roman" w:hAnsi="Times New Roman"/>
        </w:rPr>
        <w:t xml:space="preserve">.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10. 地表温泉水降温较慢，这是因为水的_________较大。人们泡温泉时身体会变热，这是通过_________的方式改变了身体的内能的缘故.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 如图为一款火箭动力自行车，最快行驶速度可达333km/h。燃料在燃烧罐燃烧后向火箭尾部喷射出650℃的高温水蒸气，自行车即可获得向前的巨大推力，从而高速前进。图中火箭动力自行车尾部产生大量的白气，是因为水蒸气发生了_________（填物态变化名称），该自行车燃料主要是液态氢，这是利用了氢燃料_________大的特性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819275" cy="1384935"/>
            <wp:effectExtent l="0" t="0" r="0" b="571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brightnessContrast contrast="7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4787" cy="1389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 如图所示，学习了电热的有关知识后，王江同学把—张细条状锡箔纸两端分别压在干电池的正负极上，他发现锡箔纸发热并燃烧起来，这是由于电源发生了_________，形成了很大的电流，这一过程中能量的转化情况是_____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724025" cy="124777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30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brightnessContrast contrast="7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 当某导体两端电压是5V时，通过它的电流是0. 2A，则该导体的电阻是_________</w:t>
      </w:r>
      <w:r>
        <w:rPr>
          <w:rFonts w:ascii="Times New Roman" w:hAnsi="Times New Roman"/>
          <w:position w:val="-4"/>
        </w:rPr>
        <w:object>
          <v:shape id="_x0000_i1026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32">
            <o:LockedField>false</o:LockedField>
          </o:OLEObject>
        </w:object>
      </w:r>
      <w:r>
        <w:rPr>
          <w:rFonts w:hint="eastAsia" w:ascii="Times New Roman" w:hAnsi="Times New Roman"/>
        </w:rPr>
        <w:t>；当它两端电压为0V时，该导体的电阻为_________</w:t>
      </w:r>
      <w:r>
        <w:rPr>
          <w:rFonts w:ascii="Times New Roman" w:hAnsi="Times New Roman"/>
          <w:position w:val="-4"/>
        </w:rPr>
        <w:object>
          <v:shape id="_x0000_i1027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34">
            <o:LockedField>false</o:LockedField>
          </o:OLEObject>
        </w:objec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 一只标有“6V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3W”的小灯泡，将它接在9V的电源上，要使此灯泡正常发光，必须给灯_________联一个阻值为_________</w:t>
      </w:r>
      <w:r>
        <w:rPr>
          <w:rFonts w:ascii="Times New Roman" w:hAnsi="Times New Roman"/>
          <w:position w:val="-4"/>
        </w:rPr>
        <w:object>
          <v:shape id="_x0000_i1028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36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的电阻.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 “可燃冰”作为新型能源有着巨大的开发使用潜力，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kg“可燃冰”完全</w:t>
      </w:r>
      <w:r>
        <w:rPr>
          <w:rFonts w:ascii="Times New Roman" w:hAnsi="Times New Roman"/>
        </w:rPr>
        <w:t>燃烧</w:t>
      </w:r>
      <w:r>
        <w:rPr>
          <w:rFonts w:hint="eastAsia" w:ascii="Times New Roman" w:hAnsi="Times New Roman"/>
        </w:rPr>
        <w:t>放出</w:t>
      </w:r>
      <w:r>
        <w:rPr>
          <w:rFonts w:ascii="Times New Roman" w:hAnsi="Times New Roman"/>
        </w:rPr>
        <w:t>的热量为</w:t>
      </w:r>
      <w:r>
        <w:rPr>
          <w:rFonts w:hint="eastAsia" w:ascii="Times New Roman" w:hAnsi="Times New Roman"/>
        </w:rPr>
        <w:t>4. 2×10</w:t>
      </w:r>
      <w:r>
        <w:rPr>
          <w:rFonts w:ascii="Times New Roman" w:hAnsi="Times New Roman"/>
          <w:vertAlign w:val="superscript"/>
        </w:rPr>
        <w:t>8</w:t>
      </w:r>
      <w:r>
        <w:rPr>
          <w:rFonts w:hint="eastAsia" w:ascii="Times New Roman" w:hAnsi="Times New Roman"/>
        </w:rPr>
        <w:t>J，若需要8. 4×10</w:t>
      </w:r>
      <w:r>
        <w:rPr>
          <w:rFonts w:hint="eastAsia" w:ascii="Times New Roman" w:hAnsi="Times New Roman"/>
          <w:vertAlign w:val="superscript"/>
        </w:rPr>
        <w:t>9</w:t>
      </w:r>
      <w:r>
        <w:rPr>
          <w:rFonts w:hint="eastAsia" w:ascii="Times New Roman" w:hAnsi="Times New Roman"/>
        </w:rPr>
        <w:t>J的热量应该完全燃烧_________kg的“可燃冰”，若这些热量60%被水吸收，可使_________kg的水从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 w:cs="宋体"/>
          <w:lang w:eastAsia="ja-JP"/>
        </w:rPr>
        <w:t>℃</w:t>
      </w:r>
      <w:r>
        <w:rPr>
          <w:rFonts w:hint="eastAsia" w:ascii="Times New Roman" w:hAnsi="Times New Roman"/>
        </w:rPr>
        <w:t>升高到100℃</w:t>
      </w:r>
      <w:r>
        <w:rPr>
          <w:rFonts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 如图是一款能发电的魔方充电器，转动</w:t>
      </w:r>
      <w:r>
        <w:rPr>
          <w:rFonts w:ascii="Times New Roman" w:hAnsi="Times New Roman"/>
        </w:rPr>
        <w:t>魔方</w:t>
      </w:r>
      <w:r>
        <w:rPr>
          <w:rFonts w:hint="eastAsia" w:ascii="Times New Roman" w:hAnsi="Times New Roman"/>
        </w:rPr>
        <w:t>时_________能转化为电能，电能储存于魔方内，魔方通过USB端口给移动设备充电时，魔方</w:t>
      </w:r>
      <w:r>
        <w:rPr>
          <w:rFonts w:ascii="Times New Roman" w:hAnsi="Times New Roman"/>
        </w:rPr>
        <w:t>相当于电路中的</w:t>
      </w:r>
      <w:r>
        <w:rPr>
          <w:rFonts w:hint="eastAsia" w:ascii="Times New Roman" w:hAnsi="Times New Roman"/>
        </w:rPr>
        <w:t>_________（</w:t>
      </w:r>
      <w:r>
        <w:rPr>
          <w:rFonts w:ascii="Times New Roman" w:hAnsi="Times New Roman"/>
        </w:rPr>
        <w:t>选填</w:t>
      </w:r>
      <w:r>
        <w:rPr>
          <w:rFonts w:hint="eastAsia" w:ascii="Times New Roman" w:hAnsi="Times New Roman"/>
        </w:rPr>
        <w:t>“电源”或“用电器”）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762125" cy="140017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38">
                      <a:extLst>
                        <a:ext uri="{BEBA8EAE-BF5A-486C-A8C5-ECC9F3942E4B}">
                          <a14:imgProps xmlns:a14="http://schemas.microsoft.com/office/drawing/2010/main">
                            <a14:imgLayer r:embed="rId39">
                              <a14:imgEffect>
                                <a14:brightnessContrast contrast="7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 如图所示，王骁家电能表的示数为_________kw·h，当王骁家只有一盏白炽灯工作15</w:t>
      </w:r>
      <w:r>
        <w:rPr>
          <w:rFonts w:ascii="Times New Roman" w:hAnsi="Times New Roman"/>
        </w:rPr>
        <w:t>m</w:t>
      </w:r>
      <w:r>
        <w:rPr>
          <w:rFonts w:hint="eastAsia" w:ascii="Times New Roman" w:hAnsi="Times New Roman"/>
        </w:rPr>
        <w:t>in时，转盘正好转过25圈，则该灯泡的电功率是_________W。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400175" cy="1543050"/>
            <wp:effectExtent l="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40">
                      <a:extLst>
                        <a:ext uri="{BEBA8EAE-BF5A-486C-A8C5-ECC9F3942E4B}">
                          <a14:imgProps xmlns:a14="http://schemas.microsoft.com/office/drawing/2010/main">
                            <a14:imgLayer r:embed="rId41">
                              <a14:imgEffect>
                                <a14:brightnessContrast contrast="7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18. 在图所示的电路中，电源电压不变，灯泡标有“4V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2W”字样，当开关</w:t>
      </w:r>
      <w:r>
        <w:rPr>
          <w:rFonts w:ascii="Times New Roman" w:hAnsi="Times New Roman"/>
        </w:rPr>
        <w:t>S</w:t>
      </w:r>
      <w:r>
        <w:rPr>
          <w:rFonts w:hint="eastAsia" w:ascii="Times New Roman" w:hAnsi="Times New Roman"/>
        </w:rPr>
        <w:t>闭合时，灯泡正常发光，电流表的示数为0. 7A，电阻R的阻值为_________</w:t>
      </w:r>
      <w:r>
        <w:rPr>
          <w:rFonts w:ascii="Times New Roman" w:hAnsi="Times New Roman"/>
          <w:position w:val="-4"/>
        </w:rPr>
        <w:object>
          <v:shape id="_x0000_i1029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42">
            <o:LockedField>false</o:LockedField>
          </o:OLEObject>
        </w:object>
      </w:r>
      <w:r>
        <w:rPr>
          <w:rFonts w:hint="eastAsia" w:ascii="Times New Roman" w:hAnsi="Times New Roman"/>
        </w:rPr>
        <w:t>，通电30s电阻R产生的热量为_________J。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724025" cy="120078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44">
                      <a:extLst>
                        <a:ext uri="{BEBA8EAE-BF5A-486C-A8C5-ECC9F3942E4B}">
                          <a14:imgProps xmlns:a14="http://schemas.microsoft.com/office/drawing/2010/main">
                            <a14:imgLayer r:embed="rId45">
                              <a14:imgEffect>
                                <a14:brightnessContrast contrast="91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767" cy="120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三、作图、实验、探究题（本大题共4个小题，满分31分）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 （每小题3分，共9分）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 xml:space="preserve">）读出下图中所示的电阻箱的示数为  </w:t>
      </w:r>
      <w:r>
        <w:rPr>
          <w:rFonts w:ascii="Times New Roman" w:hAnsi="Times New Roman"/>
          <w:position w:val="-4"/>
        </w:rPr>
        <w:object>
          <v:shape id="_x0000_i1030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46">
            <o:LockedField>false</o:LockedField>
          </o:OLEObject>
        </w:objec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425575" cy="1895475"/>
            <wp:effectExtent l="0" t="0" r="317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BEBA8EAE-BF5A-486C-A8C5-ECC9F3942E4B}">
                          <a14:imgProps xmlns:a14="http://schemas.microsoft.com/office/drawing/2010/main">
                            <a14:imgLayer r:embed="rId48">
                              <a14:imgEffect>
                                <a14:brightnessContrast contrast="9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2908" cy="1904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（2）在如图所示电路图的〇里填上小灯泡、电流表、电压表的符号，使其成为伏安法测电阻的电路图。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552575" cy="1324610"/>
            <wp:effectExtent l="0" t="0" r="0" b="889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49">
                      <a:extLst>
                        <a:ext uri="{BEBA8EAE-BF5A-486C-A8C5-ECC9F3942E4B}">
                          <a14:imgProps xmlns:a14="http://schemas.microsoft.com/office/drawing/2010/main">
                            <a14:imgLayer r:embed="rId50">
                              <a14:imgEffect>
                                <a14:brightnessContrast contrast="9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1693" cy="1332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（3）如图所示，请将三孔插座、保险丝、灯泡、开关正确连入到家庭电路中.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3076575" cy="162687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51">
                      <a:extLst>
                        <a:ext uri="{BEBA8EAE-BF5A-486C-A8C5-ECC9F3942E4B}">
                          <a14:imgProps xmlns:a14="http://schemas.microsoft.com/office/drawing/2010/main">
                            <a14:imgLayer r:embed="rId52">
                              <a14:imgEffect>
                                <a14:brightnessContrast contrast="7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550" cy="1636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20. （7分）如图是“探究串联电路电压的特点”的实验：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3133725" cy="147383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53">
                      <a:extLst>
                        <a:ext uri="{BEBA8EAE-BF5A-486C-A8C5-ECC9F3942E4B}">
                          <a14:imgProps xmlns:a14="http://schemas.microsoft.com/office/drawing/2010/main">
                            <a14:imgLayer r:embed="rId54">
                              <a14:imgEffect>
                                <a14:brightnessContrast contrast="8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5366" cy="148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（1）如图甲所示，实验中应选择规格_________（填“相同”或“不同”）的小灯泡。李玉根据电路图连接电路，闭合开关前，发现电压表的指针指在零刻度的左侧，造成这种现象的原因是__________________。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（2）实验过程中在测L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两端电压时，闭合开关，发现电压表示数为零，经过分析原因可能是_________（填出一种即可）。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（3）在连接电路的过程中，开关应该_________. 李玉同学在进行实验时，电压表示数如图乙所示，为了使实验结果更准确，接下来她应该将电压表量程__________________.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（4）李玉保持电压表的B连接点不动，只断开A连接点，并改接到C连接点上，测量</w:t>
      </w:r>
      <w:r>
        <w:rPr>
          <w:rFonts w:ascii="Times New Roman" w:hAnsi="Times New Roman"/>
        </w:rPr>
        <w:t>L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两端电压。她_________（选填“能”或“不能”）测出</w:t>
      </w:r>
      <w:r>
        <w:rPr>
          <w:rFonts w:ascii="Times New Roman" w:hAnsi="Times New Roman"/>
        </w:rPr>
        <w:t>L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 xml:space="preserve">两端电压，分析其中理由是__________________。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21. （8分）小明在“探究电流通过导体产生热量的多少与什么因素有关”时，采用了如图所示实验装罝，其中a、b、c、d四个相同的容器均装有电阻丝，且均密闭了等量空气并与U形管紧密相连，实验前U形管两端液面相平，将1、2和3、4导线分别接到电源两端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5276850" cy="1628775"/>
            <wp:effectExtent l="0" t="0" r="0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55">
                      <a:extLst>
                        <a:ext uri="{BEBA8EAE-BF5A-486C-A8C5-ECC9F3942E4B}">
                          <a14:imgProps xmlns:a14="http://schemas.microsoft.com/office/drawing/2010/main">
                            <a14:imgLayer r:embed="rId56">
                              <a14:imgEffect>
                                <a14:brightnessContrast contrast="6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（1）在实验过程中，通过观察U形管中液面的_________变化来比较电流通过电阻丝产生热量的多少，这种科学探究方法称之为_________法。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（2）图甲所示的装置是用来研究电流通过电阻丝产生的热量与_________的关系：在实验过程中，小明还发现了一个现象：当</w:t>
      </w:r>
      <w:r>
        <w:rPr>
          <w:rFonts w:ascii="Times New Roman" w:hAnsi="Times New Roman"/>
        </w:rPr>
        <w:t>U</w:t>
      </w:r>
      <w:r>
        <w:rPr>
          <w:rFonts w:hint="eastAsia" w:ascii="Times New Roman" w:hAnsi="Times New Roman"/>
        </w:rPr>
        <w:t>形管中的液面上升时，用手触摸导线1或2，发现导线都几乎没有温度变化，造成该现象的原因是：导线与电阻丝串联，电阻越小产生的热量越_________（选填“多”或“少”）。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（3）由图丙所示，电流表的示数为_________</w:t>
      </w:r>
      <w:r>
        <w:rPr>
          <w:rFonts w:ascii="Times New Roman" w:hAnsi="Times New Roman"/>
        </w:rPr>
        <w:t>A</w:t>
      </w:r>
      <w:r>
        <w:rPr>
          <w:rFonts w:hint="eastAsia" w:ascii="Times New Roman" w:hAnsi="Times New Roman"/>
        </w:rPr>
        <w:t>，在这种情况下，甲图中右侧容器中定值电阻在10s内产生的热量是_________。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（4）图乙所示的装置是用来研究电流通过电阻丝产生的热量与_________的关系，分析图乙的实验现象，可以得出的结论是在电阻和通电时间相同时，通过导体的电流越_________，导体产生的热量越多。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22. （7分）在“测定小灯泡的电功率”的实验中，选用如图甲所示的器材，其中电源电压为6V，小灯泡额定电压为2. 5V（灯丝电阻约为12</w:t>
      </w:r>
      <w:r>
        <w:rPr>
          <w:rFonts w:ascii="Times New Roman" w:hAnsi="Times New Roman"/>
          <w:position w:val="-4"/>
        </w:rPr>
        <w:object>
          <v:shape id="_x0000_i1031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57">
            <o:LockedField>false</o:LockedField>
          </o:OLEObject>
        </w:object>
      </w:r>
      <w:r>
        <w:rPr>
          <w:rFonts w:hint="eastAsia" w:ascii="Times New Roman" w:hAnsi="Times New Roman"/>
        </w:rPr>
        <w:t>）。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（1）为完成实验，请你用笔画线代替导线，将图甲的电路补充完整；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（2）连接电路时，闭合开关前应将图甲中所示的滑动变阻器的滑片滑到最_________端（选填：“左”或“右”）</w:t>
      </w:r>
      <w:r>
        <w:rPr>
          <w:rFonts w:ascii="Times New Roman" w:hAnsi="Times New Roman"/>
        </w:rPr>
        <w:t>。</w:t>
      </w:r>
      <w:r>
        <w:rPr>
          <w:rFonts w:hint="eastAsia" w:ascii="Times New Roman" w:hAnsi="Times New Roman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（3）闭合开关，移动滑片发现电压表的示数如图乙所示，其读数是_________V；为了测量小灯泡的额定功率，应将滑动变阻器的滑片向_________端移动（选填：“左”或“右”）.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（4）通过小灯泡的电流随它两端电压变化的关系如图丙所示。分析图像可知：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①该小灯泡正常发光时的电阻是_________</w:t>
      </w:r>
      <w:r>
        <w:rPr>
          <w:rFonts w:ascii="Times New Roman" w:hAnsi="Times New Roman"/>
          <w:position w:val="-4"/>
        </w:rPr>
        <w:object>
          <v:shape id="_x0000_i1032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59">
            <o:LockedField>false</o:LockedField>
          </o:OLEObject>
        </w:object>
      </w:r>
      <w:r>
        <w:rPr>
          <w:rFonts w:hint="eastAsia" w:ascii="Times New Roman" w:hAnsi="Times New Roman"/>
        </w:rPr>
        <w:t>，额定功率为_________</w:t>
      </w:r>
      <w:r>
        <w:rPr>
          <w:rFonts w:ascii="Times New Roman" w:hAnsi="Times New Roman"/>
        </w:rPr>
        <w:t>W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②小灯泡灯丝的电阻是变化的，主要是受_________变化的影响.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4819650" cy="187071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61">
                      <a:extLst>
                        <a:ext uri="{BEBA8EAE-BF5A-486C-A8C5-ECC9F3942E4B}">
                          <a14:imgProps xmlns:a14="http://schemas.microsoft.com/office/drawing/2010/main">
                            <a14:imgLayer r:embed="rId62">
                              <a14:imgEffect>
                                <a14:brightnessContrast contrast="7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8719" cy="1874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四. 综合题（本大题共3小题，满分25分〉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要求：（1）语言表述要简练、准确；（2）写出必要的运算和推理过程；（3）带单位计算；（4）计算结果若有近似，均保留两位小数。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23. （8分）如图所示电路中，R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=300</w:t>
      </w:r>
      <w:r>
        <w:rPr>
          <w:rFonts w:ascii="Times New Roman" w:hAnsi="Times New Roman"/>
          <w:position w:val="-4"/>
        </w:rPr>
        <w:object>
          <v:shape id="_x0000_i1033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63">
            <o:LockedField>false</o:LockedField>
          </o:OLEObject>
        </w:object>
      </w:r>
      <w:r>
        <w:rPr>
          <w:rFonts w:hint="eastAsia" w:ascii="Times New Roman" w:hAnsi="Times New Roman"/>
        </w:rPr>
        <w:t>，只闭合开关S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时，电流表的示数为0. 3A；同时闭合S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和</w:t>
      </w:r>
      <w:r>
        <w:rPr>
          <w:rFonts w:ascii="Times New Roman" w:hAnsi="Times New Roman"/>
        </w:rPr>
        <w:t>S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时，电流表的示数为0. 9A，求：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200150" cy="1215390"/>
            <wp:effectExtent l="0" t="0" r="0" b="381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65">
                      <a:extLst>
                        <a:ext uri="{BEBA8EAE-BF5A-486C-A8C5-ECC9F3942E4B}">
                          <a14:imgProps xmlns:a14="http://schemas.microsoft.com/office/drawing/2010/main">
                            <a14:imgLayer r:embed="rId66">
                              <a14:imgEffect>
                                <a14:brightnessContrast contrast="8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393" cy="1224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（1）电源电压；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（2）通过R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的电流；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（3）R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的电阻。</w:t>
      </w: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24</w:t>
      </w:r>
      <w:r>
        <w:rPr>
          <w:rFonts w:hint="eastAsia" w:ascii="Times New Roman" w:hAnsi="Times New Roman"/>
        </w:rPr>
        <w:t>. （8分）为庆祝建国七十周年，我市进行聚观照明工程建设，夜晚的街道繁星点点、如梦如幻。最观照明大多使用的是用发光二极管制成的LED灯，它具有发光效率高、使用寿命长、节能等优点. 如图是某种LED灯的I-U图像. 试求：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914525" cy="1800225"/>
            <wp:effectExtent l="0" t="0" r="9525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67">
                      <a:extLst>
                        <a:ext uri="{BEBA8EAE-BF5A-486C-A8C5-ECC9F3942E4B}">
                          <a14:imgProps xmlns:a14="http://schemas.microsoft.com/office/drawing/2010/main">
                            <a14:imgLayer r:embed="rId68">
                              <a14:imgEffect>
                                <a14:brightnessContrast contrast="8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（1）当LED灯两端的电压为3V时，工作</w:t>
      </w:r>
      <w:r>
        <w:rPr>
          <w:rFonts w:ascii="Times New Roman" w:hAnsi="Times New Roman"/>
        </w:rPr>
        <w:t>1min</w:t>
      </w:r>
      <w:r>
        <w:rPr>
          <w:rFonts w:hint="eastAsia" w:ascii="Times New Roman" w:hAnsi="Times New Roman"/>
        </w:rPr>
        <w:t>消耗的电能是多少焦耳？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（2）把该LED灯与R</w:t>
      </w:r>
      <w:r>
        <w:rPr>
          <w:rFonts w:ascii="Times New Roman" w:hAnsi="Times New Roman"/>
        </w:rPr>
        <w:t>=</w:t>
      </w:r>
      <w:r>
        <w:rPr>
          <w:rFonts w:hint="eastAsia" w:ascii="Times New Roman" w:hAnsi="Times New Roman"/>
        </w:rPr>
        <w:t>50</w:t>
      </w:r>
      <w:r>
        <w:rPr>
          <w:rFonts w:ascii="Times New Roman" w:hAnsi="Times New Roman"/>
          <w:position w:val="-4"/>
        </w:rPr>
        <w:object>
          <v:shape id="_x0000_i1034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69">
            <o:LockedField>false</o:LockedField>
          </o:OLEObject>
        </w:object>
      </w:r>
      <w:r>
        <w:rPr>
          <w:rFonts w:hint="eastAsia" w:ascii="Times New Roman" w:hAnsi="Times New Roman"/>
        </w:rPr>
        <w:t>的定值电阻串联，当R的电功率为0. 08W时，LED灯的电功率是多少</w:t>
      </w:r>
      <w:r>
        <w:rPr>
          <w:rFonts w:ascii="Times New Roman" w:hAnsi="Times New Roman"/>
        </w:rPr>
        <w:t>瓦？</w:t>
      </w: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25. （9分）冬天又到了吃火锅的季节，肖波家买了一台多功能鸳鸯电火锅如图所示，通过挡位开关可以实现加热和保温两挡的转换。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3029585" cy="1647825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71">
                      <a:extLst>
                        <a:ext uri="{BEBA8EAE-BF5A-486C-A8C5-ECC9F3942E4B}">
                          <a14:imgProps xmlns:a14="http://schemas.microsoft.com/office/drawing/2010/main">
                            <a14:imgLayer r:embed="rId72">
                              <a14:imgEffect>
                                <a14:brightnessContrast contrast="87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3709" cy="1666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4268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30"/>
        <w:gridCol w:w="1142"/>
        <w:gridCol w:w="1296"/>
      </w:tblGrid>
      <w:tr>
        <w:tblPrEx>
          <w:tblLayout w:type="fixed"/>
        </w:tblPrEx>
        <w:trPr>
          <w:trHeight w:val="365" w:hRule="atLeast"/>
        </w:trPr>
        <w:tc>
          <w:tcPr>
            <w:tcW w:w="18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额定电压</w:t>
            </w:r>
          </w:p>
        </w:tc>
        <w:tc>
          <w:tcPr>
            <w:tcW w:w="243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 w:bidi="en-US"/>
              </w:rPr>
              <w:t>220V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4" w:hRule="atLeast"/>
        </w:trPr>
        <w:tc>
          <w:tcPr>
            <w:tcW w:w="183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额定功率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加热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 w:bidi="en-US"/>
              </w:rPr>
              <w:t>1000W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4" w:hRule="atLeast"/>
        </w:trPr>
        <w:tc>
          <w:tcPr>
            <w:tcW w:w="1830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保温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 w:bidi="en-US"/>
              </w:rPr>
              <w:t>176W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0" w:hRule="atLeast"/>
        </w:trPr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火锅总容积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10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 w:bidi="en-US"/>
              </w:rPr>
              <w:t>5L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（1）火锅保温状态下正常工作时的电流是多少？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（2）电路中电阻R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的阻值多大？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（3）若不计热量损耗，该火锅将5L的水从30℃加热到</w:t>
      </w:r>
      <w:r>
        <w:rPr>
          <w:rFonts w:ascii="Times New Roman" w:hAnsi="Times New Roman"/>
        </w:rPr>
        <w:t>100</w:t>
      </w:r>
      <w:r>
        <w:rPr>
          <w:rFonts w:hint="eastAsia" w:ascii="宋体" w:hAnsi="宋体" w:cs="宋体"/>
          <w:lang w:eastAsia="ja-JP"/>
        </w:rPr>
        <w:t>℃</w:t>
      </w:r>
      <w:r>
        <w:rPr>
          <w:rFonts w:hint="eastAsia" w:ascii="宋体" w:hAnsi="宋体" w:cs="宋体"/>
        </w:rPr>
        <w:t>，</w:t>
      </w:r>
      <w:r>
        <w:rPr>
          <w:rFonts w:ascii="宋体" w:hAnsi="宋体" w:eastAsia="MS Mincho" w:cs="宋体"/>
          <w:lang w:eastAsia="ja-JP"/>
        </w:rPr>
        <w:t>需要</w:t>
      </w:r>
      <w:r>
        <w:rPr>
          <w:rFonts w:hint="eastAsia" w:ascii="Times New Roman" w:hAnsi="Times New Roman"/>
        </w:rPr>
        <w:t>多长时间？</w:t>
      </w: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</w:rPr>
      </w:pPr>
    </w:p>
    <w:p>
      <w:pPr>
        <w:spacing w:line="360" w:lineRule="auto"/>
        <w:jc w:val="center"/>
        <w:rPr>
          <w:rFonts w:hint="eastAsia" w:ascii="Times New Roman" w:hAnsi="Times New Roman"/>
          <w:b/>
        </w:rPr>
      </w:pPr>
    </w:p>
    <w:p>
      <w:pPr>
        <w:spacing w:line="360" w:lineRule="auto"/>
        <w:jc w:val="center"/>
        <w:rPr>
          <w:rFonts w:ascii="Times New Roman" w:hAnsi="Times New Roman"/>
          <w:b/>
        </w:rPr>
      </w:pPr>
      <w:bookmarkStart w:id="0" w:name="_GoBack"/>
      <w:bookmarkEnd w:id="0"/>
      <w:r>
        <w:rPr>
          <w:rFonts w:hint="eastAsia" w:ascii="Times New Roman" w:hAnsi="Times New Roman"/>
          <w:b/>
        </w:rPr>
        <w:t>开远市2019年秋季学期教学质量检测九年级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  <w:b/>
        </w:rPr>
        <w:t>物理参考答案及评分标准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一、选择题（每小题3分，8个小题，共24分）</w:t>
      </w:r>
    </w:p>
    <w:tbl>
      <w:tblPr>
        <w:tblStyle w:val="7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1081"/>
        <w:gridCol w:w="1082"/>
        <w:gridCol w:w="1082"/>
        <w:gridCol w:w="1082"/>
        <w:gridCol w:w="1082"/>
        <w:gridCol w:w="1082"/>
        <w:gridCol w:w="1082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题号</w:t>
            </w:r>
          </w:p>
        </w:tc>
        <w:tc>
          <w:tcPr>
            <w:tcW w:w="108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108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108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108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</w:t>
            </w:r>
          </w:p>
        </w:tc>
        <w:tc>
          <w:tcPr>
            <w:tcW w:w="108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</w:t>
            </w:r>
          </w:p>
        </w:tc>
        <w:tc>
          <w:tcPr>
            <w:tcW w:w="108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7</w:t>
            </w:r>
          </w:p>
        </w:tc>
        <w:tc>
          <w:tcPr>
            <w:tcW w:w="108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答案</w:t>
            </w:r>
          </w:p>
        </w:tc>
        <w:tc>
          <w:tcPr>
            <w:tcW w:w="108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108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108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108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108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108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108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108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二、填空题（每空1分，10个小题，共20分</w:t>
      </w:r>
      <w:r>
        <w:rPr>
          <w:rFonts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9、扩散；间隙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10、比热容；热传递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11、液化；热值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12、短路；电能转化为内能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13、25；25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14、串；6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15、20；</w:t>
      </w:r>
      <w:r>
        <w:rPr>
          <w:rFonts w:ascii="Times New Roman" w:hAnsi="Times New Roman"/>
          <w:position w:val="-6"/>
        </w:rPr>
        <w:object>
          <v:shape id="_x0000_i1035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73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16、机械；电源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17、1452；40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18、20；24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三、作图、实验、探究题（本大题共4个小题，满分31分）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19、（1）231.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6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（2）小灯泡和电压表位置可以互换。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5229225" cy="144970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5258388" cy="1458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20、（1）不同；电压表的指针没有调零；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（2）L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短路或L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断路等（答案合理均可给分）；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（3）断开；换成小量程；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（4）不能；电压表的正负接线柱接反了。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21、（1）高度差；转换；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（2）电阻大小；少；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（3）2；400；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（4）电流大小；大。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22、（1）图略；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（2）左；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（3）2.2；右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（4）①12.5；0.5。②温度。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四、综合题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23、（8分）解：（1）只闭合开关S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时，只有电阻R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接入电路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电源电压</w:t>
      </w:r>
      <w:r>
        <w:rPr>
          <w:rFonts w:ascii="Times New Roman" w:hAnsi="Times New Roman"/>
          <w:position w:val="-12"/>
        </w:rPr>
        <w:object>
          <v:shape id="_x0000_i1036" o:spt="75" type="#_x0000_t75" style="height:18pt;width:16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76">
            <o:LockedField>false</o:LockedField>
          </o:OLEObject>
        </w:object>
      </w:r>
      <w:r>
        <w:rPr>
          <w:rFonts w:hint="eastAsia" w:ascii="Times New Roman" w:hAnsi="Times New Roman"/>
        </w:rPr>
        <w:t>；（2分）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（2）开关</w:t>
      </w:r>
      <w:r>
        <w:rPr>
          <w:rFonts w:ascii="Times New Roman" w:hAnsi="Times New Roman"/>
        </w:rPr>
        <w:t>S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与</w:t>
      </w:r>
      <w:r>
        <w:rPr>
          <w:rFonts w:ascii="Times New Roman" w:hAnsi="Times New Roman"/>
        </w:rPr>
        <w:t>S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都闭合时，两电阻并联，……（1分）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12"/>
        </w:rPr>
        <w:object>
          <v:shape id="_x0000_i1037" o:spt="75" type="#_x0000_t75" style="height:18pt;width:156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78">
            <o:LockedField>false</o:LockedField>
          </o:OLEObject>
        </w:object>
      </w:r>
      <w:r>
        <w:rPr>
          <w:rFonts w:hint="eastAsia" w:ascii="Times New Roman" w:hAnsi="Times New Roman"/>
        </w:rPr>
        <w:t>；（2分）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（3）因为电阻并联，所以</w:t>
      </w:r>
      <w:r>
        <w:rPr>
          <w:rFonts w:ascii="Times New Roman" w:hAnsi="Times New Roman"/>
          <w:position w:val="-12"/>
        </w:rPr>
        <w:object>
          <v:shape id="_x0000_i1038" o:spt="75" type="#_x0000_t75" style="height:18pt;width:66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80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……（1分）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30"/>
        </w:rPr>
        <w:object>
          <v:shape id="_x0000_i1039" o:spt="75" type="#_x0000_t75" style="height:36pt;width:114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82">
            <o:LockedField>false</o:LockedField>
          </o:OLEObject>
        </w:object>
      </w:r>
      <w:r>
        <w:rPr>
          <w:rFonts w:hint="eastAsia" w:ascii="Times New Roman" w:hAnsi="Times New Roman"/>
        </w:rPr>
        <w:t>；…………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24、（8分）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（1）由图像可知，当U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=3V时，通过LED灯的电流</w:t>
      </w:r>
      <w:r>
        <w:rPr>
          <w:rFonts w:ascii="Times New Roman" w:hAnsi="Times New Roman"/>
          <w:position w:val="-12"/>
        </w:rPr>
        <w:object>
          <v:shape id="_x0000_i1040" o:spt="75" type="#_x0000_t75" style="height:18pt;width:96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84">
            <o:LockedField>false</o:LockedField>
          </o:OLEObject>
        </w:object>
      </w:r>
      <w:r>
        <w:rPr>
          <w:rFonts w:hint="eastAsia" w:ascii="Times New Roman" w:hAnsi="Times New Roman"/>
        </w:rPr>
        <w:t>，…………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则工作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min消耗的电能：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12"/>
        </w:rPr>
        <w:object>
          <v:shape id="_x0000_i1041" o:spt="75" type="#_x0000_t75" style="height:18pt;width:174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86">
            <o:LockedField>false</o:LockedField>
          </o:OLEObject>
        </w:object>
      </w:r>
      <w:r>
        <w:rPr>
          <w:rFonts w:hint="eastAsia" w:ascii="Times New Roman" w:hAnsi="Times New Roman"/>
        </w:rPr>
        <w:t>；…………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（2）把该LED灯与R=50</w:t>
      </w:r>
      <w:r>
        <w:rPr>
          <w:rFonts w:ascii="Times New Roman" w:hAnsi="Times New Roman"/>
          <w:position w:val="-4"/>
        </w:rPr>
        <w:object>
          <v:shape id="_x0000_i1042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88">
            <o:LockedField>false</o:LockedField>
          </o:OLEObject>
        </w:object>
      </w:r>
      <w:r>
        <w:rPr>
          <w:rFonts w:hint="eastAsia" w:ascii="Times New Roman" w:hAnsi="Times New Roman"/>
        </w:rPr>
        <w:t>的定值电阻串联，当R的电功率为0.08W时，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因串联电路中各处的电流相等，…………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所以，由</w:t>
      </w:r>
      <w:r>
        <w:rPr>
          <w:rFonts w:ascii="Times New Roman" w:hAnsi="Times New Roman"/>
          <w:position w:val="-4"/>
        </w:rPr>
        <w:object>
          <v:shape id="_x0000_i1043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90">
            <o:LockedField>false</o:LockedField>
          </o:OLEObject>
        </w:object>
      </w:r>
      <w:r>
        <w:rPr>
          <w:rFonts w:hint="eastAsia" w:ascii="Times New Roman" w:hAnsi="Times New Roman"/>
        </w:rPr>
        <w:t>可得，电路中的电流：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26"/>
        </w:rPr>
        <w:object>
          <v:shape id="_x0000_i1044" o:spt="75" type="#_x0000_t75" style="height:36pt;width:180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92">
            <o:LockedField>false</o:LockedField>
          </o:OLEObject>
        </w:object>
      </w:r>
      <w:r>
        <w:rPr>
          <w:rFonts w:hint="eastAsia" w:ascii="Times New Roman" w:hAnsi="Times New Roman"/>
        </w:rPr>
        <w:t>，…………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由图像上可知，通过LED灯的电流I=40mA时，LED灯工作的电压为4V，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则LED灯的电功率P=UI=4V×0.04A=0.16W。…………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25、（9分）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解：（1）由表格数据可知，保温时的功率为176W，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由P=UI可得，保温档正常工作时电路中的电流：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24"/>
        </w:rPr>
        <w:object>
          <v:shape id="_x0000_i1045" o:spt="75" type="#_x0000_t75" style="height:30pt;width:138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94">
            <o:LockedField>false</o:LockedField>
          </o:OLEObject>
        </w:object>
      </w:r>
      <w:r>
        <w:rPr>
          <w:rFonts w:hint="eastAsia" w:ascii="Times New Roman" w:hAnsi="Times New Roman"/>
        </w:rPr>
        <w:t>；…………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（2）由图可知，S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闭合时只有R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接入电路，电路中电阻较小，功率最大，为加热状态，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由</w:t>
      </w:r>
      <w:r>
        <w:rPr>
          <w:rFonts w:ascii="Times New Roman" w:hAnsi="Times New Roman"/>
          <w:position w:val="-24"/>
        </w:rPr>
        <w:object>
          <v:shape id="_x0000_i1046" o:spt="75" type="#_x0000_t75" style="height:36pt;width:4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96">
            <o:LockedField>false</o:LockedField>
          </o:OLEObject>
        </w:object>
      </w:r>
      <w:r>
        <w:rPr>
          <w:rFonts w:hint="eastAsia" w:ascii="Times New Roman" w:hAnsi="Times New Roman"/>
        </w:rPr>
        <w:t>可得，R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的电阻：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32"/>
        </w:rPr>
        <w:object>
          <v:shape id="_x0000_i1047" o:spt="75" type="#_x0000_t75" style="height:36pt;width:144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98">
            <o:LockedField>false</o:LockedField>
          </o:OLEObject>
        </w:object>
      </w:r>
      <w:r>
        <w:rPr>
          <w:rFonts w:hint="eastAsia" w:ascii="Times New Roman" w:hAnsi="Times New Roman"/>
        </w:rPr>
        <w:t>，…………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S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断开时两电阻串联，电路中电阻最大，功率最小，为保温状态，…………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总电阻：</w:t>
      </w:r>
      <w:r>
        <w:rPr>
          <w:rFonts w:ascii="Times New Roman" w:hAnsi="Times New Roman"/>
          <w:position w:val="-32"/>
        </w:rPr>
        <w:object>
          <v:shape id="_x0000_i1048" o:spt="75" type="#_x0000_t75" style="height:36pt;width:192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100">
            <o:LockedField>false</o:LockedField>
          </o:OLEObject>
        </w:object>
      </w:r>
      <w:r>
        <w:rPr>
          <w:rFonts w:hint="eastAsia" w:ascii="Times New Roman" w:hAnsi="Times New Roman"/>
        </w:rPr>
        <w:t>，…………（1分）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所以R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的阻值：</w:t>
      </w:r>
      <w:r>
        <w:rPr>
          <w:rFonts w:ascii="Times New Roman" w:hAnsi="Times New Roman"/>
          <w:position w:val="-12"/>
        </w:rPr>
        <w:object>
          <v:shape id="_x0000_i1049" o:spt="75" type="#_x0000_t75" style="height:18pt;width:192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102">
            <o:LockedField>false</o:LockedField>
          </o:OLEObject>
        </w:object>
      </w:r>
      <w:r>
        <w:rPr>
          <w:rFonts w:hint="eastAsia" w:ascii="Times New Roman" w:hAnsi="Times New Roman"/>
        </w:rPr>
        <w:t>；…………（1分）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（3）由</w:t>
      </w:r>
      <w:r>
        <w:rPr>
          <w:rFonts w:ascii="Times New Roman" w:hAnsi="Times New Roman"/>
          <w:position w:val="-24"/>
        </w:rPr>
        <w:object>
          <v:shape id="_x0000_i1050" o:spt="75" type="#_x0000_t75" style="height:30pt;width:36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104">
            <o:LockedField>false</o:LockedField>
          </o:OLEObject>
        </w:object>
      </w:r>
      <w:r>
        <w:rPr>
          <w:rFonts w:hint="eastAsia" w:ascii="Times New Roman" w:hAnsi="Times New Roman"/>
        </w:rPr>
        <w:t>可得，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水的质量</w:t>
      </w:r>
      <w:r>
        <w:rPr>
          <w:rFonts w:ascii="Times New Roman" w:hAnsi="Times New Roman"/>
          <w:position w:val="-14"/>
        </w:rPr>
        <w:object>
          <v:shape id="_x0000_i1051" o:spt="75" type="#_x0000_t75" style="height:18pt;width:216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106">
            <o:LockedField>false</o:LockedField>
          </o:OLEObject>
        </w:object>
      </w:r>
      <w:r>
        <w:rPr>
          <w:rFonts w:hint="eastAsia" w:ascii="Times New Roman" w:hAnsi="Times New Roman"/>
        </w:rPr>
        <w:t>，…………（1分）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水吸收热量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052" o:spt="75" type="#_x0000_t75" style="height:18pt;width:342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108">
            <o:LockedField>false</o:LockedField>
          </o:OLEObject>
        </w:object>
      </w:r>
      <w:r>
        <w:rPr>
          <w:rFonts w:hint="eastAsia" w:ascii="Times New Roman" w:hAnsi="Times New Roman"/>
        </w:rPr>
        <w:t>，…………（1分）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不计热损耗，消耗的电能</w:t>
      </w:r>
      <w:r>
        <w:rPr>
          <w:rFonts w:ascii="Times New Roman" w:hAnsi="Times New Roman"/>
          <w:position w:val="-10"/>
        </w:rPr>
        <w:object>
          <v:shape id="_x0000_i1053" o:spt="75" type="#_x0000_t75" style="height:18pt;width:90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110">
            <o:LockedField>false</o:LockedField>
          </o:OLEObject>
        </w:object>
      </w:r>
      <w:r>
        <w:rPr>
          <w:rFonts w:hint="eastAsia" w:ascii="Times New Roman" w:hAnsi="Times New Roman"/>
        </w:rPr>
        <w:t>J，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由</w:t>
      </w:r>
      <w:r>
        <w:rPr>
          <w:rFonts w:ascii="Times New Roman" w:hAnsi="Times New Roman"/>
          <w:position w:val="-24"/>
        </w:rPr>
        <w:object>
          <v:shape id="_x0000_i1054" o:spt="75" type="#_x0000_t75" style="height:30pt;width:36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112">
            <o:LockedField>false</o:LockedField>
          </o:OLEObject>
        </w:object>
      </w:r>
      <w:r>
        <w:rPr>
          <w:rFonts w:hint="eastAsia" w:ascii="Times New Roman" w:hAnsi="Times New Roman"/>
        </w:rPr>
        <w:t>可得，需要时间</w:t>
      </w:r>
      <w:r>
        <w:rPr>
          <w:rFonts w:ascii="Times New Roman" w:hAnsi="Times New Roman"/>
          <w:position w:val="-32"/>
        </w:rPr>
        <w:object>
          <v:shape id="_x0000_i1055" o:spt="75" type="#_x0000_t75" style="height:36pt;width:150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114">
            <o:LockedField>false</o:LockedField>
          </o:OLEObject>
        </w:object>
      </w:r>
      <w:r>
        <w:rPr>
          <w:rFonts w:hint="eastAsia" w:ascii="Times New Roman" w:hAnsi="Times New Roman"/>
        </w:rPr>
        <w:t>。…………（1分）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3422F"/>
    <w:rsid w:val="00035BFD"/>
    <w:rsid w:val="000460FF"/>
    <w:rsid w:val="00054E7B"/>
    <w:rsid w:val="0005510B"/>
    <w:rsid w:val="000831B9"/>
    <w:rsid w:val="000E4D02"/>
    <w:rsid w:val="001177F3"/>
    <w:rsid w:val="00171458"/>
    <w:rsid w:val="00173C1D"/>
    <w:rsid w:val="001764C3"/>
    <w:rsid w:val="0018010E"/>
    <w:rsid w:val="00191C29"/>
    <w:rsid w:val="001C63DA"/>
    <w:rsid w:val="001C6CC9"/>
    <w:rsid w:val="00201A7E"/>
    <w:rsid w:val="00204526"/>
    <w:rsid w:val="00221FC9"/>
    <w:rsid w:val="00244CEF"/>
    <w:rsid w:val="002457C2"/>
    <w:rsid w:val="002908F0"/>
    <w:rsid w:val="002A0E5D"/>
    <w:rsid w:val="002A1A21"/>
    <w:rsid w:val="002D2083"/>
    <w:rsid w:val="002F06B2"/>
    <w:rsid w:val="003102DB"/>
    <w:rsid w:val="003B1712"/>
    <w:rsid w:val="003C4A95"/>
    <w:rsid w:val="003D0C09"/>
    <w:rsid w:val="003D12AD"/>
    <w:rsid w:val="003E66C8"/>
    <w:rsid w:val="004062F6"/>
    <w:rsid w:val="00435F83"/>
    <w:rsid w:val="00444A46"/>
    <w:rsid w:val="0046214C"/>
    <w:rsid w:val="00487879"/>
    <w:rsid w:val="0049183B"/>
    <w:rsid w:val="00497DB4"/>
    <w:rsid w:val="004B2793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131F4"/>
    <w:rsid w:val="0062039B"/>
    <w:rsid w:val="00623C16"/>
    <w:rsid w:val="00637D3A"/>
    <w:rsid w:val="00640BF5"/>
    <w:rsid w:val="00647CA7"/>
    <w:rsid w:val="00685007"/>
    <w:rsid w:val="006A06C1"/>
    <w:rsid w:val="006D5DE9"/>
    <w:rsid w:val="006F45E0"/>
    <w:rsid w:val="00701D6B"/>
    <w:rsid w:val="007061B2"/>
    <w:rsid w:val="00740A09"/>
    <w:rsid w:val="00762E26"/>
    <w:rsid w:val="00827ECE"/>
    <w:rsid w:val="00832EC9"/>
    <w:rsid w:val="00854720"/>
    <w:rsid w:val="008634CD"/>
    <w:rsid w:val="008660EC"/>
    <w:rsid w:val="008731FA"/>
    <w:rsid w:val="00880A38"/>
    <w:rsid w:val="00890211"/>
    <w:rsid w:val="00893DD6"/>
    <w:rsid w:val="008D2E94"/>
    <w:rsid w:val="009504F4"/>
    <w:rsid w:val="00974E0F"/>
    <w:rsid w:val="00982128"/>
    <w:rsid w:val="00993779"/>
    <w:rsid w:val="009A27BF"/>
    <w:rsid w:val="009B5666"/>
    <w:rsid w:val="009C4252"/>
    <w:rsid w:val="009E13F7"/>
    <w:rsid w:val="00A07DF2"/>
    <w:rsid w:val="00A405DB"/>
    <w:rsid w:val="00A46D54"/>
    <w:rsid w:val="00A536B0"/>
    <w:rsid w:val="00A960B5"/>
    <w:rsid w:val="00AB3EE3"/>
    <w:rsid w:val="00AD4827"/>
    <w:rsid w:val="00AD6B6A"/>
    <w:rsid w:val="00B058DE"/>
    <w:rsid w:val="00B80D67"/>
    <w:rsid w:val="00B8100F"/>
    <w:rsid w:val="00B96924"/>
    <w:rsid w:val="00BB50C6"/>
    <w:rsid w:val="00C02815"/>
    <w:rsid w:val="00C321EB"/>
    <w:rsid w:val="00C32BC3"/>
    <w:rsid w:val="00C6447F"/>
    <w:rsid w:val="00C8374A"/>
    <w:rsid w:val="00CA4A07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35436"/>
    <w:rsid w:val="00E63075"/>
    <w:rsid w:val="00E953B8"/>
    <w:rsid w:val="00E97096"/>
    <w:rsid w:val="00EA0188"/>
    <w:rsid w:val="00EB17B4"/>
    <w:rsid w:val="00ED0ECE"/>
    <w:rsid w:val="00ED1550"/>
    <w:rsid w:val="00ED4F9A"/>
    <w:rsid w:val="00EE1A37"/>
    <w:rsid w:val="00F02CEA"/>
    <w:rsid w:val="00F072D4"/>
    <w:rsid w:val="00F211F4"/>
    <w:rsid w:val="00F21C80"/>
    <w:rsid w:val="00F676FD"/>
    <w:rsid w:val="00F72514"/>
    <w:rsid w:val="00FA0944"/>
    <w:rsid w:val="00FB34D2"/>
    <w:rsid w:val="00FB4B17"/>
    <w:rsid w:val="00FC0033"/>
    <w:rsid w:val="00FC5860"/>
    <w:rsid w:val="00FD377B"/>
    <w:rsid w:val="00FF2D79"/>
    <w:rsid w:val="00FF517A"/>
    <w:rsid w:val="38274566"/>
    <w:rsid w:val="4AC7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23.bin"/><Relationship Id="rId97" Type="http://schemas.openxmlformats.org/officeDocument/2006/relationships/image" Target="media/image47.wmf"/><Relationship Id="rId96" Type="http://schemas.openxmlformats.org/officeDocument/2006/relationships/oleObject" Target="embeddings/oleObject22.bin"/><Relationship Id="rId95" Type="http://schemas.openxmlformats.org/officeDocument/2006/relationships/image" Target="media/image46.wmf"/><Relationship Id="rId94" Type="http://schemas.openxmlformats.org/officeDocument/2006/relationships/oleObject" Target="embeddings/oleObject21.bin"/><Relationship Id="rId93" Type="http://schemas.openxmlformats.org/officeDocument/2006/relationships/image" Target="media/image45.wmf"/><Relationship Id="rId92" Type="http://schemas.openxmlformats.org/officeDocument/2006/relationships/oleObject" Target="embeddings/oleObject20.bin"/><Relationship Id="rId91" Type="http://schemas.openxmlformats.org/officeDocument/2006/relationships/image" Target="media/image44.wmf"/><Relationship Id="rId90" Type="http://schemas.openxmlformats.org/officeDocument/2006/relationships/oleObject" Target="embeddings/oleObject19.bin"/><Relationship Id="rId9" Type="http://schemas.microsoft.com/office/2007/relationships/hdphoto" Target="media/hdphoto2.wdp"/><Relationship Id="rId89" Type="http://schemas.openxmlformats.org/officeDocument/2006/relationships/image" Target="media/image43.wmf"/><Relationship Id="rId88" Type="http://schemas.openxmlformats.org/officeDocument/2006/relationships/oleObject" Target="embeddings/oleObject18.bin"/><Relationship Id="rId87" Type="http://schemas.openxmlformats.org/officeDocument/2006/relationships/image" Target="media/image42.wmf"/><Relationship Id="rId86" Type="http://schemas.openxmlformats.org/officeDocument/2006/relationships/oleObject" Target="embeddings/oleObject17.bin"/><Relationship Id="rId85" Type="http://schemas.openxmlformats.org/officeDocument/2006/relationships/image" Target="media/image41.wmf"/><Relationship Id="rId84" Type="http://schemas.openxmlformats.org/officeDocument/2006/relationships/oleObject" Target="embeddings/oleObject16.bin"/><Relationship Id="rId83" Type="http://schemas.openxmlformats.org/officeDocument/2006/relationships/image" Target="media/image40.wmf"/><Relationship Id="rId82" Type="http://schemas.openxmlformats.org/officeDocument/2006/relationships/oleObject" Target="embeddings/oleObject15.bin"/><Relationship Id="rId81" Type="http://schemas.openxmlformats.org/officeDocument/2006/relationships/image" Target="media/image39.wmf"/><Relationship Id="rId80" Type="http://schemas.openxmlformats.org/officeDocument/2006/relationships/oleObject" Target="embeddings/oleObject14.bin"/><Relationship Id="rId8" Type="http://schemas.openxmlformats.org/officeDocument/2006/relationships/image" Target="media/image3.png"/><Relationship Id="rId79" Type="http://schemas.openxmlformats.org/officeDocument/2006/relationships/image" Target="media/image38.wmf"/><Relationship Id="rId78" Type="http://schemas.openxmlformats.org/officeDocument/2006/relationships/oleObject" Target="embeddings/oleObject13.bin"/><Relationship Id="rId77" Type="http://schemas.openxmlformats.org/officeDocument/2006/relationships/image" Target="media/image37.wmf"/><Relationship Id="rId76" Type="http://schemas.openxmlformats.org/officeDocument/2006/relationships/oleObject" Target="embeddings/oleObject12.bin"/><Relationship Id="rId75" Type="http://schemas.openxmlformats.org/officeDocument/2006/relationships/image" Target="media/image36.png"/><Relationship Id="rId74" Type="http://schemas.openxmlformats.org/officeDocument/2006/relationships/image" Target="media/image35.wmf"/><Relationship Id="rId73" Type="http://schemas.openxmlformats.org/officeDocument/2006/relationships/oleObject" Target="embeddings/oleObject11.bin"/><Relationship Id="rId72" Type="http://schemas.microsoft.com/office/2007/relationships/hdphoto" Target="media/hdphoto24.wdp"/><Relationship Id="rId71" Type="http://schemas.openxmlformats.org/officeDocument/2006/relationships/image" Target="media/image34.png"/><Relationship Id="rId70" Type="http://schemas.openxmlformats.org/officeDocument/2006/relationships/image" Target="media/image33.wmf"/><Relationship Id="rId7" Type="http://schemas.microsoft.com/office/2007/relationships/hdphoto" Target="media/hdphoto1.wdp"/><Relationship Id="rId69" Type="http://schemas.openxmlformats.org/officeDocument/2006/relationships/oleObject" Target="embeddings/oleObject10.bin"/><Relationship Id="rId68" Type="http://schemas.microsoft.com/office/2007/relationships/hdphoto" Target="media/hdphoto23.wdp"/><Relationship Id="rId67" Type="http://schemas.openxmlformats.org/officeDocument/2006/relationships/image" Target="media/image32.png"/><Relationship Id="rId66" Type="http://schemas.microsoft.com/office/2007/relationships/hdphoto" Target="media/hdphoto22.wdp"/><Relationship Id="rId65" Type="http://schemas.openxmlformats.org/officeDocument/2006/relationships/image" Target="media/image31.png"/><Relationship Id="rId64" Type="http://schemas.openxmlformats.org/officeDocument/2006/relationships/image" Target="media/image30.wmf"/><Relationship Id="rId63" Type="http://schemas.openxmlformats.org/officeDocument/2006/relationships/oleObject" Target="embeddings/oleObject9.bin"/><Relationship Id="rId62" Type="http://schemas.microsoft.com/office/2007/relationships/hdphoto" Target="media/hdphoto21.wdp"/><Relationship Id="rId61" Type="http://schemas.openxmlformats.org/officeDocument/2006/relationships/image" Target="media/image29.png"/><Relationship Id="rId60" Type="http://schemas.openxmlformats.org/officeDocument/2006/relationships/image" Target="media/image28.wmf"/><Relationship Id="rId6" Type="http://schemas.openxmlformats.org/officeDocument/2006/relationships/image" Target="media/image2.png"/><Relationship Id="rId59" Type="http://schemas.openxmlformats.org/officeDocument/2006/relationships/oleObject" Target="embeddings/oleObject8.bin"/><Relationship Id="rId58" Type="http://schemas.openxmlformats.org/officeDocument/2006/relationships/image" Target="media/image27.wmf"/><Relationship Id="rId57" Type="http://schemas.openxmlformats.org/officeDocument/2006/relationships/oleObject" Target="embeddings/oleObject7.bin"/><Relationship Id="rId56" Type="http://schemas.microsoft.com/office/2007/relationships/hdphoto" Target="media/hdphoto20.wdp"/><Relationship Id="rId55" Type="http://schemas.openxmlformats.org/officeDocument/2006/relationships/image" Target="media/image26.png"/><Relationship Id="rId54" Type="http://schemas.microsoft.com/office/2007/relationships/hdphoto" Target="media/hdphoto19.wdp"/><Relationship Id="rId53" Type="http://schemas.openxmlformats.org/officeDocument/2006/relationships/image" Target="media/image25.png"/><Relationship Id="rId52" Type="http://schemas.microsoft.com/office/2007/relationships/hdphoto" Target="media/hdphoto18.wdp"/><Relationship Id="rId51" Type="http://schemas.openxmlformats.org/officeDocument/2006/relationships/image" Target="media/image24.png"/><Relationship Id="rId50" Type="http://schemas.microsoft.com/office/2007/relationships/hdphoto" Target="media/hdphoto17.wdp"/><Relationship Id="rId5" Type="http://schemas.openxmlformats.org/officeDocument/2006/relationships/image" Target="media/image1.png"/><Relationship Id="rId49" Type="http://schemas.openxmlformats.org/officeDocument/2006/relationships/image" Target="media/image23.png"/><Relationship Id="rId48" Type="http://schemas.microsoft.com/office/2007/relationships/hdphoto" Target="media/hdphoto16.wdp"/><Relationship Id="rId47" Type="http://schemas.openxmlformats.org/officeDocument/2006/relationships/image" Target="media/image22.png"/><Relationship Id="rId46" Type="http://schemas.openxmlformats.org/officeDocument/2006/relationships/oleObject" Target="embeddings/oleObject6.bin"/><Relationship Id="rId45" Type="http://schemas.microsoft.com/office/2007/relationships/hdphoto" Target="media/hdphoto15.wdp"/><Relationship Id="rId44" Type="http://schemas.openxmlformats.org/officeDocument/2006/relationships/image" Target="media/image21.png"/><Relationship Id="rId43" Type="http://schemas.openxmlformats.org/officeDocument/2006/relationships/image" Target="media/image20.wmf"/><Relationship Id="rId42" Type="http://schemas.openxmlformats.org/officeDocument/2006/relationships/oleObject" Target="embeddings/oleObject5.bin"/><Relationship Id="rId41" Type="http://schemas.microsoft.com/office/2007/relationships/hdphoto" Target="media/hdphoto14.wdp"/><Relationship Id="rId40" Type="http://schemas.openxmlformats.org/officeDocument/2006/relationships/image" Target="media/image19.png"/><Relationship Id="rId4" Type="http://schemas.openxmlformats.org/officeDocument/2006/relationships/theme" Target="theme/theme1.xml"/><Relationship Id="rId39" Type="http://schemas.microsoft.com/office/2007/relationships/hdphoto" Target="media/hdphoto13.wdp"/><Relationship Id="rId38" Type="http://schemas.openxmlformats.org/officeDocument/2006/relationships/image" Target="media/image18.png"/><Relationship Id="rId37" Type="http://schemas.openxmlformats.org/officeDocument/2006/relationships/image" Target="media/image17.wmf"/><Relationship Id="rId36" Type="http://schemas.openxmlformats.org/officeDocument/2006/relationships/oleObject" Target="embeddings/oleObject4.bin"/><Relationship Id="rId35" Type="http://schemas.openxmlformats.org/officeDocument/2006/relationships/image" Target="media/image16.wmf"/><Relationship Id="rId34" Type="http://schemas.openxmlformats.org/officeDocument/2006/relationships/oleObject" Target="embeddings/oleObject3.bin"/><Relationship Id="rId33" Type="http://schemas.openxmlformats.org/officeDocument/2006/relationships/image" Target="media/image15.wmf"/><Relationship Id="rId32" Type="http://schemas.openxmlformats.org/officeDocument/2006/relationships/oleObject" Target="embeddings/oleObject2.bin"/><Relationship Id="rId31" Type="http://schemas.microsoft.com/office/2007/relationships/hdphoto" Target="media/hdphoto12.wdp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" Type="http://schemas.microsoft.com/office/2007/relationships/hdphoto" Target="media/hdphoto11.wdp"/><Relationship Id="rId28" Type="http://schemas.openxmlformats.org/officeDocument/2006/relationships/image" Target="media/image13.png"/><Relationship Id="rId27" Type="http://schemas.openxmlformats.org/officeDocument/2006/relationships/image" Target="media/image12.wmf"/><Relationship Id="rId26" Type="http://schemas.openxmlformats.org/officeDocument/2006/relationships/oleObject" Target="embeddings/oleObject1.bin"/><Relationship Id="rId25" Type="http://schemas.microsoft.com/office/2007/relationships/hdphoto" Target="media/hdphoto10.wdp"/><Relationship Id="rId24" Type="http://schemas.openxmlformats.org/officeDocument/2006/relationships/image" Target="media/image11.png"/><Relationship Id="rId23" Type="http://schemas.microsoft.com/office/2007/relationships/hdphoto" Target="media/hdphoto9.wdp"/><Relationship Id="rId22" Type="http://schemas.openxmlformats.org/officeDocument/2006/relationships/image" Target="media/image10.png"/><Relationship Id="rId21" Type="http://schemas.microsoft.com/office/2007/relationships/hdphoto" Target="media/hdphoto8.wdp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microsoft.com/office/2007/relationships/hdphoto" Target="media/hdphoto7.wdp"/><Relationship Id="rId18" Type="http://schemas.openxmlformats.org/officeDocument/2006/relationships/image" Target="media/image8.png"/><Relationship Id="rId17" Type="http://schemas.microsoft.com/office/2007/relationships/hdphoto" Target="media/hdphoto6.wdp"/><Relationship Id="rId16" Type="http://schemas.openxmlformats.org/officeDocument/2006/relationships/image" Target="media/image7.png"/><Relationship Id="rId15" Type="http://schemas.microsoft.com/office/2007/relationships/hdphoto" Target="media/hdphoto5.wdp"/><Relationship Id="rId14" Type="http://schemas.openxmlformats.org/officeDocument/2006/relationships/image" Target="media/image6.png"/><Relationship Id="rId13" Type="http://schemas.microsoft.com/office/2007/relationships/hdphoto" Target="media/hdphoto4.wdp"/><Relationship Id="rId12" Type="http://schemas.openxmlformats.org/officeDocument/2006/relationships/image" Target="media/image5.png"/><Relationship Id="rId118" Type="http://schemas.openxmlformats.org/officeDocument/2006/relationships/fontTable" Target="fontTable.xml"/><Relationship Id="rId117" Type="http://schemas.openxmlformats.org/officeDocument/2006/relationships/customXml" Target="../customXml/item2.xml"/><Relationship Id="rId116" Type="http://schemas.openxmlformats.org/officeDocument/2006/relationships/customXml" Target="../customXml/item1.xml"/><Relationship Id="rId115" Type="http://schemas.openxmlformats.org/officeDocument/2006/relationships/image" Target="media/image56.wmf"/><Relationship Id="rId114" Type="http://schemas.openxmlformats.org/officeDocument/2006/relationships/oleObject" Target="embeddings/oleObject31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30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29.bin"/><Relationship Id="rId11" Type="http://schemas.microsoft.com/office/2007/relationships/hdphoto" Target="media/hdphoto3.wdp"/><Relationship Id="rId109" Type="http://schemas.openxmlformats.org/officeDocument/2006/relationships/image" Target="media/image53.wmf"/><Relationship Id="rId108" Type="http://schemas.openxmlformats.org/officeDocument/2006/relationships/oleObject" Target="embeddings/oleObject28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27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26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25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24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2D54F3-16FB-46FC-9FBD-BD76B9D21C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919</Words>
  <Characters>5240</Characters>
  <Lines>43</Lines>
  <Paragraphs>12</Paragraphs>
  <TotalTime>1</TotalTime>
  <ScaleCrop>false</ScaleCrop>
  <LinksUpToDate>false</LinksUpToDate>
  <CharactersWithSpaces>6147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2020-07-10T07:23:58Z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