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pStyle w:val="BodyText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11442700</wp:posOffset>
            </wp:positionV>
            <wp:extent cx="292100" cy="381000"/>
            <wp:wrapNone/>
            <wp:docPr id="1002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7641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25" style="width:28.75pt;height:842.7pt;margin-top:-0.38pt;margin-left:25.48pt;mso-position-horizontal-relative:page;mso-position-vertical-relative:page;position:absolute;z-index:251693056" coordorigin="510,-8" coordsize="575,16854">
            <v:line id="_x0000_s1026" style="position:absolute" from="513,0" to="513,16838" stroked="t" strokecolor="black" strokeweight="0.37pt">
              <v:stroke dashstyle="solid"/>
            </v:line>
            <v:rect id="_x0000_s1027" style="width:560;height:15060;left:517;position:absolute;top:900" filled="t" fillcolor="#d7d7d7" stroked="f">
              <v:fill type="solid"/>
            </v:rect>
            <v:shape id="_x0000_s1028" style="width:560;height:16839;left:517;position:absolute" coordorigin="517,0" coordsize="560,16839" path="m1077,16838l1077,m517,l517,16838m1077,l1077,16838e" filled="f" stroked="t" strokecolor="black" strokeweight="0.75pt">
              <v:stroke dashstyle="solid"/>
              <v:path arrowok="t"/>
            </v:shape>
            <v:rect id="_x0000_s1029" style="width:560;height:900;left:517;position:absolute" filled="t" fillcolor="gray" stroked="f">
              <v:fill type="solid"/>
            </v:rect>
            <v:rect id="_x0000_s1030" style="width:560;height:900;left:517;position:absolute" filled="f" stroked="t" strokecolor="black" strokeweight="0.75pt">
              <v:stroke dashstyle="solid"/>
            </v:rect>
            <v:rect id="_x0000_s1031" style="width:560;height:879;left:517;position:absolute;top:15960" filled="t" fillcolor="gray" stroked="f">
              <v:fill type="solid"/>
            </v:rect>
            <v:shape id="_x0000_s1032" style="width:560;height:879;left:517;position:absolute;top:15960" coordorigin="517,15960" coordsize="560,879" path="m1077,16838l1077,15960,517,15960,517,16838e" filled="f" stroked="t" strokecolor="black" strokeweight="0.75pt">
              <v:stroke dashstyle="solid"/>
              <v:path arrowok="t"/>
            </v:shape>
          </v:group>
        </w:pict>
      </w:r>
      <w:r>
        <w:pict>
          <v:line id="_x0000_s1033" style="mso-position-horizontal-relative:page;mso-position-vertical-relative:page;position:absolute;z-index:251694080" from="79.85pt,841.9pt" to="79.85pt,0" stroked="t" strokecolor="black" strokeweight="0.75pt">
            <v:stroke dashstyle="solid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width:42pt;height:836.55pt;margin-top:3.63pt;margin-left:8.47pt;mso-position-horizontal-relative:page;mso-position-vertical-relative:page;position:absolute;z-index:251695104" filled="f" stroked="f">
            <v:textbox style="layout-flow:vertical;mso-layout-flow-alt:bottom-to-top" inset="0,0,0,0">
              <w:txbxContent>
                <w:p>
                  <w:pPr>
                    <w:spacing w:before="0" w:line="353" w:lineRule="exact"/>
                    <w:ind w:left="0" w:right="0" w:firstLine="0"/>
                    <w:jc w:val="center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… … … … ○ … … … … 外 … … … … ○ … … … … 装 … … … … ○ … … … … 订 … … … … ○ … … … … 线 … … … … ○ … … … …</w:t>
                  </w:r>
                </w:p>
                <w:p>
                  <w:pPr>
                    <w:tabs>
                      <w:tab w:val="left" w:pos="1689"/>
                      <w:tab w:val="left" w:pos="3470"/>
                      <w:tab w:val="left" w:pos="5251"/>
                      <w:tab w:val="left" w:pos="7079"/>
                    </w:tabs>
                    <w:spacing w:before="133" w:line="352" w:lineRule="exact"/>
                    <w:ind w:left="62" w:right="0" w:firstLine="0"/>
                    <w:jc w:val="center"/>
                    <w:rPr>
                      <w:rFonts w:ascii="Times New Roman" w:eastAsia="Times New Roman"/>
                      <w:sz w:val="21"/>
                    </w:rPr>
                  </w:pPr>
                  <w:r>
                    <w:rPr>
                      <w:rFonts w:ascii="微软雅黑" w:eastAsia="微软雅黑" w:hint="eastAsia"/>
                      <w:sz w:val="21"/>
                    </w:rPr>
                    <w:t>学</w:t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校</w:t>
                  </w:r>
                  <w:r>
                    <w:rPr>
                      <w:rFonts w:ascii="Calibri" w:eastAsia="Calibri"/>
                      <w:sz w:val="21"/>
                    </w:rPr>
                    <w:t>:</w:t>
                  </w:r>
                  <w:r>
                    <w:rPr>
                      <w:rFonts w:ascii="Calibri" w:eastAsia="Calibri"/>
                      <w:sz w:val="21"/>
                      <w:u w:val="single"/>
                    </w:rPr>
                    <w:t xml:space="preserve"> </w:t>
                    <w:tab/>
                  </w:r>
                  <w:r>
                    <w:rPr>
                      <w:rFonts w:ascii="微软雅黑" w:eastAsia="微软雅黑" w:hint="eastAsia"/>
                      <w:sz w:val="21"/>
                    </w:rPr>
                    <w:t>姓</w:t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名</w:t>
                  </w:r>
                  <w:r>
                    <w:rPr>
                      <w:rFonts w:ascii="微软雅黑" w:eastAsia="微软雅黑" w:hint="eastAsia"/>
                      <w:sz w:val="21"/>
                    </w:rPr>
                    <w:t>：</w:t>
                  </w:r>
                  <w:r>
                    <w:rPr>
                      <w:rFonts w:ascii="微软雅黑" w:eastAsia="微软雅黑" w:hint="eastAsia"/>
                      <w:sz w:val="21"/>
                      <w:u w:val="single"/>
                    </w:rPr>
                    <w:t xml:space="preserve"> </w:t>
                    <w:tab/>
                  </w:r>
                  <w:r>
                    <w:rPr>
                      <w:rFonts w:ascii="微软雅黑" w:eastAsia="微软雅黑" w:hint="eastAsia"/>
                      <w:sz w:val="21"/>
                    </w:rPr>
                    <w:t>班</w:t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级</w:t>
                  </w:r>
                  <w:r>
                    <w:rPr>
                      <w:rFonts w:ascii="微软雅黑" w:eastAsia="微软雅黑" w:hint="eastAsia"/>
                      <w:sz w:val="21"/>
                    </w:rPr>
                    <w:t>：</w:t>
                  </w:r>
                  <w:r>
                    <w:rPr>
                      <w:rFonts w:ascii="微软雅黑" w:eastAsia="微软雅黑" w:hint="eastAsia"/>
                      <w:sz w:val="21"/>
                      <w:u w:val="single"/>
                    </w:rPr>
                    <w:t xml:space="preserve"> </w:t>
                    <w:tab/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考</w:t>
                  </w:r>
                  <w:r>
                    <w:rPr>
                      <w:rFonts w:ascii="微软雅黑" w:eastAsia="微软雅黑" w:hint="eastAsia"/>
                      <w:sz w:val="21"/>
                    </w:rPr>
                    <w:t>号</w:t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：</w:t>
                  </w:r>
                  <w:r>
                    <w:rPr>
                      <w:rFonts w:ascii="Times New Roman" w:eastAsia="Times New Roman"/>
                      <w:sz w:val="21"/>
                      <w:u w:val="single"/>
                    </w:rPr>
                    <w:t xml:space="preserve"> </w:t>
                    <w:tab/>
                  </w:r>
                </w:p>
              </w:txbxContent>
            </v:textbox>
          </v:shape>
        </w:pict>
      </w:r>
      <w:r>
        <w:pict>
          <v:shape id="_x0000_s1035" type="#_x0000_t202" style="width:15.95pt;height:836.55pt;margin-top:3.63pt;margin-left:62.49pt;mso-position-horizontal-relative:page;mso-position-vertical-relative:page;position:absolute;z-index:251696128" filled="f" stroked="f">
            <v:textbox style="layout-flow:vertical;mso-layout-flow-alt:bottom-to-top" inset="0,0,0,0">
              <w:txbxContent>
                <w:p>
                  <w:pPr>
                    <w:spacing w:before="0" w:line="319" w:lineRule="exact"/>
                    <w:ind w:left="20" w:right="0" w:firstLine="0"/>
                    <w:jc w:val="left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… … … … ○ … … … … 内 … … … … ○ … … … … 装 … … … … ○ … … … … 订 … … … … ○ … … … … 线 … … … … ○ … … … …</w:t>
                  </w:r>
                </w:p>
              </w:txbxContent>
            </v:textbox>
          </v:shape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7"/>
        <w:rPr>
          <w:rFonts w:ascii="Times New Roman"/>
          <w:sz w:val="18"/>
        </w:rPr>
      </w:pPr>
    </w:p>
    <w:p>
      <w:pPr>
        <w:spacing w:before="0"/>
        <w:ind w:left="1997" w:right="0" w:firstLine="0"/>
        <w:jc w:val="left"/>
        <w:rPr>
          <w:rFonts w:ascii="黑体" w:eastAsia="黑体" w:hAnsi="黑体" w:hint="eastAsia"/>
          <w:b/>
          <w:sz w:val="21"/>
        </w:rPr>
      </w:pPr>
      <w:r>
        <w:rPr>
          <w:rFonts w:ascii="黑体" w:eastAsia="黑体" w:hAnsi="黑体" w:hint="eastAsia"/>
          <w:b/>
          <w:sz w:val="21"/>
        </w:rPr>
        <w:t>绝密★启用前</w:t>
      </w:r>
    </w:p>
    <w:p>
      <w:pPr>
        <w:spacing w:before="138"/>
        <w:ind w:left="2697" w:right="2696" w:firstLine="0"/>
        <w:jc w:val="center"/>
        <w:rPr>
          <w:rFonts w:ascii="黑体" w:eastAsia="黑体" w:hint="eastAsia"/>
          <w:sz w:val="30"/>
        </w:rPr>
      </w:pPr>
      <w:r>
        <w:rPr>
          <w:rFonts w:ascii="Calibri" w:eastAsia="Calibri"/>
          <w:sz w:val="30"/>
        </w:rPr>
        <w:t xml:space="preserve">2019-2020 </w:t>
      </w:r>
      <w:r>
        <w:rPr>
          <w:rFonts w:ascii="黑体" w:eastAsia="黑体" w:hint="eastAsia"/>
          <w:sz w:val="30"/>
        </w:rPr>
        <w:t>学年度第一学期期末教学质量监测考试</w:t>
      </w:r>
    </w:p>
    <w:p>
      <w:pPr>
        <w:spacing w:before="204"/>
        <w:ind w:left="2696" w:right="2696" w:firstLine="0"/>
        <w:jc w:val="center"/>
        <w:rPr>
          <w:rFonts w:ascii="黑体" w:eastAsia="黑体" w:hint="eastAsia"/>
          <w:b/>
          <w:sz w:val="36"/>
        </w:rPr>
      </w:pPr>
      <w:r>
        <w:rPr>
          <w:rFonts w:ascii="黑体" w:eastAsia="黑体" w:hint="eastAsia"/>
          <w:b/>
          <w:sz w:val="36"/>
        </w:rPr>
        <w:t>九年级化学试题</w:t>
      </w:r>
    </w:p>
    <w:p>
      <w:pPr>
        <w:pStyle w:val="BodyText"/>
        <w:spacing w:before="81" w:line="242" w:lineRule="auto"/>
        <w:ind w:left="1997" w:right="2903" w:firstLine="976"/>
      </w:pPr>
      <w:r>
        <w:t>考试范围：</w:t>
      </w:r>
      <w:r>
        <w:rPr>
          <w:rFonts w:ascii="Times New Roman" w:eastAsia="Times New Roman"/>
        </w:rPr>
        <w:t xml:space="preserve">1-7 </w:t>
      </w:r>
      <w:r>
        <w:t>章；考试时间：</w:t>
      </w:r>
      <w:r>
        <w:rPr>
          <w:rFonts w:ascii="Times New Roman" w:eastAsia="Times New Roman"/>
        </w:rPr>
        <w:t xml:space="preserve">90 </w:t>
      </w:r>
      <w:r>
        <w:t xml:space="preserve">分钟；全卷满分 </w:t>
      </w:r>
      <w:r>
        <w:rPr>
          <w:rFonts w:ascii="Times New Roman" w:eastAsia="Times New Roman"/>
        </w:rPr>
        <w:t xml:space="preserve">100 </w:t>
      </w:r>
      <w:r>
        <w:t>分注意事项：</w:t>
      </w:r>
    </w:p>
    <w:p>
      <w:pPr>
        <w:pStyle w:val="ListParagraph"/>
        <w:numPr>
          <w:ilvl w:val="0"/>
          <w:numId w:val="14"/>
        </w:numPr>
        <w:tabs>
          <w:tab w:val="left" w:pos="2359"/>
        </w:tabs>
        <w:spacing w:before="3" w:after="0" w:line="240" w:lineRule="auto"/>
        <w:ind w:left="2358" w:right="0" w:hanging="362"/>
        <w:jc w:val="left"/>
        <w:rPr>
          <w:sz w:val="24"/>
        </w:rPr>
      </w:pPr>
      <w:r>
        <w:rPr>
          <w:sz w:val="24"/>
        </w:rPr>
        <w:t>答题前填写好自己的姓名、班级、考号等信息</w:t>
      </w:r>
    </w:p>
    <w:p>
      <w:pPr>
        <w:pStyle w:val="ListParagraph"/>
        <w:numPr>
          <w:ilvl w:val="0"/>
          <w:numId w:val="14"/>
        </w:numPr>
        <w:tabs>
          <w:tab w:val="left" w:pos="2359"/>
        </w:tabs>
        <w:spacing w:before="4" w:after="0" w:line="240" w:lineRule="auto"/>
        <w:ind w:left="2358" w:right="0" w:hanging="362"/>
        <w:jc w:val="left"/>
        <w:rPr>
          <w:sz w:val="24"/>
        </w:rPr>
      </w:pPr>
      <w:r>
        <w:rPr>
          <w:sz w:val="24"/>
        </w:rPr>
        <w:t>请将答案正确填写在答题卡上</w:t>
      </w:r>
    </w:p>
    <w:p>
      <w:pPr>
        <w:pStyle w:val="BodyText"/>
        <w:tabs>
          <w:tab w:val="left" w:pos="5597"/>
          <w:tab w:val="left" w:pos="6437"/>
          <w:tab w:val="left" w:pos="7278"/>
          <w:tab w:val="left" w:pos="7998"/>
          <w:tab w:val="left" w:pos="8838"/>
        </w:tabs>
        <w:spacing w:before="94"/>
        <w:ind w:left="1997"/>
      </w:pPr>
      <w:r>
        <w:t>可能用到的相对原子质量</w:t>
      </w:r>
      <w:r>
        <w:rPr>
          <w:rFonts w:ascii="微软雅黑" w:eastAsia="微软雅黑" w:hint="eastAsia"/>
        </w:rPr>
        <w:t>：</w:t>
      </w:r>
      <w:r>
        <w:t>H-1</w:t>
        <w:tab/>
        <w:t>C-12</w:t>
        <w:tab/>
        <w:t>N-14</w:t>
        <w:tab/>
        <w:t>O-16</w:t>
        <w:tab/>
        <w:t>Ca-40</w:t>
        <w:tab/>
        <w:t>Cu-64</w:t>
      </w:r>
    </w:p>
    <w:p>
      <w:pPr>
        <w:pStyle w:val="Heading1"/>
        <w:spacing w:before="181"/>
        <w:ind w:left="2697" w:right="2695"/>
        <w:jc w:val="center"/>
      </w:pPr>
      <w:r>
        <w:rPr>
          <w:rFonts w:ascii="微软雅黑" w:eastAsia="微软雅黑" w:hint="eastAsia"/>
          <w:spacing w:val="-7"/>
        </w:rPr>
        <w:t xml:space="preserve">第 </w:t>
      </w:r>
      <w:r>
        <w:t>I</w:t>
      </w:r>
      <w:r>
        <w:rPr>
          <w:spacing w:val="-59"/>
        </w:rPr>
        <w:t xml:space="preserve"> </w:t>
      </w:r>
      <w:r>
        <w:rPr>
          <w:rFonts w:ascii="微软雅黑" w:eastAsia="微软雅黑" w:hint="eastAsia"/>
        </w:rPr>
        <w:t>卷（选择题</w:t>
      </w:r>
      <w:r>
        <w:t>)</w:t>
      </w:r>
    </w:p>
    <w:p>
      <w:pPr>
        <w:pStyle w:val="BodyText"/>
        <w:spacing w:before="5"/>
        <w:rPr>
          <w:b/>
          <w:sz w:val="33"/>
        </w:rPr>
      </w:pPr>
    </w:p>
    <w:p>
      <w:pPr>
        <w:spacing w:before="0"/>
        <w:ind w:left="1997" w:right="0" w:firstLine="0"/>
        <w:jc w:val="left"/>
        <w:rPr>
          <w:b/>
          <w:sz w:val="21"/>
        </w:rPr>
      </w:pPr>
      <w:r>
        <w:rPr>
          <w:b/>
          <w:sz w:val="21"/>
        </w:rPr>
        <w:t xml:space="preserve">一、单项选择题（每小题 </w:t>
      </w:r>
      <w:r>
        <w:rPr>
          <w:rFonts w:ascii="Calibri" w:eastAsia="Calibri"/>
          <w:b/>
          <w:sz w:val="21"/>
        </w:rPr>
        <w:t xml:space="preserve">2 </w:t>
      </w:r>
      <w:r>
        <w:rPr>
          <w:b/>
          <w:sz w:val="21"/>
        </w:rPr>
        <w:t xml:space="preserve">分，共 </w:t>
      </w:r>
      <w:r>
        <w:rPr>
          <w:rFonts w:ascii="Calibri" w:eastAsia="Calibri"/>
          <w:b/>
          <w:sz w:val="21"/>
        </w:rPr>
        <w:t xml:space="preserve">40 </w:t>
      </w:r>
      <w:r>
        <w:rPr>
          <w:b/>
          <w:sz w:val="21"/>
        </w:rPr>
        <w:t>分）</w:t>
      </w:r>
    </w:p>
    <w:p>
      <w:pPr>
        <w:pStyle w:val="ListParagraph"/>
        <w:numPr>
          <w:ilvl w:val="0"/>
          <w:numId w:val="13"/>
        </w:numPr>
        <w:tabs>
          <w:tab w:val="left" w:pos="2298"/>
          <w:tab w:val="left" w:pos="7218"/>
        </w:tabs>
        <w:spacing w:before="21" w:after="0" w:line="240" w:lineRule="auto"/>
        <w:ind w:left="2297" w:right="0" w:hanging="301"/>
        <w:jc w:val="left"/>
        <w:rPr>
          <w:sz w:val="24"/>
        </w:rPr>
      </w:pPr>
      <w:r>
        <w:rPr>
          <w:sz w:val="24"/>
        </w:rPr>
        <w:t>下列成语中，本意主要为化学变化的是（</w:t>
        <w:tab/>
        <w:t>）</w:t>
      </w:r>
    </w:p>
    <w:p>
      <w:pPr>
        <w:pStyle w:val="BodyText"/>
        <w:tabs>
          <w:tab w:val="left" w:pos="4570"/>
          <w:tab w:val="left" w:pos="6588"/>
          <w:tab w:val="left" w:pos="8610"/>
        </w:tabs>
        <w:spacing w:before="4"/>
        <w:ind w:left="1997"/>
      </w:pPr>
      <w:r>
        <w:rPr>
          <w:rFonts w:ascii="Times New Roman" w:eastAsia="Times New Roman"/>
          <w:position w:val="1"/>
        </w:rPr>
        <w:t>A</w:t>
      </w:r>
      <w:r>
        <w:t>．滴水成冰</w:t>
        <w:tab/>
      </w:r>
      <w:r>
        <w:rPr>
          <w:rFonts w:ascii="Times New Roman" w:eastAsia="Times New Roman"/>
          <w:position w:val="1"/>
        </w:rPr>
        <w:t>B.</w:t>
      </w:r>
      <w:r>
        <w:t>积土成山</w:t>
        <w:tab/>
      </w:r>
      <w:r>
        <w:rPr>
          <w:rFonts w:ascii="Times New Roman" w:eastAsia="Times New Roman"/>
          <w:position w:val="1"/>
        </w:rPr>
        <w:t>C.</w:t>
      </w:r>
      <w:r>
        <w:t>百炼成钢</w:t>
        <w:tab/>
      </w:r>
      <w:r>
        <w:rPr>
          <w:rFonts w:ascii="Times New Roman" w:eastAsia="Times New Roman"/>
          <w:position w:val="1"/>
        </w:rPr>
        <w:t>D.</w:t>
      </w:r>
      <w:r>
        <w:t>木已成舟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3"/>
        </w:numPr>
        <w:tabs>
          <w:tab w:val="left" w:pos="2310"/>
          <w:tab w:val="left" w:pos="4637"/>
        </w:tabs>
        <w:spacing w:before="0" w:after="0" w:line="242" w:lineRule="auto"/>
        <w:ind w:left="1997" w:right="1992" w:firstLine="0"/>
        <w:jc w:val="left"/>
        <w:rPr>
          <w:sz w:val="24"/>
        </w:rPr>
      </w:pPr>
      <w:r>
        <w:rPr>
          <w:sz w:val="24"/>
        </w:rPr>
        <w:t>下列符号中</w:t>
      </w:r>
      <w:r>
        <w:rPr>
          <w:spacing w:val="-39"/>
          <w:sz w:val="24"/>
        </w:rPr>
        <w:t>，</w:t>
      </w:r>
      <w:r>
        <w:rPr>
          <w:sz w:val="24"/>
        </w:rPr>
        <w:t>既能表示一种单质的化学式</w:t>
      </w:r>
      <w:r>
        <w:rPr>
          <w:spacing w:val="-39"/>
          <w:sz w:val="24"/>
        </w:rPr>
        <w:t>，</w:t>
      </w:r>
      <w:r>
        <w:rPr>
          <w:sz w:val="24"/>
        </w:rPr>
        <w:t>还能表示一种元素和该元素</w:t>
      </w:r>
      <w:r>
        <w:rPr>
          <w:spacing w:val="-17"/>
          <w:sz w:val="24"/>
        </w:rPr>
        <w:t>的</w:t>
      </w:r>
      <w:r>
        <w:rPr>
          <w:sz w:val="24"/>
        </w:rPr>
        <w:t>一个原子的是：</w:t>
      </w:r>
      <w:r>
        <w:rPr>
          <w:spacing w:val="-1"/>
          <w:sz w:val="24"/>
        </w:rPr>
        <w:t xml:space="preserve"> </w:t>
      </w:r>
      <w:r>
        <w:rPr>
          <w:sz w:val="24"/>
        </w:rPr>
        <w:t>（</w:t>
        <w:tab/>
        <w:t>）</w:t>
      </w:r>
    </w:p>
    <w:p>
      <w:pPr>
        <w:pStyle w:val="BodyText"/>
        <w:tabs>
          <w:tab w:val="left" w:pos="3201"/>
          <w:tab w:val="left" w:pos="5057"/>
          <w:tab w:val="left" w:pos="6831"/>
        </w:tabs>
        <w:spacing w:before="19"/>
        <w:ind w:left="1997"/>
        <w:rPr>
          <w:rFonts w:ascii="Times New Roman"/>
        </w:rPr>
      </w:pPr>
      <w:r>
        <w:rPr>
          <w:rFonts w:ascii="Times New Roman"/>
        </w:rPr>
        <w:t>A.</w:t>
      </w:r>
      <w:r>
        <w:rPr>
          <w:rFonts w:ascii="Times New Roman"/>
          <w:spacing w:val="18"/>
        </w:rPr>
        <w:t xml:space="preserve"> </w:t>
      </w:r>
      <w:r>
        <w:rPr>
          <w:rFonts w:ascii="Times New Roman"/>
        </w:rPr>
        <w:t>O</w:t>
        <w:tab/>
        <w:t>B.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H</w:t>
      </w:r>
      <w:r>
        <w:rPr>
          <w:rFonts w:ascii="Times New Roman"/>
          <w:vertAlign w:val="subscript"/>
        </w:rPr>
        <w:t>2</w:t>
      </w:r>
      <w:r>
        <w:rPr>
          <w:rFonts w:ascii="Times New Roman"/>
          <w:vertAlign w:val="baseline"/>
        </w:rPr>
        <w:tab/>
        <w:t>C. 2N</w:t>
        <w:tab/>
        <w:t>D. C</w:t>
      </w:r>
    </w:p>
    <w:p>
      <w:pPr>
        <w:pStyle w:val="BodyText"/>
        <w:spacing w:before="10"/>
        <w:rPr>
          <w:rFonts w:ascii="Times New Roman"/>
          <w:sz w:val="28"/>
        </w:rPr>
      </w:pPr>
    </w:p>
    <w:p>
      <w:pPr>
        <w:pStyle w:val="ListParagraph"/>
        <w:numPr>
          <w:ilvl w:val="0"/>
          <w:numId w:val="13"/>
        </w:numPr>
        <w:tabs>
          <w:tab w:val="left" w:pos="2298"/>
          <w:tab w:val="left" w:pos="5057"/>
        </w:tabs>
        <w:spacing w:before="0" w:after="0" w:line="240" w:lineRule="auto"/>
        <w:ind w:left="2297" w:right="0" w:hanging="301"/>
        <w:jc w:val="left"/>
        <w:rPr>
          <w:sz w:val="24"/>
        </w:rPr>
      </w:pPr>
      <w:r>
        <w:rPr>
          <w:sz w:val="24"/>
        </w:rPr>
        <w:t>决定元素种类的是（</w:t>
        <w:tab/>
        <w:t>）</w:t>
      </w:r>
    </w:p>
    <w:p>
      <w:pPr>
        <w:pStyle w:val="BodyText"/>
        <w:tabs>
          <w:tab w:val="left" w:pos="3849"/>
          <w:tab w:val="left" w:pos="5691"/>
          <w:tab w:val="left" w:pos="7652"/>
        </w:tabs>
        <w:spacing w:before="5"/>
        <w:ind w:left="1997"/>
      </w:pPr>
      <w:r>
        <w:rPr>
          <w:rFonts w:ascii="Times New Roman" w:eastAsia="Times New Roman"/>
          <w:position w:val="1"/>
        </w:rPr>
        <w:t>A</w:t>
      </w:r>
      <w:r>
        <w:t>．质子数</w:t>
        <w:tab/>
      </w:r>
      <w:r>
        <w:rPr>
          <w:rFonts w:ascii="Times New Roman" w:eastAsia="Times New Roman"/>
          <w:position w:val="1"/>
        </w:rPr>
        <w:t>B</w:t>
      </w:r>
      <w:r>
        <w:t>．电子数</w:t>
        <w:tab/>
      </w:r>
      <w:r>
        <w:rPr>
          <w:rFonts w:ascii="Times New Roman" w:eastAsia="Times New Roman"/>
          <w:position w:val="1"/>
        </w:rPr>
        <w:t>C</w:t>
      </w:r>
      <w:r>
        <w:t>．中子数</w:t>
        <w:tab/>
      </w:r>
      <w:r>
        <w:rPr>
          <w:rFonts w:ascii="Times New Roman" w:eastAsia="Times New Roman"/>
          <w:position w:val="1"/>
        </w:rPr>
        <w:t>D</w:t>
      </w:r>
      <w:r>
        <w:t>．最外层电子数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3"/>
        </w:numPr>
        <w:tabs>
          <w:tab w:val="left" w:pos="2298"/>
          <w:tab w:val="left" w:pos="5537"/>
        </w:tabs>
        <w:spacing w:before="0" w:after="0" w:line="240" w:lineRule="auto"/>
        <w:ind w:left="2297" w:right="0" w:hanging="301"/>
        <w:jc w:val="left"/>
        <w:rPr>
          <w:sz w:val="24"/>
        </w:rPr>
      </w:pPr>
      <w:r>
        <w:rPr>
          <w:sz w:val="24"/>
        </w:rPr>
        <w:t>下列符号表示正确的是（</w:t>
        <w:tab/>
        <w:t>）</w:t>
      </w:r>
    </w:p>
    <w:p>
      <w:pPr>
        <w:pStyle w:val="BodyText"/>
        <w:tabs>
          <w:tab w:val="left" w:pos="6365"/>
        </w:tabs>
        <w:spacing w:before="4" w:line="220" w:lineRule="exact"/>
        <w:ind w:left="1997"/>
        <w:rPr>
          <w:rFonts w:ascii="Times New Roman" w:eastAsia="Times New Roman"/>
        </w:rPr>
      </w:pPr>
      <w:r>
        <w:rPr>
          <w:rFonts w:ascii="Times New Roman" w:eastAsia="Times New Roman"/>
          <w:position w:val="1"/>
        </w:rPr>
        <w:t>A</w:t>
      </w:r>
      <w:r>
        <w:t>．</w:t>
      </w:r>
      <w:r>
        <w:rPr>
          <w:rFonts w:ascii="Times New Roman" w:eastAsia="Times New Roman"/>
          <w:position w:val="1"/>
        </w:rPr>
        <w:t>2</w:t>
      </w:r>
      <w:r>
        <w:rPr>
          <w:rFonts w:ascii="Times New Roman" w:eastAsia="Times New Roman"/>
          <w:spacing w:val="-1"/>
          <w:position w:val="1"/>
        </w:rPr>
        <w:t xml:space="preserve"> </w:t>
      </w:r>
      <w:r>
        <w:t>个氢分子：</w:t>
      </w:r>
      <w:r>
        <w:rPr>
          <w:rFonts w:ascii="Times New Roman" w:eastAsia="Times New Roman"/>
          <w:position w:val="1"/>
        </w:rPr>
        <w:t>2H</w:t>
        <w:tab/>
        <w:t>B. 4</w:t>
      </w:r>
      <w:r>
        <w:rPr>
          <w:rFonts w:ascii="Times New Roman" w:eastAsia="Times New Roman"/>
          <w:spacing w:val="2"/>
          <w:position w:val="1"/>
        </w:rPr>
        <w:t xml:space="preserve"> </w:t>
      </w:r>
      <w:r>
        <w:t>个氧原子：</w:t>
      </w:r>
      <w:r>
        <w:rPr>
          <w:rFonts w:ascii="Times New Roman" w:eastAsia="Times New Roman"/>
          <w:position w:val="1"/>
        </w:rPr>
        <w:t>2O</w:t>
      </w:r>
      <w:r>
        <w:rPr>
          <w:rFonts w:ascii="Times New Roman" w:eastAsia="Times New Roman"/>
          <w:position w:val="1"/>
          <w:vertAlign w:val="subscript"/>
        </w:rPr>
        <w:t>2</w:t>
      </w:r>
    </w:p>
    <w:p>
      <w:pPr>
        <w:spacing w:before="0" w:line="124" w:lineRule="exact"/>
        <w:ind w:left="1639" w:right="2696" w:firstLine="0"/>
        <w:jc w:val="center"/>
        <w:rPr>
          <w:rFonts w:ascii="Calibri"/>
          <w:sz w:val="15"/>
        </w:rPr>
      </w:pPr>
      <w:r>
        <w:rPr>
          <w:rFonts w:ascii="Calibri"/>
          <w:sz w:val="15"/>
        </w:rPr>
        <w:t>+2</w:t>
      </w:r>
    </w:p>
    <w:p>
      <w:pPr>
        <w:pStyle w:val="BodyText"/>
        <w:tabs>
          <w:tab w:val="left" w:pos="6452"/>
        </w:tabs>
        <w:spacing w:line="277" w:lineRule="exact"/>
        <w:ind w:left="1997"/>
        <w:rPr>
          <w:rFonts w:ascii="Times New Roman" w:eastAsia="Times New Roman"/>
        </w:rPr>
      </w:pPr>
      <w:r>
        <w:rPr>
          <w:rFonts w:ascii="Times New Roman" w:eastAsia="Times New Roman"/>
          <w:position w:val="1"/>
        </w:rPr>
        <w:t>C</w:t>
      </w:r>
      <w:r>
        <w:t>．氧化铜中铜元素的化合价：</w:t>
      </w:r>
      <w:r>
        <w:rPr>
          <w:rFonts w:ascii="Times New Roman" w:eastAsia="Times New Roman"/>
          <w:position w:val="1"/>
        </w:rPr>
        <w:t>CuO</w:t>
        <w:tab/>
        <w:t>D.</w:t>
      </w:r>
      <w:r>
        <w:rPr>
          <w:rFonts w:ascii="Times New Roman" w:eastAsia="Times New Roman"/>
          <w:spacing w:val="-1"/>
          <w:position w:val="1"/>
        </w:rPr>
        <w:t xml:space="preserve"> </w:t>
      </w:r>
      <w:r>
        <w:rPr>
          <w:rFonts w:ascii="Times New Roman" w:eastAsia="Times New Roman"/>
          <w:position w:val="1"/>
        </w:rPr>
        <w:t>2</w:t>
      </w:r>
      <w:r>
        <w:rPr>
          <w:rFonts w:ascii="Times New Roman" w:eastAsia="Times New Roman"/>
          <w:spacing w:val="-1"/>
          <w:position w:val="1"/>
        </w:rPr>
        <w:t xml:space="preserve"> </w:t>
      </w:r>
      <w:r>
        <w:t>个硫酸根离子：</w:t>
      </w:r>
      <w:r>
        <w:rPr>
          <w:rFonts w:ascii="Times New Roman" w:eastAsia="Times New Roman"/>
          <w:position w:val="1"/>
        </w:rPr>
        <w:t>2SO</w:t>
      </w:r>
      <w:r>
        <w:rPr>
          <w:rFonts w:ascii="Times New Roman" w:eastAsia="Times New Roman"/>
          <w:position w:val="1"/>
          <w:vertAlign w:val="subscript"/>
        </w:rPr>
        <w:t>3</w:t>
      </w:r>
      <w:r>
        <w:rPr>
          <w:rFonts w:ascii="Times New Roman" w:eastAsia="Times New Roman"/>
          <w:position w:val="1"/>
          <w:vertAlign w:val="superscript"/>
        </w:rPr>
        <w:t>2-</w:t>
      </w:r>
    </w:p>
    <w:p>
      <w:pPr>
        <w:pStyle w:val="BodyText"/>
        <w:spacing w:before="5"/>
        <w:rPr>
          <w:rFonts w:ascii="Times New Roman"/>
          <w:sz w:val="20"/>
        </w:rPr>
      </w:pPr>
    </w:p>
    <w:p>
      <w:pPr>
        <w:pStyle w:val="ListParagraph"/>
        <w:numPr>
          <w:ilvl w:val="0"/>
          <w:numId w:val="13"/>
        </w:numPr>
        <w:tabs>
          <w:tab w:val="left" w:pos="2298"/>
          <w:tab w:val="left" w:pos="5237"/>
        </w:tabs>
        <w:spacing w:before="81" w:after="0" w:line="242" w:lineRule="auto"/>
        <w:ind w:left="1997" w:right="1993" w:firstLine="0"/>
        <w:jc w:val="left"/>
        <w:rPr>
          <w:sz w:val="24"/>
        </w:rPr>
      </w:pPr>
      <w:r>
        <w:rPr>
          <w:sz w:val="24"/>
        </w:rPr>
        <w:t>臭氧</w:t>
      </w:r>
      <w:r>
        <w:rPr>
          <w:rFonts w:ascii="Times New Roman" w:eastAsia="Times New Roman"/>
          <w:position w:val="1"/>
          <w:sz w:val="24"/>
        </w:rPr>
        <w:t>(O</w:t>
      </w:r>
      <w:r>
        <w:rPr>
          <w:rFonts w:ascii="Times New Roman" w:eastAsia="Times New Roman"/>
          <w:position w:val="1"/>
          <w:sz w:val="24"/>
          <w:vertAlign w:val="subscript"/>
        </w:rPr>
        <w:t>3</w:t>
      </w:r>
      <w:r>
        <w:rPr>
          <w:rFonts w:ascii="Times New Roman" w:eastAsia="Times New Roman"/>
          <w:position w:val="1"/>
          <w:sz w:val="24"/>
          <w:vertAlign w:val="baseline"/>
        </w:rPr>
        <w:t>)</w:t>
      </w:r>
      <w:r>
        <w:rPr>
          <w:spacing w:val="-36"/>
          <w:sz w:val="24"/>
          <w:vertAlign w:val="baseline"/>
        </w:rPr>
        <w:t>、</w:t>
      </w:r>
      <w:r>
        <w:rPr>
          <w:sz w:val="24"/>
          <w:vertAlign w:val="baseline"/>
        </w:rPr>
        <w:t>二氧化氯</w:t>
      </w:r>
      <w:r>
        <w:rPr>
          <w:rFonts w:ascii="Times New Roman" w:eastAsia="Times New Roman"/>
          <w:position w:val="1"/>
          <w:sz w:val="24"/>
          <w:vertAlign w:val="baseline"/>
        </w:rPr>
        <w:t>(ClO</w:t>
      </w:r>
      <w:r>
        <w:rPr>
          <w:rFonts w:ascii="Times New Roman" w:eastAsia="Times New Roman"/>
          <w:position w:val="1"/>
          <w:sz w:val="24"/>
          <w:vertAlign w:val="subscript"/>
        </w:rPr>
        <w:t>2</w:t>
      </w:r>
      <w:r>
        <w:rPr>
          <w:rFonts w:ascii="Times New Roman" w:eastAsia="Times New Roman"/>
          <w:position w:val="1"/>
          <w:sz w:val="24"/>
          <w:vertAlign w:val="baseline"/>
        </w:rPr>
        <w:t>)</w:t>
      </w:r>
      <w:r>
        <w:rPr>
          <w:spacing w:val="-36"/>
          <w:sz w:val="24"/>
          <w:vertAlign w:val="baseline"/>
        </w:rPr>
        <w:t>、</w:t>
      </w:r>
      <w:r>
        <w:rPr>
          <w:sz w:val="24"/>
          <w:vertAlign w:val="baseline"/>
        </w:rPr>
        <w:t>双氧水</w:t>
      </w:r>
      <w:r>
        <w:rPr>
          <w:rFonts w:ascii="Times New Roman" w:eastAsia="Times New Roman"/>
          <w:position w:val="1"/>
          <w:sz w:val="24"/>
          <w:vertAlign w:val="baseline"/>
        </w:rPr>
        <w:t>(H</w:t>
      </w:r>
      <w:r>
        <w:rPr>
          <w:rFonts w:ascii="Times New Roman" w:eastAsia="Times New Roman"/>
          <w:position w:val="1"/>
          <w:sz w:val="24"/>
          <w:vertAlign w:val="subscript"/>
        </w:rPr>
        <w:t>2</w:t>
      </w:r>
      <w:r>
        <w:rPr>
          <w:rFonts w:ascii="Times New Roman" w:eastAsia="Times New Roman"/>
          <w:position w:val="1"/>
          <w:sz w:val="24"/>
          <w:vertAlign w:val="baseline"/>
        </w:rPr>
        <w:t>O</w:t>
      </w:r>
      <w:r>
        <w:rPr>
          <w:rFonts w:ascii="Times New Roman" w:eastAsia="Times New Roman"/>
          <w:position w:val="1"/>
          <w:sz w:val="24"/>
          <w:vertAlign w:val="subscript"/>
        </w:rPr>
        <w:t>2</w:t>
      </w:r>
      <w:r>
        <w:rPr>
          <w:rFonts w:ascii="Times New Roman" w:eastAsia="Times New Roman"/>
          <w:position w:val="1"/>
          <w:sz w:val="24"/>
          <w:vertAlign w:val="baseline"/>
        </w:rPr>
        <w:t>)</w:t>
      </w:r>
      <w:r>
        <w:rPr>
          <w:spacing w:val="-3"/>
          <w:sz w:val="24"/>
          <w:vertAlign w:val="baseline"/>
        </w:rPr>
        <w:t>等</w:t>
      </w:r>
      <w:r>
        <w:rPr>
          <w:sz w:val="24"/>
          <w:vertAlign w:val="baseline"/>
        </w:rPr>
        <w:t>都是生产</w:t>
      </w:r>
      <w:r>
        <w:rPr>
          <w:spacing w:val="-36"/>
          <w:sz w:val="24"/>
          <w:vertAlign w:val="baseline"/>
        </w:rPr>
        <w:t>、</w:t>
      </w:r>
      <w:r>
        <w:rPr>
          <w:sz w:val="24"/>
          <w:vertAlign w:val="baseline"/>
        </w:rPr>
        <w:t>生活中常用的消毒剂，三种物质中都含有（</w:t>
        <w:tab/>
        <w:t>）</w:t>
      </w:r>
    </w:p>
    <w:p>
      <w:pPr>
        <w:pStyle w:val="BodyText"/>
        <w:spacing w:before="3"/>
        <w:ind w:left="1997"/>
        <w:jc w:val="both"/>
      </w:pPr>
      <w:r>
        <w:rPr>
          <w:rFonts w:ascii="Times New Roman" w:eastAsia="Times New Roman"/>
          <w:position w:val="1"/>
        </w:rPr>
        <w:t>A</w:t>
      </w:r>
      <w:r>
        <w:t xml:space="preserve">．氧分子 </w:t>
      </w:r>
      <w:r>
        <w:rPr>
          <w:rFonts w:ascii="Times New Roman" w:eastAsia="Times New Roman"/>
          <w:position w:val="1"/>
        </w:rPr>
        <w:t>B</w:t>
      </w:r>
      <w:r>
        <w:t xml:space="preserve">．氧离子  </w:t>
      </w:r>
      <w:r>
        <w:rPr>
          <w:rFonts w:ascii="Times New Roman" w:eastAsia="Times New Roman"/>
          <w:position w:val="1"/>
        </w:rPr>
        <w:t>C</w:t>
      </w:r>
      <w:r>
        <w:t xml:space="preserve">．氧气  </w:t>
      </w:r>
      <w:r>
        <w:rPr>
          <w:rFonts w:ascii="Times New Roman" w:eastAsia="Times New Roman"/>
          <w:position w:val="1"/>
        </w:rPr>
        <w:t>D</w:t>
      </w:r>
      <w:r>
        <w:t>．氧元素</w:t>
      </w:r>
    </w:p>
    <w:p>
      <w:pPr>
        <w:pStyle w:val="BodyText"/>
        <w:spacing w:before="7"/>
        <w:rPr>
          <w:sz w:val="26"/>
        </w:rPr>
      </w:pPr>
    </w:p>
    <w:p>
      <w:pPr>
        <w:pStyle w:val="ListParagraph"/>
        <w:numPr>
          <w:ilvl w:val="0"/>
          <w:numId w:val="13"/>
        </w:numPr>
        <w:tabs>
          <w:tab w:val="left" w:pos="2310"/>
          <w:tab w:val="left" w:pos="8838"/>
        </w:tabs>
        <w:spacing w:before="0" w:after="0" w:line="211" w:lineRule="auto"/>
        <w:ind w:left="1997" w:right="1993" w:firstLine="0"/>
        <w:jc w:val="left"/>
        <w:rPr>
          <w:sz w:val="24"/>
        </w:rPr>
      </w:pPr>
      <w:r>
        <w:rPr>
          <w:spacing w:val="22"/>
          <w:sz w:val="24"/>
        </w:rPr>
        <w:t>用</w:t>
      </w:r>
      <w:r>
        <w:rPr>
          <w:spacing w:val="22"/>
          <w:position w:val="-10"/>
          <w:sz w:val="24"/>
        </w:rPr>
        <w:drawing>
          <wp:inline distT="0" distB="0" distL="0" distR="0">
            <wp:extent cx="1095317" cy="19431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17" cy="19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22"/>
          <w:sz w:val="24"/>
        </w:rPr>
        <w:t xml:space="preserve">    </w:t>
      </w:r>
      <w:r>
        <w:rPr>
          <w:rFonts w:ascii="Times New Roman" w:eastAsia="Times New Roman"/>
          <w:spacing w:val="2"/>
          <w:sz w:val="24"/>
        </w:rPr>
        <w:t xml:space="preserve"> </w:t>
      </w:r>
      <w:r>
        <w:rPr>
          <w:sz w:val="24"/>
        </w:rPr>
        <w:t>分别表示</w:t>
      </w:r>
      <w:r>
        <w:rPr>
          <w:spacing w:val="-47"/>
          <w:sz w:val="24"/>
        </w:rPr>
        <w:t xml:space="preserve"> </w:t>
      </w:r>
      <w:r>
        <w:rPr>
          <w:rFonts w:ascii="Times New Roman" w:eastAsia="Times New Roman"/>
          <w:position w:val="1"/>
          <w:sz w:val="24"/>
        </w:rPr>
        <w:t>X</w:t>
      </w:r>
      <w:r>
        <w:rPr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>Y</w:t>
      </w:r>
      <w:r>
        <w:rPr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>Z</w:t>
      </w:r>
      <w:r>
        <w:rPr>
          <w:rFonts w:ascii="Times New Roman" w:eastAsia="Times New Roman"/>
          <w:spacing w:val="12"/>
          <w:position w:val="1"/>
          <w:sz w:val="24"/>
        </w:rPr>
        <w:t xml:space="preserve"> </w:t>
      </w:r>
      <w:r>
        <w:rPr>
          <w:sz w:val="24"/>
        </w:rPr>
        <w:t>三种不同的气体分子，其在一定条件下反应前后的变化如右图所示。下列叙述错误的是（</w:t>
        <w:tab/>
        <w:t>）</w:t>
      </w:r>
    </w:p>
    <w:p>
      <w:pPr>
        <w:pStyle w:val="BodyText"/>
        <w:spacing w:before="5"/>
        <w:rPr>
          <w:sz w:val="17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2360087</wp:posOffset>
            </wp:positionH>
            <wp:positionV relativeFrom="paragraph">
              <wp:posOffset>166411</wp:posOffset>
            </wp:positionV>
            <wp:extent cx="2190834" cy="754665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834" cy="75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6"/>
        <w:rPr>
          <w:sz w:val="23"/>
        </w:rPr>
      </w:pPr>
    </w:p>
    <w:p>
      <w:pPr>
        <w:pStyle w:val="BodyText"/>
        <w:tabs>
          <w:tab w:val="left" w:pos="6250"/>
        </w:tabs>
        <w:spacing w:line="242" w:lineRule="auto"/>
        <w:ind w:left="1997" w:right="2123"/>
        <w:jc w:val="both"/>
      </w:pPr>
      <w:r>
        <w:rPr>
          <w:rFonts w:ascii="Times New Roman" w:eastAsia="Times New Roman"/>
          <w:position w:val="1"/>
        </w:rPr>
        <w:t>A</w:t>
      </w:r>
      <w:r>
        <w:t>．分子是在不断运动的；</w:t>
        <w:tab/>
      </w:r>
      <w:r>
        <w:rPr>
          <w:rFonts w:ascii="Times New Roman" w:eastAsia="Times New Roman"/>
          <w:position w:val="1"/>
        </w:rPr>
        <w:t>B</w:t>
      </w:r>
      <w:r>
        <w:t>．分子之间有间隔的；</w:t>
      </w:r>
      <w:r>
        <w:rPr>
          <w:position w:val="1"/>
        </w:rPr>
        <w:t xml:space="preserve">     </w:t>
      </w:r>
      <w:r>
        <w:rPr>
          <w:rFonts w:ascii="Times New Roman" w:eastAsia="Times New Roman"/>
          <w:position w:val="1"/>
        </w:rPr>
        <w:t>C</w:t>
      </w:r>
      <w:r>
        <w:t>．该反应可表示为</w:t>
      </w:r>
      <w:r>
        <w:rPr>
          <w:spacing w:val="-61"/>
        </w:rPr>
        <w:t xml:space="preserve"> </w:t>
      </w:r>
      <w:r>
        <w:rPr>
          <w:rFonts w:ascii="Times New Roman" w:eastAsia="Times New Roman"/>
          <w:position w:val="1"/>
        </w:rPr>
        <w:t>3X+Y=2Z</w:t>
      </w:r>
      <w:r>
        <w:t>；</w:t>
      </w:r>
      <w:r>
        <w:rPr>
          <w:spacing w:val="119"/>
        </w:rPr>
        <w:t xml:space="preserve"> </w:t>
      </w:r>
      <w:r>
        <w:rPr>
          <w:rFonts w:ascii="Times New Roman" w:eastAsia="Times New Roman"/>
          <w:position w:val="1"/>
        </w:rPr>
        <w:t>D</w:t>
      </w:r>
      <w:r>
        <w:t>．一个</w:t>
      </w:r>
      <w:r>
        <w:rPr>
          <w:spacing w:val="-60"/>
        </w:rPr>
        <w:t xml:space="preserve"> </w:t>
      </w:r>
      <w:r>
        <w:rPr>
          <w:rFonts w:ascii="Times New Roman" w:eastAsia="Times New Roman"/>
          <w:position w:val="1"/>
        </w:rPr>
        <w:t>Z</w:t>
      </w:r>
      <w:r>
        <w:rPr>
          <w:rFonts w:ascii="Times New Roman" w:eastAsia="Times New Roman"/>
          <w:spacing w:val="-3"/>
          <w:position w:val="1"/>
        </w:rPr>
        <w:t xml:space="preserve"> </w:t>
      </w:r>
      <w:r>
        <w:t>分子由三个原子构成</w:t>
      </w:r>
      <w:r>
        <w:rPr>
          <w:spacing w:val="-13"/>
        </w:rPr>
        <w:t>。</w:t>
      </w:r>
    </w:p>
    <w:p>
      <w:pPr>
        <w:pStyle w:val="BodyText"/>
        <w:spacing w:before="7"/>
      </w:pPr>
    </w:p>
    <w:p>
      <w:pPr>
        <w:pStyle w:val="ListParagraph"/>
        <w:numPr>
          <w:ilvl w:val="0"/>
          <w:numId w:val="13"/>
        </w:numPr>
        <w:tabs>
          <w:tab w:val="left" w:pos="2179"/>
        </w:tabs>
        <w:spacing w:before="0" w:after="0" w:line="242" w:lineRule="auto"/>
        <w:ind w:left="1997" w:right="1993" w:firstLine="0"/>
        <w:jc w:val="both"/>
        <w:rPr>
          <w:sz w:val="24"/>
        </w:rPr>
      </w:pPr>
      <w:r>
        <w:rPr>
          <w:spacing w:val="-1"/>
          <w:sz w:val="24"/>
        </w:rPr>
        <w:t xml:space="preserve">我国自行研制出的闪烁晶体材料 </w:t>
      </w:r>
      <w:r>
        <w:rPr>
          <w:rFonts w:ascii="Times New Roman" w:eastAsia="Times New Roman"/>
          <w:position w:val="1"/>
          <w:sz w:val="24"/>
        </w:rPr>
        <w:t>BGO</w:t>
      </w:r>
      <w:r>
        <w:rPr>
          <w:spacing w:val="-2"/>
          <w:sz w:val="24"/>
        </w:rPr>
        <w:t xml:space="preserve">，其化学式为 </w:t>
      </w:r>
      <w:r>
        <w:rPr>
          <w:rFonts w:ascii="Times New Roman" w:eastAsia="Times New Roman"/>
          <w:position w:val="1"/>
          <w:sz w:val="24"/>
        </w:rPr>
        <w:t>Bi</w:t>
      </w:r>
      <w:r>
        <w:rPr>
          <w:rFonts w:ascii="Times New Roman" w:eastAsia="Times New Roman"/>
          <w:position w:val="1"/>
          <w:sz w:val="24"/>
          <w:vertAlign w:val="subscript"/>
        </w:rPr>
        <w:t>x</w:t>
      </w:r>
      <w:r>
        <w:rPr>
          <w:rFonts w:ascii="Times New Roman" w:eastAsia="Times New Roman"/>
          <w:position w:val="1"/>
          <w:sz w:val="24"/>
          <w:vertAlign w:val="baseline"/>
        </w:rPr>
        <w:t>Ge</w:t>
      </w:r>
      <w:r>
        <w:rPr>
          <w:rFonts w:ascii="Times New Roman" w:eastAsia="Times New Roman"/>
          <w:position w:val="1"/>
          <w:sz w:val="24"/>
          <w:vertAlign w:val="subscript"/>
        </w:rPr>
        <w:t>3</w:t>
      </w:r>
      <w:r>
        <w:rPr>
          <w:rFonts w:ascii="Times New Roman" w:eastAsia="Times New Roman"/>
          <w:position w:val="1"/>
          <w:sz w:val="24"/>
          <w:vertAlign w:val="baseline"/>
        </w:rPr>
        <w:t>O</w:t>
      </w:r>
      <w:r>
        <w:rPr>
          <w:rFonts w:ascii="Times New Roman" w:eastAsia="Times New Roman"/>
          <w:position w:val="1"/>
          <w:sz w:val="24"/>
          <w:vertAlign w:val="subscript"/>
        </w:rPr>
        <w:t>12</w:t>
      </w:r>
      <w:r>
        <w:rPr>
          <w:sz w:val="24"/>
          <w:vertAlign w:val="baseline"/>
        </w:rPr>
        <w:t>，被应用于</w:t>
      </w:r>
      <w:r>
        <w:rPr>
          <w:spacing w:val="-2"/>
          <w:sz w:val="24"/>
          <w:vertAlign w:val="baseline"/>
        </w:rPr>
        <w:t>诺贝尔奖获得者丁肇中的著名实验中。其中铋</w:t>
      </w:r>
      <w:r>
        <w:rPr>
          <w:sz w:val="24"/>
          <w:vertAlign w:val="baseline"/>
        </w:rPr>
        <w:t>（</w:t>
      </w:r>
      <w:r>
        <w:rPr>
          <w:rFonts w:ascii="Times New Roman" w:eastAsia="Times New Roman"/>
          <w:position w:val="1"/>
          <w:sz w:val="24"/>
          <w:vertAlign w:val="baseline"/>
        </w:rPr>
        <w:t>Bi</w:t>
      </w:r>
      <w:r>
        <w:rPr>
          <w:sz w:val="24"/>
          <w:vertAlign w:val="baseline"/>
        </w:rPr>
        <w:t>）</w:t>
      </w:r>
      <w:r>
        <w:rPr>
          <w:spacing w:val="-5"/>
          <w:sz w:val="24"/>
          <w:vertAlign w:val="baseline"/>
        </w:rPr>
        <w:t>、锗</w:t>
      </w:r>
      <w:r>
        <w:rPr>
          <w:sz w:val="24"/>
          <w:vertAlign w:val="baseline"/>
        </w:rPr>
        <w:t>（</w:t>
      </w:r>
      <w:r>
        <w:rPr>
          <w:rFonts w:ascii="Times New Roman" w:eastAsia="Times New Roman"/>
          <w:position w:val="1"/>
          <w:sz w:val="24"/>
          <w:vertAlign w:val="baseline"/>
        </w:rPr>
        <w:t>Ge</w:t>
      </w:r>
      <w:r>
        <w:rPr>
          <w:sz w:val="24"/>
          <w:vertAlign w:val="baseline"/>
        </w:rPr>
        <w:t>）</w:t>
      </w:r>
      <w:r>
        <w:rPr>
          <w:spacing w:val="-5"/>
          <w:sz w:val="24"/>
          <w:vertAlign w:val="baseline"/>
        </w:rPr>
        <w:t>元素化合价</w:t>
      </w:r>
      <w:r>
        <w:rPr>
          <w:sz w:val="24"/>
          <w:vertAlign w:val="baseline"/>
        </w:rPr>
        <w:t>分别为</w:t>
      </w:r>
      <w:r>
        <w:rPr>
          <w:rFonts w:ascii="Times New Roman" w:eastAsia="Times New Roman"/>
          <w:position w:val="1"/>
          <w:sz w:val="24"/>
          <w:vertAlign w:val="baseline"/>
        </w:rPr>
        <w:t>+3</w:t>
      </w:r>
      <w:r>
        <w:rPr>
          <w:sz w:val="24"/>
          <w:vertAlign w:val="baseline"/>
        </w:rPr>
        <w:t>、</w:t>
      </w:r>
      <w:r>
        <w:rPr>
          <w:rFonts w:ascii="Times New Roman" w:eastAsia="Times New Roman"/>
          <w:position w:val="1"/>
          <w:sz w:val="24"/>
          <w:vertAlign w:val="baseline"/>
        </w:rPr>
        <w:t>+4</w:t>
      </w:r>
      <w:r>
        <w:rPr>
          <w:rFonts w:ascii="Times New Roman" w:eastAsia="Times New Roman"/>
          <w:spacing w:val="-1"/>
          <w:position w:val="1"/>
          <w:sz w:val="24"/>
          <w:vertAlign w:val="baseline"/>
        </w:rPr>
        <w:t xml:space="preserve"> </w:t>
      </w:r>
      <w:r>
        <w:rPr>
          <w:spacing w:val="-15"/>
          <w:sz w:val="24"/>
          <w:vertAlign w:val="baseline"/>
        </w:rPr>
        <w:t xml:space="preserve">价，则 </w:t>
      </w:r>
      <w:r>
        <w:rPr>
          <w:rFonts w:ascii="Times New Roman" w:eastAsia="Times New Roman"/>
          <w:position w:val="1"/>
          <w:sz w:val="24"/>
          <w:vertAlign w:val="baseline"/>
        </w:rPr>
        <w:t>x</w:t>
      </w:r>
      <w:r>
        <w:rPr>
          <w:rFonts w:ascii="Times New Roman" w:eastAsia="Times New Roman"/>
          <w:spacing w:val="2"/>
          <w:position w:val="1"/>
          <w:sz w:val="24"/>
          <w:vertAlign w:val="baseline"/>
        </w:rPr>
        <w:t xml:space="preserve"> </w:t>
      </w:r>
      <w:r>
        <w:rPr>
          <w:sz w:val="24"/>
          <w:vertAlign w:val="baseline"/>
        </w:rPr>
        <w:t>值为（  ）</w:t>
      </w:r>
    </w:p>
    <w:p>
      <w:pPr>
        <w:pStyle w:val="BodyText"/>
        <w:tabs>
          <w:tab w:val="left" w:pos="3847"/>
          <w:tab w:val="left" w:pos="5808"/>
          <w:tab w:val="left" w:pos="7769"/>
        </w:tabs>
        <w:spacing w:before="4"/>
        <w:ind w:left="1997"/>
        <w:rPr>
          <w:rFonts w:ascii="Times New Roman" w:eastAsia="Times New Roman"/>
        </w:rPr>
      </w:pPr>
      <w:r>
        <w:rPr>
          <w:rFonts w:ascii="Times New Roman" w:eastAsia="Times New Roman"/>
          <w:position w:val="1"/>
        </w:rPr>
        <w:t>A</w:t>
      </w:r>
      <w:r>
        <w:t>．</w:t>
      </w:r>
      <w:r>
        <w:rPr>
          <w:rFonts w:ascii="Times New Roman" w:eastAsia="Times New Roman"/>
          <w:position w:val="1"/>
        </w:rPr>
        <w:t>4</w:t>
        <w:tab/>
        <w:t>B</w:t>
      </w:r>
      <w:r>
        <w:t>．</w:t>
      </w:r>
      <w:r>
        <w:rPr>
          <w:rFonts w:ascii="Times New Roman" w:eastAsia="Times New Roman"/>
          <w:position w:val="1"/>
        </w:rPr>
        <w:t>3</w:t>
        <w:tab/>
        <w:t>C</w:t>
      </w:r>
      <w:r>
        <w:t>．</w:t>
      </w:r>
      <w:r>
        <w:rPr>
          <w:rFonts w:ascii="Times New Roman" w:eastAsia="Times New Roman"/>
          <w:position w:val="1"/>
        </w:rPr>
        <w:t>2</w:t>
        <w:tab/>
        <w:t>D</w:t>
      </w:r>
      <w:r>
        <w:t>．</w:t>
      </w:r>
      <w:r>
        <w:rPr>
          <w:rFonts w:ascii="Times New Roman" w:eastAsia="Times New Roman"/>
          <w:position w:val="1"/>
        </w:rPr>
        <w:t>1</w:t>
      </w:r>
    </w:p>
    <w:p>
      <w:pPr>
        <w:pStyle w:val="BodyText"/>
        <w:spacing w:before="1"/>
        <w:rPr>
          <w:rFonts w:ascii="Times New Roman"/>
          <w:sz w:val="17"/>
        </w:rPr>
      </w:pPr>
    </w:p>
    <w:p>
      <w:pPr>
        <w:spacing w:before="53"/>
        <w:ind w:left="2697" w:right="2696" w:firstLine="0"/>
        <w:jc w:val="center"/>
        <w:rPr>
          <w:rFonts w:ascii="微软雅黑" w:eastAsia="微软雅黑" w:hint="eastAsia"/>
          <w:sz w:val="18"/>
        </w:rPr>
      </w:pPr>
      <w:r>
        <w:rPr>
          <w:rFonts w:ascii="微软雅黑" w:eastAsia="微软雅黑" w:hint="eastAsia"/>
          <w:sz w:val="18"/>
        </w:rPr>
        <w:t xml:space="preserve">试卷第 </w:t>
      </w:r>
      <w:r>
        <w:rPr>
          <w:rFonts w:ascii="Calibri" w:eastAsia="Calibri"/>
          <w:sz w:val="18"/>
        </w:rPr>
        <w:t xml:space="preserve">1 </w:t>
      </w:r>
      <w:r>
        <w:rPr>
          <w:rFonts w:ascii="微软雅黑" w:eastAsia="微软雅黑" w:hint="eastAsia"/>
          <w:sz w:val="18"/>
        </w:rPr>
        <w:t xml:space="preserve">页，总 </w:t>
      </w:r>
      <w:r>
        <w:rPr>
          <w:rFonts w:ascii="Calibri" w:eastAsia="Calibri"/>
          <w:sz w:val="18"/>
        </w:rPr>
        <w:t xml:space="preserve">6 </w:t>
      </w:r>
      <w:r>
        <w:rPr>
          <w:rFonts w:ascii="微软雅黑" w:eastAsia="微软雅黑" w:hint="eastAsia"/>
          <w:sz w:val="18"/>
        </w:rPr>
        <w:t>页</w:t>
      </w:r>
    </w:p>
    <w:p>
      <w:pPr>
        <w:spacing w:after="0"/>
        <w:jc w:val="center"/>
        <w:rPr>
          <w:rFonts w:ascii="微软雅黑" w:eastAsia="微软雅黑" w:hint="eastAsia"/>
          <w:sz w:val="18"/>
        </w:rPr>
        <w:sectPr>
          <w:type w:val="continuous"/>
          <w:pgSz w:w="11910" w:h="16840"/>
          <w:pgMar w:top="0" w:right="0" w:bottom="0" w:left="0" w:header="708" w:footer="708"/>
          <w:cols w:space="708"/>
        </w:sectPr>
      </w:pPr>
    </w:p>
    <w:p>
      <w:pPr>
        <w:pStyle w:val="BodyText"/>
        <w:rPr>
          <w:rFonts w:ascii="微软雅黑"/>
          <w:sz w:val="20"/>
        </w:rPr>
      </w:pPr>
      <w:r>
        <w:pict>
          <v:group id="_x0000_s1036" style="width:28.75pt;height:842.7pt;margin-top:-0.38pt;margin-left:541.47pt;mso-position-horizontal-relative:page;mso-position-vertical-relative:page;position:absolute;z-index:251697152" coordorigin="10829,-8" coordsize="575,16854">
            <v:line id="_x0000_s1037" style="position:absolute" from="11401,0" to="11401,16838" stroked="t" strokecolor="black" strokeweight="0.37pt">
              <v:stroke dashstyle="solid"/>
            </v:line>
            <v:rect id="_x0000_s1038" style="width:560;height:15060;left:10837;position:absolute;top:900" filled="t" fillcolor="#d7d7d7" stroked="f">
              <v:fill type="solid"/>
            </v:rect>
            <v:shape id="_x0000_s1039" style="width:560;height:16839;left:10837;position:absolute" coordorigin="10837,0" coordsize="560,16839" path="m11397,16838l11397,m10837,l10837,16838m10837,16838l10837,e" filled="f" stroked="t" strokecolor="black" strokeweight="0.75pt">
              <v:stroke dashstyle="solid"/>
              <v:path arrowok="t"/>
            </v:shape>
            <v:rect id="_x0000_s1040" style="width:560;height:900;left:10837;position:absolute" filled="t" fillcolor="gray" stroked="f">
              <v:fill type="solid"/>
            </v:rect>
            <v:rect id="_x0000_s1041" style="width:560;height:900;left:10837;position:absolute" filled="f" stroked="t" strokecolor="black" strokeweight="0.75pt">
              <v:stroke dashstyle="solid"/>
            </v:rect>
            <v:rect id="_x0000_s1042" style="width:560;height:879;left:10837;position:absolute;top:15960" filled="t" fillcolor="gray" stroked="f">
              <v:fill type="solid"/>
            </v:rect>
            <v:shape id="_x0000_s1043" style="width:560;height:879;left:10837;position:absolute;top:15960" coordorigin="10837,15960" coordsize="560,879" path="m11397,16838l11397,15960,10837,15960,10837,16838e" filled="f" stroked="t" strokecolor="black" strokeweight="0.75pt">
              <v:stroke dashstyle="solid"/>
              <v:path arrowok="t"/>
            </v:shape>
          </v:group>
        </w:pict>
      </w:r>
      <w:r>
        <w:pict>
          <v:line id="_x0000_s1044" style="mso-position-horizontal-relative:page;mso-position-vertical-relative:page;position:absolute;z-index:251698176" from="515.85pt,0" to="515.85pt,841.9pt" stroked="t" strokecolor="black" strokeweight="0.75pt">
            <v:stroke dashstyle="solid"/>
          </v:line>
        </w:pict>
      </w:r>
      <w:r>
        <w:pict>
          <v:shape id="_x0000_s1045" type="#_x0000_t202" style="width:42pt;height:836.55pt;margin-top:3.63pt;margin-left:524.57pt;mso-position-horizontal-relative:page;mso-position-vertical-relative:page;position:absolute;z-index:251701248" filled="f" stroked="f">
            <v:textbox style="layout-flow:vertical;mso-layout-flow-alt:bottom-to-top" inset="0,0,0,0">
              <w:txbxContent>
                <w:p>
                  <w:pPr>
                    <w:spacing w:before="0" w:line="353" w:lineRule="exact"/>
                    <w:ind w:left="0" w:right="0" w:firstLine="0"/>
                    <w:jc w:val="center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… … … … ○ … … … … 内 … … … … ○ … … … … 装 … … … … ○ … … … … 订 … … … … ○ … … … … 线 … … … … ○ … … … …</w:t>
                  </w:r>
                </w:p>
                <w:p>
                  <w:pPr>
                    <w:spacing w:before="133" w:line="352" w:lineRule="exact"/>
                    <w:ind w:left="12" w:right="0" w:firstLine="0"/>
                    <w:jc w:val="center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※※请※※不※※要※※在※※装※※订※※线※※内※※答※※题※※</w:t>
                  </w:r>
                </w:p>
              </w:txbxContent>
            </v:textbox>
          </v:shape>
        </w:pict>
      </w:r>
      <w:r>
        <w:pict>
          <v:shape id="_x0000_s1046" type="#_x0000_t202" style="width:15.95pt;height:836.55pt;margin-top:3.63pt;margin-left:578.57pt;mso-position-horizontal-relative:page;mso-position-vertical-relative:page;position:absolute;z-index:251702272" filled="f" stroked="f">
            <v:textbox style="layout-flow:vertical;mso-layout-flow-alt:bottom-to-top" inset="0,0,0,0">
              <w:txbxContent>
                <w:p>
                  <w:pPr>
                    <w:spacing w:before="0" w:line="319" w:lineRule="exact"/>
                    <w:ind w:left="20" w:right="0" w:firstLine="0"/>
                    <w:jc w:val="left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… … … … ○ … … … … 外 … … … … ○ … … … … 装 … … … … ○ … … … … 订 … … … … ○ … … … … 线 … … … … ○ … … … …</w:t>
                  </w:r>
                </w:p>
              </w:txbxContent>
            </v:textbox>
          </v:shape>
        </w:pict>
      </w:r>
    </w:p>
    <w:p>
      <w:pPr>
        <w:pStyle w:val="BodyText"/>
        <w:rPr>
          <w:rFonts w:ascii="微软雅黑"/>
          <w:sz w:val="20"/>
        </w:rPr>
      </w:pPr>
    </w:p>
    <w:p>
      <w:pPr>
        <w:pStyle w:val="BodyText"/>
        <w:spacing w:before="6"/>
        <w:rPr>
          <w:rFonts w:ascii="微软雅黑"/>
          <w:sz w:val="20"/>
        </w:rPr>
      </w:pPr>
    </w:p>
    <w:p>
      <w:pPr>
        <w:pStyle w:val="ListParagraph"/>
        <w:numPr>
          <w:ilvl w:val="0"/>
          <w:numId w:val="13"/>
        </w:numPr>
        <w:tabs>
          <w:tab w:val="left" w:pos="2245"/>
          <w:tab w:val="left" w:pos="6685"/>
        </w:tabs>
        <w:spacing w:before="81" w:after="0" w:line="240" w:lineRule="auto"/>
        <w:ind w:left="2244" w:right="0" w:hanging="248"/>
        <w:jc w:val="left"/>
        <w:rPr>
          <w:sz w:val="24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1268094</wp:posOffset>
            </wp:positionH>
            <wp:positionV relativeFrom="paragraph">
              <wp:posOffset>353060</wp:posOffset>
            </wp:positionV>
            <wp:extent cx="928125" cy="980217"/>
            <wp:effectExtent l="0" t="0" r="0" b="0"/>
            <wp:wrapTopAndBottom/>
            <wp:docPr id="5" name="image3.jpeg" descr="da0e963ce9993d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125" cy="9802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2308461</wp:posOffset>
            </wp:positionH>
            <wp:positionV relativeFrom="paragraph">
              <wp:posOffset>276860</wp:posOffset>
            </wp:positionV>
            <wp:extent cx="843738" cy="1127759"/>
            <wp:effectExtent l="0" t="0" r="0" b="0"/>
            <wp:wrapTopAndBottom/>
            <wp:docPr id="7" name="image4.jpeg" descr="3910228_160x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738" cy="11277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3300729</wp:posOffset>
            </wp:positionH>
            <wp:positionV relativeFrom="paragraph">
              <wp:posOffset>301625</wp:posOffset>
            </wp:positionV>
            <wp:extent cx="1162774" cy="1085850"/>
            <wp:effectExtent l="0" t="0" r="0" b="0"/>
            <wp:wrapTopAndBottom/>
            <wp:docPr id="9" name="image5.jpeg" descr="tempOLE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774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4690745</wp:posOffset>
            </wp:positionH>
            <wp:positionV relativeFrom="paragraph">
              <wp:posOffset>299720</wp:posOffset>
            </wp:positionV>
            <wp:extent cx="1225857" cy="1085850"/>
            <wp:effectExtent l="0" t="0" r="0" b="0"/>
            <wp:wrapTopAndBottom/>
            <wp:docPr id="11" name="image6.jpeg" descr="a467b6d3bb8620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857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生活中下列物质，属于纯净物的是（</w:t>
        <w:tab/>
        <w:t>）</w:t>
      </w:r>
    </w:p>
    <w:p>
      <w:pPr>
        <w:pStyle w:val="BodyText"/>
        <w:tabs>
          <w:tab w:val="left" w:pos="3629"/>
          <w:tab w:val="left" w:pos="5650"/>
          <w:tab w:val="left" w:pos="8031"/>
        </w:tabs>
        <w:spacing w:before="24"/>
        <w:ind w:left="1997"/>
      </w:pPr>
      <w:r>
        <w:rPr>
          <w:rFonts w:ascii="Times New Roman" w:eastAsia="Times New Roman"/>
          <w:position w:val="1"/>
        </w:rPr>
        <w:t>A.</w:t>
      </w:r>
      <w:r>
        <w:rPr>
          <w:rFonts w:ascii="Times New Roman" w:eastAsia="Times New Roman"/>
          <w:spacing w:val="18"/>
          <w:position w:val="1"/>
        </w:rPr>
        <w:t xml:space="preserve"> </w:t>
      </w:r>
      <w:r>
        <w:t>加碘食盐</w:t>
        <w:tab/>
      </w:r>
      <w:r>
        <w:rPr>
          <w:rFonts w:ascii="Times New Roman" w:eastAsia="Times New Roman"/>
          <w:position w:val="1"/>
        </w:rPr>
        <w:t>B.</w:t>
      </w:r>
      <w:r>
        <w:t>立白洗衣液</w:t>
        <w:tab/>
      </w:r>
      <w:r>
        <w:rPr>
          <w:rFonts w:ascii="Times New Roman" w:eastAsia="Times New Roman"/>
          <w:position w:val="1"/>
        </w:rPr>
        <w:t>C.</w:t>
      </w:r>
      <w:r>
        <w:t>山西陈醋</w:t>
        <w:tab/>
      </w:r>
      <w:r>
        <w:rPr>
          <w:rFonts w:ascii="Times New Roman" w:eastAsia="Times New Roman"/>
          <w:position w:val="1"/>
        </w:rPr>
        <w:t>D.</w:t>
      </w:r>
      <w:r>
        <w:t>干冰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3"/>
        </w:numPr>
        <w:tabs>
          <w:tab w:val="left" w:pos="2298"/>
          <w:tab w:val="left" w:pos="5177"/>
          <w:tab w:val="left" w:pos="5278"/>
          <w:tab w:val="left" w:pos="6738"/>
        </w:tabs>
        <w:spacing w:before="0" w:after="0" w:line="242" w:lineRule="auto"/>
        <w:ind w:left="1997" w:right="3446" w:firstLine="0"/>
        <w:jc w:val="left"/>
        <w:rPr>
          <w:sz w:val="24"/>
        </w:rPr>
      </w:pPr>
      <w:r>
        <w:rPr>
          <w:sz w:val="24"/>
        </w:rPr>
        <w:t>下列关于灭火的方法中，正确的是（</w:t>
        <w:tab/>
        <w:t>）</w:t>
      </w:r>
      <w:r>
        <w:rPr>
          <w:position w:val="1"/>
          <w:sz w:val="24"/>
        </w:rPr>
        <w:t xml:space="preserve">         </w:t>
      </w:r>
      <w:r>
        <w:rPr>
          <w:rFonts w:ascii="Times New Roman" w:eastAsia="Times New Roman"/>
          <w:position w:val="1"/>
          <w:sz w:val="24"/>
        </w:rPr>
        <w:t>A</w:t>
      </w:r>
      <w:r>
        <w:rPr>
          <w:sz w:val="24"/>
        </w:rPr>
        <w:t>．油着火，用水浇灭</w:t>
        <w:tab/>
      </w:r>
      <w:r>
        <w:rPr>
          <w:rFonts w:ascii="Times New Roman" w:eastAsia="Times New Roman"/>
          <w:position w:val="1"/>
          <w:sz w:val="24"/>
        </w:rPr>
        <w:t>B</w:t>
      </w:r>
      <w:r>
        <w:rPr>
          <w:sz w:val="24"/>
        </w:rPr>
        <w:t>．扑灭森林火灾，设置隔离</w:t>
      </w:r>
      <w:r>
        <w:rPr>
          <w:spacing w:val="-17"/>
          <w:sz w:val="24"/>
        </w:rPr>
        <w:t>带</w:t>
      </w:r>
      <w:r>
        <w:rPr>
          <w:rFonts w:ascii="Times New Roman" w:eastAsia="Times New Roman"/>
          <w:position w:val="1"/>
          <w:sz w:val="24"/>
        </w:rPr>
        <w:t>C</w:t>
      </w:r>
      <w:r>
        <w:rPr>
          <w:sz w:val="24"/>
        </w:rPr>
        <w:t>．熄灭酒精灯，用嘴吹灭</w:t>
        <w:tab/>
        <w:tab/>
      </w:r>
      <w:r>
        <w:rPr>
          <w:rFonts w:ascii="Times New Roman" w:eastAsia="Times New Roman"/>
          <w:position w:val="1"/>
          <w:sz w:val="24"/>
        </w:rPr>
        <w:t>D</w:t>
      </w:r>
      <w:r>
        <w:rPr>
          <w:sz w:val="24"/>
        </w:rPr>
        <w:t>．电器着火，直接用水浇灭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3"/>
        </w:numPr>
        <w:tabs>
          <w:tab w:val="left" w:pos="2420"/>
        </w:tabs>
        <w:spacing w:before="0" w:after="0" w:line="244" w:lineRule="auto"/>
        <w:ind w:left="1997" w:right="1994" w:firstLine="0"/>
        <w:jc w:val="both"/>
        <w:rPr>
          <w:sz w:val="24"/>
        </w:rPr>
      </w:pPr>
      <w:r>
        <w:rPr>
          <w:sz w:val="24"/>
        </w:rPr>
        <w:t>液化石油气是一种常用的家庭燃料，泄漏时如果处理不当，常常会酿成</w:t>
      </w:r>
      <w:r>
        <w:rPr>
          <w:spacing w:val="-4"/>
          <w:sz w:val="24"/>
        </w:rPr>
        <w:t>悲剧。为了安全起见，最好在厨房安装报警器，如果报警器显示有液化气泄</w:t>
      </w:r>
      <w:r>
        <w:rPr>
          <w:sz w:val="24"/>
        </w:rPr>
        <w:t>漏，应立即采取的措施是（ ）</w:t>
      </w:r>
    </w:p>
    <w:p>
      <w:pPr>
        <w:pStyle w:val="BodyText"/>
        <w:tabs>
          <w:tab w:val="left" w:pos="6058"/>
        </w:tabs>
        <w:spacing w:line="242" w:lineRule="auto"/>
        <w:ind w:left="1997" w:right="1994"/>
        <w:jc w:val="both"/>
      </w:pPr>
      <w:r>
        <w:rPr>
          <w:rFonts w:ascii="Times New Roman" w:eastAsia="Times New Roman"/>
          <w:position w:val="1"/>
        </w:rPr>
        <w:t>A.</w:t>
      </w:r>
      <w:r>
        <w:t>赶紧打开厨房中的电灯</w:t>
      </w:r>
      <w:r>
        <w:rPr>
          <w:spacing w:val="-51"/>
        </w:rPr>
        <w:t>，</w:t>
      </w:r>
      <w:r>
        <w:t>找出漏气部位</w:t>
      </w:r>
      <w:r>
        <w:rPr>
          <w:spacing w:val="-2"/>
        </w:rPr>
        <w:t xml:space="preserve"> </w:t>
      </w:r>
      <w:r>
        <w:rPr>
          <w:rFonts w:ascii="Times New Roman" w:eastAsia="Times New Roman"/>
          <w:position w:val="1"/>
        </w:rPr>
        <w:t>B.</w:t>
      </w:r>
      <w:r>
        <w:t>关闭气源阀门</w:t>
      </w:r>
      <w:r>
        <w:rPr>
          <w:spacing w:val="-51"/>
        </w:rPr>
        <w:t>，</w:t>
      </w:r>
      <w:r>
        <w:t>并打开门窗通</w:t>
      </w:r>
      <w:r>
        <w:rPr>
          <w:spacing w:val="-14"/>
        </w:rPr>
        <w:t>风</w:t>
      </w:r>
      <w:r>
        <w:rPr>
          <w:rFonts w:ascii="Times New Roman" w:eastAsia="Times New Roman"/>
          <w:position w:val="1"/>
        </w:rPr>
        <w:t>C.</w:t>
      </w:r>
      <w:r>
        <w:t>迅速跳窗，逃离现场</w:t>
        <w:tab/>
      </w:r>
      <w:r>
        <w:rPr>
          <w:rFonts w:ascii="Times New Roman" w:eastAsia="Times New Roman"/>
          <w:position w:val="1"/>
        </w:rPr>
        <w:t>D.</w:t>
      </w:r>
      <w:r>
        <w:t>在厨房内及时用手机拨打火警电话</w:t>
      </w:r>
    </w:p>
    <w:p>
      <w:pPr>
        <w:pStyle w:val="BodyText"/>
        <w:spacing w:before="3"/>
      </w:pPr>
    </w:p>
    <w:p>
      <w:pPr>
        <w:pStyle w:val="ListParagraph"/>
        <w:numPr>
          <w:ilvl w:val="0"/>
          <w:numId w:val="13"/>
        </w:numPr>
        <w:tabs>
          <w:tab w:val="left" w:pos="2469"/>
          <w:tab w:val="left" w:pos="6908"/>
        </w:tabs>
        <w:spacing w:before="0" w:after="0" w:line="240" w:lineRule="auto"/>
        <w:ind w:left="2468" w:right="0" w:hanging="472"/>
        <w:jc w:val="left"/>
        <w:rPr>
          <w:sz w:val="24"/>
        </w:rPr>
      </w:pPr>
      <w:r>
        <w:rPr>
          <w:sz w:val="24"/>
        </w:rPr>
        <w:t>下列实验方法不能达到实验目的是（</w:t>
        <w:tab/>
        <w:t>）</w:t>
      </w:r>
    </w:p>
    <w:p>
      <w:pPr>
        <w:pStyle w:val="BodyText"/>
        <w:spacing w:before="4" w:line="244" w:lineRule="auto"/>
        <w:ind w:left="1997" w:right="6794"/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2918460</wp:posOffset>
            </wp:positionH>
            <wp:positionV relativeFrom="paragraph">
              <wp:posOffset>259460</wp:posOffset>
            </wp:positionV>
            <wp:extent cx="199418" cy="118872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418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position w:val="1"/>
        </w:rPr>
        <w:t>A.</w:t>
      </w:r>
      <w:r>
        <w:rPr>
          <w:spacing w:val="-2"/>
        </w:rPr>
        <w:t>通过蒸馏将硬水转化为软水</w:t>
      </w:r>
      <w:r>
        <w:rPr>
          <w:rFonts w:ascii="Times New Roman" w:eastAsia="Times New Roman"/>
          <w:spacing w:val="-1"/>
          <w:position w:val="1"/>
        </w:rPr>
        <w:t>B.</w:t>
      </w:r>
      <w:r>
        <w:t>用燃着的木条鉴别</w:t>
      </w:r>
      <w:r>
        <w:rPr>
          <w:spacing w:val="-119"/>
        </w:rPr>
        <w:t xml:space="preserve"> </w:t>
      </w:r>
      <w:r>
        <w:rPr>
          <w:spacing w:val="2"/>
          <w:position w:val="-3"/>
        </w:rPr>
        <w:drawing>
          <wp:inline distT="0" distB="0" distL="0" distR="0">
            <wp:extent cx="138430" cy="118872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430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与</w:t>
      </w:r>
    </w:p>
    <w:p>
      <w:pPr>
        <w:pStyle w:val="ListParagraph"/>
        <w:numPr>
          <w:ilvl w:val="0"/>
          <w:numId w:val="12"/>
        </w:numPr>
        <w:tabs>
          <w:tab w:val="left" w:pos="2220"/>
          <w:tab w:val="left" w:pos="4143"/>
        </w:tabs>
        <w:spacing w:before="0" w:after="0" w:line="307" w:lineRule="exact"/>
        <w:ind w:left="2219" w:right="0" w:hanging="223"/>
        <w:jc w:val="left"/>
        <w:rPr>
          <w:sz w:val="24"/>
        </w:rPr>
      </w:pPr>
      <w: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2475229</wp:posOffset>
            </wp:positionH>
            <wp:positionV relativeFrom="paragraph">
              <wp:posOffset>56705</wp:posOffset>
            </wp:positionV>
            <wp:extent cx="154939" cy="89154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939" cy="89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9200" behindDoc="0" locked="0" layoutInCell="1" allowOverlap="1">
            <wp:simplePos x="0" y="0"/>
            <wp:positionH relativeFrom="page">
              <wp:posOffset>2782570</wp:posOffset>
            </wp:positionH>
            <wp:positionV relativeFrom="paragraph">
              <wp:posOffset>56705</wp:posOffset>
            </wp:positionV>
            <wp:extent cx="199418" cy="118872"/>
            <wp:effectExtent l="0" t="0" r="0" b="0"/>
            <wp:wrapNone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418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用石蕊试液区别</w:t>
        <w:tab/>
        <w:t>与</w:t>
      </w:r>
    </w:p>
    <w:p>
      <w:pPr>
        <w:pStyle w:val="ListParagraph"/>
        <w:numPr>
          <w:ilvl w:val="0"/>
          <w:numId w:val="12"/>
        </w:numPr>
        <w:tabs>
          <w:tab w:val="left" w:pos="2232"/>
        </w:tabs>
        <w:spacing w:before="5" w:after="0" w:line="240" w:lineRule="auto"/>
        <w:ind w:left="2231" w:right="0" w:hanging="235"/>
        <w:jc w:val="left"/>
        <w:rPr>
          <w:sz w:val="24"/>
        </w:rPr>
      </w:pPr>
      <w:r>
        <w:drawing>
          <wp:anchor distT="0" distB="0" distL="0" distR="0" simplePos="0" relativeHeight="251700224" behindDoc="0" locked="0" layoutInCell="1" allowOverlap="1">
            <wp:simplePos x="0" y="0"/>
            <wp:positionH relativeFrom="page">
              <wp:posOffset>2927350</wp:posOffset>
            </wp:positionH>
            <wp:positionV relativeFrom="paragraph">
              <wp:posOffset>60452</wp:posOffset>
            </wp:positionV>
            <wp:extent cx="199418" cy="118872"/>
            <wp:effectExtent l="0" t="0" r="0" b="0"/>
            <wp:wrapNone/>
            <wp:docPr id="2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pn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418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用澄清石灰水鉴别</w:t>
      </w:r>
      <w:r>
        <w:rPr>
          <w:position w:val="-3"/>
          <w:sz w:val="24"/>
        </w:rPr>
        <w:drawing>
          <wp:inline distT="0" distB="0" distL="0" distR="0">
            <wp:extent cx="139700" cy="118872"/>
            <wp:effectExtent l="0" t="0" r="0" b="0"/>
            <wp:docPr id="2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0.pn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和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13"/>
        </w:numPr>
        <w:tabs>
          <w:tab w:val="left" w:pos="2299"/>
          <w:tab w:val="left" w:pos="7398"/>
        </w:tabs>
        <w:spacing w:before="81" w:after="0" w:line="244" w:lineRule="auto"/>
        <w:ind w:left="1997" w:right="1994" w:firstLine="0"/>
        <w:jc w:val="left"/>
        <w:rPr>
          <w:sz w:val="24"/>
        </w:rPr>
      </w:pPr>
      <w:r>
        <w:rPr>
          <w:sz w:val="24"/>
        </w:rPr>
        <w:t>“文明汤池</w:t>
      </w:r>
      <w:r>
        <w:rPr>
          <w:spacing w:val="-15"/>
          <w:sz w:val="24"/>
        </w:rPr>
        <w:t>，</w:t>
      </w:r>
      <w:r>
        <w:rPr>
          <w:sz w:val="24"/>
        </w:rPr>
        <w:t>从我做起</w:t>
      </w:r>
      <w:r>
        <w:rPr>
          <w:spacing w:val="-15"/>
          <w:sz w:val="24"/>
        </w:rPr>
        <w:t>”。</w:t>
      </w:r>
      <w:r>
        <w:rPr>
          <w:sz w:val="24"/>
        </w:rPr>
        <w:t>为了更好的把汤池建设为生态优良</w:t>
      </w:r>
      <w:r>
        <w:rPr>
          <w:spacing w:val="-15"/>
          <w:sz w:val="24"/>
        </w:rPr>
        <w:t>，</w:t>
      </w:r>
      <w:r>
        <w:rPr>
          <w:sz w:val="24"/>
        </w:rPr>
        <w:t>环境优</w:t>
      </w:r>
      <w:r>
        <w:rPr>
          <w:spacing w:val="-14"/>
          <w:sz w:val="24"/>
        </w:rPr>
        <w:t>美</w:t>
      </w:r>
      <w:r>
        <w:rPr>
          <w:sz w:val="24"/>
        </w:rPr>
        <w:t>的现代化城镇，你认为下列措施不可行的是（</w:t>
        <w:tab/>
        <w:t>）</w:t>
      </w:r>
      <w:r>
        <w:rPr>
          <w:position w:val="1"/>
          <w:sz w:val="24"/>
        </w:rPr>
        <w:t xml:space="preserve">                </w:t>
      </w:r>
      <w:r>
        <w:rPr>
          <w:rFonts w:ascii="Times New Roman" w:eastAsia="Times New Roman" w:hAnsi="Times New Roman"/>
          <w:position w:val="1"/>
          <w:sz w:val="24"/>
        </w:rPr>
        <w:t>A</w:t>
      </w:r>
      <w:r>
        <w:rPr>
          <w:sz w:val="24"/>
        </w:rPr>
        <w:t>．使用清洁能源代替煤和石油产品；</w:t>
      </w:r>
    </w:p>
    <w:p>
      <w:pPr>
        <w:pStyle w:val="ListParagraph"/>
        <w:numPr>
          <w:ilvl w:val="0"/>
          <w:numId w:val="11"/>
        </w:numPr>
        <w:tabs>
          <w:tab w:val="left" w:pos="2397"/>
        </w:tabs>
        <w:spacing w:before="0" w:after="0" w:line="242" w:lineRule="auto"/>
        <w:ind w:left="1997" w:right="5670" w:firstLine="0"/>
        <w:jc w:val="left"/>
        <w:rPr>
          <w:sz w:val="24"/>
        </w:rPr>
      </w:pPr>
      <w:r>
        <w:rPr>
          <w:sz w:val="24"/>
        </w:rPr>
        <w:t>实施绿化工程，防治扬尘污染；</w:t>
      </w:r>
      <w:r>
        <w:rPr>
          <w:position w:val="1"/>
          <w:sz w:val="24"/>
        </w:rPr>
        <w:t xml:space="preserve"> </w:t>
      </w:r>
      <w:r>
        <w:rPr>
          <w:rFonts w:ascii="Times New Roman" w:eastAsia="Times New Roman"/>
          <w:position w:val="1"/>
          <w:sz w:val="24"/>
        </w:rPr>
        <w:t>C</w:t>
      </w:r>
      <w:r>
        <w:rPr>
          <w:spacing w:val="-5"/>
          <w:sz w:val="24"/>
        </w:rPr>
        <w:t xml:space="preserve">．使用燃煤脱硫技术、防治 </w:t>
      </w:r>
      <w:r>
        <w:rPr>
          <w:rFonts w:ascii="Times New Roman" w:eastAsia="Times New Roman"/>
          <w:i/>
          <w:position w:val="1"/>
          <w:sz w:val="24"/>
        </w:rPr>
        <w:t>SO</w:t>
      </w:r>
      <w:r>
        <w:rPr>
          <w:rFonts w:ascii="Times New Roman" w:eastAsia="Times New Roman"/>
          <w:i/>
          <w:position w:val="1"/>
          <w:sz w:val="24"/>
          <w:vertAlign w:val="subscript"/>
        </w:rPr>
        <w:t>2</w:t>
      </w:r>
      <w:r>
        <w:rPr>
          <w:rFonts w:ascii="Times New Roman" w:eastAsia="Times New Roman"/>
          <w:i/>
          <w:spacing w:val="-18"/>
          <w:position w:val="1"/>
          <w:sz w:val="24"/>
          <w:vertAlign w:val="baseline"/>
        </w:rPr>
        <w:t xml:space="preserve"> </w:t>
      </w:r>
      <w:r>
        <w:rPr>
          <w:spacing w:val="-6"/>
          <w:sz w:val="24"/>
          <w:vertAlign w:val="baseline"/>
        </w:rPr>
        <w:t>污染；</w:t>
      </w:r>
      <w:r>
        <w:rPr>
          <w:spacing w:val="-6"/>
          <w:position w:val="1"/>
          <w:sz w:val="24"/>
          <w:vertAlign w:val="baseline"/>
        </w:rPr>
        <w:t xml:space="preserve"> </w:t>
      </w:r>
      <w:r>
        <w:rPr>
          <w:rFonts w:ascii="Times New Roman" w:eastAsia="Times New Roman"/>
          <w:position w:val="1"/>
          <w:sz w:val="24"/>
          <w:vertAlign w:val="baseline"/>
        </w:rPr>
        <w:t>D</w:t>
      </w:r>
      <w:r>
        <w:rPr>
          <w:sz w:val="24"/>
          <w:vertAlign w:val="baseline"/>
        </w:rPr>
        <w:t>．分类回收垃圾，并露天焚烧。</w:t>
      </w:r>
    </w:p>
    <w:p>
      <w:pPr>
        <w:pStyle w:val="BodyText"/>
        <w:spacing w:before="4"/>
      </w:pPr>
    </w:p>
    <w:p>
      <w:pPr>
        <w:pStyle w:val="ListParagraph"/>
        <w:numPr>
          <w:ilvl w:val="0"/>
          <w:numId w:val="13"/>
        </w:numPr>
        <w:tabs>
          <w:tab w:val="left" w:pos="2299"/>
        </w:tabs>
        <w:spacing w:before="1" w:after="0" w:line="242" w:lineRule="auto"/>
        <w:ind w:left="1997" w:right="5593" w:firstLine="0"/>
        <w:jc w:val="both"/>
        <w:rPr>
          <w:sz w:val="24"/>
        </w:rPr>
      </w:pPr>
      <w:r>
        <w:rPr>
          <w:sz w:val="24"/>
        </w:rPr>
        <w:t>下列实验现象描述正确的是（   ）</w:t>
      </w:r>
      <w:r>
        <w:rPr>
          <w:position w:val="1"/>
          <w:sz w:val="24"/>
        </w:rPr>
        <w:t xml:space="preserve"> </w:t>
      </w:r>
      <w:r>
        <w:rPr>
          <w:rFonts w:ascii="Times New Roman" w:eastAsia="Times New Roman"/>
          <w:position w:val="1"/>
          <w:sz w:val="24"/>
        </w:rPr>
        <w:t>A.</w:t>
      </w:r>
      <w:r>
        <w:rPr>
          <w:spacing w:val="-1"/>
          <w:sz w:val="24"/>
        </w:rPr>
        <w:t>硫粉在空气中燃烧时，发出蓝紫色火焰</w:t>
      </w:r>
      <w:r>
        <w:rPr>
          <w:rFonts w:ascii="Times New Roman" w:eastAsia="Times New Roman"/>
          <w:position w:val="1"/>
          <w:sz w:val="24"/>
        </w:rPr>
        <w:t>B.</w:t>
      </w:r>
      <w:r>
        <w:rPr>
          <w:sz w:val="24"/>
        </w:rPr>
        <w:t>白磷燃烧产生大量白雾</w:t>
      </w:r>
    </w:p>
    <w:p>
      <w:pPr>
        <w:pStyle w:val="ListParagraph"/>
        <w:numPr>
          <w:ilvl w:val="0"/>
          <w:numId w:val="11"/>
        </w:numPr>
        <w:tabs>
          <w:tab w:val="left" w:pos="2220"/>
        </w:tabs>
        <w:spacing w:before="4" w:after="0" w:line="242" w:lineRule="auto"/>
        <w:ind w:left="1997" w:right="1995" w:firstLine="0"/>
        <w:jc w:val="left"/>
        <w:rPr>
          <w:sz w:val="24"/>
        </w:rPr>
      </w:pPr>
      <w:r>
        <w:rPr>
          <w:spacing w:val="-1"/>
          <w:sz w:val="24"/>
        </w:rPr>
        <w:t>电解水正极气体能燃烧，产生淡蓝色火焰，负极气体能使带火星的小木条</w:t>
      </w:r>
      <w:r>
        <w:rPr>
          <w:sz w:val="24"/>
        </w:rPr>
        <w:t>复燃</w:t>
      </w:r>
    </w:p>
    <w:p>
      <w:pPr>
        <w:pStyle w:val="ListParagraph"/>
        <w:numPr>
          <w:ilvl w:val="0"/>
          <w:numId w:val="11"/>
        </w:numPr>
        <w:tabs>
          <w:tab w:val="left" w:pos="2232"/>
        </w:tabs>
        <w:spacing w:before="3" w:after="0" w:line="240" w:lineRule="auto"/>
        <w:ind w:left="2231" w:right="0" w:hanging="235"/>
        <w:jc w:val="left"/>
        <w:rPr>
          <w:sz w:val="24"/>
        </w:rPr>
      </w:pPr>
      <w:r>
        <w:rPr>
          <w:sz w:val="24"/>
        </w:rPr>
        <w:t>将二氧化碳通入石蕊溶液中，溶液变为红色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3"/>
        </w:numPr>
        <w:tabs>
          <w:tab w:val="left" w:pos="2418"/>
          <w:tab w:val="left" w:pos="7818"/>
        </w:tabs>
        <w:spacing w:before="0" w:after="0" w:line="240" w:lineRule="auto"/>
        <w:ind w:left="2417" w:right="0" w:hanging="421"/>
        <w:jc w:val="left"/>
        <w:rPr>
          <w:sz w:val="24"/>
        </w:rPr>
      </w:pPr>
      <w:r>
        <w:rPr>
          <w:sz w:val="24"/>
        </w:rPr>
        <w:t>下列应用的原理用化学方程式表示正确的是（</w:t>
        <w:tab/>
        <w:t>）</w:t>
      </w:r>
    </w:p>
    <w:p>
      <w:pPr>
        <w:tabs>
          <w:tab w:val="left" w:pos="5504"/>
        </w:tabs>
        <w:spacing w:before="153"/>
        <w:ind w:left="1997" w:right="0" w:firstLine="0"/>
        <w:jc w:val="left"/>
        <w:rPr>
          <w:rFonts w:ascii="Cambria Math" w:eastAsia="Cambria Math"/>
          <w:i/>
          <w:sz w:val="14"/>
        </w:rPr>
      </w:pPr>
      <w:r>
        <w:pict>
          <v:line id="_x0000_s1047" style="mso-position-horizontal-relative:page;position:absolute;z-index:-251645952" from="194.9pt,19.65pt" to="210.65pt,19.65pt" stroked="t" strokecolor="black" strokeweight="0.36pt">
            <v:stroke dashstyle="solid"/>
          </v:line>
        </w:pict>
      </w:r>
      <w:r>
        <w:pict>
          <v:line id="_x0000_s1048" style="mso-position-horizontal-relative:page;position:absolute;z-index:-251644928" from="380.35pt,19.65pt" to="396.05pt,19.65pt" stroked="t" strokecolor="black" strokeweight="0.36pt">
            <v:stroke dashstyle="solid"/>
          </v:line>
        </w:pict>
      </w:r>
      <w:r>
        <w:rPr>
          <w:rFonts w:ascii="Times New Roman" w:eastAsia="Times New Roman"/>
          <w:position w:val="2"/>
          <w:sz w:val="24"/>
        </w:rPr>
        <w:t>A.</w:t>
      </w:r>
      <w:r>
        <w:rPr>
          <w:position w:val="2"/>
          <w:sz w:val="24"/>
        </w:rPr>
        <w:t>炼铁：</w:t>
      </w:r>
      <w:r>
        <w:rPr>
          <w:rFonts w:ascii="Cambria Math" w:eastAsia="Cambria Math"/>
          <w:i/>
          <w:position w:val="2"/>
          <w:sz w:val="22"/>
        </w:rPr>
        <w:t>CO+Fe</w:t>
      </w:r>
      <w:r>
        <w:rPr>
          <w:rFonts w:ascii="Cambria Math" w:eastAsia="Cambria Math"/>
          <w:i/>
          <w:sz w:val="14"/>
        </w:rPr>
        <w:t>2</w:t>
      </w:r>
      <w:r>
        <w:rPr>
          <w:rFonts w:ascii="Cambria Math" w:eastAsia="Cambria Math"/>
          <w:i/>
          <w:position w:val="2"/>
          <w:sz w:val="22"/>
        </w:rPr>
        <w:t>O</w:t>
      </w:r>
      <w:r>
        <w:rPr>
          <w:rFonts w:ascii="Cambria Math" w:eastAsia="Cambria Math"/>
          <w:i/>
          <w:sz w:val="14"/>
        </w:rPr>
        <w:t>3</w:t>
      </w:r>
      <w:r>
        <w:rPr>
          <w:rFonts w:ascii="Cambria Math" w:eastAsia="Cambria Math"/>
          <w:i/>
          <w:spacing w:val="-7"/>
          <w:position w:val="8"/>
          <w:sz w:val="14"/>
          <w:u w:val="single"/>
        </w:rPr>
        <w:t xml:space="preserve"> </w:t>
      </w:r>
      <w:r>
        <w:rPr>
          <w:rFonts w:ascii="微软雅黑" w:eastAsia="微软雅黑" w:hint="eastAsia"/>
          <w:position w:val="8"/>
          <w:sz w:val="14"/>
          <w:u w:val="single"/>
        </w:rPr>
        <w:t>高温</w:t>
      </w:r>
      <w:r>
        <w:rPr>
          <w:rFonts w:ascii="微软雅黑" w:eastAsia="微软雅黑" w:hint="eastAsia"/>
          <w:spacing w:val="-15"/>
          <w:position w:val="8"/>
          <w:sz w:val="14"/>
        </w:rPr>
        <w:t xml:space="preserve"> </w:t>
      </w:r>
      <w:r>
        <w:rPr>
          <w:rFonts w:ascii="Cambria Math" w:eastAsia="Cambria Math"/>
          <w:i/>
          <w:spacing w:val="-3"/>
          <w:position w:val="2"/>
          <w:sz w:val="22"/>
        </w:rPr>
        <w:t>2Fe+CO</w:t>
      </w:r>
      <w:r>
        <w:rPr>
          <w:rFonts w:ascii="Cambria Math" w:eastAsia="Cambria Math"/>
          <w:i/>
          <w:spacing w:val="-3"/>
          <w:sz w:val="14"/>
        </w:rPr>
        <w:t>2</w:t>
        <w:tab/>
      </w:r>
      <w:r>
        <w:rPr>
          <w:rFonts w:ascii="Times New Roman" w:eastAsia="Times New Roman"/>
          <w:position w:val="2"/>
          <w:sz w:val="24"/>
        </w:rPr>
        <w:t>B.</w:t>
      </w:r>
      <w:r>
        <w:rPr>
          <w:position w:val="2"/>
          <w:sz w:val="24"/>
        </w:rPr>
        <w:t>镁带燃烧：</w:t>
      </w:r>
      <w:r>
        <w:rPr>
          <w:rFonts w:ascii="Cambria Math" w:eastAsia="Cambria Math"/>
          <w:i/>
          <w:position w:val="2"/>
          <w:sz w:val="22"/>
        </w:rPr>
        <w:t>Mg+O</w:t>
      </w:r>
      <w:r>
        <w:rPr>
          <w:rFonts w:ascii="Cambria Math" w:eastAsia="Cambria Math"/>
          <w:i/>
          <w:sz w:val="14"/>
        </w:rPr>
        <w:t>2</w:t>
      </w:r>
      <w:r>
        <w:rPr>
          <w:rFonts w:ascii="Cambria Math" w:eastAsia="Cambria Math"/>
          <w:i/>
          <w:spacing w:val="3"/>
          <w:position w:val="8"/>
          <w:sz w:val="14"/>
        </w:rPr>
        <w:t xml:space="preserve"> </w:t>
      </w:r>
      <w:r>
        <w:rPr>
          <w:rFonts w:ascii="微软雅黑" w:eastAsia="微软雅黑" w:hint="eastAsia"/>
          <w:spacing w:val="-140"/>
          <w:position w:val="8"/>
          <w:sz w:val="14"/>
          <w:u w:val="single"/>
        </w:rPr>
        <w:t>点</w:t>
      </w:r>
      <w:r>
        <w:rPr>
          <w:rFonts w:ascii="微软雅黑" w:eastAsia="微软雅黑" w:hint="eastAsia"/>
          <w:spacing w:val="130"/>
          <w:position w:val="8"/>
          <w:sz w:val="14"/>
        </w:rPr>
        <w:t xml:space="preserve"> </w:t>
      </w:r>
      <w:r>
        <w:rPr>
          <w:rFonts w:ascii="微软雅黑" w:eastAsia="微软雅黑" w:hint="eastAsia"/>
          <w:position w:val="8"/>
          <w:sz w:val="14"/>
          <w:u w:val="single"/>
        </w:rPr>
        <w:t>燃</w:t>
      </w:r>
      <w:r>
        <w:rPr>
          <w:rFonts w:ascii="微软雅黑" w:eastAsia="微软雅黑" w:hint="eastAsia"/>
          <w:spacing w:val="-6"/>
          <w:position w:val="8"/>
          <w:sz w:val="14"/>
        </w:rPr>
        <w:t xml:space="preserve"> </w:t>
      </w:r>
      <w:r>
        <w:rPr>
          <w:rFonts w:ascii="Cambria Math" w:eastAsia="Cambria Math"/>
          <w:i/>
          <w:position w:val="2"/>
          <w:sz w:val="22"/>
        </w:rPr>
        <w:t>MgO</w:t>
      </w:r>
      <w:r>
        <w:rPr>
          <w:rFonts w:ascii="Cambria Math" w:eastAsia="Cambria Math"/>
          <w:i/>
          <w:sz w:val="14"/>
        </w:rPr>
        <w:t>2</w:t>
      </w:r>
    </w:p>
    <w:p>
      <w:pPr>
        <w:pStyle w:val="BodyText"/>
        <w:rPr>
          <w:rFonts w:ascii="Cambria Math"/>
          <w:i/>
          <w:sz w:val="20"/>
        </w:rPr>
      </w:pPr>
    </w:p>
    <w:p>
      <w:pPr>
        <w:tabs>
          <w:tab w:val="left" w:pos="5672"/>
        </w:tabs>
        <w:spacing w:before="58"/>
        <w:ind w:left="1997" w:right="0" w:firstLine="0"/>
        <w:jc w:val="left"/>
        <w:rPr>
          <w:rFonts w:ascii="Cambria Math" w:eastAsia="Cambria Math"/>
          <w:i/>
          <w:sz w:val="14"/>
        </w:rPr>
      </w:pPr>
      <w: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2322829</wp:posOffset>
            </wp:positionH>
            <wp:positionV relativeFrom="paragraph">
              <wp:posOffset>110726</wp:posOffset>
            </wp:positionV>
            <wp:extent cx="1049655" cy="118872"/>
            <wp:effectExtent l="0" t="0" r="0" b="0"/>
            <wp:wrapNone/>
            <wp:docPr id="2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1.pn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9655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49" style="mso-position-horizontal-relative:page;position:absolute;z-index:-251642880" from="397.65pt,16.55pt" to="415.65pt,16.55pt" stroked="t" strokecolor="black" strokeweight="0.36pt">
            <v:stroke dashstyle="solid"/>
          </v:line>
        </w:pict>
      </w:r>
      <w:r>
        <w:rPr>
          <w:rFonts w:ascii="Times New Roman" w:eastAsia="Times New Roman"/>
          <w:position w:val="2"/>
          <w:sz w:val="24"/>
        </w:rPr>
        <w:t>C.</w:t>
      </w:r>
      <w:r>
        <w:rPr>
          <w:position w:val="1"/>
          <w:sz w:val="24"/>
        </w:rPr>
        <w:t>煅烧石灰石：</w:t>
        <w:tab/>
      </w:r>
      <w:r>
        <w:rPr>
          <w:rFonts w:ascii="Times New Roman" w:eastAsia="Times New Roman"/>
          <w:position w:val="2"/>
          <w:sz w:val="24"/>
        </w:rPr>
        <w:t>D.</w:t>
      </w:r>
      <w:r>
        <w:rPr>
          <w:position w:val="1"/>
          <w:sz w:val="24"/>
        </w:rPr>
        <w:t>铁丝燃烧：</w:t>
      </w:r>
      <w:r>
        <w:rPr>
          <w:rFonts w:ascii="Cambria Math" w:eastAsia="Cambria Math"/>
          <w:i/>
          <w:position w:val="2"/>
          <w:sz w:val="22"/>
        </w:rPr>
        <w:t>3Fe+2O</w:t>
      </w:r>
      <w:r>
        <w:rPr>
          <w:rFonts w:ascii="Cambria Math" w:eastAsia="Cambria Math"/>
          <w:i/>
          <w:sz w:val="14"/>
        </w:rPr>
        <w:t>2</w:t>
      </w:r>
      <w:r>
        <w:rPr>
          <w:rFonts w:ascii="Cambria Math" w:eastAsia="Cambria Math"/>
          <w:i/>
          <w:spacing w:val="1"/>
          <w:position w:val="7"/>
          <w:sz w:val="14"/>
          <w:u w:val="single"/>
        </w:rPr>
        <w:t xml:space="preserve"> </w:t>
      </w:r>
      <w:r>
        <w:rPr>
          <w:rFonts w:ascii="微软雅黑" w:eastAsia="微软雅黑" w:hint="eastAsia"/>
          <w:position w:val="7"/>
          <w:sz w:val="16"/>
          <w:u w:val="single"/>
        </w:rPr>
        <w:t>点燃</w:t>
      </w:r>
      <w:r>
        <w:rPr>
          <w:rFonts w:ascii="微软雅黑" w:eastAsia="微软雅黑" w:hint="eastAsia"/>
          <w:spacing w:val="-10"/>
          <w:position w:val="7"/>
          <w:sz w:val="16"/>
        </w:rPr>
        <w:t xml:space="preserve"> </w:t>
      </w:r>
      <w:r>
        <w:rPr>
          <w:rFonts w:ascii="Cambria Math" w:eastAsia="Cambria Math"/>
          <w:i/>
          <w:position w:val="2"/>
          <w:sz w:val="22"/>
        </w:rPr>
        <w:t>Fe</w:t>
      </w:r>
      <w:r>
        <w:rPr>
          <w:rFonts w:ascii="Cambria Math" w:eastAsia="Cambria Math"/>
          <w:i/>
          <w:sz w:val="14"/>
        </w:rPr>
        <w:t>3</w:t>
      </w:r>
      <w:r>
        <w:rPr>
          <w:rFonts w:ascii="Cambria Math" w:eastAsia="Cambria Math"/>
          <w:i/>
          <w:position w:val="2"/>
          <w:sz w:val="22"/>
        </w:rPr>
        <w:t>O</w:t>
      </w:r>
      <w:r>
        <w:rPr>
          <w:rFonts w:ascii="Cambria Math" w:eastAsia="Cambria Math"/>
          <w:i/>
          <w:sz w:val="14"/>
        </w:rPr>
        <w:t>4</w:t>
      </w:r>
    </w:p>
    <w:p>
      <w:pPr>
        <w:pStyle w:val="BodyText"/>
        <w:tabs>
          <w:tab w:val="left" w:pos="4008"/>
        </w:tabs>
        <w:spacing w:before="159"/>
        <w:ind w:left="1997"/>
      </w:pPr>
      <w:r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2439670</wp:posOffset>
            </wp:positionH>
            <wp:positionV relativeFrom="paragraph">
              <wp:posOffset>157657</wp:posOffset>
            </wp:positionV>
            <wp:extent cx="68580" cy="89153"/>
            <wp:effectExtent l="0" t="0" r="0" b="0"/>
            <wp:wrapNone/>
            <wp:docPr id="2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2.pn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89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pacing w:val="28"/>
          <w:position w:val="1"/>
        </w:rPr>
        <w:t>15</w:t>
      </w:r>
      <w:r>
        <w:rPr>
          <w:rFonts w:ascii="Times New Roman" w:eastAsia="Times New Roman"/>
          <w:spacing w:val="-3"/>
          <w:position w:val="1"/>
        </w:rPr>
        <w:t xml:space="preserve"> </w:t>
      </w:r>
      <w:r>
        <w:rPr>
          <w:spacing w:val="57"/>
        </w:rPr>
        <w:t>．某纯净</w:t>
      </w:r>
      <w:r>
        <w:t>物</w:t>
        <w:tab/>
      </w:r>
      <w:r>
        <w:rPr>
          <w:spacing w:val="57"/>
        </w:rPr>
        <w:t>在空气中与氧气反应</w:t>
      </w:r>
      <w:r>
        <w:t>，</w:t>
      </w:r>
      <w:r>
        <w:rPr>
          <w:spacing w:val="-61"/>
        </w:rPr>
        <w:t xml:space="preserve"> </w:t>
      </w:r>
      <w:r>
        <w:rPr>
          <w:spacing w:val="57"/>
        </w:rPr>
        <w:t>反应的化学方程</w:t>
      </w:r>
      <w:r>
        <w:rPr>
          <w:spacing w:val="59"/>
        </w:rPr>
        <w:t>式</w:t>
      </w:r>
      <w:r>
        <w:rPr>
          <w:spacing w:val="57"/>
        </w:rPr>
        <w:t>为</w:t>
      </w:r>
      <w:r>
        <w:t>：</w:t>
      </w:r>
      <w:r>
        <w:rPr>
          <w:spacing w:val="-63"/>
        </w:rPr>
        <w:t xml:space="preserve"> </w:t>
      </w:r>
    </w:p>
    <w:p>
      <w:pPr>
        <w:tabs>
          <w:tab w:val="left" w:pos="6528"/>
        </w:tabs>
        <w:spacing w:before="146"/>
        <w:ind w:left="1997" w:right="0" w:firstLine="0"/>
        <w:jc w:val="left"/>
        <w:rPr>
          <w:sz w:val="24"/>
        </w:rPr>
      </w:pPr>
      <w:r>
        <w:pict>
          <v:line id="_x0000_s1050" style="mso-position-horizontal-relative:page;position:absolute;z-index:-251640832" from="132.15pt,19.1pt" to="147.85pt,19.1pt" stroked="t" strokecolor="black" strokeweight="0.36pt">
            <v:stroke dashstyle="solid"/>
          </v:line>
        </w:pict>
      </w:r>
      <w:r>
        <w:rPr>
          <w:rFonts w:ascii="Cambria Math" w:eastAsia="Cambria Math"/>
          <w:i/>
          <w:sz w:val="22"/>
        </w:rPr>
        <w:t>X+3O</w:t>
      </w:r>
      <w:r>
        <w:rPr>
          <w:rFonts w:ascii="Cambria Math" w:eastAsia="Cambria Math"/>
          <w:i/>
          <w:sz w:val="22"/>
          <w:vertAlign w:val="subscript"/>
        </w:rPr>
        <w:t>2</w:t>
      </w:r>
      <w:r>
        <w:rPr>
          <w:rFonts w:ascii="Cambria Math" w:eastAsia="Cambria Math"/>
          <w:i/>
          <w:spacing w:val="-30"/>
          <w:position w:val="6"/>
          <w:sz w:val="22"/>
          <w:u w:val="single"/>
          <w:vertAlign w:val="baseline"/>
        </w:rPr>
        <w:t xml:space="preserve"> </w:t>
      </w:r>
      <w:r>
        <w:rPr>
          <w:rFonts w:ascii="微软雅黑" w:eastAsia="微软雅黑" w:hint="eastAsia"/>
          <w:position w:val="6"/>
          <w:sz w:val="14"/>
          <w:u w:val="single"/>
          <w:vertAlign w:val="baseline"/>
        </w:rPr>
        <w:t>点燃</w:t>
      </w:r>
      <w:r>
        <w:rPr>
          <w:rFonts w:ascii="微软雅黑" w:eastAsia="微软雅黑" w:hint="eastAsia"/>
          <w:spacing w:val="-23"/>
          <w:position w:val="6"/>
          <w:sz w:val="14"/>
          <w:u w:val="single"/>
          <w:vertAlign w:val="baseline"/>
        </w:rPr>
        <w:t xml:space="preserve"> </w:t>
      </w:r>
      <w:r>
        <w:rPr>
          <w:rFonts w:ascii="Cambria Math" w:eastAsia="Cambria Math"/>
          <w:i/>
          <w:sz w:val="22"/>
          <w:vertAlign w:val="baseline"/>
        </w:rPr>
        <w:t>2CO</w:t>
      </w:r>
      <w:r>
        <w:rPr>
          <w:rFonts w:ascii="Cambria Math" w:eastAsia="Cambria Math"/>
          <w:i/>
          <w:sz w:val="22"/>
          <w:vertAlign w:val="subscript"/>
        </w:rPr>
        <w:t>2</w:t>
      </w:r>
      <w:r>
        <w:rPr>
          <w:rFonts w:ascii="Cambria Math" w:eastAsia="Cambria Math"/>
          <w:i/>
          <w:sz w:val="22"/>
          <w:vertAlign w:val="baseline"/>
        </w:rPr>
        <w:t>+2H</w:t>
      </w:r>
      <w:r>
        <w:rPr>
          <w:rFonts w:ascii="Cambria Math" w:eastAsia="Cambria Math"/>
          <w:i/>
          <w:sz w:val="22"/>
          <w:vertAlign w:val="subscript"/>
        </w:rPr>
        <w:t>2</w:t>
      </w:r>
      <w:r>
        <w:rPr>
          <w:rFonts w:ascii="Cambria Math" w:eastAsia="Cambria Math"/>
          <w:i/>
          <w:sz w:val="22"/>
          <w:vertAlign w:val="baseline"/>
        </w:rPr>
        <w:t>O</w:t>
      </w:r>
      <w:r>
        <w:rPr>
          <w:rFonts w:ascii="Cambria Math" w:eastAsia="Cambria Math"/>
          <w:i/>
          <w:spacing w:val="6"/>
          <w:sz w:val="22"/>
          <w:vertAlign w:val="baseline"/>
        </w:rPr>
        <w:t xml:space="preserve"> </w:t>
      </w:r>
      <w:r>
        <w:rPr>
          <w:position w:val="0"/>
          <w:sz w:val="24"/>
          <w:vertAlign w:val="baseline"/>
        </w:rPr>
        <w:t>推测</w:t>
      </w:r>
      <w:r>
        <w:rPr>
          <w:spacing w:val="-1"/>
          <w:position w:val="-7"/>
          <w:sz w:val="24"/>
          <w:vertAlign w:val="baseline"/>
        </w:rPr>
        <w:drawing>
          <wp:inline distT="0" distB="0" distL="0" distR="0">
            <wp:extent cx="68580" cy="198119"/>
            <wp:effectExtent l="0" t="0" r="0" b="0"/>
            <wp:docPr id="2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3.pn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198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0"/>
          <w:sz w:val="24"/>
          <w:vertAlign w:val="baseline"/>
        </w:rPr>
        <w:t>的化学式（</w:t>
        <w:tab/>
        <w:t>）</w:t>
      </w:r>
    </w:p>
    <w:p>
      <w:pPr>
        <w:pStyle w:val="BodyText"/>
        <w:spacing w:before="2"/>
        <w:rPr>
          <w:sz w:val="23"/>
        </w:rPr>
      </w:pPr>
    </w:p>
    <w:p>
      <w:pPr>
        <w:spacing w:before="0"/>
        <w:ind w:left="2697" w:right="2696" w:firstLine="0"/>
        <w:jc w:val="center"/>
        <w:rPr>
          <w:rFonts w:ascii="微软雅黑" w:eastAsia="微软雅黑" w:hint="eastAsia"/>
          <w:sz w:val="18"/>
        </w:rPr>
      </w:pPr>
      <w:r>
        <w:rPr>
          <w:rFonts w:ascii="微软雅黑" w:eastAsia="微软雅黑" w:hint="eastAsia"/>
          <w:spacing w:val="-2"/>
          <w:sz w:val="18"/>
        </w:rPr>
        <w:t xml:space="preserve">试卷第 </w:t>
      </w:r>
      <w:r>
        <w:rPr>
          <w:rFonts w:ascii="Calibri" w:eastAsia="Calibri"/>
          <w:sz w:val="18"/>
        </w:rPr>
        <w:t>2</w:t>
      </w:r>
      <w:r>
        <w:rPr>
          <w:rFonts w:ascii="Calibri" w:eastAsia="Calibri"/>
          <w:spacing w:val="4"/>
          <w:sz w:val="18"/>
        </w:rPr>
        <w:t xml:space="preserve"> </w:t>
      </w:r>
      <w:r>
        <w:rPr>
          <w:rFonts w:ascii="微软雅黑" w:eastAsia="微软雅黑" w:hint="eastAsia"/>
          <w:spacing w:val="-2"/>
          <w:sz w:val="18"/>
        </w:rPr>
        <w:t xml:space="preserve">页，总 </w:t>
      </w:r>
      <w:r>
        <w:rPr>
          <w:rFonts w:ascii="Calibri" w:eastAsia="Calibri"/>
          <w:sz w:val="18"/>
        </w:rPr>
        <w:t>6</w:t>
      </w:r>
      <w:r>
        <w:rPr>
          <w:rFonts w:ascii="Calibri" w:eastAsia="Calibri"/>
          <w:spacing w:val="4"/>
          <w:sz w:val="18"/>
        </w:rPr>
        <w:t xml:space="preserve"> </w:t>
      </w:r>
      <w:r>
        <w:rPr>
          <w:rFonts w:ascii="微软雅黑" w:eastAsia="微软雅黑" w:hint="eastAsia"/>
          <w:sz w:val="18"/>
        </w:rPr>
        <w:t>页</w:t>
      </w:r>
    </w:p>
    <w:p>
      <w:pPr>
        <w:spacing w:after="0"/>
        <w:jc w:val="center"/>
        <w:rPr>
          <w:rFonts w:ascii="微软雅黑" w:eastAsia="微软雅黑" w:hint="eastAsia"/>
          <w:sz w:val="18"/>
        </w:rPr>
        <w:sectPr>
          <w:pgSz w:w="11910" w:h="16840"/>
          <w:pgMar w:top="0" w:right="0" w:bottom="0" w:left="0" w:header="708" w:footer="708"/>
          <w:cols w:space="708"/>
        </w:sectPr>
      </w:pPr>
    </w:p>
    <w:p>
      <w:pPr>
        <w:pStyle w:val="BodyText"/>
        <w:rPr>
          <w:rFonts w:ascii="微软雅黑"/>
          <w:sz w:val="20"/>
        </w:rPr>
      </w:pPr>
      <w:r>
        <w:pict>
          <v:group id="_x0000_s1051" style="width:28.75pt;height:842.7pt;margin-top:-0.38pt;margin-left:25.48pt;mso-position-horizontal-relative:page;mso-position-vertical-relative:page;position:absolute;z-index:251704320" coordorigin="510,-8" coordsize="575,16854">
            <v:line id="_x0000_s1052" style="position:absolute" from="513,0" to="513,16838" stroked="t" strokecolor="black" strokeweight="0.37pt">
              <v:stroke dashstyle="solid"/>
            </v:line>
            <v:rect id="_x0000_s1053" style="width:560;height:15060;left:517;position:absolute;top:900" filled="t" fillcolor="#d7d7d7" stroked="f">
              <v:fill type="solid"/>
            </v:rect>
            <v:shape id="_x0000_s1054" style="width:560;height:16839;left:517;position:absolute" coordorigin="517,0" coordsize="560,16839" path="m1077,16838l1077,m517,l517,16838m1077,l1077,16838e" filled="f" stroked="t" strokecolor="black" strokeweight="0.75pt">
              <v:stroke dashstyle="solid"/>
              <v:path arrowok="t"/>
            </v:shape>
            <v:rect id="_x0000_s1055" style="width:560;height:900;left:517;position:absolute" filled="t" fillcolor="gray" stroked="f">
              <v:fill type="solid"/>
            </v:rect>
            <v:rect id="_x0000_s1056" style="width:560;height:900;left:517;position:absolute" filled="f" stroked="t" strokecolor="black" strokeweight="0.75pt">
              <v:stroke dashstyle="solid"/>
            </v:rect>
            <v:rect id="_x0000_s1057" style="width:560;height:879;left:517;position:absolute;top:15960" filled="t" fillcolor="gray" stroked="f">
              <v:fill type="solid"/>
            </v:rect>
            <v:shape id="_x0000_s1058" style="width:560;height:879;left:517;position:absolute;top:15960" coordorigin="517,15960" coordsize="560,879" path="m1077,16838l1077,15960,517,15960,517,16838e" filled="f" stroked="t" strokecolor="black" strokeweight="0.75pt">
              <v:stroke dashstyle="solid"/>
              <v:path arrowok="t"/>
            </v:shape>
          </v:group>
        </w:pict>
      </w:r>
      <w:r>
        <w:pict>
          <v:line id="_x0000_s1059" style="mso-position-horizontal-relative:page;mso-position-vertical-relative:page;position:absolute;z-index:251705344" from="79.85pt,841.9pt" to="79.85pt,0" stroked="t" strokecolor="black" strokeweight="0.75pt">
            <v:stroke dashstyle="solid"/>
          </v:line>
        </w:pict>
      </w:r>
      <w:r>
        <w:pict>
          <v:shape id="_x0000_s1060" type="#_x0000_t202" style="width:42pt;height:836.55pt;margin-top:3.63pt;margin-left:8.47pt;mso-position-horizontal-relative:page;mso-position-vertical-relative:page;position:absolute;z-index:251708416" filled="f" stroked="f">
            <v:textbox style="layout-flow:vertical;mso-layout-flow-alt:bottom-to-top" inset="0,0,0,0">
              <w:txbxContent>
                <w:p>
                  <w:pPr>
                    <w:spacing w:before="0" w:line="353" w:lineRule="exact"/>
                    <w:ind w:left="0" w:right="0" w:firstLine="0"/>
                    <w:jc w:val="center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… … … … ○ … … … … 外 … … … … ○ … … … … 装 … … … … ○ … … … … 订 … … … … ○ … … … … 线 … … … … ○ … … … …</w:t>
                  </w:r>
                </w:p>
                <w:p>
                  <w:pPr>
                    <w:tabs>
                      <w:tab w:val="left" w:pos="1689"/>
                      <w:tab w:val="left" w:pos="3470"/>
                      <w:tab w:val="left" w:pos="5251"/>
                      <w:tab w:val="left" w:pos="7079"/>
                    </w:tabs>
                    <w:spacing w:before="133" w:line="352" w:lineRule="exact"/>
                    <w:ind w:left="62" w:right="0" w:firstLine="0"/>
                    <w:jc w:val="center"/>
                    <w:rPr>
                      <w:rFonts w:ascii="Times New Roman" w:eastAsia="Times New Roman"/>
                      <w:sz w:val="21"/>
                    </w:rPr>
                  </w:pPr>
                  <w:r>
                    <w:rPr>
                      <w:rFonts w:ascii="微软雅黑" w:eastAsia="微软雅黑" w:hint="eastAsia"/>
                      <w:sz w:val="21"/>
                    </w:rPr>
                    <w:t>学</w:t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校</w:t>
                  </w:r>
                  <w:r>
                    <w:rPr>
                      <w:rFonts w:ascii="Calibri" w:eastAsia="Calibri"/>
                      <w:sz w:val="21"/>
                    </w:rPr>
                    <w:t>:</w:t>
                  </w:r>
                  <w:r>
                    <w:rPr>
                      <w:rFonts w:ascii="Calibri" w:eastAsia="Calibri"/>
                      <w:sz w:val="21"/>
                      <w:u w:val="single"/>
                    </w:rPr>
                    <w:t xml:space="preserve"> </w:t>
                    <w:tab/>
                  </w:r>
                  <w:r>
                    <w:rPr>
                      <w:rFonts w:ascii="微软雅黑" w:eastAsia="微软雅黑" w:hint="eastAsia"/>
                      <w:sz w:val="21"/>
                    </w:rPr>
                    <w:t>姓</w:t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名</w:t>
                  </w:r>
                  <w:r>
                    <w:rPr>
                      <w:rFonts w:ascii="微软雅黑" w:eastAsia="微软雅黑" w:hint="eastAsia"/>
                      <w:sz w:val="21"/>
                    </w:rPr>
                    <w:t>：</w:t>
                  </w:r>
                  <w:r>
                    <w:rPr>
                      <w:rFonts w:ascii="微软雅黑" w:eastAsia="微软雅黑" w:hint="eastAsia"/>
                      <w:sz w:val="21"/>
                      <w:u w:val="single"/>
                    </w:rPr>
                    <w:t xml:space="preserve"> </w:t>
                    <w:tab/>
                  </w:r>
                  <w:r>
                    <w:rPr>
                      <w:rFonts w:ascii="微软雅黑" w:eastAsia="微软雅黑" w:hint="eastAsia"/>
                      <w:sz w:val="21"/>
                    </w:rPr>
                    <w:t>班</w:t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级</w:t>
                  </w:r>
                  <w:r>
                    <w:rPr>
                      <w:rFonts w:ascii="微软雅黑" w:eastAsia="微软雅黑" w:hint="eastAsia"/>
                      <w:sz w:val="21"/>
                    </w:rPr>
                    <w:t>：</w:t>
                  </w:r>
                  <w:r>
                    <w:rPr>
                      <w:rFonts w:ascii="微软雅黑" w:eastAsia="微软雅黑" w:hint="eastAsia"/>
                      <w:sz w:val="21"/>
                      <w:u w:val="single"/>
                    </w:rPr>
                    <w:t xml:space="preserve"> </w:t>
                    <w:tab/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考</w:t>
                  </w:r>
                  <w:r>
                    <w:rPr>
                      <w:rFonts w:ascii="微软雅黑" w:eastAsia="微软雅黑" w:hint="eastAsia"/>
                      <w:sz w:val="21"/>
                    </w:rPr>
                    <w:t>号</w:t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：</w:t>
                  </w:r>
                  <w:r>
                    <w:rPr>
                      <w:rFonts w:ascii="Times New Roman" w:eastAsia="Times New Roman"/>
                      <w:sz w:val="21"/>
                      <w:u w:val="single"/>
                    </w:rPr>
                    <w:t xml:space="preserve"> </w:t>
                    <w:tab/>
                  </w:r>
                </w:p>
              </w:txbxContent>
            </v:textbox>
          </v:shape>
        </w:pict>
      </w:r>
      <w:r>
        <w:pict>
          <v:shape id="_x0000_s1061" type="#_x0000_t202" style="width:15.95pt;height:836.55pt;margin-top:3.63pt;margin-left:62.49pt;mso-position-horizontal-relative:page;mso-position-vertical-relative:page;position:absolute;z-index:251709440" filled="f" stroked="f">
            <v:textbox style="layout-flow:vertical;mso-layout-flow-alt:bottom-to-top" inset="0,0,0,0">
              <w:txbxContent>
                <w:p>
                  <w:pPr>
                    <w:spacing w:before="0" w:line="319" w:lineRule="exact"/>
                    <w:ind w:left="20" w:right="0" w:firstLine="0"/>
                    <w:jc w:val="left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… … … … ○ … … … … 内 … … … … ○ … … … … 装 … … … … ○ … … … … 订 … … … … ○ … … … … 线 … … … … ○ … … … …</w:t>
                  </w:r>
                </w:p>
              </w:txbxContent>
            </v:textbox>
          </v:shape>
        </w:pict>
      </w:r>
    </w:p>
    <w:p>
      <w:pPr>
        <w:pStyle w:val="BodyText"/>
        <w:spacing w:before="15"/>
        <w:rPr>
          <w:rFonts w:ascii="微软雅黑"/>
          <w:sz w:val="27"/>
        </w:rPr>
      </w:pPr>
    </w:p>
    <w:tbl>
      <w:tblPr>
        <w:tblW w:w="0" w:type="auto"/>
        <w:jc w:val="left"/>
        <w:tblInd w:w="16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4"/>
        <w:gridCol w:w="1686"/>
        <w:gridCol w:w="1650"/>
        <w:gridCol w:w="1351"/>
      </w:tblGrid>
      <w:tr>
        <w:tblPrEx>
          <w:tblW w:w="0" w:type="auto"/>
          <w:jc w:val="left"/>
          <w:tblInd w:w="160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2"/>
          <w:jc w:val="left"/>
        </w:trPr>
        <w:tc>
          <w:tcPr>
            <w:tcW w:w="1504" w:type="dxa"/>
          </w:tcPr>
          <w:p>
            <w:pPr>
              <w:pStyle w:val="TableParagraph"/>
              <w:spacing w:before="11"/>
              <w:ind w:left="40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"/>
                <w:w w:val="95"/>
                <w:sz w:val="24"/>
              </w:rPr>
              <w:t xml:space="preserve">A. </w:t>
            </w:r>
            <w:r>
              <w:rPr>
                <w:rFonts w:ascii="Times New Roman"/>
                <w:spacing w:val="-1"/>
                <w:w w:val="99"/>
                <w:position w:val="-4"/>
                <w:sz w:val="24"/>
              </w:rPr>
              <w:drawing>
                <wp:inline distT="0" distB="0" distL="0" distR="0">
                  <wp:extent cx="205740" cy="118871"/>
                  <wp:effectExtent l="0" t="0" r="0" b="0"/>
                  <wp:docPr id="31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4.png"/>
                          <pic:cNvPicPr/>
                        </pic:nvPicPr>
                        <pic:blipFill>
                          <a:blip xmlns:r="http://schemas.openxmlformats.org/officeDocument/2006/relationships"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118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6" w:type="dxa"/>
          </w:tcPr>
          <w:p>
            <w:pPr>
              <w:pStyle w:val="TableParagraph"/>
              <w:spacing w:before="11"/>
              <w:ind w:left="54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B.</w:t>
            </w:r>
            <w:r>
              <w:rPr>
                <w:rFonts w:ascii="Times New Roman"/>
                <w:spacing w:val="2"/>
                <w:position w:val="-4"/>
                <w:sz w:val="24"/>
              </w:rPr>
              <w:drawing>
                <wp:inline distT="0" distB="0" distL="0" distR="0">
                  <wp:extent cx="259080" cy="118871"/>
                  <wp:effectExtent l="0" t="0" r="0" b="0"/>
                  <wp:docPr id="33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5.png"/>
                          <pic:cNvPicPr/>
                        </pic:nvPicPr>
                        <pic:blipFill>
                          <a:blip xmlns:r="http://schemas.openxmlformats.org/officeDocument/2006/relationships"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" cy="118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</w:tcPr>
          <w:p>
            <w:pPr>
              <w:pStyle w:val="TableParagraph"/>
              <w:spacing w:before="11"/>
              <w:ind w:left="5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C.</w:t>
            </w:r>
          </w:p>
        </w:tc>
        <w:tc>
          <w:tcPr>
            <w:tcW w:w="1351" w:type="dxa"/>
          </w:tcPr>
          <w:p>
            <w:pPr>
              <w:pStyle w:val="TableParagraph"/>
              <w:spacing w:before="11"/>
              <w:ind w:left="493" w:right="58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D.</w:t>
            </w:r>
          </w:p>
        </w:tc>
      </w:tr>
    </w:tbl>
    <w:p>
      <w:pPr>
        <w:pStyle w:val="BodyText"/>
        <w:spacing w:before="8"/>
        <w:rPr>
          <w:rFonts w:ascii="微软雅黑"/>
          <w:sz w:val="29"/>
        </w:rPr>
      </w:pPr>
    </w:p>
    <w:p>
      <w:pPr>
        <w:pStyle w:val="ListParagraph"/>
        <w:numPr>
          <w:ilvl w:val="0"/>
          <w:numId w:val="10"/>
        </w:numPr>
        <w:tabs>
          <w:tab w:val="left" w:pos="2418"/>
          <w:tab w:val="left" w:pos="6617"/>
        </w:tabs>
        <w:spacing w:before="82" w:after="0" w:line="240" w:lineRule="auto"/>
        <w:ind w:left="2417" w:right="0" w:hanging="421"/>
        <w:jc w:val="left"/>
        <w:rPr>
          <w:sz w:val="24"/>
        </w:rPr>
      </w:pPr>
      <w:r>
        <w:drawing>
          <wp:anchor distT="0" distB="0" distL="0" distR="0" simplePos="0" relativeHeight="251676672" behindDoc="1" locked="0" layoutInCell="1" allowOverlap="1">
            <wp:simplePos x="0" y="0"/>
            <wp:positionH relativeFrom="page">
              <wp:posOffset>4559934</wp:posOffset>
            </wp:positionH>
            <wp:positionV relativeFrom="paragraph">
              <wp:posOffset>-483108</wp:posOffset>
            </wp:positionV>
            <wp:extent cx="259080" cy="118872"/>
            <wp:effectExtent l="0" t="0" r="0" b="0"/>
            <wp:wrapNone/>
            <wp:docPr id="3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6.pn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下列化学实验基本操作正确的是（</w:t>
        <w:tab/>
        <w:t>）</w:t>
      </w:r>
    </w:p>
    <w:p>
      <w:pPr>
        <w:pStyle w:val="BodyText"/>
        <w:spacing w:before="10"/>
        <w:rPr>
          <w:sz w:val="20"/>
        </w:rPr>
      </w:pPr>
      <w:r>
        <w:pict>
          <v:group id="_x0000_s1062" style="width:336.85pt;height:70.1pt;margin-top:15.3pt;margin-left:108.71pt;mso-position-horizontal-relative:page;mso-wrap-distance-left:0;mso-wrap-distance-right:0;position:absolute;z-index:-251613184" coordorigin="2174,306" coordsize="6737,14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3" type="#_x0000_t75" alt="学科网(www.zxxk.com)--教育资源门户，提供试卷、教案、课件、论文、素材及各类教学资源下载，还有大量而丰富的教学相关资讯！" style="width:6737;height:1383;left:2174;position:absolute;top:323" stroked="f">
              <v:imagedata r:id="rId21" o:title=""/>
            </v:shape>
            <v:rect id="_x0000_s1064" style="width:386;height:1402;left:6081;position:absolute;top:305" filled="t" fillcolor="white" stroked="f">
              <v:fill type="solid"/>
            </v:rect>
            <v:line id="_x0000_s1065" style="position:absolute" from="6293,379" to="6293,1546" stroked="t" strokecolor="black" strokeweight="0.94pt">
              <v:stroke dashstyle="solid"/>
            </v:line>
            <v:shape id="_x0000_s1066" style="width:19;height:1153;left:6088;position:absolute;top:385" coordorigin="6089,386" coordsize="19,1153" path="m6089,386l6098,406,6108,420,6108,1539e" filled="f" stroked="t" strokecolor="black" strokeweight="0.71pt">
              <v:stroke dashstyle="solid"/>
              <v:path arrowok="t"/>
            </v:shape>
            <v:line id="_x0000_s1067" style="position:absolute" from="6290,557" to="6244,557" stroked="t" strokecolor="black" strokeweight="0.77pt">
              <v:stroke dashstyle="solid"/>
            </v:line>
            <v:line id="_x0000_s1068" style="position:absolute" from="6295,386" to="6084,386" stroked="t" strokecolor="black" strokeweight="0.77pt">
              <v:stroke dashstyle="solid"/>
            </v:line>
            <v:line id="_x0000_s1069" style="position:absolute" from="6290,635" to="6262,635" stroked="t" strokecolor="black" strokeweight="0.77pt">
              <v:stroke dashstyle="solid"/>
            </v:line>
            <v:line id="_x0000_s1070" style="position:absolute" from="6290,596" to="6262,596" stroked="t" strokecolor="black" strokeweight="0.77pt">
              <v:stroke dashstyle="solid"/>
            </v:line>
            <v:shape id="_x0000_s1071" style="width:62;height:59;left:6184;position:absolute;top:740" coordorigin="6185,741" coordsize="62,59" path="m6204,779l6199,779,6199,794,6204,794,6204,779xm6213,774l6185,774,6185,779,6213,779,6213,774xm6204,741l6185,774,6199,750,6204,750,6204,741xm6204,750l6199,750,6199,774,6204,774,6204,750xm6236,794l6227,794,6232,799,6236,799,6236,794xm6232,741l6227,741,6223,745,6223,750,6218,760,6218,779,6223,789,6227,794,6227,745,6232,741xm6236,741l6232,741,6236,745,6236,750,6242,755,6242,779,6236,784,6236,794,6242,789,6242,784,6246,774,6246,755,6242,745,6236,741xe" filled="t" fillcolor="black" stroked="f">
              <v:fill type="solid"/>
              <v:path arrowok="t"/>
            </v:shape>
            <v:shape id="_x0000_s1072" style="width:29;height:54;left:6184;position:absolute;top:740" coordorigin="6185,741" coordsize="29,54" path="m6213,774l6213,779,6204,779,6204,794,6199,794,6199,779,6185,779,6185,774,6204,741,6204,774,6213,774xe" filled="f" stroked="t" strokecolor="black" strokeweight="0.23pt">
              <v:stroke dashstyle="solid"/>
              <v:path arrowok="t"/>
            </v:shape>
            <v:shape id="_x0000_s1073" style="width:15;height:24;left:6184;position:absolute;top:750" coordorigin="6185,750" coordsize="15,24" path="m6199,774l6199,750,6185,774,6199,774xe" filled="f" stroked="t" strokecolor="black" strokeweight="0.23pt">
              <v:stroke dashstyle="solid"/>
              <v:path arrowok="t"/>
            </v:shape>
            <v:shape id="_x0000_s1074" style="width:29;height:59;left:6218;position:absolute;top:740" coordorigin="6218,741" coordsize="29,59" path="m6218,769l6218,760,6223,750,6223,745,6227,741,6232,741,6236,741,6242,745,6246,755,6246,769,6246,774,6242,784,6242,789,6236,794,6236,799,6232,799,6227,794,6223,789,6218,779,6218,769xe" filled="f" stroked="t" strokecolor="black" strokeweight="0.23pt">
              <v:stroke dashstyle="solid"/>
              <v:path arrowok="t"/>
            </v:shape>
            <v:shape id="_x0000_s1075" style="width:15;height:54;left:6227;position:absolute;top:740" coordorigin="6227,741" coordsize="15,54" path="m6227,769l6227,779,6227,789,6227,794,6232,794,6236,794,6236,789,6236,784,6242,779,6242,765,6242,755,6236,750,6236,745,6232,741,6227,745,6227,750,6227,755,6227,765,6227,769xe" filled="f" stroked="t" strokecolor="black" strokeweight="0.23pt">
              <v:stroke dashstyle="solid"/>
              <v:path arrowok="t"/>
            </v:shape>
            <v:shape id="_x0000_s1076" style="width:29;height:54;left:6184;position:absolute;top:740" coordorigin="6185,741" coordsize="29,54" path="m6213,774l6213,779,6204,779,6204,794,6199,794,6199,779,6185,779,6185,774,6204,741,6204,774,6213,774e" filled="f" stroked="t" strokecolor="black" strokeweight="0.23pt">
              <v:stroke dashstyle="solid"/>
              <v:path arrowok="t"/>
            </v:shape>
            <v:shape id="_x0000_s1077" style="width:15;height:24;left:6184;position:absolute;top:750" coordorigin="6185,750" coordsize="15,24" path="m6199,774l6199,750,6185,774,6199,774e" filled="f" stroked="t" strokecolor="black" strokeweight="0.23pt">
              <v:stroke dashstyle="solid"/>
              <v:path arrowok="t"/>
            </v:shape>
            <v:shape id="_x0000_s1078" style="width:29;height:59;left:6218;position:absolute;top:740" coordorigin="6218,741" coordsize="29,59" path="m6218,769l6218,760,6223,750,6223,745,6227,741,6232,741,6236,741,6242,745,6246,755,6246,769,6246,774,6242,784,6242,789,6236,794,6236,799,6232,799,6227,794,6223,789,6218,779,6218,769e" filled="f" stroked="t" strokecolor="black" strokeweight="0.23pt">
              <v:stroke dashstyle="solid"/>
              <v:path arrowok="t"/>
            </v:shape>
            <v:shape id="_x0000_s1079" style="width:15;height:54;left:6227;position:absolute;top:740" coordorigin="6227,741" coordsize="15,54" path="m6227,769l6227,779,6227,789,6227,794,6232,794,6236,794,6236,789,6236,784,6242,779,6242,765,6242,755,6236,750,6236,745,6232,741,6227,745,6227,750,6227,755,6227,765,6227,769e" filled="f" stroked="t" strokecolor="black" strokeweight="0.23pt">
              <v:stroke dashstyle="solid"/>
              <v:path arrowok="t"/>
            </v:shape>
            <v:shape id="_x0000_s1080" style="width:62;height:59;left:6184;position:absolute;top:535" coordorigin="6185,535" coordsize="62,59" path="m6199,589l6190,589,6190,594,6195,594,6199,589xm6190,584l6185,584,6185,589,6195,589,6190,584xm6204,584l6199,589,6204,589,6204,584xm6208,535l6195,535,6185,560,6195,560,6199,565,6204,565,6204,584,6208,584,6208,565,6195,550,6195,545,6208,545,6208,535xm6236,589l6227,589,6232,594,6236,594,6236,589xm6232,535l6227,535,6223,540,6223,550,6218,555,6218,574,6223,584,6227,589,6227,540,6232,540,6232,535xm6236,535l6232,535,6232,540,6236,540,6236,545,6242,555,6242,574,6236,579,6236,589,6242,584,6242,579,6246,574,6246,550,6242,540,6236,535xe" filled="t" fillcolor="black" stroked="f">
              <v:fill type="solid"/>
              <v:path arrowok="t"/>
            </v:shape>
            <v:shape id="_x0000_s1081" style="width:24;height:59;left:6184;position:absolute;top:535" coordorigin="6185,535" coordsize="24,59" path="m6208,535l6208,545,6195,545,6195,550,6199,555,6204,560,6208,565,6208,570,6208,574,6208,579,6208,584,6204,584,6204,589,6199,589,6195,594,6190,594,6190,589,6185,589,6185,584,6190,584,6195,589,6199,589,6204,584,6204,579,6204,574,6204,570,6204,565,6199,565,6195,560,6185,560,6195,535,6208,535xe" filled="f" stroked="t" strokecolor="black" strokeweight="0.23pt">
              <v:stroke dashstyle="solid"/>
              <v:path arrowok="t"/>
            </v:shape>
            <v:shape id="_x0000_s1082" style="width:29;height:59;left:6218;position:absolute;top:535" coordorigin="6218,535" coordsize="29,59" path="m6218,565l6218,555,6223,550,6223,540,6227,535,6232,535,6236,535,6242,540,6246,550,6246,565,6246,574,6242,579,6242,584,6236,589,6236,594,6232,594,6227,589,6223,584,6218,574,6218,565xe" filled="f" stroked="t" strokecolor="black" strokeweight="0.23pt">
              <v:stroke dashstyle="solid"/>
              <v:path arrowok="t"/>
            </v:shape>
            <v:shape id="_x0000_s1083" style="width:15;height:55;left:6227;position:absolute;top:535" coordorigin="6227,535" coordsize="15,55" path="m6227,565l6227,574,6227,584,6227,589,6232,589,6236,589,6236,584,6236,579,6242,574,6242,560,6242,555,6236,545,6236,540,6232,540,6232,535,6232,540,6227,540,6227,545,6227,550,6227,560,6227,565xe" filled="f" stroked="t" strokecolor="black" strokeweight="0.23pt">
              <v:stroke dashstyle="solid"/>
              <v:path arrowok="t"/>
            </v:shape>
            <v:shape id="_x0000_s1084" style="width:24;height:59;left:6184;position:absolute;top:535" coordorigin="6185,535" coordsize="24,59" path="m6208,535l6208,545,6195,545,6195,550,6199,555,6204,560,6208,565,6208,570,6208,574,6208,579,6208,584,6204,584,6204,589,6199,589,6195,594,6190,594,6190,589,6185,589,6185,584,6190,584,6195,589,6199,589,6204,584,6204,579,6204,574,6204,570,6204,565,6199,565,6195,560,6185,560,6195,535,6208,535e" filled="f" stroked="t" strokecolor="black" strokeweight="0.23pt">
              <v:stroke dashstyle="solid"/>
              <v:path arrowok="t"/>
            </v:shape>
            <v:shape id="_x0000_s1085" style="width:29;height:59;left:6218;position:absolute;top:535" coordorigin="6218,535" coordsize="29,59" path="m6218,565l6218,555,6223,550,6223,540,6227,535,6232,535,6236,535,6242,540,6246,550,6246,565,6246,574,6242,579,6242,584,6236,589,6236,594,6232,594,6227,589,6223,584,6218,574,6218,565e" filled="f" stroked="t" strokecolor="black" strokeweight="0.23pt">
              <v:stroke dashstyle="solid"/>
              <v:path arrowok="t"/>
            </v:shape>
            <v:shape id="_x0000_s1086" style="width:15;height:55;left:6227;position:absolute;top:535" coordorigin="6227,535" coordsize="15,55" path="m6227,565l6227,574,6227,584,6227,589,6232,589,6236,589,6236,584,6236,579,6242,574,6242,560,6242,555,6236,545,6236,540,6232,540,6232,535,6232,540,6227,540,6227,545,6227,550,6227,560,6227,565e" filled="f" stroked="t" strokecolor="black" strokeweight="0.23pt">
              <v:stroke dashstyle="solid"/>
              <v:path arrowok="t"/>
            </v:shape>
            <v:shape id="_x0000_s1087" style="width:62;height:60;left:6184;position:absolute;top:930" coordorigin="6185,931" coordsize="62,60" path="m6190,980l6185,980,6185,985,6190,990,6195,990,6199,985,6190,985,6190,980xm6204,955l6195,955,6195,960,6199,960,6199,965,6204,965,6204,980,6202,982,6208,975,6208,960,6204,955xm6204,945l6199,950,6199,955,6204,945xm6199,931l6195,931,6190,936,6199,936,6199,940,6204,945,6208,940,6199,931xm6236,985l6227,985,6232,990,6236,990,6236,985xm6236,931l6232,931,6232,936,6236,936,6236,940,6242,950,6242,970,6236,975,6236,985,6242,980,6242,975,6246,970,6246,945,6242,936,6236,931xm6232,931l6227,931,6223,936,6223,945,6218,950,6218,970,6223,980,6227,985,6227,936,6232,936,6232,931xe" filled="t" fillcolor="black" stroked="f">
              <v:fill type="solid"/>
              <v:path arrowok="t"/>
            </v:shape>
            <v:shape id="_x0000_s1088" style="width:24;height:60;left:6184;position:absolute;top:930" coordorigin="6185,931" coordsize="24,60" path="m6185,940l6190,936,6195,931,6199,931,6204,936,6208,940,6204,945,6199,955,6204,955,6208,960,6208,965,6208,970,6208,975,6204,980,6199,985,6195,990,6190,990,6185,985,6185,980,6190,980,6190,985,6195,985,6199,985,6204,980,6204,975,6204,970,6204,965,6199,965,6199,960,6195,960,6195,955,6199,955,6199,950,6204,945,6199,940,6199,936,6195,936,6190,936,6185,940xe" filled="f" stroked="t" strokecolor="black" strokeweight="0.23pt">
              <v:stroke dashstyle="solid"/>
              <v:path arrowok="t"/>
            </v:shape>
            <v:shape id="_x0000_s1089" style="width:29;height:60;left:6218;position:absolute;top:930" coordorigin="6218,931" coordsize="29,60" path="m6218,960l6218,950,6223,945,6223,936,6227,931,6232,931,6236,931,6242,936,6246,945,6246,960,6246,970,6242,975,6242,980,6236,985,6236,990,6232,990,6227,985,6223,980,6218,970,6218,960xe" filled="f" stroked="t" strokecolor="black" strokeweight="0.23pt">
              <v:stroke dashstyle="solid"/>
              <v:path arrowok="t"/>
            </v:shape>
            <v:shape id="_x0000_s1090" style="width:15;height:55;left:6227;position:absolute;top:930" coordorigin="6227,931" coordsize="15,55" path="m6227,960l6227,970,6227,980,6227,985,6232,985,6236,985,6236,980,6236,975,6242,970,6242,955,6242,950,6236,940,6236,936,6232,936,6232,931,6232,936,6227,936,6227,940,6227,945,6227,955,6227,960xe" filled="f" stroked="t" strokecolor="black" strokeweight="0.23pt">
              <v:stroke dashstyle="solid"/>
              <v:path arrowok="t"/>
            </v:shape>
            <v:shape id="_x0000_s1091" style="width:24;height:60;left:6184;position:absolute;top:930" coordorigin="6185,931" coordsize="24,60" path="m6185,940l6190,936,6195,931,6199,931,6204,936,6208,940,6204,945,6199,955,6204,955,6208,960,6208,965,6208,970,6208,975,6204,980,6199,985,6195,990,6190,990,6185,985,6185,980,6190,980,6190,985,6195,985,6199,985,6204,980,6204,975,6204,970,6204,965,6199,965,6199,960,6195,960,6195,955,6199,955,6199,950,6204,945,6199,940,6199,936,6195,936,6190,936,6185,940e" filled="f" stroked="t" strokecolor="black" strokeweight="0.23pt">
              <v:stroke dashstyle="solid"/>
              <v:path arrowok="t"/>
            </v:shape>
            <v:shape id="_x0000_s1092" style="width:29;height:60;left:6218;position:absolute;top:930" coordorigin="6218,931" coordsize="29,60" path="m6218,960l6218,950,6223,945,6223,936,6227,931,6232,931,6236,931,6242,936,6246,945,6246,960,6246,970,6242,975,6242,980,6236,985,6236,990,6232,990,6227,985,6223,980,6218,970,6218,960e" filled="f" stroked="t" strokecolor="black" strokeweight="0.23pt">
              <v:stroke dashstyle="solid"/>
              <v:path arrowok="t"/>
            </v:shape>
            <v:shape id="_x0000_s1093" style="width:15;height:55;left:6227;position:absolute;top:930" coordorigin="6227,931" coordsize="15,55" path="m6227,960l6227,970,6227,980,6227,985,6232,985,6236,985,6236,980,6236,975,6242,970,6242,955,6242,950,6236,940,6236,936,6232,936,6232,931,6232,936,6227,936,6227,940,6227,945,6227,955,6227,960e" filled="f" stroked="t" strokecolor="black" strokeweight="0.23pt">
              <v:stroke dashstyle="solid"/>
              <v:path arrowok="t"/>
            </v:shape>
            <v:shape id="_x0000_s1094" style="width:183;height:20;left:6102;position:absolute;top:786" coordorigin="6103,786" coordsize="183,20" path="m6103,786l6154,801,6197,806,6239,801,6286,786e" filled="f" stroked="t" strokecolor="black" strokeweight="1.01pt">
              <v:stroke dashstyle="solid"/>
              <v:path arrowok="t"/>
            </v:shape>
            <v:line id="_x0000_s1095" style="position:absolute" from="6126,865" to="6173,865" stroked="t" strokecolor="black" strokeweight="0.52pt">
              <v:stroke dashstyle="solid"/>
            </v:line>
            <v:line id="_x0000_s1096" style="position:absolute" from="6220,865" to="6248,865" stroked="t" strokecolor="black" strokeweight="0.52pt">
              <v:stroke dashstyle="solid"/>
            </v:line>
            <v:line id="_x0000_s1097" style="position:absolute" from="6197,909" to="6234,909" stroked="t" strokecolor="black" strokeweight="0.52pt">
              <v:stroke dashstyle="solid"/>
            </v:line>
            <v:line id="_x0000_s1098" style="position:absolute" from="6141,909" to="6108,909" stroked="t" strokecolor="black" strokeweight="0.52pt">
              <v:stroke dashstyle="solid"/>
            </v:line>
            <v:line id="_x0000_s1099" style="position:absolute" from="6122,952" to="6169,952" stroked="t" strokecolor="black" strokeweight="0.52pt">
              <v:stroke dashstyle="solid"/>
            </v:line>
            <v:line id="_x0000_s1100" style="position:absolute" from="6201,1045" to="6248,1045" stroked="t" strokecolor="black" strokeweight="0.52pt">
              <v:stroke dashstyle="solid"/>
            </v:line>
            <v:line id="_x0000_s1101" style="position:absolute" from="6201,1197" to="6248,1197" stroked="t" strokecolor="black" strokeweight="0.52pt">
              <v:stroke dashstyle="solid"/>
            </v:line>
            <v:line id="_x0000_s1102" style="position:absolute" from="6225,1245" to="6272,1245" stroked="t" strokecolor="black" strokeweight="0.52pt">
              <v:stroke dashstyle="solid"/>
            </v:line>
            <v:line id="_x0000_s1103" style="position:absolute" from="6197,1304" to="6248,1304" stroked="t" strokecolor="black" strokeweight="0.52pt">
              <v:stroke dashstyle="solid"/>
            </v:line>
            <v:line id="_x0000_s1104" style="position:absolute" from="6197,1421" to="6248,1421" stroked="t" strokecolor="black" strokeweight="0.52pt">
              <v:stroke dashstyle="solid"/>
            </v:line>
            <v:line id="_x0000_s1105" style="position:absolute" from="6220,1485" to="6272,1485" stroked="t" strokecolor="black" strokeweight="0.52pt">
              <v:stroke dashstyle="solid"/>
            </v:line>
            <v:line id="_x0000_s1106" style="position:absolute" from="6112,1197" to="6164,1197" stroked="t" strokecolor="black" strokeweight="0.52pt">
              <v:stroke dashstyle="solid"/>
            </v:line>
            <v:line id="_x0000_s1107" style="position:absolute" from="6136,1245" to="6183,1245" stroked="t" strokecolor="black" strokeweight="0.52pt">
              <v:stroke dashstyle="solid"/>
            </v:line>
            <v:line id="_x0000_s1108" style="position:absolute" from="6112,1304" to="6160,1304" stroked="t" strokecolor="black" strokeweight="0.52pt">
              <v:stroke dashstyle="solid"/>
            </v:line>
            <v:line id="_x0000_s1109" style="position:absolute" from="6112,1421" to="6160,1421" stroked="t" strokecolor="black" strokeweight="0.52pt">
              <v:stroke dashstyle="solid"/>
            </v:line>
            <v:line id="_x0000_s1110" style="position:absolute" from="6136,1485" to="6183,1485" stroked="t" strokecolor="black" strokeweight="0.52pt">
              <v:stroke dashstyle="solid"/>
            </v:line>
            <v:line id="_x0000_s1111" style="position:absolute" from="6126,1358" to="6173,1358" stroked="t" strokecolor="black" strokeweight="0.52pt">
              <v:stroke dashstyle="solid"/>
            </v:line>
            <v:line id="_x0000_s1112" style="position:absolute" from="6122,1050" to="6169,1050" stroked="t" strokecolor="black" strokeweight="0.52pt">
              <v:stroke dashstyle="solid"/>
            </v:line>
            <v:line id="_x0000_s1113" style="position:absolute" from="6126,1148" to="6173,1148" stroked="t" strokecolor="black" strokeweight="0.52pt">
              <v:stroke dashstyle="solid"/>
            </v:line>
            <v:line id="_x0000_s1114" style="position:absolute" from="6192,996" to="6230,996" stroked="t" strokecolor="black" strokeweight="0.52pt">
              <v:stroke dashstyle="solid"/>
            </v:line>
            <v:line id="_x0000_s1115" style="position:absolute" from="6192,1094" to="6230,1094" stroked="t" strokecolor="black" strokeweight="0.52pt">
              <v:stroke dashstyle="solid"/>
            </v:line>
            <v:line id="_x0000_s1116" style="position:absolute" from="6136,996" to="6103,996" stroked="t" strokecolor="black" strokeweight="0.52pt">
              <v:stroke dashstyle="solid"/>
            </v:line>
            <v:line id="_x0000_s1117" style="position:absolute" from="6136,1094" to="6103,1094" stroked="t" strokecolor="black" strokeweight="0.52pt">
              <v:stroke dashstyle="solid"/>
            </v:line>
            <v:line id="_x0000_s1118" style="position:absolute" from="6290,948" to="6244,948" stroked="t" strokecolor="black" strokeweight="0.77pt">
              <v:stroke dashstyle="solid"/>
            </v:line>
            <v:line id="_x0000_s1119" style="position:absolute" from="6290,1148" to="6244,1148" stroked="t" strokecolor="black" strokeweight="0.77pt">
              <v:stroke dashstyle="solid"/>
            </v:line>
            <v:line id="_x0000_s1120" style="position:absolute" from="6290,1343" to="6244,1343" stroked="t" strokecolor="black" strokeweight="0.77pt">
              <v:stroke dashstyle="solid"/>
            </v:line>
            <v:line id="_x0000_s1121" style="position:absolute" from="6290,752" to="6244,752" stroked="t" strokecolor="black" strokeweight="0.77pt">
              <v:stroke dashstyle="solid"/>
            </v:line>
            <v:line id="_x0000_s1122" style="position:absolute" from="6290,948" to="6244,948" stroked="t" strokecolor="black" strokeweight="0.77pt">
              <v:stroke dashstyle="solid"/>
            </v:line>
            <v:line id="_x0000_s1123" style="position:absolute" from="6290,1148" to="6244,1148" stroked="t" strokecolor="black" strokeweight="0.77pt">
              <v:stroke dashstyle="solid"/>
            </v:line>
            <v:line id="_x0000_s1124" style="position:absolute" from="6290,1343" to="6244,1343" stroked="t" strokecolor="black" strokeweight="0.77pt">
              <v:stroke dashstyle="solid"/>
            </v:line>
            <v:line id="_x0000_s1125" style="position:absolute" from="6290,909" to="6262,909" stroked="t" strokecolor="black" strokeweight="0.77pt">
              <v:stroke dashstyle="solid"/>
            </v:line>
            <v:line id="_x0000_s1126" style="position:absolute" from="6290,1109" to="6262,1109" stroked="t" strokecolor="black" strokeweight="0.77pt">
              <v:stroke dashstyle="solid"/>
            </v:line>
            <v:line id="_x0000_s1127" style="position:absolute" from="6290,1304" to="6262,1304" stroked="t" strokecolor="black" strokeweight="0.77pt">
              <v:stroke dashstyle="solid"/>
            </v:line>
            <v:line id="_x0000_s1128" style="position:absolute" from="6290,1504" to="6262,1504" stroked="t" strokecolor="black" strokeweight="0.77pt">
              <v:stroke dashstyle="solid"/>
            </v:line>
            <v:line id="_x0000_s1129" style="position:absolute" from="6290,713" to="6262,713" stroked="t" strokecolor="black" strokeweight="0.77pt">
              <v:stroke dashstyle="solid"/>
            </v:line>
            <v:line id="_x0000_s1130" style="position:absolute" from="6290,869" to="6262,869" stroked="t" strokecolor="black" strokeweight="0.77pt">
              <v:stroke dashstyle="solid"/>
            </v:line>
            <v:line id="_x0000_s1131" style="position:absolute" from="6290,1070" to="6262,1070" stroked="t" strokecolor="black" strokeweight="0.77pt">
              <v:stroke dashstyle="solid"/>
            </v:line>
            <v:line id="_x0000_s1132" style="position:absolute" from="6290,1265" to="6262,1265" stroked="t" strokecolor="black" strokeweight="0.77pt">
              <v:stroke dashstyle="solid"/>
            </v:line>
            <v:line id="_x0000_s1133" style="position:absolute" from="6290,1461" to="6262,1461" stroked="t" strokecolor="black" strokeweight="0.77pt">
              <v:stroke dashstyle="solid"/>
            </v:line>
            <v:line id="_x0000_s1134" style="position:absolute" from="6290,674" to="6262,674" stroked="t" strokecolor="black" strokeweight="0.77pt">
              <v:stroke dashstyle="solid"/>
            </v:line>
            <v:line id="_x0000_s1135" style="position:absolute" from="6290,830" to="6262,830" stroked="t" strokecolor="black" strokeweight="0.77pt">
              <v:stroke dashstyle="solid"/>
            </v:line>
            <v:line id="_x0000_s1136" style="position:absolute" from="6290,1031" to="6262,1031" stroked="t" strokecolor="black" strokeweight="0.77pt">
              <v:stroke dashstyle="solid"/>
            </v:line>
            <v:line id="_x0000_s1137" style="position:absolute" from="6290,1226" to="6262,1226" stroked="t" strokecolor="black" strokeweight="0.77pt">
              <v:stroke dashstyle="solid"/>
            </v:line>
            <v:line id="_x0000_s1138" style="position:absolute" from="6290,1421" to="6262,1421" stroked="t" strokecolor="black" strokeweight="0.77pt">
              <v:stroke dashstyle="solid"/>
            </v:line>
            <v:line id="_x0000_s1139" style="position:absolute" from="6290,791" to="6262,791" stroked="t" strokecolor="black" strokeweight="0.77pt">
              <v:stroke dashstyle="solid"/>
            </v:line>
            <v:line id="_x0000_s1140" style="position:absolute" from="6290,992" to="6262,992" stroked="t" strokecolor="black" strokeweight="0.77pt">
              <v:stroke dashstyle="solid"/>
            </v:line>
            <v:line id="_x0000_s1141" style="position:absolute" from="6290,1187" to="6262,1187" stroked="t" strokecolor="black" strokeweight="0.77pt">
              <v:stroke dashstyle="solid"/>
            </v:line>
            <v:line id="_x0000_s1142" style="position:absolute" from="6290,1382" to="6262,1382" stroked="t" strokecolor="black" strokeweight="0.77pt">
              <v:stroke dashstyle="solid"/>
            </v:line>
            <v:line id="_x0000_s1143" style="position:absolute" from="6096,1553" to="6298,1553" stroked="t" strokecolor="black" strokeweight="2.24pt">
              <v:stroke dashstyle="solid"/>
            </v:line>
            <v:shape id="_x0000_s1144" style="width:300;height:52;left:6056;position:absolute;top:1580" coordorigin="6057,1581" coordsize="300,52" path="m6302,1581l6115,1581,6057,1632,6356,1632,6302,1581xe" filled="t" fillcolor="white" stroked="f">
              <v:fill type="solid"/>
              <v:path arrowok="t"/>
            </v:shape>
            <v:shape id="_x0000_s1145" style="width:300;height:52;left:6056;position:absolute;top:1580" coordorigin="6057,1581" coordsize="300,52" path="m6115,1581l6302,1581,6356,1632,6057,1632,6115,1581e" filled="f" stroked="t" strokecolor="white" strokeweight="0.25pt">
              <v:stroke dashstyle="solid"/>
              <v:path arrowok="t"/>
            </v:shape>
            <v:shape id="_x0000_s1146" style="width:315;height:59;left:6037;position:absolute;top:1568" coordorigin="6037,1568" coordsize="315,59" path="m6103,1568l6290,1568,6352,1627,6037,1627,6103,1568e" filled="f" stroked="t" strokecolor="black" strokeweight="0.77pt">
              <v:stroke dashstyle="solid"/>
              <v:path arrowok="t"/>
            </v:shape>
            <v:shape id="_x0000_s1147" style="width:29;height:54;left:6189;position:absolute;top:1131" coordorigin="6190,1131" coordsize="29,54" path="m6199,1175l6190,1185,6213,1185,6216,1180,6199,1180,6199,1175xm6218,1175l6213,1180,6216,1180,6218,1175xm6213,1136l6204,1136,6208,1141,6208,1156,6204,1166,6199,1175,6208,1166,6213,1161,6213,1136xm6195,1141l6190,1146,6195,1146,6195,1141xm6208,1131l6199,1131,6195,1136,6195,1141,6199,1136,6213,1136,6208,1131xe" filled="t" fillcolor="black" stroked="f">
              <v:fill type="solid"/>
              <v:path arrowok="t"/>
            </v:shape>
            <v:shape id="_x0000_s1148" style="width:29;height:54;left:6189;position:absolute;top:1131" coordorigin="6190,1131" coordsize="29,54" path="m6218,1175l6213,1185,6190,1185,6199,1175,6204,1166,6208,1156,6208,1151,6208,1146,6208,1141,6204,1136,6199,1136,6195,1141,6195,1146,6190,1146,6195,1141,6195,1136,6199,1131,6204,1131,6208,1131,6213,1136,6213,1141,6213,1146,6213,1151,6213,1161,6208,1166,6199,1175,6199,1180,6208,1180,6213,1180,6218,1175xe" filled="f" stroked="t" strokecolor="black" strokeweight="0.23pt">
              <v:stroke dashstyle="solid"/>
              <v:path arrowok="t"/>
            </v:shape>
            <v:shape id="_x0000_s1149" style="width:29;height:59;left:6222;position:absolute;top:1131" coordorigin="6223,1131" coordsize="29,59" path="m6236,1185l6232,1185,6236,1190,6236,1185xm6232,1131l6223,1141,6223,1171,6227,1180,6232,1185,6232,1185,6232,1180,6227,1171,6227,1146,6232,1141,6232,1131xm6242,1131l6236,1131,6242,1136,6242,1185,6246,1180,6246,1175,6251,1166,6251,1161,6246,1146,6246,1136,6242,1131xe" filled="t" fillcolor="black" stroked="f">
              <v:fill type="solid"/>
              <v:path arrowok="t"/>
            </v:shape>
            <v:shape id="_x0000_s1150" style="width:29;height:59;left:6222;position:absolute;top:1131" coordorigin="6223,1131" coordsize="29,59" path="m6223,1161l6223,1151,6223,1141,6227,1136,6232,1131,6236,1131,6242,1131,6246,1136,6246,1146,6251,1161,6251,1166,6246,1175,6246,1180,6242,1185,6236,1185,6236,1190,6232,1185,6227,1180,6223,1171,6223,1161xe" filled="f" stroked="t" strokecolor="black" strokeweight="0.23pt">
              <v:stroke dashstyle="solid"/>
              <v:path arrowok="t"/>
            </v:shape>
            <v:shape id="_x0000_s1151" style="width:15;height:54;left:6227;position:absolute;top:1131" coordorigin="6227,1131" coordsize="15,54" path="m6227,1161l6227,1171,6232,1180,6232,1185,6236,1185,6242,1185,6242,1180,6242,1175,6242,1171,6242,1156,6242,1146,6242,1141,6242,1136,6236,1131,6232,1131,6232,1136,6232,1141,6227,1146,6227,1151,6227,1161xe" filled="f" stroked="t" strokecolor="black" strokeweight="0.23pt">
              <v:stroke dashstyle="solid"/>
              <v:path arrowok="t"/>
            </v:shape>
            <v:shape id="_x0000_s1152" style="width:29;height:54;left:6189;position:absolute;top:1131" coordorigin="6190,1131" coordsize="29,54" path="m6218,1175l6213,1185,6190,1185,6199,1175,6204,1166,6208,1156,6208,1151,6208,1146,6208,1141,6204,1136,6199,1136,6195,1141,6195,1146,6190,1146,6195,1141,6195,1136,6199,1131,6204,1131,6208,1131,6213,1136,6213,1141,6213,1146,6213,1151,6213,1161,6208,1166,6199,1175,6199,1180,6208,1180,6213,1180,6218,1175e" filled="f" stroked="t" strokecolor="black" strokeweight="0.23pt">
              <v:stroke dashstyle="solid"/>
              <v:path arrowok="t"/>
            </v:shape>
            <v:shape id="_x0000_s1153" style="width:29;height:59;left:6222;position:absolute;top:1131" coordorigin="6223,1131" coordsize="29,59" path="m6223,1161l6223,1151,6223,1141,6227,1136,6232,1131,6236,1131,6242,1131,6246,1136,6246,1146,6251,1161,6251,1166,6246,1175,6246,1180,6242,1185,6236,1185,6236,1190,6232,1185,6227,1180,6223,1171,6223,1161e" filled="f" stroked="t" strokecolor="black" strokeweight="0.23pt">
              <v:stroke dashstyle="solid"/>
              <v:path arrowok="t"/>
            </v:shape>
            <v:shape id="_x0000_s1154" style="width:15;height:54;left:6227;position:absolute;top:1131" coordorigin="6227,1131" coordsize="15,54" path="m6227,1161l6227,1171,6232,1180,6232,1185,6236,1185,6242,1185,6242,1180,6242,1175,6242,1171,6242,1156,6242,1146,6242,1141,6242,1136,6236,1131,6232,1131,6232,1136,6232,1141,6227,1146,6227,1151,6227,1161e" filled="f" stroked="t" strokecolor="black" strokeweight="0.23pt">
              <v:stroke dashstyle="solid"/>
              <v:path arrowok="t"/>
            </v:shape>
            <v:shape id="_x0000_s1155" style="width:14;height:54;left:6194;position:absolute;top:1331" coordorigin="6195,1332" coordsize="14,54" path="m6208,1332l6195,1337,6204,1337,6204,1385,6208,1385,6208,1332xe" filled="t" fillcolor="black" stroked="f">
              <v:fill type="solid"/>
              <v:path arrowok="t"/>
            </v:shape>
            <v:shape id="_x0000_s1156" style="width:19;height:54;left:6194;position:absolute;top:1331" coordorigin="6195,1332" coordsize="19,54" path="m6195,1337l6208,1332,6208,1375,6208,1380,6208,1385,6213,1385,6199,1385,6204,1385,6204,1385,6195,1337xe" filled="f" stroked="t" strokecolor="black" strokeweight="0.23pt">
              <v:stroke dashstyle="solid"/>
              <v:path arrowok="t"/>
            </v:shape>
            <v:shape id="_x0000_s1157" style="width:29;height:59;left:6222;position:absolute;top:1331" coordorigin="6223,1332" coordsize="29,59" path="m6236,1385l6232,1385,6236,1390,6236,1385xm6242,1332l6236,1332,6242,1337,6242,1385,6246,1380,6246,1375,6251,1366,6251,1361,6246,1346,6246,1337,6242,1332xm6236,1332l6232,1332,6227,1337,6223,1341,6223,1370,6227,1380,6232,1385,6232,1380,6227,1370,6227,1346,6232,1341,6232,1337,6236,1332xe" filled="t" fillcolor="black" stroked="f">
              <v:fill type="solid"/>
              <v:path arrowok="t"/>
            </v:shape>
            <v:shape id="_x0000_s1158" style="width:29;height:59;left:6222;position:absolute;top:1331" coordorigin="6223,1332" coordsize="29,59" path="m6223,1361l6223,1351,6223,1341,6227,1337,6232,1332,6236,1332,6242,1332,6246,1337,6246,1346,6251,1361,6251,1366,6246,1375,6246,1380,6242,1385,6236,1385,6236,1390,6232,1385,6227,1380,6223,1370,6223,1361xe" filled="f" stroked="t" strokecolor="black" strokeweight="0.23pt">
              <v:stroke dashstyle="solid"/>
              <v:path arrowok="t"/>
            </v:shape>
            <v:shape id="_x0000_s1159" style="width:15;height:54;left:6227;position:absolute;top:1331" coordorigin="6227,1332" coordsize="15,54" path="m6227,1361l6227,1370,6232,1380,6232,1385,6236,1385,6242,1385,6242,1380,6242,1375,6242,1370,6242,1356,6242,1351,6242,1341,6242,1337,6236,1332,6232,1337,6232,1341,6227,1346,6227,1356,6227,1361xe" filled="f" stroked="t" strokecolor="black" strokeweight="0.23pt">
              <v:stroke dashstyle="solid"/>
              <v:path arrowok="t"/>
            </v:shape>
            <v:shape id="_x0000_s1160" style="width:19;height:54;left:6194;position:absolute;top:1331" coordorigin="6195,1332" coordsize="19,54" path="m6195,1337l6208,1332,6208,1375,6208,1380,6208,1385,6213,1385,6199,1385,6204,1385,6204,1385,6195,1337e" filled="f" stroked="t" strokecolor="black" strokeweight="0.23pt">
              <v:stroke dashstyle="solid"/>
              <v:path arrowok="t"/>
            </v:shape>
            <v:shape id="_x0000_s1161" style="width:29;height:59;left:6222;position:absolute;top:1331" coordorigin="6223,1332" coordsize="29,59" path="m6223,1361l6223,1351,6223,1341,6227,1337,6232,1332,6236,1332,6242,1332,6246,1337,6246,1346,6251,1361,6251,1366,6246,1375,6246,1380,6242,1385,6236,1385,6236,1390,6232,1385,6227,1380,6223,1370,6223,1361e" filled="f" stroked="t" strokecolor="black" strokeweight="0.23pt">
              <v:stroke dashstyle="solid"/>
              <v:path arrowok="t"/>
            </v:shape>
            <v:shape id="_x0000_s1162" style="width:15;height:54;left:6227;position:absolute;top:1331" coordorigin="6227,1332" coordsize="15,54" path="m6227,1361l6227,1370,6232,1380,6232,1385,6236,1385,6242,1385,6242,1380,6242,1375,6242,1370,6242,1356,6242,1351,6242,1341,6242,1337,6236,1332,6232,1337,6232,1341,6227,1346,6227,1356,6227,1361e" filled="f" stroked="t" strokecolor="black" strokeweight="0.23pt">
              <v:stroke dashstyle="solid"/>
              <v:path arrowok="t"/>
            </v:shape>
            <v:line id="_x0000_s1163" style="position:absolute" from="6917,511" to="6288,777" stroked="t" strokecolor="black" strokeweight="1.5pt">
              <v:stroke dashstyle="solid"/>
            </v:line>
            <w10:wrap type="topAndBottom"/>
          </v:group>
        </w:pict>
      </w:r>
    </w:p>
    <w:p>
      <w:pPr>
        <w:pStyle w:val="BodyText"/>
        <w:tabs>
          <w:tab w:val="left" w:pos="5516"/>
          <w:tab w:val="left" w:pos="7837"/>
        </w:tabs>
        <w:spacing w:before="139"/>
        <w:ind w:left="1997"/>
      </w:pPr>
      <w:r>
        <w:rPr>
          <w:rFonts w:ascii="Times New Roman" w:eastAsia="Times New Roman"/>
          <w:position w:val="1"/>
        </w:rPr>
        <w:t>A</w:t>
      </w:r>
      <w:r>
        <w:t>．点燃酒精灯</w:t>
      </w:r>
      <w:r>
        <w:rPr>
          <w:spacing w:val="65"/>
        </w:rPr>
        <w:t xml:space="preserve"> </w:t>
      </w:r>
      <w:r>
        <w:rPr>
          <w:rFonts w:ascii="Times New Roman" w:eastAsia="Times New Roman"/>
          <w:position w:val="1"/>
        </w:rPr>
        <w:t>B</w:t>
      </w:r>
      <w:r>
        <w:t>．取用液体</w:t>
        <w:tab/>
      </w:r>
      <w:r>
        <w:rPr>
          <w:rFonts w:ascii="Times New Roman" w:eastAsia="Times New Roman"/>
          <w:position w:val="1"/>
        </w:rPr>
        <w:t>C</w:t>
      </w:r>
      <w:r>
        <w:t>．读取体积</w:t>
        <w:tab/>
      </w:r>
      <w:r>
        <w:rPr>
          <w:rFonts w:ascii="Times New Roman" w:eastAsia="Times New Roman"/>
          <w:position w:val="1"/>
        </w:rPr>
        <w:t>D</w:t>
      </w:r>
      <w:r>
        <w:t>．过滤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0"/>
        </w:numPr>
        <w:tabs>
          <w:tab w:val="left" w:pos="2418"/>
          <w:tab w:val="left" w:pos="5477"/>
        </w:tabs>
        <w:spacing w:before="0" w:after="0" w:line="244" w:lineRule="auto"/>
        <w:ind w:left="1997" w:right="5031" w:firstLine="0"/>
        <w:jc w:val="left"/>
        <w:rPr>
          <w:sz w:val="24"/>
        </w:rPr>
      </w:pPr>
      <w:r>
        <w:drawing>
          <wp:anchor distT="0" distB="0" distL="0" distR="0" simplePos="0" relativeHeight="251707392" behindDoc="0" locked="0" layoutInCell="1" allowOverlap="1">
            <wp:simplePos x="0" y="0"/>
            <wp:positionH relativeFrom="page">
              <wp:posOffset>4480559</wp:posOffset>
            </wp:positionH>
            <wp:positionV relativeFrom="paragraph">
              <wp:posOffset>112141</wp:posOffset>
            </wp:positionV>
            <wp:extent cx="1939925" cy="885825"/>
            <wp:effectExtent l="0" t="0" r="0" b="0"/>
            <wp:wrapNone/>
            <wp:docPr id="37" name="image18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8.jpeg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99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物理学家组织网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position w:val="1"/>
          <w:sz w:val="24"/>
        </w:rPr>
        <w:t xml:space="preserve">2013 </w:t>
      </w:r>
      <w:r>
        <w:rPr>
          <w:sz w:val="24"/>
        </w:rPr>
        <w:t>年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position w:val="1"/>
          <w:sz w:val="24"/>
        </w:rPr>
        <w:t xml:space="preserve">4 </w:t>
      </w:r>
      <w:r>
        <w:rPr>
          <w:sz w:val="24"/>
        </w:rPr>
        <w:t>月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position w:val="1"/>
          <w:sz w:val="24"/>
        </w:rPr>
        <w:t xml:space="preserve">10 </w:t>
      </w:r>
      <w:r>
        <w:rPr>
          <w:sz w:val="24"/>
        </w:rPr>
        <w:t>日报道</w:t>
      </w:r>
      <w:r>
        <w:rPr>
          <w:spacing w:val="-108"/>
          <w:sz w:val="24"/>
        </w:rPr>
        <w:t>，</w:t>
      </w:r>
      <w:r>
        <w:rPr>
          <w:spacing w:val="-13"/>
          <w:sz w:val="24"/>
        </w:rPr>
        <w:t>美</w:t>
      </w:r>
      <w:r>
        <w:rPr>
          <w:spacing w:val="4"/>
          <w:sz w:val="24"/>
        </w:rPr>
        <w:t>国首</w:t>
      </w:r>
      <w:r>
        <w:rPr>
          <w:sz w:val="24"/>
        </w:rPr>
        <w:t>次</w:t>
      </w:r>
      <w:r>
        <w:rPr>
          <w:spacing w:val="4"/>
          <w:sz w:val="24"/>
        </w:rPr>
        <w:t>研制</w:t>
      </w:r>
      <w:r>
        <w:rPr>
          <w:sz w:val="24"/>
        </w:rPr>
        <w:t>出</w:t>
      </w:r>
      <w:r>
        <w:rPr>
          <w:spacing w:val="4"/>
          <w:sz w:val="24"/>
        </w:rPr>
        <w:t>了</w:t>
      </w:r>
      <w:r>
        <w:rPr>
          <w:sz w:val="24"/>
        </w:rPr>
        <w:t>稳</w:t>
      </w:r>
      <w:r>
        <w:rPr>
          <w:spacing w:val="4"/>
          <w:sz w:val="24"/>
        </w:rPr>
        <w:t>定</w:t>
      </w:r>
      <w:r>
        <w:rPr>
          <w:sz w:val="24"/>
        </w:rPr>
        <w:t>的</w:t>
      </w:r>
      <w:r>
        <w:rPr>
          <w:spacing w:val="4"/>
          <w:sz w:val="24"/>
        </w:rPr>
        <w:t>单电</w:t>
      </w:r>
      <w:r>
        <w:rPr>
          <w:sz w:val="24"/>
        </w:rPr>
        <w:t>子</w:t>
      </w:r>
      <w:r>
        <w:rPr>
          <w:spacing w:val="4"/>
          <w:sz w:val="24"/>
        </w:rPr>
        <w:t>层锗</w:t>
      </w:r>
      <w:r>
        <w:rPr>
          <w:sz w:val="24"/>
        </w:rPr>
        <w:t>，</w:t>
      </w:r>
      <w:r>
        <w:rPr>
          <w:spacing w:val="4"/>
          <w:sz w:val="24"/>
        </w:rPr>
        <w:t>可</w:t>
      </w:r>
      <w:r>
        <w:rPr>
          <w:sz w:val="24"/>
        </w:rPr>
        <w:t>取</w:t>
      </w:r>
      <w:r>
        <w:rPr>
          <w:spacing w:val="4"/>
          <w:sz w:val="24"/>
        </w:rPr>
        <w:t>代</w:t>
      </w:r>
      <w:r>
        <w:rPr>
          <w:sz w:val="24"/>
        </w:rPr>
        <w:t>硅</w:t>
      </w:r>
      <w:r>
        <w:rPr>
          <w:spacing w:val="4"/>
          <w:sz w:val="24"/>
        </w:rPr>
        <w:t>制造</w:t>
      </w:r>
      <w:r>
        <w:rPr>
          <w:sz w:val="24"/>
        </w:rPr>
        <w:t>出</w:t>
      </w:r>
      <w:r>
        <w:rPr>
          <w:spacing w:val="4"/>
          <w:sz w:val="24"/>
        </w:rPr>
        <w:t>更好</w:t>
      </w:r>
      <w:r>
        <w:rPr>
          <w:sz w:val="24"/>
        </w:rPr>
        <w:t>的</w:t>
      </w:r>
      <w:r>
        <w:rPr>
          <w:spacing w:val="4"/>
          <w:sz w:val="24"/>
        </w:rPr>
        <w:t>晶</w:t>
      </w:r>
      <w:r>
        <w:rPr>
          <w:sz w:val="24"/>
        </w:rPr>
        <w:t>体</w:t>
      </w:r>
      <w:r>
        <w:rPr>
          <w:spacing w:val="6"/>
          <w:sz w:val="24"/>
        </w:rPr>
        <w:t>管</w:t>
      </w:r>
      <w:r>
        <w:rPr>
          <w:sz w:val="24"/>
        </w:rPr>
        <w:t>，</w:t>
      </w:r>
      <w:r>
        <w:rPr>
          <w:spacing w:val="4"/>
          <w:sz w:val="24"/>
        </w:rPr>
        <w:t>锗元</w:t>
      </w:r>
      <w:r>
        <w:rPr>
          <w:sz w:val="24"/>
        </w:rPr>
        <w:t>素</w:t>
      </w:r>
      <w:r>
        <w:rPr>
          <w:spacing w:val="5"/>
          <w:sz w:val="24"/>
        </w:rPr>
        <w:t>的</w:t>
      </w:r>
      <w:r>
        <w:rPr>
          <w:spacing w:val="4"/>
          <w:sz w:val="24"/>
        </w:rPr>
        <w:t>相</w:t>
      </w:r>
      <w:r>
        <w:rPr>
          <w:sz w:val="24"/>
        </w:rPr>
        <w:t>关</w:t>
      </w:r>
      <w:r>
        <w:rPr>
          <w:spacing w:val="4"/>
          <w:sz w:val="24"/>
        </w:rPr>
        <w:t>信</w:t>
      </w:r>
      <w:r>
        <w:rPr>
          <w:spacing w:val="3"/>
          <w:sz w:val="24"/>
        </w:rPr>
        <w:t>息</w:t>
      </w:r>
      <w:r>
        <w:rPr>
          <w:spacing w:val="5"/>
          <w:sz w:val="24"/>
        </w:rPr>
        <w:t>如</w:t>
      </w:r>
      <w:r>
        <w:rPr>
          <w:sz w:val="24"/>
        </w:rPr>
        <w:t>图所示。下列说法正确的是（</w:t>
        <w:tab/>
        <w:t>）</w:t>
      </w:r>
      <w:r>
        <w:rPr>
          <w:position w:val="1"/>
          <w:sz w:val="24"/>
        </w:rPr>
        <w:t xml:space="preserve">       </w:t>
      </w:r>
      <w:r>
        <w:rPr>
          <w:rFonts w:ascii="Times New Roman" w:eastAsia="Times New Roman"/>
          <w:position w:val="1"/>
          <w:sz w:val="24"/>
        </w:rPr>
        <w:t>A</w:t>
      </w:r>
      <w:r>
        <w:rPr>
          <w:sz w:val="24"/>
        </w:rPr>
        <w:t xml:space="preserve">．锗元素的相对原子质量为     </w:t>
      </w:r>
      <w:r>
        <w:rPr>
          <w:spacing w:val="48"/>
          <w:sz w:val="24"/>
        </w:rPr>
        <w:t xml:space="preserve"> </w:t>
      </w:r>
      <w:r>
        <w:rPr>
          <w:rFonts w:ascii="Times New Roman" w:eastAsia="Times New Roman"/>
          <w:position w:val="1"/>
          <w:sz w:val="24"/>
        </w:rPr>
        <w:t>72.64g B</w:t>
      </w:r>
      <w:r>
        <w:rPr>
          <w:sz w:val="24"/>
        </w:rPr>
        <w:t>．锗原子的核外有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/>
          <w:position w:val="1"/>
          <w:sz w:val="24"/>
        </w:rPr>
        <w:t>4</w:t>
      </w:r>
      <w:r>
        <w:rPr>
          <w:rFonts w:ascii="Times New Roman" w:eastAsia="Times New Roman"/>
          <w:spacing w:val="2"/>
          <w:position w:val="1"/>
          <w:sz w:val="24"/>
        </w:rPr>
        <w:t xml:space="preserve"> </w:t>
      </w:r>
      <w:r>
        <w:rPr>
          <w:sz w:val="24"/>
        </w:rPr>
        <w:t>个电子</w:t>
      </w:r>
    </w:p>
    <w:p>
      <w:pPr>
        <w:pStyle w:val="ListParagraph"/>
        <w:numPr>
          <w:ilvl w:val="0"/>
          <w:numId w:val="9"/>
        </w:numPr>
        <w:tabs>
          <w:tab w:val="left" w:pos="2399"/>
        </w:tabs>
        <w:spacing w:before="0" w:after="0" w:line="298" w:lineRule="exact"/>
        <w:ind w:left="2399" w:right="0" w:hanging="402"/>
        <w:jc w:val="left"/>
        <w:rPr>
          <w:sz w:val="24"/>
        </w:rPr>
      </w:pPr>
      <w:r>
        <w:rPr>
          <w:spacing w:val="-8"/>
          <w:sz w:val="24"/>
        </w:rPr>
        <w:t xml:space="preserve">锗原子的核内有 </w:t>
      </w:r>
      <w:r>
        <w:rPr>
          <w:rFonts w:ascii="Times New Roman" w:eastAsia="Times New Roman"/>
          <w:position w:val="1"/>
          <w:sz w:val="24"/>
        </w:rPr>
        <w:t xml:space="preserve">32 </w:t>
      </w:r>
      <w:r>
        <w:rPr>
          <w:sz w:val="24"/>
        </w:rPr>
        <w:t>个质子</w:t>
      </w:r>
    </w:p>
    <w:p>
      <w:pPr>
        <w:pStyle w:val="ListParagraph"/>
        <w:numPr>
          <w:ilvl w:val="0"/>
          <w:numId w:val="9"/>
        </w:numPr>
        <w:tabs>
          <w:tab w:val="left" w:pos="2411"/>
        </w:tabs>
        <w:spacing w:before="5" w:after="0" w:line="240" w:lineRule="auto"/>
        <w:ind w:left="2411" w:right="0" w:hanging="414"/>
        <w:jc w:val="left"/>
        <w:rPr>
          <w:sz w:val="24"/>
        </w:rPr>
      </w:pPr>
      <w:r>
        <w:rPr>
          <w:sz w:val="24"/>
        </w:rPr>
        <w:t>锗原子的最外层电子达到了相对稳定结构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10"/>
        </w:numPr>
        <w:tabs>
          <w:tab w:val="left" w:pos="2418"/>
        </w:tabs>
        <w:spacing w:before="1" w:after="0" w:line="242" w:lineRule="auto"/>
        <w:ind w:left="1997" w:right="5153" w:firstLine="0"/>
        <w:jc w:val="both"/>
        <w:rPr>
          <w:sz w:val="24"/>
        </w:rPr>
      </w:pPr>
      <w:r>
        <w:drawing>
          <wp:anchor distT="0" distB="0" distL="0" distR="0" simplePos="0" relativeHeight="251706368" behindDoc="0" locked="0" layoutInCell="1" allowOverlap="1">
            <wp:simplePos x="0" y="0"/>
            <wp:positionH relativeFrom="page">
              <wp:posOffset>4428057</wp:posOffset>
            </wp:positionH>
            <wp:positionV relativeFrom="paragraph">
              <wp:posOffset>-6627</wp:posOffset>
            </wp:positionV>
            <wp:extent cx="1921372" cy="642568"/>
            <wp:effectExtent l="0" t="0" r="0" b="0"/>
            <wp:wrapNone/>
            <wp:docPr id="39" name="image19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9.pn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1372" cy="642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24"/>
        </w:rPr>
        <w:t>如图所示，利用四氧化三钴纳米棒作催化</w:t>
      </w:r>
      <w:r>
        <w:rPr>
          <w:spacing w:val="3"/>
          <w:sz w:val="24"/>
        </w:rPr>
        <w:t xml:space="preserve">剂，可将汽车尾气中的 </w:t>
      </w:r>
      <w:r>
        <w:rPr>
          <w:rFonts w:ascii="Times New Roman" w:eastAsia="Times New Roman"/>
          <w:position w:val="1"/>
          <w:sz w:val="24"/>
        </w:rPr>
        <w:t>CO</w:t>
      </w:r>
      <w:r>
        <w:rPr>
          <w:rFonts w:ascii="Times New Roman" w:eastAsia="Times New Roman"/>
          <w:spacing w:val="4"/>
          <w:position w:val="1"/>
          <w:sz w:val="24"/>
        </w:rPr>
        <w:t xml:space="preserve"> </w:t>
      </w:r>
      <w:r>
        <w:rPr>
          <w:spacing w:val="3"/>
          <w:sz w:val="24"/>
        </w:rPr>
        <w:t>在低温下转化为</w:t>
      </w:r>
      <w:r>
        <w:rPr>
          <w:rFonts w:ascii="Times New Roman" w:eastAsia="Times New Roman"/>
          <w:i/>
          <w:spacing w:val="4"/>
          <w:position w:val="1"/>
          <w:sz w:val="24"/>
        </w:rPr>
        <w:t>CO</w:t>
      </w:r>
      <w:r>
        <w:rPr>
          <w:rFonts w:ascii="Times New Roman" w:eastAsia="Times New Roman"/>
          <w:i/>
          <w:spacing w:val="4"/>
          <w:position w:val="1"/>
          <w:sz w:val="24"/>
          <w:vertAlign w:val="subscript"/>
        </w:rPr>
        <w:t>2</w:t>
      </w:r>
      <w:r>
        <w:rPr>
          <w:spacing w:val="13"/>
          <w:sz w:val="24"/>
          <w:vertAlign w:val="baseline"/>
        </w:rPr>
        <w:t>。下列关于该反应的说法中，正确的是</w:t>
      </w:r>
    </w:p>
    <w:p>
      <w:pPr>
        <w:pStyle w:val="BodyText"/>
        <w:tabs>
          <w:tab w:val="left" w:pos="2837"/>
        </w:tabs>
        <w:spacing w:before="4"/>
        <w:ind w:left="1997"/>
      </w:pPr>
      <w:r>
        <w:t>（</w:t>
        <w:tab/>
        <w:t>）</w:t>
      </w:r>
    </w:p>
    <w:p>
      <w:pPr>
        <w:pStyle w:val="BodyText"/>
        <w:spacing w:before="4" w:line="244" w:lineRule="auto"/>
        <w:ind w:left="1997" w:right="4214"/>
      </w:pPr>
      <w:r>
        <w:rPr>
          <w:rFonts w:ascii="Times New Roman" w:eastAsia="Times New Roman"/>
          <w:position w:val="1"/>
        </w:rPr>
        <w:t>A</w:t>
      </w:r>
      <w:r>
        <w:rPr>
          <w:spacing w:val="-1"/>
        </w:rPr>
        <w:t>．反应前后四氧化三钴纳米棒的化学性质发生了变化</w:t>
      </w:r>
      <w:r>
        <w:rPr>
          <w:rFonts w:ascii="Times New Roman" w:eastAsia="Times New Roman"/>
          <w:position w:val="1"/>
        </w:rPr>
        <w:t>B</w:t>
      </w:r>
      <w:r>
        <w:t>．反应前后物质的总质量发生了变化</w:t>
      </w:r>
      <w:r>
        <w:rPr>
          <w:position w:val="1"/>
        </w:rPr>
        <w:t xml:space="preserve">           </w:t>
      </w:r>
      <w:r>
        <w:rPr>
          <w:rFonts w:ascii="Times New Roman" w:eastAsia="Times New Roman"/>
          <w:position w:val="1"/>
        </w:rPr>
        <w:t>C</w:t>
      </w:r>
      <w:r>
        <w:t>．可有效降低汽车尾气对大气的污染</w:t>
      </w:r>
      <w:r>
        <w:rPr>
          <w:position w:val="1"/>
        </w:rPr>
        <w:t xml:space="preserve">           </w:t>
      </w:r>
      <w:r>
        <w:rPr>
          <w:rFonts w:ascii="Times New Roman" w:eastAsia="Times New Roman"/>
          <w:position w:val="1"/>
        </w:rPr>
        <w:t>D</w:t>
      </w:r>
      <w:r>
        <w:t>．反应物和生成物都是化合物</w:t>
      </w:r>
    </w:p>
    <w:p>
      <w:pPr>
        <w:pStyle w:val="BodyText"/>
        <w:spacing w:before="11"/>
        <w:rPr>
          <w:sz w:val="23"/>
        </w:rPr>
      </w:pPr>
    </w:p>
    <w:p>
      <w:pPr>
        <w:pStyle w:val="ListParagraph"/>
        <w:numPr>
          <w:ilvl w:val="0"/>
          <w:numId w:val="10"/>
        </w:numPr>
        <w:tabs>
          <w:tab w:val="left" w:pos="2418"/>
        </w:tabs>
        <w:spacing w:before="0" w:after="0" w:line="242" w:lineRule="auto"/>
        <w:ind w:left="1997" w:right="1991" w:firstLine="0"/>
        <w:jc w:val="left"/>
        <w:rPr>
          <w:sz w:val="24"/>
        </w:rPr>
      </w:pPr>
      <w:r>
        <w:rPr>
          <w:sz w:val="24"/>
        </w:rPr>
        <w:t xml:space="preserve">密闭容器中有 </w:t>
      </w:r>
      <w:r>
        <w:rPr>
          <w:rFonts w:ascii="Times New Roman" w:eastAsia="Times New Roman"/>
          <w:position w:val="1"/>
          <w:sz w:val="24"/>
        </w:rPr>
        <w:t>X</w:t>
      </w:r>
      <w:r>
        <w:rPr>
          <w:spacing w:val="-1"/>
          <w:sz w:val="24"/>
        </w:rPr>
        <w:t xml:space="preserve">、氧气和二氧化碳三种物质，在一定条件下充分反应， </w:t>
      </w:r>
      <w:r>
        <w:rPr>
          <w:spacing w:val="-3"/>
          <w:sz w:val="24"/>
        </w:rPr>
        <w:t>测得反应前后各物质的质量如下表。根据表中信息，判断下列说法正确的是</w:t>
      </w:r>
    </w:p>
    <w:p>
      <w:pPr>
        <w:pStyle w:val="BodyText"/>
        <w:tabs>
          <w:tab w:val="left" w:pos="2837"/>
        </w:tabs>
        <w:spacing w:before="3" w:after="5"/>
        <w:ind w:left="1997"/>
      </w:pPr>
      <w:r>
        <w:t>（</w:t>
        <w:tab/>
        <w:t>）</w:t>
      </w:r>
    </w:p>
    <w:tbl>
      <w:tblPr>
        <w:tblW w:w="0" w:type="auto"/>
        <w:jc w:val="left"/>
        <w:tblInd w:w="2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50"/>
        <w:gridCol w:w="1183"/>
        <w:gridCol w:w="1183"/>
        <w:gridCol w:w="1180"/>
        <w:gridCol w:w="1182"/>
      </w:tblGrid>
      <w:tr>
        <w:tblPrEx>
          <w:tblW w:w="0" w:type="auto"/>
          <w:jc w:val="left"/>
          <w:tblInd w:w="271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3"/>
          <w:jc w:val="left"/>
        </w:trPr>
        <w:tc>
          <w:tcPr>
            <w:tcW w:w="1750" w:type="dxa"/>
          </w:tcPr>
          <w:p>
            <w:pPr>
              <w:pStyle w:val="TableParagraph"/>
              <w:spacing w:line="307" w:lineRule="exact"/>
              <w:rPr>
                <w:sz w:val="24"/>
              </w:rPr>
            </w:pPr>
            <w:r>
              <w:rPr>
                <w:sz w:val="24"/>
              </w:rPr>
              <w:t>物质</w:t>
            </w:r>
          </w:p>
        </w:tc>
        <w:tc>
          <w:tcPr>
            <w:tcW w:w="1183" w:type="dxa"/>
          </w:tcPr>
          <w:p>
            <w:pPr>
              <w:pStyle w:val="TableParagraph"/>
              <w:spacing w:before="15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99"/>
                <w:sz w:val="24"/>
              </w:rPr>
              <w:t>X</w:t>
            </w:r>
          </w:p>
        </w:tc>
        <w:tc>
          <w:tcPr>
            <w:tcW w:w="1183" w:type="dxa"/>
          </w:tcPr>
          <w:p>
            <w:pPr>
              <w:pStyle w:val="TableParagraph"/>
              <w:spacing w:before="15"/>
              <w:ind w:left="108"/>
              <w:rPr>
                <w:rFonts w:ascii="Times New Roman"/>
                <w:i/>
                <w:sz w:val="24"/>
              </w:rPr>
            </w:pPr>
            <w:r>
              <w:rPr>
                <w:rFonts w:ascii="Times New Roman"/>
                <w:i/>
                <w:sz w:val="24"/>
              </w:rPr>
              <w:t>O</w:t>
            </w:r>
            <w:r>
              <w:rPr>
                <w:rFonts w:ascii="Times New Roman"/>
                <w:i/>
                <w:sz w:val="24"/>
                <w:vertAlign w:val="subscript"/>
              </w:rPr>
              <w:t>2</w:t>
            </w:r>
          </w:p>
        </w:tc>
        <w:tc>
          <w:tcPr>
            <w:tcW w:w="1180" w:type="dxa"/>
          </w:tcPr>
          <w:p>
            <w:pPr>
              <w:pStyle w:val="TableParagraph"/>
              <w:spacing w:before="15"/>
              <w:ind w:left="108"/>
              <w:rPr>
                <w:rFonts w:ascii="Times New Roman"/>
                <w:i/>
                <w:sz w:val="24"/>
              </w:rPr>
            </w:pPr>
            <w:r>
              <w:rPr>
                <w:rFonts w:ascii="Times New Roman"/>
                <w:i/>
                <w:sz w:val="24"/>
              </w:rPr>
              <w:t>CO</w:t>
            </w:r>
            <w:r>
              <w:rPr>
                <w:rFonts w:ascii="Times New Roman"/>
                <w:i/>
                <w:sz w:val="24"/>
                <w:vertAlign w:val="subscript"/>
              </w:rPr>
              <w:t>2</w:t>
            </w:r>
          </w:p>
        </w:tc>
        <w:tc>
          <w:tcPr>
            <w:tcW w:w="1182" w:type="dxa"/>
          </w:tcPr>
          <w:p>
            <w:pPr>
              <w:pStyle w:val="TableParagraph"/>
              <w:spacing w:before="15"/>
              <w:ind w:left="109"/>
              <w:rPr>
                <w:rFonts w:ascii="Times New Roman"/>
                <w:i/>
                <w:sz w:val="24"/>
              </w:rPr>
            </w:pPr>
            <w:r>
              <w:rPr>
                <w:rFonts w:ascii="Times New Roman"/>
                <w:i/>
                <w:sz w:val="24"/>
              </w:rPr>
              <w:t>H</w:t>
            </w:r>
            <w:r>
              <w:rPr>
                <w:rFonts w:ascii="Times New Roman"/>
                <w:i/>
                <w:sz w:val="24"/>
                <w:vertAlign w:val="subscript"/>
              </w:rPr>
              <w:t>2</w:t>
            </w:r>
            <w:r>
              <w:rPr>
                <w:rFonts w:ascii="Times New Roman"/>
                <w:i/>
                <w:sz w:val="24"/>
                <w:vertAlign w:val="baseline"/>
              </w:rPr>
              <w:t>O</w:t>
            </w:r>
          </w:p>
        </w:tc>
      </w:tr>
      <w:tr>
        <w:tblPrEx>
          <w:tblW w:w="0" w:type="auto"/>
          <w:jc w:val="left"/>
          <w:tblInd w:w="271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3"/>
          <w:jc w:val="left"/>
        </w:trPr>
        <w:tc>
          <w:tcPr>
            <w:tcW w:w="1750" w:type="dxa"/>
          </w:tcPr>
          <w:p>
            <w:pPr>
              <w:pStyle w:val="TableParagraph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反应前质量</w:t>
            </w:r>
            <w:r>
              <w:rPr>
                <w:rFonts w:ascii="Times New Roman" w:eastAsia="Times New Roman"/>
                <w:position w:val="1"/>
                <w:sz w:val="24"/>
              </w:rPr>
              <w:t>/g</w:t>
            </w:r>
          </w:p>
        </w:tc>
        <w:tc>
          <w:tcPr>
            <w:tcW w:w="1183" w:type="dxa"/>
          </w:tcPr>
          <w:p>
            <w:pPr>
              <w:pStyle w:val="TableParagraph"/>
              <w:spacing w:before="15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1183" w:type="dxa"/>
          </w:tcPr>
          <w:p>
            <w:pPr>
              <w:pStyle w:val="TableParagraph"/>
              <w:spacing w:before="15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70</w:t>
            </w:r>
          </w:p>
        </w:tc>
        <w:tc>
          <w:tcPr>
            <w:tcW w:w="1180" w:type="dxa"/>
          </w:tcPr>
          <w:p>
            <w:pPr>
              <w:pStyle w:val="TableParagraph"/>
              <w:spacing w:before="15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182" w:type="dxa"/>
          </w:tcPr>
          <w:p>
            <w:pPr>
              <w:pStyle w:val="TableParagraph"/>
              <w:spacing w:before="15"/>
              <w:ind w:left="10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</w:tr>
      <w:tr>
        <w:tblPrEx>
          <w:tblW w:w="0" w:type="auto"/>
          <w:jc w:val="left"/>
          <w:tblInd w:w="271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25"/>
          <w:jc w:val="left"/>
        </w:trPr>
        <w:tc>
          <w:tcPr>
            <w:tcW w:w="1750" w:type="dxa"/>
          </w:tcPr>
          <w:p>
            <w:pPr>
              <w:pStyle w:val="TableParagraph"/>
              <w:spacing w:line="307" w:lineRule="exac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反应后质量</w:t>
            </w:r>
            <w:r>
              <w:rPr>
                <w:rFonts w:ascii="Times New Roman" w:eastAsia="Times New Roman"/>
                <w:position w:val="1"/>
                <w:sz w:val="24"/>
              </w:rPr>
              <w:t>/g</w:t>
            </w:r>
          </w:p>
        </w:tc>
        <w:tc>
          <w:tcPr>
            <w:tcW w:w="1183" w:type="dxa"/>
          </w:tcPr>
          <w:p>
            <w:pPr>
              <w:pStyle w:val="TableParagraph"/>
              <w:spacing w:before="15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183" w:type="dxa"/>
          </w:tcPr>
          <w:p>
            <w:pPr>
              <w:pStyle w:val="TableParagraph"/>
              <w:spacing w:line="307" w:lineRule="exact"/>
              <w:ind w:left="108"/>
              <w:rPr>
                <w:sz w:val="24"/>
              </w:rPr>
            </w:pPr>
            <w:r>
              <w:rPr>
                <w:sz w:val="24"/>
              </w:rPr>
              <w:t>待测</w:t>
            </w:r>
          </w:p>
        </w:tc>
        <w:tc>
          <w:tcPr>
            <w:tcW w:w="1180" w:type="dxa"/>
          </w:tcPr>
          <w:p>
            <w:pPr>
              <w:pStyle w:val="TableParagraph"/>
              <w:spacing w:before="15"/>
              <w:ind w:left="14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45</w:t>
            </w:r>
          </w:p>
        </w:tc>
        <w:tc>
          <w:tcPr>
            <w:tcW w:w="1182" w:type="dxa"/>
          </w:tcPr>
          <w:p>
            <w:pPr>
              <w:pStyle w:val="TableParagraph"/>
              <w:spacing w:before="15"/>
              <w:ind w:left="10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36</w:t>
            </w:r>
          </w:p>
        </w:tc>
      </w:tr>
    </w:tbl>
    <w:p>
      <w:pPr>
        <w:pStyle w:val="BodyText"/>
        <w:tabs>
          <w:tab w:val="left" w:pos="5230"/>
        </w:tabs>
        <w:ind w:left="1997"/>
      </w:pPr>
      <w:r>
        <w:rPr>
          <w:rFonts w:ascii="Times New Roman" w:eastAsia="Times New Roman"/>
          <w:position w:val="1"/>
        </w:rPr>
        <w:t>A.</w:t>
      </w:r>
      <w:r>
        <w:rPr>
          <w:rFonts w:ascii="Times New Roman" w:eastAsia="Times New Roman"/>
          <w:spacing w:val="58"/>
          <w:position w:val="1"/>
        </w:rPr>
        <w:t xml:space="preserve"> </w:t>
      </w:r>
      <w:r>
        <w:t>该反应为分解反应</w:t>
        <w:tab/>
      </w:r>
      <w:r>
        <w:rPr>
          <w:rFonts w:ascii="Times New Roman" w:eastAsia="Times New Roman"/>
          <w:position w:val="1"/>
        </w:rPr>
        <w:t>B. X</w:t>
      </w:r>
      <w:r>
        <w:rPr>
          <w:rFonts w:ascii="Times New Roman" w:eastAsia="Times New Roman"/>
          <w:spacing w:val="-1"/>
          <w:position w:val="1"/>
        </w:rPr>
        <w:t xml:space="preserve"> </w:t>
      </w:r>
      <w:r>
        <w:t>中一定含有碳、氢两种元素</w:t>
      </w:r>
    </w:p>
    <w:p>
      <w:pPr>
        <w:pStyle w:val="BodyText"/>
        <w:tabs>
          <w:tab w:val="left" w:pos="5249"/>
        </w:tabs>
        <w:spacing w:before="5"/>
        <w:ind w:left="1997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position w:val="1"/>
        </w:rPr>
        <w:t>C.</w:t>
      </w:r>
      <w:r>
        <w:rPr>
          <w:rFonts w:ascii="Times New Roman" w:eastAsia="Times New Roman" w:hAnsi="Times New Roman"/>
          <w:spacing w:val="59"/>
          <w:position w:val="1"/>
        </w:rPr>
        <w:t xml:space="preserve"> </w:t>
      </w:r>
      <w:r>
        <w:t>表中</w:t>
      </w:r>
      <w:r>
        <w:rPr>
          <w:rFonts w:ascii="Times New Roman" w:eastAsia="Times New Roman" w:hAnsi="Times New Roman"/>
          <w:position w:val="1"/>
        </w:rPr>
        <w:t>“</w:t>
      </w:r>
      <w:r>
        <w:t>待测</w:t>
      </w:r>
      <w:r>
        <w:rPr>
          <w:rFonts w:ascii="Times New Roman" w:eastAsia="Times New Roman" w:hAnsi="Times New Roman"/>
          <w:position w:val="1"/>
        </w:rPr>
        <w:t>”</w:t>
      </w:r>
      <w:r>
        <w:t>值为</w:t>
      </w:r>
      <w:r>
        <w:rPr>
          <w:spacing w:val="-63"/>
        </w:rPr>
        <w:t xml:space="preserve"> </w:t>
      </w:r>
      <w:r>
        <w:rPr>
          <w:rFonts w:ascii="Times New Roman" w:eastAsia="Times New Roman" w:hAnsi="Times New Roman"/>
          <w:position w:val="1"/>
        </w:rPr>
        <w:t>5</w:t>
        <w:tab/>
        <w:t xml:space="preserve">D.  </w:t>
      </w:r>
      <w:r>
        <w:t>反应生成的</w:t>
      </w:r>
      <w:r>
        <w:rPr>
          <w:spacing w:val="-60"/>
        </w:rPr>
        <w:t xml:space="preserve"> </w:t>
      </w:r>
      <w:r>
        <w:rPr>
          <w:rFonts w:ascii="Times New Roman" w:eastAsia="Times New Roman" w:hAnsi="Times New Roman"/>
          <w:i/>
          <w:position w:val="1"/>
        </w:rPr>
        <w:t>CO</w:t>
      </w:r>
      <w:r>
        <w:rPr>
          <w:rFonts w:ascii="Times New Roman" w:eastAsia="Times New Roman" w:hAnsi="Times New Roman"/>
          <w:i/>
          <w:position w:val="1"/>
          <w:vertAlign w:val="subscript"/>
        </w:rPr>
        <w:t>2</w:t>
      </w:r>
      <w:r>
        <w:rPr>
          <w:rFonts w:ascii="Times New Roman" w:eastAsia="Times New Roman" w:hAnsi="Times New Roman"/>
          <w:i/>
          <w:spacing w:val="-18"/>
          <w:position w:val="1"/>
          <w:vertAlign w:val="baseline"/>
        </w:rPr>
        <w:t xml:space="preserve"> </w:t>
      </w:r>
      <w:r>
        <w:rPr>
          <w:vertAlign w:val="baseline"/>
        </w:rPr>
        <w:t>和</w:t>
      </w:r>
      <w:r>
        <w:rPr>
          <w:spacing w:val="-63"/>
          <w:vertAlign w:val="baseline"/>
        </w:rPr>
        <w:t xml:space="preserve"> </w:t>
      </w:r>
      <w:r>
        <w:rPr>
          <w:rFonts w:ascii="Times New Roman" w:eastAsia="Times New Roman" w:hAnsi="Times New Roman"/>
          <w:i/>
          <w:position w:val="1"/>
          <w:vertAlign w:val="baseline"/>
        </w:rPr>
        <w:t>H</w:t>
      </w:r>
      <w:r>
        <w:rPr>
          <w:rFonts w:ascii="Times New Roman" w:eastAsia="Times New Roman" w:hAnsi="Times New Roman"/>
          <w:i/>
          <w:position w:val="1"/>
          <w:vertAlign w:val="subscript"/>
        </w:rPr>
        <w:t>2</w:t>
      </w:r>
      <w:r>
        <w:rPr>
          <w:rFonts w:ascii="Times New Roman" w:eastAsia="Times New Roman" w:hAnsi="Times New Roman"/>
          <w:i/>
          <w:position w:val="1"/>
          <w:vertAlign w:val="baseline"/>
        </w:rPr>
        <w:t>O</w:t>
      </w:r>
      <w:r>
        <w:rPr>
          <w:rFonts w:ascii="Times New Roman" w:eastAsia="Times New Roman" w:hAnsi="Times New Roman"/>
          <w:i/>
          <w:spacing w:val="-3"/>
          <w:position w:val="1"/>
          <w:vertAlign w:val="baseline"/>
        </w:rPr>
        <w:t xml:space="preserve"> </w:t>
      </w:r>
      <w:r>
        <w:rPr>
          <w:vertAlign w:val="baseline"/>
        </w:rPr>
        <w:t>的质量</w:t>
      </w:r>
      <w:r>
        <w:rPr>
          <w:spacing w:val="-3"/>
          <w:vertAlign w:val="baseline"/>
        </w:rPr>
        <w:t>比</w:t>
      </w:r>
      <w:r>
        <w:rPr>
          <w:vertAlign w:val="baseline"/>
        </w:rPr>
        <w:t>为</w:t>
      </w:r>
      <w:r>
        <w:rPr>
          <w:spacing w:val="-62"/>
          <w:vertAlign w:val="baseline"/>
        </w:rPr>
        <w:t xml:space="preserve"> </w:t>
      </w:r>
      <w:r>
        <w:rPr>
          <w:rFonts w:ascii="Times New Roman" w:eastAsia="Times New Roman" w:hAnsi="Times New Roman"/>
          <w:position w:val="1"/>
          <w:vertAlign w:val="baseline"/>
        </w:rPr>
        <w:t>45:36</w:t>
      </w:r>
    </w:p>
    <w:p>
      <w:pPr>
        <w:pStyle w:val="BodyText"/>
        <w:spacing w:before="6"/>
        <w:rPr>
          <w:rFonts w:ascii="Times New Roman"/>
          <w:sz w:val="27"/>
        </w:rPr>
      </w:pPr>
    </w:p>
    <w:p>
      <w:pPr>
        <w:pStyle w:val="ListParagraph"/>
        <w:numPr>
          <w:ilvl w:val="0"/>
          <w:numId w:val="10"/>
        </w:numPr>
        <w:tabs>
          <w:tab w:val="left" w:pos="2418"/>
          <w:tab w:val="left" w:pos="6858"/>
        </w:tabs>
        <w:spacing w:before="0" w:after="5" w:line="240" w:lineRule="auto"/>
        <w:ind w:left="2417" w:right="0" w:hanging="421"/>
        <w:jc w:val="left"/>
        <w:rPr>
          <w:sz w:val="24"/>
        </w:rPr>
      </w:pPr>
      <w:r>
        <w:rPr>
          <w:sz w:val="24"/>
        </w:rPr>
        <w:t>对生活中下列现象的解释错误的是（</w:t>
        <w:tab/>
        <w:t>）</w:t>
      </w:r>
    </w:p>
    <w:tbl>
      <w:tblPr>
        <w:tblW w:w="0" w:type="auto"/>
        <w:jc w:val="left"/>
        <w:tblInd w:w="1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5"/>
        <w:gridCol w:w="4614"/>
        <w:gridCol w:w="2881"/>
      </w:tblGrid>
      <w:tr>
        <w:tblPrEx>
          <w:tblW w:w="0" w:type="auto"/>
          <w:jc w:val="left"/>
          <w:tblInd w:w="190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1"/>
          <w:jc w:val="left"/>
        </w:trPr>
        <w:tc>
          <w:tcPr>
            <w:tcW w:w="605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614" w:type="dxa"/>
          </w:tcPr>
          <w:p>
            <w:pPr>
              <w:pStyle w:val="TableParagraph"/>
              <w:tabs>
                <w:tab w:val="left" w:pos="488"/>
              </w:tabs>
              <w:spacing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现</w:t>
              <w:tab/>
              <w:t>象</w:t>
            </w:r>
          </w:p>
        </w:tc>
        <w:tc>
          <w:tcPr>
            <w:tcW w:w="2881" w:type="dxa"/>
          </w:tcPr>
          <w:p>
            <w:pPr>
              <w:pStyle w:val="TableParagraph"/>
              <w:tabs>
                <w:tab w:val="left" w:pos="492"/>
              </w:tabs>
              <w:spacing w:line="29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解</w:t>
              <w:tab/>
              <w:t>释</w:t>
            </w:r>
          </w:p>
        </w:tc>
      </w:tr>
      <w:tr>
        <w:tblPrEx>
          <w:tblW w:w="0" w:type="auto"/>
          <w:jc w:val="left"/>
          <w:tblInd w:w="190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625"/>
          <w:jc w:val="left"/>
        </w:trPr>
        <w:tc>
          <w:tcPr>
            <w:tcW w:w="605" w:type="dxa"/>
          </w:tcPr>
          <w:p>
            <w:pPr>
              <w:pStyle w:val="TableParagraph"/>
              <w:spacing w:before="174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99"/>
                <w:sz w:val="24"/>
              </w:rPr>
              <w:t>A</w:t>
            </w:r>
          </w:p>
        </w:tc>
        <w:tc>
          <w:tcPr>
            <w:tcW w:w="4614" w:type="dxa"/>
          </w:tcPr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湿衣服在夏天比在冬天干得快</w:t>
            </w:r>
          </w:p>
        </w:tc>
        <w:tc>
          <w:tcPr>
            <w:tcW w:w="2881" w:type="dxa"/>
          </w:tcPr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温度升高，分子运动速率</w:t>
            </w:r>
          </w:p>
          <w:p>
            <w:pPr>
              <w:pStyle w:val="TableParagraph"/>
              <w:spacing w:before="4"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>加快</w:t>
            </w:r>
          </w:p>
        </w:tc>
      </w:tr>
      <w:tr>
        <w:tblPrEx>
          <w:tblW w:w="0" w:type="auto"/>
          <w:jc w:val="left"/>
          <w:tblInd w:w="190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623"/>
          <w:jc w:val="left"/>
        </w:trPr>
        <w:tc>
          <w:tcPr>
            <w:tcW w:w="605" w:type="dxa"/>
          </w:tcPr>
          <w:p>
            <w:pPr>
              <w:pStyle w:val="TableParagraph"/>
              <w:spacing w:before="17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4614" w:type="dxa"/>
          </w:tcPr>
          <w:p>
            <w:pPr>
              <w:pStyle w:val="TableParagraph"/>
              <w:spacing w:line="307" w:lineRule="exact"/>
              <w:rPr>
                <w:sz w:val="24"/>
              </w:rPr>
            </w:pPr>
            <w:r>
              <w:rPr>
                <w:rFonts w:ascii="Times New Roman" w:eastAsia="Times New Roman"/>
                <w:position w:val="1"/>
                <w:sz w:val="24"/>
              </w:rPr>
              <w:t xml:space="preserve">6000L </w:t>
            </w:r>
            <w:r>
              <w:rPr>
                <w:sz w:val="24"/>
              </w:rPr>
              <w:t xml:space="preserve">氧气在加压下可装入容积为 </w:t>
            </w:r>
            <w:r>
              <w:rPr>
                <w:rFonts w:ascii="Times New Roman" w:eastAsia="Times New Roman"/>
                <w:position w:val="1"/>
                <w:sz w:val="24"/>
              </w:rPr>
              <w:t xml:space="preserve">40L </w:t>
            </w:r>
            <w:r>
              <w:rPr>
                <w:sz w:val="24"/>
              </w:rPr>
              <w:t>的</w:t>
            </w:r>
          </w:p>
          <w:p>
            <w:pPr>
              <w:pStyle w:val="TableParagraph"/>
              <w:spacing w:before="4" w:line="292" w:lineRule="exact"/>
              <w:rPr>
                <w:sz w:val="24"/>
              </w:rPr>
            </w:pPr>
            <w:r>
              <w:rPr>
                <w:sz w:val="24"/>
              </w:rPr>
              <w:t>钢瓶中</w:t>
            </w:r>
          </w:p>
        </w:tc>
        <w:tc>
          <w:tcPr>
            <w:tcW w:w="2881" w:type="dxa"/>
          </w:tcPr>
          <w:p>
            <w:pPr>
              <w:pStyle w:val="TableParagraph"/>
              <w:spacing w:line="307" w:lineRule="exact"/>
              <w:ind w:left="109"/>
              <w:rPr>
                <w:sz w:val="24"/>
              </w:rPr>
            </w:pPr>
            <w:r>
              <w:rPr>
                <w:sz w:val="24"/>
              </w:rPr>
              <w:t>气体分子间间隔大，易于</w:t>
            </w:r>
          </w:p>
          <w:p>
            <w:pPr>
              <w:pStyle w:val="TableParagraph"/>
              <w:spacing w:before="4"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>压缩</w:t>
            </w:r>
          </w:p>
        </w:tc>
      </w:tr>
    </w:tbl>
    <w:p>
      <w:pPr>
        <w:pStyle w:val="BodyText"/>
        <w:spacing w:before="7"/>
        <w:rPr>
          <w:sz w:val="29"/>
        </w:rPr>
      </w:pPr>
    </w:p>
    <w:p>
      <w:pPr>
        <w:spacing w:before="0"/>
        <w:ind w:left="2697" w:right="2696" w:firstLine="0"/>
        <w:jc w:val="center"/>
        <w:rPr>
          <w:rFonts w:ascii="微软雅黑" w:eastAsia="微软雅黑" w:hint="eastAsia"/>
          <w:sz w:val="18"/>
        </w:rPr>
      </w:pPr>
      <w:r>
        <w:rPr>
          <w:rFonts w:ascii="微软雅黑" w:eastAsia="微软雅黑" w:hint="eastAsia"/>
          <w:sz w:val="18"/>
        </w:rPr>
        <w:t xml:space="preserve">试卷第 </w:t>
      </w:r>
      <w:r>
        <w:rPr>
          <w:rFonts w:ascii="Calibri" w:eastAsia="Calibri"/>
          <w:sz w:val="18"/>
        </w:rPr>
        <w:t xml:space="preserve">3 </w:t>
      </w:r>
      <w:r>
        <w:rPr>
          <w:rFonts w:ascii="微软雅黑" w:eastAsia="微软雅黑" w:hint="eastAsia"/>
          <w:sz w:val="18"/>
        </w:rPr>
        <w:t xml:space="preserve">页，总 </w:t>
      </w:r>
      <w:r>
        <w:rPr>
          <w:rFonts w:ascii="Calibri" w:eastAsia="Calibri"/>
          <w:sz w:val="18"/>
        </w:rPr>
        <w:t xml:space="preserve">6 </w:t>
      </w:r>
      <w:r>
        <w:rPr>
          <w:rFonts w:ascii="微软雅黑" w:eastAsia="微软雅黑" w:hint="eastAsia"/>
          <w:sz w:val="18"/>
        </w:rPr>
        <w:t>页</w:t>
      </w:r>
    </w:p>
    <w:p>
      <w:pPr>
        <w:spacing w:after="0"/>
        <w:jc w:val="center"/>
        <w:rPr>
          <w:rFonts w:ascii="微软雅黑" w:eastAsia="微软雅黑" w:hint="eastAsia"/>
          <w:sz w:val="18"/>
        </w:rPr>
        <w:sectPr>
          <w:pgSz w:w="11910" w:h="16840"/>
          <w:pgMar w:top="0" w:right="0" w:bottom="0" w:left="0" w:header="708" w:footer="708"/>
          <w:cols w:space="708"/>
        </w:sectPr>
      </w:pPr>
    </w:p>
    <w:p>
      <w:pPr>
        <w:pStyle w:val="BodyText"/>
        <w:rPr>
          <w:rFonts w:ascii="微软雅黑"/>
          <w:sz w:val="20"/>
        </w:rPr>
      </w:pPr>
      <w:r>
        <w:pict>
          <v:group id="_x0000_s1164" style="width:28.75pt;height:842.7pt;margin-top:-0.38pt;margin-left:541.47pt;mso-position-horizontal-relative:page;mso-position-vertical-relative:page;position:absolute;z-index:251710464" coordorigin="10829,-8" coordsize="575,16854">
            <v:line id="_x0000_s1165" style="position:absolute" from="11401,0" to="11401,16838" stroked="t" strokecolor="black" strokeweight="0.37pt">
              <v:stroke dashstyle="solid"/>
            </v:line>
            <v:rect id="_x0000_s1166" style="width:560;height:15060;left:10837;position:absolute;top:900" filled="t" fillcolor="#d7d7d7" stroked="f">
              <v:fill type="solid"/>
            </v:rect>
            <v:shape id="_x0000_s1167" style="width:560;height:16839;left:10837;position:absolute" coordorigin="10837,0" coordsize="560,16839" path="m11397,16838l11397,m10837,l10837,16838m10837,16838l10837,e" filled="f" stroked="t" strokecolor="black" strokeweight="0.75pt">
              <v:stroke dashstyle="solid"/>
              <v:path arrowok="t"/>
            </v:shape>
            <v:rect id="_x0000_s1168" style="width:560;height:900;left:10837;position:absolute" filled="t" fillcolor="gray" stroked="f">
              <v:fill type="solid"/>
            </v:rect>
            <v:rect id="_x0000_s1169" style="width:560;height:900;left:10837;position:absolute" filled="f" stroked="t" strokecolor="black" strokeweight="0.75pt">
              <v:stroke dashstyle="solid"/>
            </v:rect>
            <v:rect id="_x0000_s1170" style="width:560;height:879;left:10837;position:absolute;top:15960" filled="t" fillcolor="gray" stroked="f">
              <v:fill type="solid"/>
            </v:rect>
            <v:shape id="_x0000_s1171" style="width:560;height:879;left:10837;position:absolute;top:15960" coordorigin="10837,15960" coordsize="560,879" path="m11397,16838l11397,15960,10837,15960,10837,16838e" filled="f" stroked="t" strokecolor="black" strokeweight="0.75pt">
              <v:stroke dashstyle="solid"/>
              <v:path arrowok="t"/>
            </v:shape>
          </v:group>
        </w:pict>
      </w:r>
      <w:r>
        <w:pict>
          <v:line id="_x0000_s1172" style="mso-position-horizontal-relative:page;mso-position-vertical-relative:page;position:absolute;z-index:251711488" from="515.85pt,0" to="515.85pt,841.9pt" stroked="t" strokecolor="black" strokeweight="0.75pt">
            <v:stroke dashstyle="solid"/>
          </v:line>
        </w:pict>
      </w:r>
      <w:r>
        <w:pict>
          <v:shape id="_x0000_s1173" type="#_x0000_t202" style="width:42pt;height:836.55pt;margin-top:3.63pt;margin-left:524.57pt;mso-position-horizontal-relative:page;mso-position-vertical-relative:page;position:absolute;z-index:251713536" filled="f" stroked="f">
            <v:textbox style="layout-flow:vertical;mso-layout-flow-alt:bottom-to-top" inset="0,0,0,0">
              <w:txbxContent>
                <w:p>
                  <w:pPr>
                    <w:spacing w:before="0" w:line="353" w:lineRule="exact"/>
                    <w:ind w:left="0" w:right="0" w:firstLine="0"/>
                    <w:jc w:val="center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… … … … ○ … … … … 内 … … … … ○ … … … … 装 … … … … ○ … … … … 订 … … … … ○ … … … … 线 … … … … ○ … … … …</w:t>
                  </w:r>
                </w:p>
                <w:p>
                  <w:pPr>
                    <w:spacing w:before="133" w:line="352" w:lineRule="exact"/>
                    <w:ind w:left="12" w:right="0" w:firstLine="0"/>
                    <w:jc w:val="center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※※请※※不※※要※※在※※装※※订※※线※※内※※答※※题※※</w:t>
                  </w:r>
                </w:p>
              </w:txbxContent>
            </v:textbox>
          </v:shape>
        </w:pict>
      </w:r>
      <w:r>
        <w:pict>
          <v:shape id="_x0000_s1174" type="#_x0000_t202" style="width:15.95pt;height:836.55pt;margin-top:3.63pt;margin-left:578.57pt;mso-position-horizontal-relative:page;mso-position-vertical-relative:page;position:absolute;z-index:251714560" filled="f" stroked="f">
            <v:textbox style="layout-flow:vertical;mso-layout-flow-alt:bottom-to-top" inset="0,0,0,0">
              <w:txbxContent>
                <w:p>
                  <w:pPr>
                    <w:spacing w:before="0" w:line="319" w:lineRule="exact"/>
                    <w:ind w:left="20" w:right="0" w:firstLine="0"/>
                    <w:jc w:val="left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… … … … ○ … … … … 外 … … … … ○ … … … … 装 … … … … ○ … … … … 订 … … … … ○ … … … … 线 … … … … ○ … … … …</w:t>
                  </w:r>
                </w:p>
              </w:txbxContent>
            </v:textbox>
          </v:shape>
        </w:pict>
      </w:r>
    </w:p>
    <w:p>
      <w:pPr>
        <w:pStyle w:val="BodyText"/>
        <w:spacing w:before="15"/>
        <w:rPr>
          <w:rFonts w:ascii="微软雅黑"/>
          <w:sz w:val="27"/>
        </w:rPr>
      </w:pPr>
    </w:p>
    <w:tbl>
      <w:tblPr>
        <w:tblW w:w="0" w:type="auto"/>
        <w:jc w:val="left"/>
        <w:tblInd w:w="1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5"/>
        <w:gridCol w:w="4614"/>
        <w:gridCol w:w="2881"/>
      </w:tblGrid>
      <w:tr>
        <w:tblPrEx>
          <w:tblW w:w="0" w:type="auto"/>
          <w:jc w:val="left"/>
          <w:tblInd w:w="190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623"/>
          <w:jc w:val="left"/>
        </w:trPr>
        <w:tc>
          <w:tcPr>
            <w:tcW w:w="605" w:type="dxa"/>
          </w:tcPr>
          <w:p>
            <w:pPr>
              <w:pStyle w:val="TableParagraph"/>
              <w:spacing w:before="17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4614" w:type="dxa"/>
          </w:tcPr>
          <w:p>
            <w:pPr>
              <w:pStyle w:val="TableParagraph"/>
              <w:spacing w:line="307" w:lineRule="exact"/>
              <w:rPr>
                <w:sz w:val="24"/>
              </w:rPr>
            </w:pPr>
            <w:r>
              <w:rPr>
                <w:sz w:val="24"/>
              </w:rPr>
              <w:t>在无外力作用下，花粉会在平静的水面上</w:t>
            </w:r>
          </w:p>
          <w:p>
            <w:pPr>
              <w:pStyle w:val="TableParagraph"/>
              <w:spacing w:before="4" w:line="292" w:lineRule="exact"/>
              <w:rPr>
                <w:sz w:val="24"/>
              </w:rPr>
            </w:pPr>
            <w:r>
              <w:rPr>
                <w:sz w:val="24"/>
              </w:rPr>
              <w:t>移动</w:t>
            </w:r>
          </w:p>
        </w:tc>
        <w:tc>
          <w:tcPr>
            <w:tcW w:w="2881" w:type="dxa"/>
          </w:tcPr>
          <w:p>
            <w:pPr>
              <w:pStyle w:val="TableParagraph"/>
              <w:spacing w:line="307" w:lineRule="exact"/>
              <w:ind w:left="109"/>
              <w:rPr>
                <w:sz w:val="24"/>
              </w:rPr>
            </w:pPr>
            <w:r>
              <w:rPr>
                <w:sz w:val="24"/>
              </w:rPr>
              <w:t>分子在不断运动</w:t>
            </w:r>
          </w:p>
        </w:tc>
      </w:tr>
      <w:tr>
        <w:tblPrEx>
          <w:tblW w:w="0" w:type="auto"/>
          <w:jc w:val="left"/>
          <w:tblInd w:w="190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1"/>
          <w:jc w:val="left"/>
        </w:trPr>
        <w:tc>
          <w:tcPr>
            <w:tcW w:w="605" w:type="dxa"/>
          </w:tcPr>
          <w:p>
            <w:pPr>
              <w:pStyle w:val="TableParagraph"/>
              <w:spacing w:before="15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99"/>
                <w:sz w:val="24"/>
              </w:rPr>
              <w:t>D</w:t>
            </w:r>
          </w:p>
        </w:tc>
        <w:tc>
          <w:tcPr>
            <w:tcW w:w="4614" w:type="dxa"/>
          </w:tcPr>
          <w:p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自行车轮胎在阳光下暴晒而炸裂</w:t>
            </w:r>
          </w:p>
        </w:tc>
        <w:tc>
          <w:tcPr>
            <w:tcW w:w="2881" w:type="dxa"/>
          </w:tcPr>
          <w:p>
            <w:pPr>
              <w:pStyle w:val="TableParagraph"/>
              <w:spacing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>受热后，分子体积变大</w:t>
            </w:r>
          </w:p>
        </w:tc>
      </w:tr>
    </w:tbl>
    <w:p>
      <w:pPr>
        <w:pStyle w:val="BodyText"/>
        <w:spacing w:before="13"/>
        <w:rPr>
          <w:rFonts w:ascii="微软雅黑"/>
          <w:sz w:val="19"/>
        </w:rPr>
      </w:pPr>
    </w:p>
    <w:p>
      <w:pPr>
        <w:pStyle w:val="Heading1"/>
        <w:spacing w:before="38"/>
        <w:ind w:left="2696" w:right="2696"/>
        <w:jc w:val="center"/>
      </w:pPr>
      <w:r>
        <w:rPr>
          <w:rFonts w:ascii="微软雅黑" w:eastAsia="微软雅黑" w:hAnsi="微软雅黑" w:hint="eastAsia"/>
        </w:rPr>
        <w:t>第Ⅱ卷（非选择题</w:t>
      </w:r>
      <w:r>
        <w:t>)</w:t>
      </w:r>
    </w:p>
    <w:p>
      <w:pPr>
        <w:pStyle w:val="BodyText"/>
        <w:spacing w:before="7"/>
        <w:rPr>
          <w:b/>
          <w:sz w:val="31"/>
        </w:rPr>
      </w:pPr>
    </w:p>
    <w:p>
      <w:pPr>
        <w:spacing w:before="0"/>
        <w:ind w:left="1997" w:right="0" w:firstLine="0"/>
        <w:jc w:val="left"/>
        <w:rPr>
          <w:b/>
          <w:sz w:val="24"/>
        </w:rPr>
      </w:pPr>
      <w:r>
        <w:rPr>
          <w:b/>
          <w:sz w:val="24"/>
        </w:rPr>
        <w:t xml:space="preserve">二、填空题（共 </w:t>
      </w:r>
      <w:r>
        <w:rPr>
          <w:rFonts w:ascii="Times New Roman" w:eastAsia="Times New Roman"/>
          <w:b/>
          <w:sz w:val="24"/>
        </w:rPr>
        <w:t xml:space="preserve">28 </w:t>
      </w:r>
      <w:r>
        <w:rPr>
          <w:b/>
          <w:sz w:val="24"/>
        </w:rPr>
        <w:t>分）</w:t>
      </w:r>
    </w:p>
    <w:p>
      <w:pPr>
        <w:pStyle w:val="ListParagraph"/>
        <w:numPr>
          <w:ilvl w:val="0"/>
          <w:numId w:val="10"/>
        </w:numPr>
        <w:tabs>
          <w:tab w:val="left" w:pos="2418"/>
        </w:tabs>
        <w:spacing w:before="5" w:after="0" w:line="240" w:lineRule="auto"/>
        <w:ind w:left="2417" w:right="0" w:hanging="421"/>
        <w:jc w:val="left"/>
        <w:rPr>
          <w:sz w:val="24"/>
        </w:rPr>
      </w:pPr>
      <w:r>
        <w:rPr>
          <w:sz w:val="24"/>
        </w:rPr>
        <w:t>正确书写下列化学用语，并完成相应填空。</w:t>
      </w:r>
    </w:p>
    <w:p>
      <w:pPr>
        <w:pStyle w:val="BodyText"/>
        <w:tabs>
          <w:tab w:val="left" w:pos="4884"/>
          <w:tab w:val="left" w:pos="7524"/>
        </w:tabs>
        <w:spacing w:before="7"/>
        <w:ind w:left="1997"/>
      </w:pPr>
      <w:r>
        <w:drawing>
          <wp:anchor distT="0" distB="0" distL="0" distR="0" simplePos="0" relativeHeight="251677696" behindDoc="1" locked="0" layoutInCell="1" allowOverlap="1">
            <wp:simplePos x="0" y="0"/>
            <wp:positionH relativeFrom="page">
              <wp:posOffset>3268979</wp:posOffset>
            </wp:positionH>
            <wp:positionV relativeFrom="paragraph">
              <wp:posOffset>62230</wp:posOffset>
            </wp:positionV>
            <wp:extent cx="67310" cy="89154"/>
            <wp:effectExtent l="0" t="0" r="0" b="0"/>
            <wp:wrapNone/>
            <wp:docPr id="41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0.png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10" cy="89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6"/>
        </w:rPr>
        <w:t>（</w:t>
      </w:r>
      <w:r>
        <w:rPr>
          <w:rFonts w:ascii="Times New Roman" w:eastAsia="Times New Roman"/>
          <w:spacing w:val="6"/>
          <w:position w:val="1"/>
        </w:rPr>
        <w:t>1</w:t>
      </w:r>
      <w:r>
        <w:rPr>
          <w:spacing w:val="6"/>
        </w:rPr>
        <w:t>）</w:t>
      </w:r>
      <w:r>
        <w:rPr>
          <w:rFonts w:ascii="Times New Roman" w:eastAsia="Times New Roman"/>
          <w:spacing w:val="6"/>
          <w:position w:val="1"/>
        </w:rPr>
        <w:t>3</w:t>
      </w:r>
      <w:r>
        <w:rPr>
          <w:rFonts w:ascii="Times New Roman" w:eastAsia="Times New Roman"/>
          <w:spacing w:val="70"/>
          <w:position w:val="1"/>
        </w:rPr>
        <w:t xml:space="preserve"> </w:t>
      </w:r>
      <w:r>
        <w:rPr>
          <w:spacing w:val="9"/>
        </w:rPr>
        <w:t>个钠</w:t>
      </w:r>
      <w:r>
        <w:rPr>
          <w:spacing w:val="6"/>
        </w:rPr>
        <w:t>离</w:t>
      </w:r>
      <w:r>
        <w:rPr>
          <w:spacing w:val="10"/>
        </w:rPr>
        <w:t>子</w:t>
      </w:r>
      <w:r>
        <w:rPr>
          <w:spacing w:val="10"/>
          <w:u w:val="single"/>
        </w:rPr>
        <w:t xml:space="preserve"> </w:t>
        <w:tab/>
      </w:r>
      <w:r>
        <w:t>；</w:t>
      </w:r>
      <w:r>
        <w:rPr>
          <w:spacing w:val="4"/>
        </w:rPr>
        <w:t xml:space="preserve"> </w:t>
      </w:r>
      <w:r>
        <w:rPr>
          <w:spacing w:val="9"/>
        </w:rPr>
        <w:t>个亚铁离子</w:t>
      </w:r>
      <w:r>
        <w:rPr>
          <w:spacing w:val="9"/>
          <w:u w:val="single"/>
        </w:rPr>
        <w:t xml:space="preserve"> </w:t>
        <w:tab/>
      </w:r>
      <w:r>
        <w:rPr>
          <w:spacing w:val="9"/>
        </w:rPr>
        <w:t>；氧化铁中</w:t>
      </w:r>
      <w:r>
        <w:rPr>
          <w:spacing w:val="6"/>
        </w:rPr>
        <w:t>氧</w:t>
      </w:r>
      <w:r>
        <w:rPr>
          <w:spacing w:val="11"/>
        </w:rPr>
        <w:t>显</w:t>
      </w:r>
      <w:r>
        <w:rPr>
          <w:rFonts w:ascii="Times New Roman" w:eastAsia="Times New Roman"/>
          <w:b/>
        </w:rPr>
        <w:t>-</w:t>
      </w:r>
      <w:r>
        <w:rPr>
          <w:rFonts w:ascii="Times New Roman" w:eastAsia="Times New Roman"/>
          <w:position w:val="1"/>
        </w:rPr>
        <w:t>2</w:t>
      </w:r>
      <w:r>
        <w:rPr>
          <w:rFonts w:ascii="Times New Roman" w:eastAsia="Times New Roman"/>
          <w:spacing w:val="9"/>
          <w:position w:val="1"/>
        </w:rPr>
        <w:t xml:space="preserve"> </w:t>
      </w:r>
      <w:r>
        <w:t>价</w:t>
      </w:r>
    </w:p>
    <w:p>
      <w:pPr>
        <w:pStyle w:val="BodyText"/>
        <w:tabs>
          <w:tab w:val="left" w:pos="2957"/>
          <w:tab w:val="left" w:pos="5352"/>
          <w:tab w:val="left" w:pos="7218"/>
        </w:tabs>
        <w:spacing w:before="2"/>
        <w:ind w:left="1997"/>
      </w:pPr>
      <w:r>
        <w:rPr>
          <w:rFonts w:ascii="Times New Roman" w:eastAsia="Times New Roman"/>
          <w:u w:val="single"/>
        </w:rPr>
        <w:t xml:space="preserve"> </w:t>
        <w:tab/>
      </w:r>
      <w:r>
        <w:t>；</w:t>
      </w:r>
      <w:r>
        <w:rPr>
          <w:rFonts w:ascii="Times New Roman" w:eastAsia="Times New Roman"/>
          <w:position w:val="1"/>
        </w:rPr>
        <w:t xml:space="preserve">4 </w:t>
      </w:r>
      <w:r>
        <w:t>个氮分子</w:t>
      </w:r>
      <w:r>
        <w:rPr>
          <w:u w:val="single"/>
        </w:rPr>
        <w:t xml:space="preserve"> </w:t>
        <w:tab/>
      </w:r>
      <w:r>
        <w:t>；氦气</w:t>
      </w:r>
      <w:r>
        <w:rPr>
          <w:u w:val="single"/>
        </w:rPr>
        <w:t xml:space="preserve"> </w:t>
        <w:tab/>
      </w:r>
      <w:r>
        <w:t>；</w:t>
      </w:r>
    </w:p>
    <w:p>
      <w:pPr>
        <w:pStyle w:val="ListParagraph"/>
        <w:numPr>
          <w:ilvl w:val="0"/>
          <w:numId w:val="8"/>
        </w:numPr>
        <w:tabs>
          <w:tab w:val="left" w:pos="2599"/>
          <w:tab w:val="left" w:pos="7398"/>
        </w:tabs>
        <w:spacing w:before="4" w:after="0" w:line="240" w:lineRule="auto"/>
        <w:ind w:left="2598" w:right="0" w:hanging="602"/>
        <w:jc w:val="left"/>
        <w:rPr>
          <w:sz w:val="24"/>
        </w:rPr>
      </w:pPr>
      <w:r>
        <w:rPr>
          <w:sz w:val="24"/>
        </w:rPr>
        <w:t>能支持燃烧，供给人类呼吸的气体是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；</w:t>
      </w:r>
    </w:p>
    <w:p>
      <w:pPr>
        <w:pStyle w:val="ListParagraph"/>
        <w:numPr>
          <w:ilvl w:val="0"/>
          <w:numId w:val="8"/>
        </w:numPr>
        <w:tabs>
          <w:tab w:val="left" w:pos="2599"/>
          <w:tab w:val="left" w:pos="5477"/>
        </w:tabs>
        <w:spacing w:before="5" w:after="0" w:line="240" w:lineRule="auto"/>
        <w:ind w:left="2598" w:right="0" w:hanging="602"/>
        <w:jc w:val="left"/>
        <w:rPr>
          <w:sz w:val="24"/>
        </w:rPr>
      </w:pPr>
      <w:r>
        <w:rPr>
          <w:sz w:val="24"/>
        </w:rPr>
        <w:t>食盐的主要成份是</w:t>
        <w:tab/>
        <w:t>；</w:t>
      </w:r>
    </w:p>
    <w:p>
      <w:pPr>
        <w:pStyle w:val="BodyText"/>
        <w:spacing w:line="20" w:lineRule="exact"/>
        <w:ind w:left="4511"/>
        <w:rPr>
          <w:sz w:val="2"/>
        </w:rPr>
      </w:pPr>
      <w:r>
        <w:rPr>
          <w:sz w:val="2"/>
        </w:rPr>
        <w:pict>
          <v:group id="_x0000_i1175" style="width:48pt;height:0.6pt;mso-position-horizontal-relative:char;mso-position-vertical-relative:line" coordorigin="0,0" coordsize="960,12">
            <v:line id="_x0000_s1176" style="position:absolute" from="0,6" to="960,6" stroked="t" strokecolor="black" strokeweight="0.6pt">
              <v:stroke dashstyle="solid"/>
            </v:line>
            <w10:wrap type="none"/>
          </v:group>
        </w:pict>
      </w:r>
    </w:p>
    <w:p>
      <w:pPr>
        <w:pStyle w:val="ListParagraph"/>
        <w:numPr>
          <w:ilvl w:val="0"/>
          <w:numId w:val="8"/>
        </w:numPr>
        <w:tabs>
          <w:tab w:val="left" w:pos="2634"/>
          <w:tab w:val="left" w:pos="7398"/>
        </w:tabs>
        <w:spacing w:before="0" w:after="0" w:line="240" w:lineRule="auto"/>
        <w:ind w:left="2633" w:right="0" w:hanging="637"/>
        <w:jc w:val="left"/>
        <w:rPr>
          <w:sz w:val="24"/>
        </w:rPr>
      </w:pPr>
      <w:r>
        <w:rPr>
          <w:spacing w:val="11"/>
          <w:sz w:val="24"/>
        </w:rPr>
        <w:t>白</w:t>
      </w:r>
      <w:r>
        <w:rPr>
          <w:spacing w:val="14"/>
          <w:sz w:val="24"/>
        </w:rPr>
        <w:t>磷</w:t>
      </w:r>
      <w:r>
        <w:rPr>
          <w:spacing w:val="11"/>
          <w:sz w:val="24"/>
        </w:rPr>
        <w:t>在空气</w:t>
      </w:r>
      <w:r>
        <w:rPr>
          <w:spacing w:val="14"/>
          <w:sz w:val="24"/>
        </w:rPr>
        <w:t>中燃</w:t>
      </w:r>
      <w:r>
        <w:rPr>
          <w:spacing w:val="11"/>
          <w:sz w:val="24"/>
        </w:rPr>
        <w:t>烧的化学</w:t>
      </w:r>
      <w:r>
        <w:rPr>
          <w:spacing w:val="14"/>
          <w:sz w:val="24"/>
        </w:rPr>
        <w:t>方</w:t>
      </w:r>
      <w:r>
        <w:rPr>
          <w:spacing w:val="11"/>
          <w:sz w:val="24"/>
        </w:rPr>
        <w:t>程式</w:t>
      </w:r>
      <w:r>
        <w:rPr>
          <w:spacing w:val="15"/>
          <w:sz w:val="24"/>
        </w:rPr>
        <w:t>是</w:t>
      </w:r>
      <w:r>
        <w:rPr>
          <w:spacing w:val="15"/>
          <w:sz w:val="24"/>
          <w:u w:val="single"/>
        </w:rPr>
        <w:t xml:space="preserve"> </w:t>
        <w:tab/>
      </w:r>
      <w:r>
        <w:rPr>
          <w:spacing w:val="11"/>
          <w:sz w:val="24"/>
        </w:rPr>
        <w:t>；该反</w:t>
      </w:r>
      <w:r>
        <w:rPr>
          <w:spacing w:val="14"/>
          <w:sz w:val="24"/>
        </w:rPr>
        <w:t>应</w:t>
      </w:r>
      <w:r>
        <w:rPr>
          <w:spacing w:val="11"/>
          <w:sz w:val="24"/>
        </w:rPr>
        <w:t>的基</w:t>
      </w:r>
      <w:r>
        <w:rPr>
          <w:spacing w:val="14"/>
          <w:sz w:val="24"/>
        </w:rPr>
        <w:t>本</w:t>
      </w:r>
      <w:r>
        <w:rPr>
          <w:spacing w:val="11"/>
          <w:sz w:val="24"/>
        </w:rPr>
        <w:t>类型</w:t>
      </w:r>
      <w:r>
        <w:rPr>
          <w:sz w:val="24"/>
        </w:rPr>
        <w:t>是</w:t>
      </w:r>
    </w:p>
    <w:p>
      <w:pPr>
        <w:pStyle w:val="BodyText"/>
        <w:tabs>
          <w:tab w:val="left" w:pos="2957"/>
        </w:tabs>
        <w:spacing w:before="4"/>
        <w:ind w:left="1997"/>
      </w:pPr>
      <w:r>
        <w:rPr>
          <w:rFonts w:ascii="Times New Roman" w:eastAsia="Times New Roman"/>
          <w:u w:val="single"/>
        </w:rPr>
        <w:t xml:space="preserve"> </w:t>
        <w:tab/>
      </w:r>
      <w:r>
        <w:t>。</w:t>
      </w:r>
    </w:p>
    <w:p>
      <w:pPr>
        <w:pStyle w:val="ListParagraph"/>
        <w:numPr>
          <w:ilvl w:val="0"/>
          <w:numId w:val="8"/>
        </w:numPr>
        <w:tabs>
          <w:tab w:val="left" w:pos="2607"/>
          <w:tab w:val="left" w:pos="3197"/>
        </w:tabs>
        <w:spacing w:before="5" w:after="0" w:line="242" w:lineRule="auto"/>
        <w:ind w:left="1997" w:right="1995" w:firstLine="0"/>
        <w:jc w:val="left"/>
        <w:rPr>
          <w:sz w:val="24"/>
        </w:rPr>
      </w:pPr>
      <w:r>
        <w:rPr>
          <w:sz w:val="24"/>
        </w:rPr>
        <w:t>将</w:t>
      </w:r>
      <w:r>
        <w:rPr>
          <w:spacing w:val="4"/>
          <w:sz w:val="24"/>
        </w:rPr>
        <w:t>二</w:t>
      </w:r>
      <w:r>
        <w:rPr>
          <w:sz w:val="24"/>
        </w:rPr>
        <w:t>氧</w:t>
      </w:r>
      <w:r>
        <w:rPr>
          <w:spacing w:val="4"/>
          <w:sz w:val="24"/>
        </w:rPr>
        <w:t>化</w:t>
      </w:r>
      <w:r>
        <w:rPr>
          <w:sz w:val="24"/>
        </w:rPr>
        <w:t>碳</w:t>
      </w:r>
      <w:r>
        <w:rPr>
          <w:spacing w:val="4"/>
          <w:sz w:val="24"/>
        </w:rPr>
        <w:t>通入</w:t>
      </w:r>
      <w:r>
        <w:rPr>
          <w:sz w:val="24"/>
        </w:rPr>
        <w:t>澄清</w:t>
      </w:r>
      <w:r>
        <w:rPr>
          <w:spacing w:val="4"/>
          <w:sz w:val="24"/>
        </w:rPr>
        <w:t>石</w:t>
      </w:r>
      <w:r>
        <w:rPr>
          <w:sz w:val="24"/>
        </w:rPr>
        <w:t>灰</w:t>
      </w:r>
      <w:r>
        <w:rPr>
          <w:spacing w:val="4"/>
          <w:sz w:val="24"/>
        </w:rPr>
        <w:t>水</w:t>
      </w:r>
      <w:r>
        <w:rPr>
          <w:sz w:val="24"/>
        </w:rPr>
        <w:t>中</w:t>
      </w:r>
      <w:r>
        <w:rPr>
          <w:spacing w:val="4"/>
          <w:sz w:val="24"/>
        </w:rPr>
        <w:t>，</w:t>
      </w:r>
      <w:r>
        <w:rPr>
          <w:sz w:val="24"/>
        </w:rPr>
        <w:t>石</w:t>
      </w:r>
      <w:r>
        <w:rPr>
          <w:spacing w:val="4"/>
          <w:sz w:val="24"/>
        </w:rPr>
        <w:t>灰</w:t>
      </w:r>
      <w:r>
        <w:rPr>
          <w:spacing w:val="8"/>
          <w:sz w:val="24"/>
        </w:rPr>
        <w:t>水</w:t>
      </w:r>
      <w:r>
        <w:rPr>
          <w:sz w:val="24"/>
        </w:rPr>
        <w:t>变浑</w:t>
      </w:r>
      <w:r>
        <w:rPr>
          <w:spacing w:val="4"/>
          <w:sz w:val="24"/>
        </w:rPr>
        <w:t>浊</w:t>
      </w:r>
      <w:r>
        <w:rPr>
          <w:sz w:val="24"/>
        </w:rPr>
        <w:t>；</w:t>
      </w:r>
      <w:r>
        <w:rPr>
          <w:spacing w:val="4"/>
          <w:sz w:val="24"/>
        </w:rPr>
        <w:t>该</w:t>
      </w:r>
      <w:r>
        <w:rPr>
          <w:sz w:val="24"/>
        </w:rPr>
        <w:t>反</w:t>
      </w:r>
      <w:r>
        <w:rPr>
          <w:spacing w:val="4"/>
          <w:sz w:val="24"/>
        </w:rPr>
        <w:t>应</w:t>
      </w:r>
      <w:r>
        <w:rPr>
          <w:sz w:val="24"/>
        </w:rPr>
        <w:t>的</w:t>
      </w:r>
      <w:r>
        <w:rPr>
          <w:spacing w:val="4"/>
          <w:sz w:val="24"/>
        </w:rPr>
        <w:t>化学</w:t>
      </w:r>
      <w:r>
        <w:rPr>
          <w:sz w:val="24"/>
        </w:rPr>
        <w:t>方程式是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。</w:t>
      </w:r>
    </w:p>
    <w:p>
      <w:pPr>
        <w:pStyle w:val="BodyText"/>
        <w:spacing w:before="7"/>
      </w:pPr>
    </w:p>
    <w:p>
      <w:pPr>
        <w:pStyle w:val="ListParagraph"/>
        <w:numPr>
          <w:ilvl w:val="0"/>
          <w:numId w:val="10"/>
        </w:numPr>
        <w:tabs>
          <w:tab w:val="left" w:pos="2299"/>
        </w:tabs>
        <w:spacing w:before="1" w:after="0" w:line="240" w:lineRule="auto"/>
        <w:ind w:left="2298" w:right="0" w:hanging="302"/>
        <w:jc w:val="left"/>
        <w:rPr>
          <w:sz w:val="24"/>
        </w:rPr>
      </w:pPr>
      <w:r>
        <w:drawing>
          <wp:anchor distT="0" distB="0" distL="0" distR="0" simplePos="0" relativeHeight="251712512" behindDoc="0" locked="0" layoutInCell="1" allowOverlap="1">
            <wp:simplePos x="0" y="0"/>
            <wp:positionH relativeFrom="page">
              <wp:posOffset>5108575</wp:posOffset>
            </wp:positionH>
            <wp:positionV relativeFrom="paragraph">
              <wp:posOffset>-97662</wp:posOffset>
            </wp:positionV>
            <wp:extent cx="1200785" cy="828675"/>
            <wp:effectExtent l="0" t="0" r="0" b="0"/>
            <wp:wrapNone/>
            <wp:docPr id="43" name="image21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1.png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水是重要的自然资源。</w:t>
      </w:r>
    </w:p>
    <w:p>
      <w:pPr>
        <w:pStyle w:val="ListParagraph"/>
        <w:numPr>
          <w:ilvl w:val="0"/>
          <w:numId w:val="7"/>
        </w:numPr>
        <w:tabs>
          <w:tab w:val="left" w:pos="2599"/>
          <w:tab w:val="left" w:pos="4757"/>
          <w:tab w:val="left" w:pos="6903"/>
        </w:tabs>
        <w:spacing w:before="201" w:after="0" w:line="304" w:lineRule="auto"/>
        <w:ind w:left="1997" w:right="4040" w:firstLine="0"/>
        <w:jc w:val="left"/>
        <w:rPr>
          <w:sz w:val="24"/>
        </w:rPr>
      </w:pPr>
      <w:r>
        <w:rPr>
          <w:sz w:val="24"/>
        </w:rPr>
        <w:t>如图所示，试管</w:t>
      </w:r>
      <w:r>
        <w:rPr>
          <w:spacing w:val="-7"/>
          <w:sz w:val="24"/>
        </w:rPr>
        <w:t xml:space="preserve"> </w:t>
      </w:r>
      <w:r>
        <w:rPr>
          <w:rFonts w:ascii="Times New Roman" w:eastAsia="Times New Roman"/>
          <w:sz w:val="24"/>
        </w:rPr>
        <w:t>2</w:t>
      </w:r>
      <w:r>
        <w:rPr>
          <w:rFonts w:ascii="Times New Roman" w:eastAsia="Times New Roman"/>
          <w:spacing w:val="52"/>
          <w:sz w:val="24"/>
        </w:rPr>
        <w:t xml:space="preserve"> </w:t>
      </w:r>
      <w:r>
        <w:rPr>
          <w:sz w:val="24"/>
        </w:rPr>
        <w:t>内得到的气体是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，该实</w:t>
      </w:r>
      <w:r>
        <w:rPr>
          <w:spacing w:val="-17"/>
          <w:sz w:val="24"/>
        </w:rPr>
        <w:t>验</w:t>
      </w:r>
      <w:r>
        <w:rPr>
          <w:sz w:val="24"/>
        </w:rPr>
        <w:t>可以证明水是由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元素组成。</w:t>
      </w:r>
    </w:p>
    <w:p>
      <w:pPr>
        <w:pStyle w:val="ListParagraph"/>
        <w:numPr>
          <w:ilvl w:val="0"/>
          <w:numId w:val="7"/>
        </w:numPr>
        <w:tabs>
          <w:tab w:val="left" w:pos="2599"/>
          <w:tab w:val="left" w:pos="2837"/>
          <w:tab w:val="left" w:pos="5357"/>
          <w:tab w:val="left" w:pos="7038"/>
        </w:tabs>
        <w:spacing w:before="0" w:after="0" w:line="304" w:lineRule="auto"/>
        <w:ind w:left="1997" w:right="2226" w:firstLine="0"/>
        <w:jc w:val="left"/>
        <w:rPr>
          <w:sz w:val="24"/>
        </w:rPr>
      </w:pPr>
      <w:r>
        <w:rPr>
          <w:sz w:val="24"/>
        </w:rPr>
        <w:t>水的净化方法有吸附、沉淀、过滤和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。区别硬水和软水通常</w:t>
      </w:r>
      <w:r>
        <w:rPr>
          <w:spacing w:val="-18"/>
          <w:sz w:val="24"/>
        </w:rPr>
        <w:t>可</w:t>
      </w:r>
      <w:r>
        <w:rPr>
          <w:sz w:val="24"/>
        </w:rPr>
        <w:t>用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。生活中可以通过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方法降低水的硬度。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10"/>
        </w:numPr>
        <w:tabs>
          <w:tab w:val="left" w:pos="2418"/>
        </w:tabs>
        <w:spacing w:before="82" w:after="0" w:line="240" w:lineRule="auto"/>
        <w:ind w:left="2417" w:right="0" w:hanging="421"/>
        <w:jc w:val="left"/>
        <w:rPr>
          <w:sz w:val="24"/>
        </w:rPr>
      </w:pPr>
      <w:r>
        <w:rPr>
          <w:sz w:val="24"/>
        </w:rPr>
        <w:t>水是我们最常接触的物质之一．用微粒的观点回答：</w:t>
      </w:r>
    </w:p>
    <w:p>
      <w:pPr>
        <w:pStyle w:val="ListParagraph"/>
        <w:numPr>
          <w:ilvl w:val="0"/>
          <w:numId w:val="6"/>
        </w:numPr>
        <w:tabs>
          <w:tab w:val="left" w:pos="2599"/>
          <w:tab w:val="left" w:pos="5237"/>
        </w:tabs>
        <w:spacing w:before="4" w:after="0" w:line="240" w:lineRule="auto"/>
        <w:ind w:left="2598" w:right="0" w:hanging="602"/>
        <w:jc w:val="left"/>
        <w:rPr>
          <w:sz w:val="24"/>
        </w:rPr>
      </w:pPr>
      <w:r>
        <w:rPr>
          <w:sz w:val="24"/>
        </w:rPr>
        <w:t>构成水的微粒是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；</w:t>
      </w:r>
    </w:p>
    <w:p>
      <w:pPr>
        <w:pStyle w:val="ListParagraph"/>
        <w:numPr>
          <w:ilvl w:val="0"/>
          <w:numId w:val="6"/>
        </w:numPr>
        <w:tabs>
          <w:tab w:val="left" w:pos="2703"/>
          <w:tab w:val="left" w:pos="5086"/>
          <w:tab w:val="left" w:pos="7726"/>
        </w:tabs>
        <w:spacing w:before="7" w:after="0" w:line="240" w:lineRule="auto"/>
        <w:ind w:left="2702" w:right="0" w:hanging="706"/>
        <w:jc w:val="left"/>
        <w:rPr>
          <w:sz w:val="24"/>
        </w:rPr>
      </w:pPr>
      <w:r>
        <w:drawing>
          <wp:anchor distT="0" distB="0" distL="0" distR="0" simplePos="0" relativeHeight="251678720" behindDoc="1" locked="0" layoutInCell="1" allowOverlap="1">
            <wp:simplePos x="0" y="0"/>
            <wp:positionH relativeFrom="page">
              <wp:posOffset>1649095</wp:posOffset>
            </wp:positionH>
            <wp:positionV relativeFrom="paragraph">
              <wp:posOffset>61722</wp:posOffset>
            </wp:positionV>
            <wp:extent cx="66675" cy="89154"/>
            <wp:effectExtent l="0" t="0" r="0" b="0"/>
            <wp:wrapNone/>
            <wp:docPr id="4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2.png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89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9744" behindDoc="1" locked="0" layoutInCell="1" allowOverlap="1">
            <wp:simplePos x="0" y="0"/>
            <wp:positionH relativeFrom="page">
              <wp:posOffset>2630170</wp:posOffset>
            </wp:positionH>
            <wp:positionV relativeFrom="paragraph">
              <wp:posOffset>41910</wp:posOffset>
            </wp:positionV>
            <wp:extent cx="599440" cy="108966"/>
            <wp:effectExtent l="0" t="0" r="0" b="0"/>
            <wp:wrapNone/>
            <wp:docPr id="4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3.png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440" cy="1089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滴水中大约有</w:t>
        <w:tab/>
        <w:t>个水分子，说明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；</w:t>
      </w:r>
    </w:p>
    <w:p>
      <w:pPr>
        <w:pStyle w:val="ListParagraph"/>
        <w:numPr>
          <w:ilvl w:val="0"/>
          <w:numId w:val="6"/>
        </w:numPr>
        <w:tabs>
          <w:tab w:val="left" w:pos="2599"/>
          <w:tab w:val="left" w:pos="8838"/>
        </w:tabs>
        <w:spacing w:before="2" w:after="0" w:line="240" w:lineRule="auto"/>
        <w:ind w:left="2598" w:right="0" w:hanging="602"/>
        <w:jc w:val="left"/>
        <w:rPr>
          <w:sz w:val="24"/>
        </w:rPr>
      </w:pPr>
      <w:r>
        <w:rPr>
          <w:sz w:val="24"/>
        </w:rPr>
        <w:t>常温下，盛放在敞口容器中的水会逐渐减少，说明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；</w:t>
      </w:r>
    </w:p>
    <w:p>
      <w:pPr>
        <w:pStyle w:val="ListParagraph"/>
        <w:numPr>
          <w:ilvl w:val="0"/>
          <w:numId w:val="6"/>
        </w:numPr>
        <w:tabs>
          <w:tab w:val="left" w:pos="3170"/>
          <w:tab w:val="left" w:pos="3171"/>
          <w:tab w:val="left" w:pos="4224"/>
          <w:tab w:val="left" w:pos="7198"/>
          <w:tab w:val="left" w:pos="8878"/>
        </w:tabs>
        <w:spacing w:before="7" w:after="0" w:line="240" w:lineRule="auto"/>
        <w:ind w:left="3170" w:right="0" w:hanging="1174"/>
        <w:jc w:val="left"/>
        <w:rPr>
          <w:sz w:val="24"/>
        </w:rPr>
      </w:pPr>
      <w:r>
        <w:drawing>
          <wp:anchor distT="0" distB="0" distL="0" distR="0" simplePos="0" relativeHeight="251680768" behindDoc="1" locked="0" layoutInCell="1" allowOverlap="1">
            <wp:simplePos x="0" y="0"/>
            <wp:positionH relativeFrom="page">
              <wp:posOffset>1649095</wp:posOffset>
            </wp:positionH>
            <wp:positionV relativeFrom="paragraph">
              <wp:posOffset>61722</wp:posOffset>
            </wp:positionV>
            <wp:extent cx="363855" cy="89153"/>
            <wp:effectExtent l="0" t="0" r="0" b="0"/>
            <wp:wrapNone/>
            <wp:docPr id="4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png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89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1792" behindDoc="1" locked="0" layoutInCell="1" allowOverlap="1">
            <wp:simplePos x="0" y="0"/>
            <wp:positionH relativeFrom="page">
              <wp:posOffset>2317750</wp:posOffset>
            </wp:positionH>
            <wp:positionV relativeFrom="paragraph">
              <wp:posOffset>61722</wp:posOffset>
            </wp:positionV>
            <wp:extent cx="364489" cy="89153"/>
            <wp:effectExtent l="0" t="0" r="0" b="0"/>
            <wp:wrapNone/>
            <wp:docPr id="5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4.png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489" cy="89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2816" behindDoc="1" locked="0" layoutInCell="1" allowOverlap="1">
            <wp:simplePos x="0" y="0"/>
            <wp:positionH relativeFrom="page">
              <wp:posOffset>4206240</wp:posOffset>
            </wp:positionH>
            <wp:positionV relativeFrom="paragraph">
              <wp:posOffset>61722</wp:posOffset>
            </wp:positionV>
            <wp:extent cx="364489" cy="89153"/>
            <wp:effectExtent l="0" t="0" r="0" b="0"/>
            <wp:wrapNone/>
            <wp:docPr id="5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5.png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489" cy="89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水和</w:t>
        <w:tab/>
        <w:t>酒精混合后总体积小于</w:t>
        <w:tab/>
        <w:t>，说明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。</w:t>
      </w:r>
    </w:p>
    <w:p>
      <w:pPr>
        <w:pStyle w:val="BodyText"/>
        <w:spacing w:before="7"/>
      </w:pPr>
    </w:p>
    <w:p>
      <w:pPr>
        <w:pStyle w:val="ListParagraph"/>
        <w:numPr>
          <w:ilvl w:val="0"/>
          <w:numId w:val="10"/>
        </w:numPr>
        <w:tabs>
          <w:tab w:val="left" w:pos="2418"/>
        </w:tabs>
        <w:spacing w:before="0" w:after="0" w:line="240" w:lineRule="auto"/>
        <w:ind w:left="2417" w:right="0" w:hanging="421"/>
        <w:jc w:val="left"/>
        <w:rPr>
          <w:sz w:val="24"/>
        </w:rPr>
      </w:pPr>
      <w:r>
        <w:rPr>
          <w:sz w:val="24"/>
        </w:rPr>
        <w:t>根据如图所示的粒子结构示意图的编号填空：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1284805</wp:posOffset>
            </wp:positionH>
            <wp:positionV relativeFrom="paragraph">
              <wp:posOffset>148502</wp:posOffset>
            </wp:positionV>
            <wp:extent cx="4627475" cy="762762"/>
            <wp:effectExtent l="0" t="0" r="0" b="0"/>
            <wp:wrapTopAndBottom/>
            <wp:docPr id="55" name="image26.png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6.png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7475" cy="762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5"/>
        </w:numPr>
        <w:tabs>
          <w:tab w:val="left" w:pos="2599"/>
          <w:tab w:val="left" w:pos="5237"/>
        </w:tabs>
        <w:spacing w:before="213" w:after="0" w:line="240" w:lineRule="auto"/>
        <w:ind w:left="2598" w:right="0" w:hanging="602"/>
        <w:jc w:val="left"/>
        <w:rPr>
          <w:sz w:val="24"/>
        </w:rPr>
      </w:pPr>
      <w:r>
        <w:rPr>
          <w:sz w:val="24"/>
        </w:rPr>
        <w:t>属于阳离子的是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；</w:t>
      </w:r>
    </w:p>
    <w:p>
      <w:pPr>
        <w:pStyle w:val="ListParagraph"/>
        <w:numPr>
          <w:ilvl w:val="0"/>
          <w:numId w:val="5"/>
        </w:numPr>
        <w:tabs>
          <w:tab w:val="left" w:pos="2599"/>
          <w:tab w:val="left" w:pos="5477"/>
        </w:tabs>
        <w:spacing w:before="4" w:after="0" w:line="240" w:lineRule="auto"/>
        <w:ind w:left="2598" w:right="0" w:hanging="602"/>
        <w:jc w:val="left"/>
        <w:rPr>
          <w:sz w:val="24"/>
        </w:rPr>
      </w:pPr>
      <w:r>
        <w:rPr>
          <w:sz w:val="24"/>
        </w:rPr>
        <w:t>属于同种元素的是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；</w:t>
      </w:r>
    </w:p>
    <w:p>
      <w:pPr>
        <w:pStyle w:val="ListParagraph"/>
        <w:numPr>
          <w:ilvl w:val="0"/>
          <w:numId w:val="5"/>
        </w:numPr>
        <w:tabs>
          <w:tab w:val="left" w:pos="2599"/>
          <w:tab w:val="left" w:pos="5477"/>
        </w:tabs>
        <w:spacing w:before="5" w:after="0" w:line="240" w:lineRule="auto"/>
        <w:ind w:left="2598" w:right="0" w:hanging="602"/>
        <w:jc w:val="left"/>
        <w:rPr>
          <w:sz w:val="24"/>
        </w:rPr>
      </w:pPr>
      <w:r>
        <w:rPr>
          <w:sz w:val="24"/>
        </w:rPr>
        <w:t>属于金属元素的是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；</w:t>
      </w:r>
    </w:p>
    <w:p>
      <w:pPr>
        <w:pStyle w:val="ListParagraph"/>
        <w:numPr>
          <w:ilvl w:val="0"/>
          <w:numId w:val="5"/>
        </w:numPr>
        <w:tabs>
          <w:tab w:val="left" w:pos="2599"/>
          <w:tab w:val="left" w:pos="5957"/>
        </w:tabs>
        <w:spacing w:before="4" w:after="0" w:line="240" w:lineRule="auto"/>
        <w:ind w:left="2598" w:right="0" w:hanging="602"/>
        <w:jc w:val="left"/>
        <w:rPr>
          <w:sz w:val="24"/>
        </w:rPr>
      </w:pPr>
      <w:r>
        <w:rPr>
          <w:sz w:val="24"/>
        </w:rPr>
        <w:t>属于稀有气体元素的是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。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0"/>
        </w:numPr>
        <w:tabs>
          <w:tab w:val="left" w:pos="2418"/>
        </w:tabs>
        <w:spacing w:before="0" w:after="0" w:line="240" w:lineRule="auto"/>
        <w:ind w:left="2417" w:right="0" w:hanging="421"/>
        <w:jc w:val="left"/>
        <w:rPr>
          <w:sz w:val="24"/>
        </w:rPr>
      </w:pPr>
      <w:r>
        <w:rPr>
          <w:sz w:val="24"/>
        </w:rPr>
        <w:t>化学与能源、环境关系密切。请你用学过的化学知识回答下列问题：</w:t>
      </w:r>
    </w:p>
    <w:p>
      <w:pPr>
        <w:pStyle w:val="ListParagraph"/>
        <w:numPr>
          <w:ilvl w:val="0"/>
          <w:numId w:val="4"/>
        </w:numPr>
        <w:tabs>
          <w:tab w:val="left" w:pos="2599"/>
          <w:tab w:val="left" w:pos="5477"/>
        </w:tabs>
        <w:spacing w:before="4" w:after="0" w:line="240" w:lineRule="auto"/>
        <w:ind w:left="2598" w:right="0" w:hanging="602"/>
        <w:jc w:val="left"/>
        <w:rPr>
          <w:sz w:val="24"/>
        </w:rPr>
      </w:pPr>
      <w:r>
        <w:rPr>
          <w:sz w:val="24"/>
        </w:rPr>
        <w:t>化石燃料包括煤、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、天然气。</w:t>
      </w:r>
    </w:p>
    <w:p>
      <w:pPr>
        <w:pStyle w:val="ListParagraph"/>
        <w:numPr>
          <w:ilvl w:val="0"/>
          <w:numId w:val="4"/>
        </w:numPr>
        <w:tabs>
          <w:tab w:val="left" w:pos="2599"/>
        </w:tabs>
        <w:spacing w:before="3" w:after="0" w:line="240" w:lineRule="auto"/>
        <w:ind w:left="2598" w:right="0" w:hanging="602"/>
        <w:jc w:val="left"/>
        <w:rPr>
          <w:sz w:val="24"/>
        </w:rPr>
      </w:pPr>
      <w:r>
        <w:rPr>
          <w:spacing w:val="-1"/>
          <w:sz w:val="24"/>
        </w:rPr>
        <w:t>化石</w:t>
      </w:r>
      <w:r>
        <w:rPr>
          <w:sz w:val="24"/>
        </w:rPr>
        <w:t>燃料燃烧时会产生</w:t>
      </w:r>
      <w:r>
        <w:rPr>
          <w:spacing w:val="-2"/>
          <w:position w:val="-6"/>
          <w:sz w:val="24"/>
        </w:rPr>
        <w:drawing>
          <wp:inline distT="0" distB="0" distL="0" distR="0">
            <wp:extent cx="208915" cy="198120"/>
            <wp:effectExtent l="0" t="0" r="0" b="0"/>
            <wp:docPr id="5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7.png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气体</w:t>
      </w:r>
      <w:r>
        <w:rPr>
          <w:spacing w:val="-35"/>
          <w:sz w:val="24"/>
        </w:rPr>
        <w:t>，</w:t>
      </w:r>
      <w:r>
        <w:rPr>
          <w:spacing w:val="-35"/>
          <w:position w:val="-6"/>
          <w:sz w:val="24"/>
        </w:rPr>
        <w:drawing>
          <wp:inline distT="0" distB="0" distL="0" distR="0">
            <wp:extent cx="208914" cy="198120"/>
            <wp:effectExtent l="0" t="0" r="0" b="0"/>
            <wp:docPr id="5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7.png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914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气体的大量排放引起的环境问题是</w:t>
      </w:r>
    </w:p>
    <w:p>
      <w:pPr>
        <w:spacing w:before="192"/>
        <w:ind w:left="2697" w:right="2696" w:firstLine="0"/>
        <w:jc w:val="center"/>
        <w:rPr>
          <w:rFonts w:ascii="微软雅黑" w:eastAsia="微软雅黑" w:hint="eastAsia"/>
          <w:sz w:val="18"/>
        </w:rPr>
      </w:pPr>
      <w:r>
        <w:rPr>
          <w:rFonts w:ascii="微软雅黑" w:eastAsia="微软雅黑" w:hint="eastAsia"/>
          <w:sz w:val="18"/>
        </w:rPr>
        <w:t xml:space="preserve">试卷第 </w:t>
      </w:r>
      <w:r>
        <w:rPr>
          <w:rFonts w:ascii="Calibri" w:eastAsia="Calibri"/>
          <w:sz w:val="18"/>
        </w:rPr>
        <w:t xml:space="preserve">4 </w:t>
      </w:r>
      <w:r>
        <w:rPr>
          <w:rFonts w:ascii="微软雅黑" w:eastAsia="微软雅黑" w:hint="eastAsia"/>
          <w:sz w:val="18"/>
        </w:rPr>
        <w:t xml:space="preserve">页，总 </w:t>
      </w:r>
      <w:r>
        <w:rPr>
          <w:rFonts w:ascii="Calibri" w:eastAsia="Calibri"/>
          <w:sz w:val="18"/>
        </w:rPr>
        <w:t xml:space="preserve">6 </w:t>
      </w:r>
      <w:r>
        <w:rPr>
          <w:rFonts w:ascii="微软雅黑" w:eastAsia="微软雅黑" w:hint="eastAsia"/>
          <w:sz w:val="18"/>
        </w:rPr>
        <w:t>页</w:t>
      </w:r>
    </w:p>
    <w:p>
      <w:pPr>
        <w:spacing w:after="0"/>
        <w:jc w:val="center"/>
        <w:rPr>
          <w:rFonts w:ascii="微软雅黑" w:eastAsia="微软雅黑" w:hint="eastAsia"/>
          <w:sz w:val="18"/>
        </w:rPr>
        <w:sectPr>
          <w:pgSz w:w="11910" w:h="16840"/>
          <w:pgMar w:top="0" w:right="0" w:bottom="0" w:left="0" w:header="708" w:footer="708"/>
          <w:cols w:space="708"/>
        </w:sectPr>
      </w:pPr>
    </w:p>
    <w:p>
      <w:pPr>
        <w:pStyle w:val="BodyText"/>
        <w:rPr>
          <w:rFonts w:ascii="微软雅黑"/>
          <w:sz w:val="20"/>
        </w:rPr>
      </w:pPr>
      <w:r>
        <w:pict>
          <v:group id="_x0000_s1177" style="width:28.75pt;height:842.7pt;margin-top:-0.38pt;margin-left:25.48pt;mso-position-horizontal-relative:page;mso-position-vertical-relative:page;position:absolute;z-index:251715584" coordorigin="510,-8" coordsize="575,16854">
            <v:line id="_x0000_s1178" style="position:absolute" from="513,0" to="513,16838" stroked="t" strokecolor="black" strokeweight="0.37pt">
              <v:stroke dashstyle="solid"/>
            </v:line>
            <v:rect id="_x0000_s1179" style="width:560;height:15060;left:517;position:absolute;top:900" filled="t" fillcolor="#d7d7d7" stroked="f">
              <v:fill type="solid"/>
            </v:rect>
            <v:shape id="_x0000_s1180" style="width:560;height:16839;left:517;position:absolute" coordorigin="517,0" coordsize="560,16839" path="m1077,16838l1077,m517,l517,16838m1077,l1077,16838e" filled="f" stroked="t" strokecolor="black" strokeweight="0.75pt">
              <v:stroke dashstyle="solid"/>
              <v:path arrowok="t"/>
            </v:shape>
            <v:rect id="_x0000_s1181" style="width:560;height:900;left:517;position:absolute" filled="t" fillcolor="gray" stroked="f">
              <v:fill type="solid"/>
            </v:rect>
            <v:rect id="_x0000_s1182" style="width:560;height:900;left:517;position:absolute" filled="f" stroked="t" strokecolor="black" strokeweight="0.75pt">
              <v:stroke dashstyle="solid"/>
            </v:rect>
            <v:rect id="_x0000_s1183" style="width:560;height:879;left:517;position:absolute;top:15960" filled="t" fillcolor="gray" stroked="f">
              <v:fill type="solid"/>
            </v:rect>
            <v:shape id="_x0000_s1184" style="width:560;height:879;left:517;position:absolute;top:15960" coordorigin="517,15960" coordsize="560,879" path="m1077,16838l1077,15960,517,15960,517,16838e" filled="f" stroked="t" strokecolor="black" strokeweight="0.75pt">
              <v:stroke dashstyle="solid"/>
              <v:path arrowok="t"/>
            </v:shape>
          </v:group>
        </w:pict>
      </w:r>
      <w:r>
        <w:pict>
          <v:line id="_x0000_s1185" style="mso-position-horizontal-relative:page;mso-position-vertical-relative:page;position:absolute;z-index:251716608" from="79.85pt,841.9pt" to="79.85pt,0" stroked="t" strokecolor="black" strokeweight="0.75pt">
            <v:stroke dashstyle="solid"/>
          </v:line>
        </w:pict>
      </w:r>
      <w:r>
        <w:pict>
          <v:shape id="_x0000_s1186" type="#_x0000_t202" style="width:42pt;height:836.55pt;margin-top:3.63pt;margin-left:8.47pt;mso-position-horizontal-relative:page;mso-position-vertical-relative:page;position:absolute;z-index:251717632" filled="f" stroked="f">
            <v:textbox style="layout-flow:vertical;mso-layout-flow-alt:bottom-to-top" inset="0,0,0,0">
              <w:txbxContent>
                <w:p>
                  <w:pPr>
                    <w:spacing w:before="0" w:line="353" w:lineRule="exact"/>
                    <w:ind w:left="0" w:right="0" w:firstLine="0"/>
                    <w:jc w:val="center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… … … … ○ … … … … 外 … … … … ○ … … … … 装 … … … … ○ … … … … 订 … … … … ○ … … … … 线 … … … … ○ … … … …</w:t>
                  </w:r>
                </w:p>
                <w:p>
                  <w:pPr>
                    <w:tabs>
                      <w:tab w:val="left" w:pos="1689"/>
                      <w:tab w:val="left" w:pos="3470"/>
                      <w:tab w:val="left" w:pos="5251"/>
                      <w:tab w:val="left" w:pos="7079"/>
                    </w:tabs>
                    <w:spacing w:before="133" w:line="352" w:lineRule="exact"/>
                    <w:ind w:left="62" w:right="0" w:firstLine="0"/>
                    <w:jc w:val="center"/>
                    <w:rPr>
                      <w:rFonts w:ascii="Times New Roman" w:eastAsia="Times New Roman"/>
                      <w:sz w:val="21"/>
                    </w:rPr>
                  </w:pPr>
                  <w:r>
                    <w:rPr>
                      <w:rFonts w:ascii="微软雅黑" w:eastAsia="微软雅黑" w:hint="eastAsia"/>
                      <w:sz w:val="21"/>
                    </w:rPr>
                    <w:t>学</w:t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校</w:t>
                  </w:r>
                  <w:r>
                    <w:rPr>
                      <w:rFonts w:ascii="Calibri" w:eastAsia="Calibri"/>
                      <w:sz w:val="21"/>
                    </w:rPr>
                    <w:t>:</w:t>
                  </w:r>
                  <w:r>
                    <w:rPr>
                      <w:rFonts w:ascii="Calibri" w:eastAsia="Calibri"/>
                      <w:sz w:val="21"/>
                      <w:u w:val="single"/>
                    </w:rPr>
                    <w:t xml:space="preserve"> </w:t>
                    <w:tab/>
                  </w:r>
                  <w:r>
                    <w:rPr>
                      <w:rFonts w:ascii="微软雅黑" w:eastAsia="微软雅黑" w:hint="eastAsia"/>
                      <w:sz w:val="21"/>
                    </w:rPr>
                    <w:t>姓</w:t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名</w:t>
                  </w:r>
                  <w:r>
                    <w:rPr>
                      <w:rFonts w:ascii="微软雅黑" w:eastAsia="微软雅黑" w:hint="eastAsia"/>
                      <w:sz w:val="21"/>
                    </w:rPr>
                    <w:t>：</w:t>
                  </w:r>
                  <w:r>
                    <w:rPr>
                      <w:rFonts w:ascii="微软雅黑" w:eastAsia="微软雅黑" w:hint="eastAsia"/>
                      <w:sz w:val="21"/>
                      <w:u w:val="single"/>
                    </w:rPr>
                    <w:t xml:space="preserve"> </w:t>
                    <w:tab/>
                  </w:r>
                  <w:r>
                    <w:rPr>
                      <w:rFonts w:ascii="微软雅黑" w:eastAsia="微软雅黑" w:hint="eastAsia"/>
                      <w:sz w:val="21"/>
                    </w:rPr>
                    <w:t>班</w:t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级</w:t>
                  </w:r>
                  <w:r>
                    <w:rPr>
                      <w:rFonts w:ascii="微软雅黑" w:eastAsia="微软雅黑" w:hint="eastAsia"/>
                      <w:sz w:val="21"/>
                    </w:rPr>
                    <w:t>：</w:t>
                  </w:r>
                  <w:r>
                    <w:rPr>
                      <w:rFonts w:ascii="微软雅黑" w:eastAsia="微软雅黑" w:hint="eastAsia"/>
                      <w:sz w:val="21"/>
                      <w:u w:val="single"/>
                    </w:rPr>
                    <w:t xml:space="preserve"> </w:t>
                    <w:tab/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考</w:t>
                  </w:r>
                  <w:r>
                    <w:rPr>
                      <w:rFonts w:ascii="微软雅黑" w:eastAsia="微软雅黑" w:hint="eastAsia"/>
                      <w:sz w:val="21"/>
                    </w:rPr>
                    <w:t>号</w:t>
                  </w:r>
                  <w:r>
                    <w:rPr>
                      <w:rFonts w:ascii="微软雅黑" w:eastAsia="微软雅黑" w:hint="eastAsia"/>
                      <w:spacing w:val="-3"/>
                      <w:sz w:val="21"/>
                    </w:rPr>
                    <w:t>：</w:t>
                  </w:r>
                  <w:r>
                    <w:rPr>
                      <w:rFonts w:ascii="Times New Roman" w:eastAsia="Times New Roman"/>
                      <w:sz w:val="21"/>
                      <w:u w:val="single"/>
                    </w:rPr>
                    <w:t xml:space="preserve"> </w:t>
                    <w:tab/>
                  </w:r>
                </w:p>
              </w:txbxContent>
            </v:textbox>
          </v:shape>
        </w:pict>
      </w:r>
      <w:r>
        <w:pict>
          <v:shape id="_x0000_s1187" type="#_x0000_t202" style="width:15.95pt;height:836.55pt;margin-top:3.63pt;margin-left:62.49pt;mso-position-horizontal-relative:page;mso-position-vertical-relative:page;position:absolute;z-index:251718656" filled="f" stroked="f">
            <v:textbox style="layout-flow:vertical;mso-layout-flow-alt:bottom-to-top" inset="0,0,0,0">
              <w:txbxContent>
                <w:p>
                  <w:pPr>
                    <w:spacing w:before="0" w:line="319" w:lineRule="exact"/>
                    <w:ind w:left="20" w:right="0" w:firstLine="0"/>
                    <w:jc w:val="left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… … … … ○ … … … … 内 … … … … ○ … … … … 装 … … … … ○ … … … … 订 … … … … ○ … … … … 线 … … … … ○ … … … …</w:t>
                  </w:r>
                </w:p>
              </w:txbxContent>
            </v:textbox>
          </v:shape>
        </w:pict>
      </w:r>
    </w:p>
    <w:p>
      <w:pPr>
        <w:pStyle w:val="BodyText"/>
        <w:spacing w:before="15"/>
        <w:rPr>
          <w:rFonts w:ascii="微软雅黑"/>
          <w:sz w:val="23"/>
        </w:rPr>
      </w:pPr>
    </w:p>
    <w:p>
      <w:pPr>
        <w:pStyle w:val="BodyText"/>
        <w:tabs>
          <w:tab w:val="left" w:pos="2957"/>
        </w:tabs>
        <w:spacing w:before="74"/>
        <w:ind w:left="1997"/>
      </w:pPr>
      <w:r>
        <w:rPr>
          <w:rFonts w:ascii="Times New Roman" w:eastAsia="Times New Roman"/>
          <w:u w:val="single"/>
        </w:rPr>
        <w:t xml:space="preserve"> </w:t>
        <w:tab/>
      </w:r>
      <w:r>
        <w:t>。</w:t>
      </w:r>
    </w:p>
    <w:p>
      <w:pPr>
        <w:pStyle w:val="ListParagraph"/>
        <w:numPr>
          <w:ilvl w:val="0"/>
          <w:numId w:val="4"/>
        </w:numPr>
        <w:tabs>
          <w:tab w:val="left" w:pos="2612"/>
          <w:tab w:val="left" w:pos="9426"/>
        </w:tabs>
        <w:spacing w:before="4" w:after="0" w:line="242" w:lineRule="auto"/>
        <w:ind w:left="1997" w:right="1988" w:firstLine="0"/>
        <w:jc w:val="left"/>
        <w:rPr>
          <w:sz w:val="24"/>
        </w:rPr>
      </w:pPr>
      <w:r>
        <w:rPr>
          <w:sz w:val="24"/>
        </w:rPr>
        <w:t>化</w:t>
      </w:r>
      <w:r>
        <w:rPr>
          <w:spacing w:val="4"/>
          <w:sz w:val="24"/>
        </w:rPr>
        <w:t>石</w:t>
      </w:r>
      <w:r>
        <w:rPr>
          <w:sz w:val="24"/>
        </w:rPr>
        <w:t>燃</w:t>
      </w:r>
      <w:r>
        <w:rPr>
          <w:spacing w:val="4"/>
          <w:sz w:val="24"/>
        </w:rPr>
        <w:t>料是</w:t>
      </w:r>
      <w:r>
        <w:rPr>
          <w:sz w:val="24"/>
        </w:rPr>
        <w:t>不可</w:t>
      </w:r>
      <w:r>
        <w:rPr>
          <w:spacing w:val="4"/>
          <w:sz w:val="24"/>
        </w:rPr>
        <w:t>再生的</w:t>
      </w:r>
      <w:r>
        <w:rPr>
          <w:sz w:val="24"/>
        </w:rPr>
        <w:t>能</w:t>
      </w:r>
      <w:r>
        <w:rPr>
          <w:spacing w:val="4"/>
          <w:sz w:val="24"/>
        </w:rPr>
        <w:t>源</w:t>
      </w:r>
      <w:r>
        <w:rPr>
          <w:sz w:val="24"/>
        </w:rPr>
        <w:t>，</w:t>
      </w:r>
      <w:r>
        <w:rPr>
          <w:spacing w:val="4"/>
          <w:sz w:val="24"/>
        </w:rPr>
        <w:t>可开</w:t>
      </w:r>
      <w:r>
        <w:rPr>
          <w:sz w:val="24"/>
        </w:rPr>
        <w:t>发和</w:t>
      </w:r>
      <w:r>
        <w:rPr>
          <w:spacing w:val="4"/>
          <w:sz w:val="24"/>
        </w:rPr>
        <w:t>利用的</w:t>
      </w:r>
      <w:r>
        <w:rPr>
          <w:sz w:val="24"/>
        </w:rPr>
        <w:t>新</w:t>
      </w:r>
      <w:r>
        <w:rPr>
          <w:spacing w:val="4"/>
          <w:sz w:val="24"/>
        </w:rPr>
        <w:t>能</w:t>
      </w:r>
      <w:r>
        <w:rPr>
          <w:sz w:val="24"/>
        </w:rPr>
        <w:t>源</w:t>
      </w:r>
      <w:r>
        <w:rPr>
          <w:spacing w:val="11"/>
          <w:sz w:val="24"/>
        </w:rPr>
        <w:t>有</w:t>
      </w:r>
      <w:r>
        <w:rPr>
          <w:spacing w:val="11"/>
          <w:sz w:val="24"/>
          <w:u w:val="single"/>
        </w:rPr>
        <w:t xml:space="preserve"> </w:t>
        <w:tab/>
      </w:r>
      <w:r>
        <w:rPr>
          <w:spacing w:val="4"/>
          <w:sz w:val="24"/>
        </w:rPr>
        <w:t>（</w:t>
      </w:r>
      <w:r>
        <w:rPr>
          <w:spacing w:val="-12"/>
          <w:sz w:val="24"/>
        </w:rPr>
        <w:t>写</w:t>
      </w:r>
      <w:r>
        <w:rPr>
          <w:sz w:val="24"/>
        </w:rPr>
        <w:t>一种即可）。</w:t>
      </w:r>
    </w:p>
    <w:p>
      <w:pPr>
        <w:pStyle w:val="Heading1"/>
        <w:spacing w:before="3"/>
      </w:pPr>
      <w:r>
        <w:t xml:space="preserve">三、推断题（共 </w:t>
      </w:r>
      <w:r>
        <w:rPr>
          <w:rFonts w:ascii="Times New Roman" w:eastAsia="Times New Roman"/>
        </w:rPr>
        <w:t xml:space="preserve">6 </w:t>
      </w:r>
      <w:r>
        <w:t>分）</w:t>
      </w:r>
    </w:p>
    <w:p>
      <w:pPr>
        <w:pStyle w:val="ListParagraph"/>
        <w:numPr>
          <w:ilvl w:val="0"/>
          <w:numId w:val="10"/>
        </w:numPr>
        <w:tabs>
          <w:tab w:val="left" w:pos="2418"/>
        </w:tabs>
        <w:spacing w:before="5" w:after="0" w:line="242" w:lineRule="auto"/>
        <w:ind w:left="1997" w:right="1992" w:firstLine="0"/>
        <w:jc w:val="both"/>
        <w:rPr>
          <w:sz w:val="24"/>
        </w:rPr>
      </w:pPr>
      <w:r>
        <w:rPr>
          <w:spacing w:val="-30"/>
          <w:sz w:val="24"/>
        </w:rPr>
        <w:t xml:space="preserve">有 </w:t>
      </w:r>
      <w:r>
        <w:rPr>
          <w:rFonts w:ascii="Times New Roman" w:eastAsia="Times New Roman"/>
          <w:position w:val="1"/>
          <w:sz w:val="24"/>
        </w:rPr>
        <w:t>A</w:t>
      </w:r>
      <w:r>
        <w:rPr>
          <w:spacing w:val="-10"/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>B</w:t>
      </w:r>
      <w:r>
        <w:rPr>
          <w:spacing w:val="-10"/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>C</w:t>
      </w:r>
      <w:r>
        <w:rPr>
          <w:spacing w:val="-10"/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>W</w:t>
      </w:r>
      <w:r>
        <w:rPr>
          <w:spacing w:val="-10"/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>X</w:t>
      </w:r>
      <w:r>
        <w:rPr>
          <w:spacing w:val="-10"/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>Y</w:t>
      </w:r>
      <w:r>
        <w:rPr>
          <w:spacing w:val="-8"/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>Z</w:t>
      </w:r>
      <w:r>
        <w:rPr>
          <w:rFonts w:ascii="Times New Roman" w:eastAsia="Times New Roman"/>
          <w:spacing w:val="-2"/>
          <w:position w:val="1"/>
          <w:sz w:val="24"/>
        </w:rPr>
        <w:t xml:space="preserve"> </w:t>
      </w:r>
      <w:r>
        <w:rPr>
          <w:spacing w:val="-4"/>
          <w:sz w:val="24"/>
        </w:rPr>
        <w:t>七种物质，分别由碳、氢、氧三种元素中的</w:t>
      </w:r>
      <w:r>
        <w:rPr>
          <w:spacing w:val="-10"/>
          <w:sz w:val="24"/>
        </w:rPr>
        <w:t xml:space="preserve">一种或几种组成，已知 </w:t>
      </w:r>
      <w:r>
        <w:rPr>
          <w:rFonts w:ascii="Times New Roman" w:eastAsia="Times New Roman"/>
          <w:position w:val="1"/>
          <w:sz w:val="24"/>
        </w:rPr>
        <w:t>A</w:t>
      </w:r>
      <w:r>
        <w:rPr>
          <w:spacing w:val="-3"/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>B</w:t>
      </w:r>
      <w:r>
        <w:rPr>
          <w:spacing w:val="-3"/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 xml:space="preserve">C </w:t>
      </w:r>
      <w:r>
        <w:rPr>
          <w:sz w:val="24"/>
        </w:rPr>
        <w:t>是单质，</w:t>
      </w:r>
      <w:r>
        <w:rPr>
          <w:rFonts w:ascii="Times New Roman" w:eastAsia="Times New Roman"/>
          <w:position w:val="1"/>
          <w:sz w:val="24"/>
        </w:rPr>
        <w:t>W</w:t>
      </w:r>
      <w:r>
        <w:rPr>
          <w:spacing w:val="-3"/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>X</w:t>
      </w:r>
      <w:r>
        <w:rPr>
          <w:spacing w:val="-3"/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>Y</w:t>
      </w:r>
      <w:r>
        <w:rPr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>Z</w:t>
      </w:r>
      <w:r>
        <w:rPr>
          <w:rFonts w:ascii="Times New Roman" w:eastAsia="Times New Roman"/>
          <w:spacing w:val="-3"/>
          <w:position w:val="1"/>
          <w:sz w:val="24"/>
        </w:rPr>
        <w:t xml:space="preserve"> </w:t>
      </w:r>
      <w:r>
        <w:rPr>
          <w:spacing w:val="-10"/>
          <w:sz w:val="24"/>
        </w:rPr>
        <w:t xml:space="preserve">是化合物，且 </w:t>
      </w:r>
      <w:r>
        <w:rPr>
          <w:rFonts w:ascii="Times New Roman" w:eastAsia="Times New Roman"/>
          <w:position w:val="1"/>
          <w:sz w:val="24"/>
        </w:rPr>
        <w:t>X</w:t>
      </w:r>
      <w:r>
        <w:rPr>
          <w:rFonts w:ascii="Times New Roman" w:eastAsia="Times New Roman"/>
          <w:spacing w:val="-1"/>
          <w:position w:val="1"/>
          <w:sz w:val="24"/>
        </w:rPr>
        <w:t xml:space="preserve"> </w:t>
      </w:r>
      <w:r>
        <w:rPr>
          <w:sz w:val="24"/>
        </w:rPr>
        <w:t>和</w:t>
      </w:r>
      <w:r>
        <w:rPr>
          <w:rFonts w:ascii="Times New Roman" w:eastAsia="Times New Roman"/>
          <w:position w:val="1"/>
          <w:sz w:val="24"/>
        </w:rPr>
        <w:t>Y</w:t>
      </w:r>
      <w:r>
        <w:rPr>
          <w:rFonts w:ascii="Times New Roman" w:eastAsia="Times New Roman"/>
          <w:spacing w:val="-1"/>
          <w:position w:val="1"/>
          <w:sz w:val="24"/>
        </w:rPr>
        <w:t xml:space="preserve"> </w:t>
      </w:r>
      <w:r>
        <w:rPr>
          <w:spacing w:val="-1"/>
          <w:sz w:val="24"/>
        </w:rPr>
        <w:t>在常温下呈液态，具有相同的元素组成，它们之间的转化关系如图所示：</w:t>
      </w:r>
    </w:p>
    <w:p>
      <w:pPr>
        <w:pStyle w:val="BodyText"/>
        <w:spacing w:before="5"/>
        <w:rPr>
          <w:sz w:val="26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1284447</wp:posOffset>
            </wp:positionH>
            <wp:positionV relativeFrom="paragraph">
              <wp:posOffset>239953</wp:posOffset>
            </wp:positionV>
            <wp:extent cx="4193379" cy="901065"/>
            <wp:effectExtent l="0" t="0" r="0" b="0"/>
            <wp:wrapTopAndBottom/>
            <wp:docPr id="61" name="image28.png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8.png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3379" cy="901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2"/>
        <w:rPr>
          <w:sz w:val="21"/>
        </w:rPr>
      </w:pPr>
    </w:p>
    <w:p>
      <w:pPr>
        <w:pStyle w:val="ListParagraph"/>
        <w:numPr>
          <w:ilvl w:val="0"/>
          <w:numId w:val="3"/>
        </w:numPr>
        <w:tabs>
          <w:tab w:val="left" w:pos="2599"/>
          <w:tab w:val="left" w:pos="6089"/>
          <w:tab w:val="left" w:pos="7436"/>
        </w:tabs>
        <w:spacing w:before="81" w:after="0" w:line="305" w:lineRule="exact"/>
        <w:ind w:left="2598" w:right="0" w:hanging="602"/>
        <w:jc w:val="left"/>
        <w:rPr>
          <w:sz w:val="24"/>
        </w:rPr>
      </w:pPr>
      <w:r>
        <w:rPr>
          <w:sz w:val="24"/>
        </w:rPr>
        <w:t>写出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/>
          <w:position w:val="1"/>
          <w:sz w:val="24"/>
        </w:rPr>
        <w:t>A</w:t>
      </w:r>
      <w:r>
        <w:rPr>
          <w:sz w:val="24"/>
        </w:rPr>
        <w:t>、</w:t>
      </w:r>
      <w:r>
        <w:rPr>
          <w:rFonts w:ascii="Times New Roman" w:eastAsia="Times New Roman"/>
          <w:position w:val="1"/>
          <w:sz w:val="24"/>
        </w:rPr>
        <w:t>Z</w:t>
      </w:r>
      <w:r>
        <w:rPr>
          <w:rFonts w:ascii="Times New Roman" w:eastAsia="Times New Roman"/>
          <w:spacing w:val="-3"/>
          <w:position w:val="1"/>
          <w:sz w:val="24"/>
        </w:rPr>
        <w:t xml:space="preserve"> </w:t>
      </w:r>
      <w:r>
        <w:rPr>
          <w:sz w:val="24"/>
        </w:rPr>
        <w:t>的化学式：</w:t>
      </w:r>
      <w:r>
        <w:rPr>
          <w:rFonts w:ascii="Times New Roman" w:eastAsia="Times New Roman"/>
          <w:position w:val="1"/>
          <w:sz w:val="24"/>
        </w:rPr>
        <w:t>A</w:t>
      </w:r>
      <w:r>
        <w:rPr>
          <w:rFonts w:ascii="Times New Roman" w:eastAsia="Times New Roman"/>
          <w:sz w:val="24"/>
          <w:u w:val="single"/>
        </w:rPr>
        <w:t xml:space="preserve"> </w:t>
        <w:tab/>
      </w:r>
      <w:r>
        <w:rPr>
          <w:sz w:val="24"/>
        </w:rPr>
        <w:t>；</w:t>
      </w:r>
      <w:r>
        <w:rPr>
          <w:rFonts w:ascii="Times New Roman" w:eastAsia="Times New Roman"/>
          <w:position w:val="1"/>
          <w:sz w:val="24"/>
        </w:rPr>
        <w:t>Z_</w:t>
      </w:r>
      <w:r>
        <w:rPr>
          <w:rFonts w:ascii="Times New Roman" w:eastAsia="Times New Roman"/>
          <w:position w:val="1"/>
          <w:sz w:val="24"/>
          <w:u w:val="single"/>
        </w:rPr>
        <w:t xml:space="preserve"> </w:t>
        <w:tab/>
      </w:r>
      <w:r>
        <w:rPr>
          <w:sz w:val="24"/>
        </w:rPr>
        <w:t>。</w:t>
      </w:r>
    </w:p>
    <w:p>
      <w:pPr>
        <w:pStyle w:val="ListParagraph"/>
        <w:numPr>
          <w:ilvl w:val="0"/>
          <w:numId w:val="3"/>
        </w:numPr>
        <w:tabs>
          <w:tab w:val="left" w:pos="2599"/>
          <w:tab w:val="left" w:pos="6918"/>
          <w:tab w:val="left" w:pos="8358"/>
        </w:tabs>
        <w:spacing w:before="0" w:after="0" w:line="315" w:lineRule="exact"/>
        <w:ind w:left="2598" w:right="0" w:hanging="602"/>
        <w:jc w:val="left"/>
        <w:rPr>
          <w:sz w:val="24"/>
        </w:rPr>
      </w:pPr>
      <w:r>
        <w:rPr>
          <w:sz w:val="24"/>
        </w:rPr>
        <w:t>写出反应</w:t>
      </w:r>
      <w:r>
        <w:rPr>
          <w:position w:val="1"/>
          <w:sz w:val="24"/>
        </w:rPr>
        <w:t>①④</w:t>
      </w:r>
      <w:r>
        <w:rPr>
          <w:sz w:val="24"/>
        </w:rPr>
        <w:t>的化学方程式：</w:t>
      </w:r>
      <w:r>
        <w:rPr>
          <w:position w:val="1"/>
          <w:sz w:val="24"/>
        </w:rPr>
        <w:t>①</w:t>
      </w:r>
      <w:r>
        <w:rPr>
          <w:position w:val="1"/>
          <w:sz w:val="24"/>
          <w:u w:val="single"/>
        </w:rPr>
        <w:t xml:space="preserve"> </w:t>
        <w:tab/>
      </w:r>
      <w:r>
        <w:rPr>
          <w:sz w:val="24"/>
        </w:rPr>
        <w:t>；</w:t>
      </w:r>
      <w:r>
        <w:rPr>
          <w:position w:val="1"/>
          <w:sz w:val="24"/>
        </w:rPr>
        <w:t>④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。</w:t>
      </w:r>
    </w:p>
    <w:p>
      <w:pPr>
        <w:pStyle w:val="BodyText"/>
        <w:spacing w:before="9"/>
      </w:pPr>
    </w:p>
    <w:p>
      <w:pPr>
        <w:pStyle w:val="Heading1"/>
      </w:pPr>
      <w:r>
        <w:t xml:space="preserve">四、实验与探究题（共 </w:t>
      </w:r>
      <w:r>
        <w:rPr>
          <w:rFonts w:ascii="Times New Roman" w:eastAsia="Times New Roman"/>
        </w:rPr>
        <w:t xml:space="preserve">18 </w:t>
      </w:r>
      <w:r>
        <w:t>分）</w:t>
      </w:r>
    </w:p>
    <w:p>
      <w:pPr>
        <w:pStyle w:val="ListParagraph"/>
        <w:numPr>
          <w:ilvl w:val="0"/>
          <w:numId w:val="10"/>
        </w:numPr>
        <w:tabs>
          <w:tab w:val="left" w:pos="2537"/>
          <w:tab w:val="left" w:pos="2538"/>
        </w:tabs>
        <w:spacing w:before="5" w:after="0" w:line="240" w:lineRule="auto"/>
        <w:ind w:left="2537" w:right="0" w:hanging="541"/>
        <w:jc w:val="left"/>
        <w:rPr>
          <w:sz w:val="24"/>
        </w:rPr>
      </w:pPr>
      <w:r>
        <w:rPr>
          <w:sz w:val="24"/>
        </w:rPr>
        <w:t>在木炭还原氧化铜的实验中（装置如图所示）：</w:t>
      </w:r>
    </w:p>
    <w:p>
      <w:pPr>
        <w:pStyle w:val="BodyText"/>
        <w:spacing w:before="9"/>
        <w:rPr>
          <w:sz w:val="8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1283091</wp:posOffset>
            </wp:positionH>
            <wp:positionV relativeFrom="paragraph">
              <wp:posOffset>95953</wp:posOffset>
            </wp:positionV>
            <wp:extent cx="1759925" cy="992981"/>
            <wp:effectExtent l="0" t="0" r="0" b="0"/>
            <wp:wrapTopAndBottom/>
            <wp:docPr id="63" name="image29.png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9.png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9925" cy="9929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9"/>
        <w:rPr>
          <w:sz w:val="34"/>
        </w:rPr>
      </w:pPr>
    </w:p>
    <w:p>
      <w:pPr>
        <w:pStyle w:val="ListParagraph"/>
        <w:numPr>
          <w:ilvl w:val="0"/>
          <w:numId w:val="2"/>
        </w:numPr>
        <w:tabs>
          <w:tab w:val="left" w:pos="2612"/>
          <w:tab w:val="left" w:pos="5117"/>
          <w:tab w:val="left" w:pos="7758"/>
          <w:tab w:val="left" w:pos="9426"/>
        </w:tabs>
        <w:spacing w:before="0" w:after="0" w:line="244" w:lineRule="auto"/>
        <w:ind w:left="1997" w:right="1988" w:firstLine="0"/>
        <w:jc w:val="left"/>
        <w:rPr>
          <w:rFonts w:ascii="Times New Roman" w:eastAsia="Times New Roman"/>
          <w:sz w:val="24"/>
        </w:rPr>
      </w:pPr>
      <w:r>
        <w:rPr>
          <w:sz w:val="24"/>
        </w:rPr>
        <w:t>反</w:t>
      </w:r>
      <w:r>
        <w:rPr>
          <w:spacing w:val="4"/>
          <w:sz w:val="24"/>
        </w:rPr>
        <w:t>应</w:t>
      </w:r>
      <w:r>
        <w:rPr>
          <w:sz w:val="24"/>
        </w:rPr>
        <w:t>开</w:t>
      </w:r>
      <w:r>
        <w:rPr>
          <w:spacing w:val="4"/>
          <w:sz w:val="24"/>
        </w:rPr>
        <w:t>始后</w:t>
      </w:r>
      <w:r>
        <w:rPr>
          <w:sz w:val="24"/>
        </w:rPr>
        <w:t>，在</w:t>
      </w:r>
      <w:r>
        <w:rPr>
          <w:spacing w:val="4"/>
          <w:sz w:val="24"/>
        </w:rPr>
        <w:t>盛澄清</w:t>
      </w:r>
      <w:r>
        <w:rPr>
          <w:sz w:val="24"/>
        </w:rPr>
        <w:t>石</w:t>
      </w:r>
      <w:r>
        <w:rPr>
          <w:spacing w:val="4"/>
          <w:sz w:val="24"/>
        </w:rPr>
        <w:t>灰</w:t>
      </w:r>
      <w:r>
        <w:rPr>
          <w:sz w:val="24"/>
        </w:rPr>
        <w:t>水</w:t>
      </w:r>
      <w:r>
        <w:rPr>
          <w:spacing w:val="4"/>
          <w:sz w:val="24"/>
        </w:rPr>
        <w:t>的试</w:t>
      </w:r>
      <w:r>
        <w:rPr>
          <w:sz w:val="24"/>
        </w:rPr>
        <w:t>管中</w:t>
      </w:r>
      <w:r>
        <w:rPr>
          <w:spacing w:val="4"/>
          <w:sz w:val="24"/>
        </w:rPr>
        <w:t>观察到</w:t>
      </w:r>
      <w:r>
        <w:rPr>
          <w:sz w:val="24"/>
        </w:rPr>
        <w:t>的</w:t>
      </w:r>
      <w:r>
        <w:rPr>
          <w:spacing w:val="4"/>
          <w:sz w:val="24"/>
        </w:rPr>
        <w:t>现</w:t>
      </w:r>
      <w:r>
        <w:rPr>
          <w:sz w:val="24"/>
        </w:rPr>
        <w:t>象</w:t>
      </w:r>
      <w:r>
        <w:rPr>
          <w:spacing w:val="11"/>
          <w:sz w:val="24"/>
        </w:rPr>
        <w:t>是</w:t>
      </w:r>
      <w:r>
        <w:rPr>
          <w:spacing w:val="11"/>
          <w:sz w:val="24"/>
          <w:u w:val="single"/>
        </w:rPr>
        <w:t xml:space="preserve"> </w:t>
        <w:tab/>
      </w:r>
      <w:r>
        <w:rPr>
          <w:spacing w:val="4"/>
          <w:sz w:val="24"/>
        </w:rPr>
        <w:t>，</w:t>
      </w:r>
      <w:r>
        <w:rPr>
          <w:spacing w:val="-12"/>
          <w:sz w:val="24"/>
        </w:rPr>
        <w:t>被</w:t>
      </w:r>
      <w:r>
        <w:rPr>
          <w:sz w:val="24"/>
        </w:rPr>
        <w:t>加热的试管中现象是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，反应方程式为</w:t>
      </w:r>
      <w:r>
        <w:rPr>
          <w:position w:val="1"/>
          <w:sz w:val="24"/>
          <w:u w:val="single"/>
        </w:rPr>
        <w:t xml:space="preserve"> </w:t>
        <w:tab/>
      </w:r>
      <w:r>
        <w:rPr>
          <w:rFonts w:ascii="Times New Roman" w:eastAsia="Times New Roman"/>
          <w:position w:val="1"/>
          <w:sz w:val="24"/>
        </w:rPr>
        <w:t>;</w:t>
      </w:r>
    </w:p>
    <w:p>
      <w:pPr>
        <w:pStyle w:val="ListParagraph"/>
        <w:numPr>
          <w:ilvl w:val="0"/>
          <w:numId w:val="2"/>
        </w:numPr>
        <w:tabs>
          <w:tab w:val="left" w:pos="2599"/>
          <w:tab w:val="left" w:pos="7878"/>
        </w:tabs>
        <w:spacing w:before="0" w:after="0" w:line="305" w:lineRule="exact"/>
        <w:ind w:left="2598" w:right="0" w:hanging="602"/>
        <w:jc w:val="left"/>
        <w:rPr>
          <w:rFonts w:ascii="Times New Roman" w:eastAsia="Times New Roman"/>
          <w:sz w:val="24"/>
        </w:rPr>
      </w:pPr>
      <w:r>
        <w:rPr>
          <w:sz w:val="24"/>
        </w:rPr>
        <w:t>如图中酒精灯上加一个金属网罩的作用是</w:t>
      </w:r>
      <w:r>
        <w:rPr>
          <w:position w:val="1"/>
          <w:sz w:val="24"/>
          <w:u w:val="single"/>
        </w:rPr>
        <w:t xml:space="preserve"> </w:t>
        <w:tab/>
      </w:r>
      <w:r>
        <w:rPr>
          <w:rFonts w:ascii="Times New Roman" w:eastAsia="Times New Roman"/>
          <w:position w:val="1"/>
          <w:sz w:val="24"/>
        </w:rPr>
        <w:t>;</w:t>
      </w:r>
    </w:p>
    <w:p>
      <w:pPr>
        <w:pStyle w:val="ListParagraph"/>
        <w:numPr>
          <w:ilvl w:val="0"/>
          <w:numId w:val="2"/>
        </w:numPr>
        <w:tabs>
          <w:tab w:val="left" w:pos="2599"/>
          <w:tab w:val="left" w:pos="5477"/>
          <w:tab w:val="left" w:pos="6738"/>
        </w:tabs>
        <w:spacing w:before="4" w:after="0" w:line="240" w:lineRule="auto"/>
        <w:ind w:left="2598" w:right="0" w:hanging="602"/>
        <w:jc w:val="left"/>
        <w:rPr>
          <w:sz w:val="24"/>
        </w:rPr>
      </w:pPr>
      <w:r>
        <w:rPr>
          <w:sz w:val="24"/>
        </w:rPr>
        <w:t>实验结束时，应先</w:t>
      </w:r>
      <w:r>
        <w:rPr>
          <w:position w:val="1"/>
          <w:sz w:val="24"/>
          <w:u w:val="single"/>
        </w:rPr>
        <w:t xml:space="preserve"> </w:t>
        <w:tab/>
      </w:r>
      <w:r>
        <w:rPr>
          <w:rFonts w:ascii="Times New Roman" w:eastAsia="Times New Roman"/>
          <w:position w:val="1"/>
          <w:sz w:val="24"/>
        </w:rPr>
        <w:t>,</w:t>
      </w:r>
      <w:r>
        <w:rPr>
          <w:sz w:val="24"/>
        </w:rPr>
        <w:t>再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。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0"/>
        </w:numPr>
        <w:tabs>
          <w:tab w:val="left" w:pos="2420"/>
        </w:tabs>
        <w:spacing w:before="0" w:after="0" w:line="242" w:lineRule="auto"/>
        <w:ind w:left="1997" w:right="1994" w:firstLine="0"/>
        <w:jc w:val="left"/>
        <w:rPr>
          <w:sz w:val="24"/>
        </w:rPr>
      </w:pPr>
      <w:r>
        <w:rPr>
          <w:spacing w:val="-1"/>
          <w:sz w:val="24"/>
        </w:rPr>
        <w:t>气体的制取和收集是初中化学实验的重要内容，请根据如图所示实验装</w:t>
      </w:r>
      <w:r>
        <w:rPr>
          <w:sz w:val="24"/>
        </w:rPr>
        <w:t>置回答问题。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3"/>
        </w:rPr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1299130</wp:posOffset>
            </wp:positionH>
            <wp:positionV relativeFrom="paragraph">
              <wp:posOffset>135011</wp:posOffset>
            </wp:positionV>
            <wp:extent cx="3761530" cy="1188148"/>
            <wp:effectExtent l="0" t="0" r="0" b="0"/>
            <wp:wrapTopAndBottom/>
            <wp:docPr id="65" name="image30.png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0.png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1530" cy="118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3"/>
        <w:rPr>
          <w:sz w:val="28"/>
        </w:rPr>
      </w:pPr>
    </w:p>
    <w:p>
      <w:pPr>
        <w:pStyle w:val="ListParagraph"/>
        <w:numPr>
          <w:ilvl w:val="0"/>
          <w:numId w:val="1"/>
        </w:numPr>
        <w:tabs>
          <w:tab w:val="left" w:pos="2599"/>
          <w:tab w:val="left" w:pos="7878"/>
          <w:tab w:val="left" w:pos="9318"/>
        </w:tabs>
        <w:spacing w:before="71" w:after="0" w:line="240" w:lineRule="auto"/>
        <w:ind w:left="2598" w:right="0" w:hanging="602"/>
        <w:jc w:val="left"/>
        <w:rPr>
          <w:sz w:val="24"/>
        </w:rPr>
      </w:pPr>
      <w:r>
        <w:rPr>
          <w:sz w:val="24"/>
        </w:rPr>
        <w:t>写出如图中标有</w:t>
      </w:r>
      <w:r>
        <w:rPr>
          <w:position w:val="1"/>
          <w:sz w:val="24"/>
        </w:rPr>
        <w:t>①</w:t>
      </w:r>
      <w:r>
        <w:rPr>
          <w:sz w:val="24"/>
        </w:rPr>
        <w:t>、</w:t>
      </w:r>
      <w:r>
        <w:rPr>
          <w:position w:val="1"/>
          <w:sz w:val="24"/>
        </w:rPr>
        <w:t>②</w:t>
      </w:r>
      <w:r>
        <w:rPr>
          <w:sz w:val="24"/>
        </w:rPr>
        <w:t>的仪器的名称：</w:t>
      </w:r>
      <w:r>
        <w:rPr>
          <w:position w:val="1"/>
          <w:sz w:val="24"/>
        </w:rPr>
        <w:t>①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；</w:t>
      </w:r>
      <w:r>
        <w:rPr>
          <w:position w:val="1"/>
          <w:sz w:val="24"/>
        </w:rPr>
        <w:t>②</w:t>
      </w:r>
      <w:r>
        <w:rPr>
          <w:position w:val="1"/>
          <w:sz w:val="24"/>
          <w:u w:val="single"/>
        </w:rPr>
        <w:t xml:space="preserve"> </w:t>
        <w:tab/>
      </w:r>
      <w:r>
        <w:rPr>
          <w:sz w:val="24"/>
        </w:rPr>
        <w:t>。</w:t>
      </w:r>
    </w:p>
    <w:p>
      <w:pPr>
        <w:pStyle w:val="ListParagraph"/>
        <w:numPr>
          <w:ilvl w:val="0"/>
          <w:numId w:val="1"/>
        </w:numPr>
        <w:tabs>
          <w:tab w:val="left" w:pos="2612"/>
          <w:tab w:val="left" w:pos="4637"/>
          <w:tab w:val="left" w:pos="6315"/>
          <w:tab w:val="left" w:pos="9426"/>
        </w:tabs>
        <w:spacing w:before="5" w:after="0" w:line="242" w:lineRule="auto"/>
        <w:ind w:left="1997" w:right="1988" w:firstLine="0"/>
        <w:jc w:val="both"/>
        <w:rPr>
          <w:sz w:val="24"/>
        </w:rPr>
      </w:pPr>
      <w:r>
        <w:rPr>
          <w:sz w:val="24"/>
        </w:rPr>
        <w:t>若</w:t>
      </w:r>
      <w:r>
        <w:rPr>
          <w:spacing w:val="4"/>
          <w:sz w:val="24"/>
        </w:rPr>
        <w:t>用</w:t>
      </w:r>
      <w:r>
        <w:rPr>
          <w:sz w:val="24"/>
        </w:rPr>
        <w:t>高</w:t>
      </w:r>
      <w:r>
        <w:rPr>
          <w:spacing w:val="4"/>
          <w:sz w:val="24"/>
        </w:rPr>
        <w:t>锰酸</w:t>
      </w:r>
      <w:r>
        <w:rPr>
          <w:sz w:val="24"/>
        </w:rPr>
        <w:t>钾制</w:t>
      </w:r>
      <w:r>
        <w:rPr>
          <w:spacing w:val="4"/>
          <w:sz w:val="24"/>
        </w:rPr>
        <w:t>取氧气</w:t>
      </w:r>
      <w:r>
        <w:rPr>
          <w:sz w:val="24"/>
        </w:rPr>
        <w:t>，</w:t>
      </w:r>
      <w:r>
        <w:rPr>
          <w:spacing w:val="4"/>
          <w:sz w:val="24"/>
        </w:rPr>
        <w:t>应</w:t>
      </w:r>
      <w:r>
        <w:rPr>
          <w:sz w:val="24"/>
        </w:rPr>
        <w:t>选</w:t>
      </w:r>
      <w:r>
        <w:rPr>
          <w:spacing w:val="4"/>
          <w:sz w:val="24"/>
        </w:rPr>
        <w:t>择上</w:t>
      </w:r>
      <w:r>
        <w:rPr>
          <w:sz w:val="24"/>
        </w:rPr>
        <w:t>述气</w:t>
      </w:r>
      <w:r>
        <w:rPr>
          <w:spacing w:val="4"/>
          <w:sz w:val="24"/>
        </w:rPr>
        <w:t>体发生</w:t>
      </w:r>
      <w:r>
        <w:rPr>
          <w:sz w:val="24"/>
        </w:rPr>
        <w:t>装</w:t>
      </w:r>
      <w:r>
        <w:rPr>
          <w:spacing w:val="4"/>
          <w:sz w:val="24"/>
        </w:rPr>
        <w:t>置</w:t>
      </w:r>
      <w:r>
        <w:rPr>
          <w:sz w:val="24"/>
        </w:rPr>
        <w:t>中</w:t>
      </w:r>
      <w:r>
        <w:rPr>
          <w:spacing w:val="11"/>
          <w:sz w:val="24"/>
        </w:rPr>
        <w:t>的</w:t>
      </w:r>
      <w:r>
        <w:rPr>
          <w:spacing w:val="11"/>
          <w:sz w:val="24"/>
          <w:u w:val="single"/>
        </w:rPr>
        <w:t xml:space="preserve"> </w:t>
        <w:tab/>
      </w:r>
      <w:r>
        <w:rPr>
          <w:spacing w:val="4"/>
          <w:sz w:val="24"/>
        </w:rPr>
        <w:t>（</w:t>
      </w:r>
      <w:r>
        <w:rPr>
          <w:spacing w:val="-12"/>
          <w:sz w:val="24"/>
        </w:rPr>
        <w:t>填</w:t>
      </w:r>
      <w:r>
        <w:rPr>
          <w:sz w:val="24"/>
        </w:rPr>
        <w:t>字母</w:t>
      </w:r>
      <w:r>
        <w:rPr>
          <w:spacing w:val="-3"/>
          <w:sz w:val="24"/>
        </w:rPr>
        <w:t>），</w:t>
      </w:r>
      <w:r>
        <w:rPr>
          <w:sz w:val="24"/>
        </w:rPr>
        <w:t>该反应的化学方程式为</w:t>
      </w:r>
      <w:r>
        <w:rPr>
          <w:sz w:val="24"/>
          <w:u w:val="single"/>
        </w:rPr>
        <w:t xml:space="preserve"> </w:t>
        <w:tab/>
      </w:r>
      <w:r>
        <w:rPr>
          <w:spacing w:val="-3"/>
          <w:sz w:val="24"/>
        </w:rPr>
        <w:t>。</w:t>
      </w:r>
      <w:r>
        <w:rPr>
          <w:sz w:val="24"/>
        </w:rPr>
        <w:t>为收集到尽可能纯净的氧气</w:t>
      </w:r>
      <w:r>
        <w:rPr>
          <w:spacing w:val="-3"/>
          <w:sz w:val="24"/>
        </w:rPr>
        <w:t>，</w:t>
      </w:r>
      <w:r>
        <w:rPr>
          <w:spacing w:val="-11"/>
          <w:sz w:val="24"/>
        </w:rPr>
        <w:t>最</w:t>
      </w:r>
      <w:r>
        <w:rPr>
          <w:sz w:val="24"/>
        </w:rPr>
        <w:t>好选择收集装置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。</w:t>
      </w:r>
    </w:p>
    <w:p>
      <w:pPr>
        <w:pStyle w:val="ListParagraph"/>
        <w:numPr>
          <w:ilvl w:val="0"/>
          <w:numId w:val="1"/>
        </w:numPr>
        <w:tabs>
          <w:tab w:val="left" w:pos="2599"/>
          <w:tab w:val="left" w:pos="7678"/>
        </w:tabs>
        <w:spacing w:before="6" w:after="0" w:line="240" w:lineRule="auto"/>
        <w:ind w:left="2598" w:right="0" w:hanging="602"/>
        <w:jc w:val="left"/>
        <w:rPr>
          <w:sz w:val="24"/>
        </w:rPr>
      </w:pPr>
      <w:r>
        <w:drawing>
          <wp:anchor distT="0" distB="0" distL="0" distR="0" simplePos="0" relativeHeight="251683840" behindDoc="1" locked="0" layoutInCell="1" allowOverlap="1">
            <wp:simplePos x="0" y="0"/>
            <wp:positionH relativeFrom="page">
              <wp:posOffset>1801495</wp:posOffset>
            </wp:positionH>
            <wp:positionV relativeFrom="paragraph">
              <wp:posOffset>60502</wp:posOffset>
            </wp:positionV>
            <wp:extent cx="68580" cy="89153"/>
            <wp:effectExtent l="0" t="0" r="0" b="0"/>
            <wp:wrapNone/>
            <wp:docPr id="67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1.png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89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用</w:t>
      </w:r>
      <w:r>
        <w:rPr>
          <w:spacing w:val="-13"/>
          <w:sz w:val="24"/>
        </w:rPr>
        <w:t xml:space="preserve"> </w:t>
      </w:r>
      <w:r>
        <w:rPr>
          <w:sz w:val="24"/>
        </w:rPr>
        <w:t>装置可以收集</w:t>
      </w:r>
      <w:r>
        <w:rPr>
          <w:spacing w:val="-1"/>
          <w:position w:val="-3"/>
          <w:sz w:val="24"/>
        </w:rPr>
        <w:drawing>
          <wp:inline distT="0" distB="0" distL="0" distR="0">
            <wp:extent cx="140335" cy="118872"/>
            <wp:effectExtent l="0" t="0" r="0" b="0"/>
            <wp:docPr id="6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0.pn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4"/>
        </w:rPr>
        <w:t>、</w:t>
      </w:r>
      <w:r>
        <w:rPr>
          <w:spacing w:val="-1"/>
          <w:position w:val="-3"/>
          <w:sz w:val="24"/>
        </w:rPr>
        <w:drawing>
          <wp:inline distT="0" distB="0" distL="0" distR="0">
            <wp:extent cx="205739" cy="118872"/>
            <wp:effectExtent l="0" t="0" r="0" b="0"/>
            <wp:docPr id="7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4.pn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9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4"/>
        </w:rPr>
        <w:t>、</w:t>
      </w:r>
      <w:r>
        <w:rPr>
          <w:spacing w:val="-1"/>
          <w:position w:val="-3"/>
          <w:sz w:val="24"/>
        </w:rPr>
        <w:drawing>
          <wp:inline distT="0" distB="0" distL="0" distR="0">
            <wp:extent cx="220979" cy="118872"/>
            <wp:effectExtent l="0" t="0" r="0" b="0"/>
            <wp:docPr id="7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2.png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79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4"/>
        </w:rPr>
        <w:t>、</w:t>
      </w:r>
      <w:r>
        <w:rPr>
          <w:spacing w:val="-1"/>
          <w:position w:val="-3"/>
          <w:sz w:val="24"/>
        </w:rPr>
        <w:drawing>
          <wp:inline distT="0" distB="0" distL="0" distR="0">
            <wp:extent cx="142875" cy="128777"/>
            <wp:effectExtent l="0" t="0" r="0" b="0"/>
            <wp:docPr id="75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3.png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28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中的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。（填化学式）．</w:t>
      </w:r>
    </w:p>
    <w:p>
      <w:pPr>
        <w:pStyle w:val="ListParagraph"/>
        <w:numPr>
          <w:ilvl w:val="0"/>
          <w:numId w:val="1"/>
        </w:numPr>
        <w:tabs>
          <w:tab w:val="left" w:pos="2599"/>
          <w:tab w:val="left" w:pos="7474"/>
        </w:tabs>
        <w:spacing w:before="2" w:after="0" w:line="240" w:lineRule="auto"/>
        <w:ind w:left="2598" w:right="0" w:hanging="602"/>
        <w:jc w:val="left"/>
        <w:rPr>
          <w:sz w:val="24"/>
        </w:rPr>
      </w:pPr>
      <w:r>
        <w:rPr>
          <w:sz w:val="24"/>
        </w:rPr>
        <w:t>实验室制取二氧化碳气体的反应原理是</w:t>
      </w:r>
      <w:r>
        <w:rPr>
          <w:sz w:val="24"/>
          <w:u w:val="single"/>
        </w:rPr>
        <w:t xml:space="preserve"> </w:t>
        <w:tab/>
        <w:t>（</w:t>
      </w:r>
      <w:r>
        <w:rPr>
          <w:sz w:val="24"/>
        </w:rPr>
        <w:t>用化学方程式表示</w:t>
      </w:r>
      <w:r>
        <w:rPr>
          <w:spacing w:val="-41"/>
          <w:sz w:val="24"/>
        </w:rPr>
        <w:t>）；</w:t>
      </w:r>
    </w:p>
    <w:p>
      <w:pPr>
        <w:spacing w:before="144"/>
        <w:ind w:left="2697" w:right="2696" w:firstLine="0"/>
        <w:jc w:val="center"/>
        <w:rPr>
          <w:rFonts w:ascii="微软雅黑" w:eastAsia="微软雅黑" w:hint="eastAsia"/>
          <w:sz w:val="18"/>
        </w:rPr>
      </w:pPr>
      <w:r>
        <w:rPr>
          <w:rFonts w:ascii="微软雅黑" w:eastAsia="微软雅黑" w:hint="eastAsia"/>
          <w:sz w:val="18"/>
        </w:rPr>
        <w:t xml:space="preserve">试卷第 </w:t>
      </w:r>
      <w:r>
        <w:rPr>
          <w:rFonts w:ascii="Calibri" w:eastAsia="Calibri"/>
          <w:sz w:val="18"/>
        </w:rPr>
        <w:t xml:space="preserve">5 </w:t>
      </w:r>
      <w:r>
        <w:rPr>
          <w:rFonts w:ascii="微软雅黑" w:eastAsia="微软雅黑" w:hint="eastAsia"/>
          <w:sz w:val="18"/>
        </w:rPr>
        <w:t xml:space="preserve">页，总 </w:t>
      </w:r>
      <w:r>
        <w:rPr>
          <w:rFonts w:ascii="Calibri" w:eastAsia="Calibri"/>
          <w:sz w:val="18"/>
        </w:rPr>
        <w:t xml:space="preserve">6 </w:t>
      </w:r>
      <w:r>
        <w:rPr>
          <w:rFonts w:ascii="微软雅黑" w:eastAsia="微软雅黑" w:hint="eastAsia"/>
          <w:sz w:val="18"/>
        </w:rPr>
        <w:t>页</w:t>
      </w:r>
    </w:p>
    <w:p>
      <w:pPr>
        <w:spacing w:after="0"/>
        <w:jc w:val="center"/>
        <w:rPr>
          <w:rFonts w:ascii="微软雅黑" w:eastAsia="微软雅黑" w:hint="eastAsia"/>
          <w:sz w:val="18"/>
        </w:rPr>
        <w:sectPr>
          <w:pgSz w:w="11910" w:h="16840"/>
          <w:pgMar w:top="0" w:right="0" w:bottom="0" w:left="0" w:header="708" w:footer="708"/>
          <w:cols w:space="708"/>
        </w:sectPr>
      </w:pPr>
    </w:p>
    <w:p>
      <w:pPr>
        <w:pStyle w:val="BodyText"/>
        <w:rPr>
          <w:rFonts w:ascii="微软雅黑"/>
          <w:sz w:val="20"/>
        </w:rPr>
      </w:pPr>
      <w:r>
        <w:pict>
          <v:group id="_x0000_s1188" style="width:28.75pt;height:842.7pt;margin-top:-0.38pt;margin-left:541.47pt;mso-position-horizontal-relative:page;mso-position-vertical-relative:page;position:absolute;z-index:251719680" coordorigin="10829,-8" coordsize="575,16854">
            <v:line id="_x0000_s1189" style="position:absolute" from="11401,0" to="11401,16838" stroked="t" strokecolor="black" strokeweight="0.37pt">
              <v:stroke dashstyle="solid"/>
            </v:line>
            <v:rect id="_x0000_s1190" style="width:560;height:15060;left:10837;position:absolute;top:900" filled="t" fillcolor="#d7d7d7" stroked="f">
              <v:fill type="solid"/>
            </v:rect>
            <v:shape id="_x0000_s1191" style="width:560;height:16839;left:10837;position:absolute" coordorigin="10837,0" coordsize="560,16839" path="m11397,16838l11397,m10837,l10837,16838m10837,16838l10837,e" filled="f" stroked="t" strokecolor="black" strokeweight="0.75pt">
              <v:stroke dashstyle="solid"/>
              <v:path arrowok="t"/>
            </v:shape>
            <v:rect id="_x0000_s1192" style="width:560;height:900;left:10837;position:absolute" filled="t" fillcolor="gray" stroked="f">
              <v:fill type="solid"/>
            </v:rect>
            <v:rect id="_x0000_s1193" style="width:560;height:900;left:10837;position:absolute" filled="f" stroked="t" strokecolor="black" strokeweight="0.75pt">
              <v:stroke dashstyle="solid"/>
            </v:rect>
            <v:rect id="_x0000_s1194" style="width:560;height:879;left:10837;position:absolute;top:15960" filled="t" fillcolor="gray" stroked="f">
              <v:fill type="solid"/>
            </v:rect>
            <v:shape id="_x0000_s1195" style="width:560;height:879;left:10837;position:absolute;top:15960" coordorigin="10837,15960" coordsize="560,879" path="m11397,16838l11397,15960,10837,15960,10837,16838e" filled="f" stroked="t" strokecolor="black" strokeweight="0.75pt">
              <v:stroke dashstyle="solid"/>
              <v:path arrowok="t"/>
            </v:shape>
          </v:group>
        </w:pict>
      </w:r>
      <w:r>
        <w:pict>
          <v:line id="_x0000_s1196" style="mso-position-horizontal-relative:page;mso-position-vertical-relative:page;position:absolute;z-index:251720704" from="515.85pt,0" to="515.85pt,841.9pt" stroked="t" strokecolor="black" strokeweight="0.75pt">
            <v:stroke dashstyle="solid"/>
          </v:line>
        </w:pict>
      </w:r>
      <w:r>
        <w:pict>
          <v:shape id="_x0000_s1197" type="#_x0000_t202" style="width:42pt;height:836.55pt;margin-top:3.63pt;margin-left:524.57pt;mso-position-horizontal-relative:page;mso-position-vertical-relative:page;position:absolute;z-index:251721728" filled="f" stroked="f">
            <v:textbox style="layout-flow:vertical;mso-layout-flow-alt:bottom-to-top" inset="0,0,0,0">
              <w:txbxContent>
                <w:p>
                  <w:pPr>
                    <w:spacing w:before="0" w:line="353" w:lineRule="exact"/>
                    <w:ind w:left="0" w:right="0" w:firstLine="0"/>
                    <w:jc w:val="center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… … … … ○ … … … … 内 … … … … ○ … … … … 装 … … … … ○ … … … … 订 … … … … ○ … … … … 线 … … … … ○ … … … …</w:t>
                  </w:r>
                </w:p>
                <w:p>
                  <w:pPr>
                    <w:spacing w:before="133" w:line="352" w:lineRule="exact"/>
                    <w:ind w:left="12" w:right="0" w:firstLine="0"/>
                    <w:jc w:val="center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※※请※※不※※要※※在※※装※※订※※线※※内※※答※※题※※</w:t>
                  </w:r>
                </w:p>
              </w:txbxContent>
            </v:textbox>
          </v:shape>
        </w:pict>
      </w:r>
      <w:r>
        <w:pict>
          <v:shape id="_x0000_s1198" type="#_x0000_t202" style="width:15.95pt;height:836.55pt;margin-top:3.63pt;margin-left:578.57pt;mso-position-horizontal-relative:page;mso-position-vertical-relative:page;position:absolute;z-index:251722752" filled="f" stroked="f">
            <v:textbox style="layout-flow:vertical;mso-layout-flow-alt:bottom-to-top" inset="0,0,0,0">
              <w:txbxContent>
                <w:p>
                  <w:pPr>
                    <w:spacing w:before="0" w:line="319" w:lineRule="exact"/>
                    <w:ind w:left="20" w:right="0" w:firstLine="0"/>
                    <w:jc w:val="left"/>
                    <w:rPr>
                      <w:rFonts w:ascii="微软雅黑" w:eastAsia="微软雅黑" w:hAnsi="微软雅黑" w:hint="eastAsia"/>
                      <w:sz w:val="21"/>
                    </w:rPr>
                  </w:pPr>
                  <w:r>
                    <w:rPr>
                      <w:rFonts w:ascii="微软雅黑" w:eastAsia="微软雅黑" w:hAnsi="微软雅黑" w:hint="eastAsia"/>
                      <w:sz w:val="21"/>
                    </w:rPr>
                    <w:t>… … … … ○ … … … … 外 … … … … ○ … … … … 装 … … … … ○ … … … … 订 … … … … ○ … … … … 线 … … … … ○ … … … …</w:t>
                  </w:r>
                </w:p>
              </w:txbxContent>
            </v:textbox>
          </v:shape>
        </w:pict>
      </w:r>
    </w:p>
    <w:p>
      <w:pPr>
        <w:pStyle w:val="BodyText"/>
        <w:spacing w:before="10"/>
        <w:rPr>
          <w:rFonts w:ascii="微软雅黑"/>
          <w:sz w:val="23"/>
        </w:rPr>
      </w:pPr>
    </w:p>
    <w:p>
      <w:pPr>
        <w:pStyle w:val="BodyText"/>
        <w:tabs>
          <w:tab w:val="left" w:pos="7278"/>
          <w:tab w:val="left" w:pos="7374"/>
        </w:tabs>
        <w:spacing w:before="81" w:line="242" w:lineRule="auto"/>
        <w:ind w:left="1997" w:right="1967"/>
      </w:pPr>
      <w:r>
        <w:drawing>
          <wp:anchor distT="0" distB="0" distL="0" distR="0" simplePos="0" relativeHeight="251684864" behindDoc="1" locked="0" layoutInCell="1" allowOverlap="1">
            <wp:simplePos x="0" y="0"/>
            <wp:positionH relativeFrom="page">
              <wp:posOffset>1572894</wp:posOffset>
            </wp:positionH>
            <wp:positionV relativeFrom="paragraph">
              <wp:posOffset>109346</wp:posOffset>
            </wp:positionV>
            <wp:extent cx="60960" cy="89153"/>
            <wp:effectExtent l="0" t="0" r="0" b="0"/>
            <wp:wrapNone/>
            <wp:docPr id="77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4.png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" cy="89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5888" behindDoc="1" locked="0" layoutInCell="1" allowOverlap="1">
            <wp:simplePos x="0" y="0"/>
            <wp:positionH relativeFrom="page">
              <wp:posOffset>5053329</wp:posOffset>
            </wp:positionH>
            <wp:positionV relativeFrom="paragraph">
              <wp:posOffset>129158</wp:posOffset>
            </wp:positionV>
            <wp:extent cx="68579" cy="69342"/>
            <wp:effectExtent l="0" t="0" r="0" b="0"/>
            <wp:wrapNone/>
            <wp:docPr id="7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5.png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9" cy="6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6912" behindDoc="1" locked="0" layoutInCell="1" allowOverlap="1">
            <wp:simplePos x="0" y="0"/>
            <wp:positionH relativeFrom="page">
              <wp:posOffset>5410200</wp:posOffset>
            </wp:positionH>
            <wp:positionV relativeFrom="paragraph">
              <wp:posOffset>99440</wp:posOffset>
            </wp:positionV>
            <wp:extent cx="68579" cy="99060"/>
            <wp:effectExtent l="0" t="0" r="0" b="0"/>
            <wp:wrapNone/>
            <wp:docPr id="8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6.png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9" cy="99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若用</w:t>
      </w:r>
      <w:r>
        <w:rPr>
          <w:spacing w:val="-25"/>
        </w:rPr>
        <w:t xml:space="preserve"> </w:t>
      </w:r>
      <w:r>
        <w:t>装置收集二氧化碳气体，则气体应从</w:t>
      </w:r>
      <w:r>
        <w:rPr>
          <w:u w:val="single"/>
        </w:rPr>
        <w:t xml:space="preserve"> </w:t>
        <w:tab/>
        <w:tab/>
      </w:r>
      <w:r>
        <w:t>（填</w:t>
      </w:r>
      <w:r>
        <w:rPr>
          <w:rFonts w:ascii="Times New Roman" w:eastAsia="Times New Roman" w:hAnsi="Times New Roman"/>
          <w:position w:val="1"/>
        </w:rPr>
        <w:t>“</w:t>
      </w:r>
      <w:r>
        <w:rPr>
          <w:rFonts w:ascii="Times New Roman" w:eastAsia="Times New Roman" w:hAnsi="Times New Roman"/>
          <w:spacing w:val="47"/>
          <w:position w:val="1"/>
        </w:rPr>
        <w:t xml:space="preserve"> </w:t>
      </w:r>
      <w:r>
        <w:rPr>
          <w:rFonts w:ascii="Times New Roman" w:eastAsia="Times New Roman" w:hAnsi="Times New Roman"/>
          <w:position w:val="1"/>
        </w:rPr>
        <w:t>”</w:t>
      </w:r>
      <w:r>
        <w:t>或</w:t>
      </w:r>
      <w:r>
        <w:rPr>
          <w:rFonts w:ascii="Times New Roman" w:eastAsia="Times New Roman" w:hAnsi="Times New Roman"/>
          <w:position w:val="1"/>
        </w:rPr>
        <w:t>“</w:t>
      </w:r>
      <w:r>
        <w:rPr>
          <w:rFonts w:ascii="Times New Roman" w:eastAsia="Times New Roman" w:hAnsi="Times New Roman"/>
          <w:spacing w:val="49"/>
          <w:position w:val="1"/>
        </w:rPr>
        <w:t xml:space="preserve"> </w:t>
      </w:r>
      <w:r>
        <w:rPr>
          <w:rFonts w:ascii="Times New Roman" w:eastAsia="Times New Roman" w:hAnsi="Times New Roman"/>
          <w:position w:val="1"/>
        </w:rPr>
        <w:t>”</w:t>
      </w:r>
      <w:r>
        <w:t>）端通入</w:t>
      </w:r>
      <w:r>
        <w:rPr>
          <w:spacing w:val="-17"/>
        </w:rPr>
        <w:t xml:space="preserve">； </w:t>
      </w:r>
      <w:r>
        <w:t>用该装置收集二氧化碳气体的验满方法是</w:t>
      </w:r>
      <w:r>
        <w:rPr>
          <w:u w:val="single"/>
        </w:rPr>
        <w:t xml:space="preserve"> </w:t>
        <w:tab/>
      </w:r>
      <w:r>
        <w:t>。</w:t>
      </w:r>
    </w:p>
    <w:p>
      <w:pPr>
        <w:pStyle w:val="Heading1"/>
        <w:spacing w:before="1"/>
      </w:pPr>
      <w:r>
        <w:t xml:space="preserve">五、计算题（共 </w:t>
      </w:r>
      <w:r>
        <w:rPr>
          <w:rFonts w:ascii="Times New Roman" w:eastAsia="Times New Roman"/>
        </w:rPr>
        <w:t xml:space="preserve">8 </w:t>
      </w:r>
      <w:r>
        <w:t>分）</w:t>
      </w:r>
    </w:p>
    <w:p>
      <w:pPr>
        <w:spacing w:before="4" w:line="362" w:lineRule="auto"/>
        <w:ind w:left="1997" w:right="1999" w:firstLine="0"/>
        <w:jc w:val="left"/>
        <w:rPr>
          <w:sz w:val="24"/>
        </w:rPr>
      </w:pPr>
      <w:r>
        <w:pict>
          <v:line id="_x0000_s1199" style="mso-position-horizontal-relative:page;position:absolute;z-index:-251628544" from="234.05pt,35.2pt" to="249.75pt,35.2pt" stroked="t" strokecolor="black" strokeweight="0.36pt">
            <v:stroke dashstyle="solid"/>
          </v:line>
        </w:pict>
      </w:r>
      <w:r>
        <w:rPr>
          <w:rFonts w:ascii="Times New Roman" w:eastAsia="Times New Roman"/>
          <w:position w:val="1"/>
          <w:sz w:val="24"/>
        </w:rPr>
        <w:t>30.</w:t>
      </w:r>
      <w:r>
        <w:rPr>
          <w:rFonts w:ascii="Times New Roman" w:eastAsia="Times New Roman"/>
          <w:spacing w:val="37"/>
          <w:position w:val="1"/>
          <w:sz w:val="24"/>
        </w:rPr>
        <w:t xml:space="preserve"> </w:t>
      </w:r>
      <w:r>
        <w:rPr>
          <w:spacing w:val="-1"/>
          <w:sz w:val="24"/>
        </w:rPr>
        <w:t>乙醇俗称酒精，可用作医用消毒，也常作燃料．其完全燃烧的化学方程</w:t>
      </w:r>
      <w:r>
        <w:rPr>
          <w:sz w:val="24"/>
        </w:rPr>
        <w:t>式可表示为：</w:t>
      </w:r>
      <w:r>
        <w:rPr>
          <w:rFonts w:ascii="Times New Roman" w:eastAsia="Times New Roman"/>
          <w:i/>
          <w:position w:val="1"/>
          <w:sz w:val="24"/>
        </w:rPr>
        <w:t>C</w:t>
      </w:r>
      <w:r>
        <w:rPr>
          <w:rFonts w:ascii="Times New Roman" w:eastAsia="Times New Roman"/>
          <w:i/>
          <w:position w:val="1"/>
          <w:sz w:val="24"/>
          <w:vertAlign w:val="subscript"/>
        </w:rPr>
        <w:t>2</w:t>
      </w:r>
      <w:r>
        <w:rPr>
          <w:rFonts w:ascii="Times New Roman" w:eastAsia="Times New Roman"/>
          <w:i/>
          <w:position w:val="1"/>
          <w:sz w:val="24"/>
          <w:vertAlign w:val="baseline"/>
        </w:rPr>
        <w:t>H</w:t>
      </w:r>
      <w:r>
        <w:rPr>
          <w:rFonts w:ascii="Times New Roman" w:eastAsia="Times New Roman"/>
          <w:i/>
          <w:position w:val="1"/>
          <w:sz w:val="24"/>
          <w:vertAlign w:val="subscript"/>
        </w:rPr>
        <w:t>6</w:t>
      </w:r>
      <w:r>
        <w:rPr>
          <w:rFonts w:ascii="Times New Roman" w:eastAsia="Times New Roman"/>
          <w:i/>
          <w:position w:val="1"/>
          <w:sz w:val="24"/>
          <w:vertAlign w:val="baseline"/>
        </w:rPr>
        <w:t>O+3O</w:t>
      </w:r>
      <w:r>
        <w:rPr>
          <w:rFonts w:ascii="Times New Roman" w:eastAsia="Times New Roman"/>
          <w:i/>
          <w:position w:val="1"/>
          <w:sz w:val="24"/>
          <w:vertAlign w:val="subscript"/>
        </w:rPr>
        <w:t>2</w:t>
      </w:r>
      <w:r>
        <w:rPr>
          <w:rFonts w:ascii="Times New Roman" w:eastAsia="Times New Roman"/>
          <w:i/>
          <w:spacing w:val="-19"/>
          <w:position w:val="6"/>
          <w:sz w:val="24"/>
          <w:u w:val="single"/>
          <w:vertAlign w:val="baseline"/>
        </w:rPr>
        <w:t xml:space="preserve"> </w:t>
      </w:r>
      <w:r>
        <w:rPr>
          <w:rFonts w:ascii="微软雅黑" w:eastAsia="微软雅黑" w:hint="eastAsia"/>
          <w:position w:val="6"/>
          <w:sz w:val="14"/>
          <w:u w:val="single"/>
          <w:vertAlign w:val="baseline"/>
        </w:rPr>
        <w:t>点燃</w:t>
      </w:r>
      <w:r>
        <w:rPr>
          <w:rFonts w:ascii="微软雅黑" w:eastAsia="微软雅黑" w:hint="eastAsia"/>
          <w:spacing w:val="-6"/>
          <w:position w:val="6"/>
          <w:sz w:val="14"/>
          <w:vertAlign w:val="baseline"/>
        </w:rPr>
        <w:t xml:space="preserve"> </w:t>
      </w:r>
      <w:r>
        <w:rPr>
          <w:rFonts w:ascii="Times New Roman" w:eastAsia="Times New Roman"/>
          <w:i/>
          <w:position w:val="1"/>
          <w:sz w:val="24"/>
          <w:vertAlign w:val="baseline"/>
        </w:rPr>
        <w:t>2CO</w:t>
      </w:r>
      <w:r>
        <w:rPr>
          <w:rFonts w:ascii="Times New Roman" w:eastAsia="Times New Roman"/>
          <w:i/>
          <w:position w:val="1"/>
          <w:sz w:val="24"/>
          <w:vertAlign w:val="subscript"/>
        </w:rPr>
        <w:t>2</w:t>
      </w:r>
      <w:r>
        <w:rPr>
          <w:rFonts w:ascii="Times New Roman" w:eastAsia="Times New Roman"/>
          <w:i/>
          <w:position w:val="1"/>
          <w:sz w:val="24"/>
          <w:vertAlign w:val="baseline"/>
        </w:rPr>
        <w:t>+3H</w:t>
      </w:r>
      <w:r>
        <w:rPr>
          <w:rFonts w:ascii="Times New Roman" w:eastAsia="Times New Roman"/>
          <w:i/>
          <w:position w:val="1"/>
          <w:sz w:val="24"/>
          <w:vertAlign w:val="subscript"/>
        </w:rPr>
        <w:t>2</w:t>
      </w:r>
      <w:r>
        <w:rPr>
          <w:rFonts w:ascii="Times New Roman" w:eastAsia="Times New Roman"/>
          <w:i/>
          <w:position w:val="1"/>
          <w:sz w:val="24"/>
          <w:vertAlign w:val="baseline"/>
        </w:rPr>
        <w:t>O</w:t>
      </w:r>
      <w:r>
        <w:rPr>
          <w:sz w:val="24"/>
          <w:vertAlign w:val="baseline"/>
        </w:rPr>
        <w:t>。</w:t>
      </w:r>
    </w:p>
    <w:p>
      <w:pPr>
        <w:pStyle w:val="BodyText"/>
        <w:spacing w:before="5"/>
        <w:ind w:left="1997"/>
      </w:pPr>
      <w:r>
        <w:rPr>
          <w:spacing w:val="-1"/>
        </w:rPr>
        <w:t>（</w:t>
      </w:r>
      <w:r>
        <w:rPr>
          <w:rFonts w:ascii="Times New Roman" w:eastAsia="Times New Roman"/>
          <w:spacing w:val="-1"/>
          <w:position w:val="1"/>
        </w:rPr>
        <w:t>1</w:t>
      </w:r>
      <w:r>
        <w:rPr>
          <w:spacing w:val="-1"/>
        </w:rPr>
        <w:t>）</w:t>
      </w:r>
      <w:r>
        <w:rPr>
          <w:spacing w:val="-119"/>
        </w:rPr>
        <w:t xml:space="preserve"> </w:t>
      </w:r>
      <w:r>
        <w:rPr>
          <w:spacing w:val="-1"/>
          <w:position w:val="-3"/>
        </w:rPr>
        <w:drawing>
          <wp:inline distT="0" distB="0" distL="0" distR="0">
            <wp:extent cx="202564" cy="118872"/>
            <wp:effectExtent l="0" t="0" r="0" b="0"/>
            <wp:docPr id="8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7.png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56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乙醇完全燃烧需消耗多少克氧气？</w:t>
      </w:r>
    </w:p>
    <w:p>
      <w:pPr>
        <w:pStyle w:val="BodyText"/>
        <w:spacing w:before="3" w:line="242" w:lineRule="auto"/>
        <w:ind w:left="1997" w:right="2001"/>
      </w:pPr>
      <w:r>
        <w:t>（</w:t>
      </w:r>
      <w:r>
        <w:rPr>
          <w:rFonts w:ascii="Times New Roman" w:eastAsia="Times New Roman"/>
          <w:position w:val="1"/>
        </w:rPr>
        <w:t>2</w:t>
      </w:r>
      <w:r>
        <w:t>）乙醇不完全燃烧会产生一氧化碳，某实验测得反应前后各物质的质量如下表：</w:t>
      </w:r>
    </w:p>
    <w:p>
      <w:pPr>
        <w:pStyle w:val="BodyText"/>
        <w:spacing w:before="7"/>
      </w:pPr>
    </w:p>
    <w:tbl>
      <w:tblPr>
        <w:tblW w:w="0" w:type="auto"/>
        <w:jc w:val="left"/>
        <w:tblInd w:w="1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76"/>
        <w:gridCol w:w="963"/>
        <w:gridCol w:w="963"/>
        <w:gridCol w:w="1602"/>
        <w:gridCol w:w="728"/>
        <w:gridCol w:w="1602"/>
      </w:tblGrid>
      <w:tr>
        <w:tblPrEx>
          <w:tblW w:w="0" w:type="auto"/>
          <w:jc w:val="left"/>
          <w:tblInd w:w="1894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1"/>
          <w:jc w:val="left"/>
        </w:trPr>
        <w:tc>
          <w:tcPr>
            <w:tcW w:w="2276" w:type="dxa"/>
          </w:tcPr>
          <w:p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物质</w:t>
            </w:r>
          </w:p>
        </w:tc>
        <w:tc>
          <w:tcPr>
            <w:tcW w:w="963" w:type="dxa"/>
          </w:tcPr>
          <w:p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乙醇</w:t>
            </w:r>
          </w:p>
        </w:tc>
        <w:tc>
          <w:tcPr>
            <w:tcW w:w="963" w:type="dxa"/>
          </w:tcPr>
          <w:p>
            <w:pPr>
              <w:pStyle w:val="TableParagraph"/>
              <w:spacing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氧气</w:t>
            </w:r>
          </w:p>
        </w:tc>
        <w:tc>
          <w:tcPr>
            <w:tcW w:w="1602" w:type="dxa"/>
          </w:tcPr>
          <w:p>
            <w:pPr>
              <w:pStyle w:val="TableParagraph"/>
              <w:spacing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二氧化碳</w:t>
            </w:r>
          </w:p>
        </w:tc>
        <w:tc>
          <w:tcPr>
            <w:tcW w:w="728" w:type="dxa"/>
          </w:tcPr>
          <w:p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水</w:t>
            </w:r>
          </w:p>
        </w:tc>
        <w:tc>
          <w:tcPr>
            <w:tcW w:w="1602" w:type="dxa"/>
          </w:tcPr>
          <w:p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一氧化碳</w:t>
            </w:r>
          </w:p>
        </w:tc>
      </w:tr>
      <w:tr>
        <w:tblPrEx>
          <w:tblW w:w="0" w:type="auto"/>
          <w:jc w:val="left"/>
          <w:tblInd w:w="1894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1"/>
          <w:jc w:val="left"/>
        </w:trPr>
        <w:tc>
          <w:tcPr>
            <w:tcW w:w="2276" w:type="dxa"/>
          </w:tcPr>
          <w:p>
            <w:pPr>
              <w:pStyle w:val="TableParagraph"/>
              <w:spacing w:before="2" w:line="289" w:lineRule="exact"/>
              <w:rPr>
                <w:sz w:val="24"/>
              </w:rPr>
            </w:pPr>
            <w:r>
              <w:rPr>
                <w:sz w:val="24"/>
              </w:rPr>
              <w:t>反应前质量</w:t>
            </w:r>
          </w:p>
        </w:tc>
        <w:tc>
          <w:tcPr>
            <w:tcW w:w="963" w:type="dxa"/>
          </w:tcPr>
          <w:p>
            <w:pPr>
              <w:pStyle w:val="TableParagraph"/>
              <w:spacing w:before="3"/>
              <w:ind w:left="0"/>
              <w:rPr>
                <w:sz w:val="7"/>
              </w:rPr>
            </w:pPr>
          </w:p>
          <w:p>
            <w:pPr>
              <w:pStyle w:val="TableParagraph"/>
              <w:spacing w:line="140" w:lineRule="exact"/>
              <w:ind w:left="106"/>
              <w:rPr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167639" cy="89153"/>
                  <wp:effectExtent l="0" t="0" r="0" b="0"/>
                  <wp:docPr id="85" name="image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38.png"/>
                          <pic:cNvPicPr/>
                        </pic:nvPicPr>
                        <pic:blipFill>
                          <a:blip xmlns:r="http://schemas.openxmlformats.org/officeDocument/2006/relationships"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39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</w:tcPr>
          <w:p>
            <w:pPr>
              <w:pStyle w:val="TableParagraph"/>
              <w:spacing w:before="3"/>
              <w:ind w:left="0"/>
              <w:rPr>
                <w:sz w:val="7"/>
              </w:rPr>
            </w:pPr>
          </w:p>
          <w:p>
            <w:pPr>
              <w:pStyle w:val="TableParagraph"/>
              <w:spacing w:line="140" w:lineRule="exact"/>
              <w:ind w:left="105"/>
              <w:rPr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167639" cy="89153"/>
                  <wp:effectExtent l="0" t="0" r="0" b="0"/>
                  <wp:docPr id="87" name="image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39.png"/>
                          <pic:cNvPicPr/>
                        </pic:nvPicPr>
                        <pic:blipFill>
                          <a:blip xmlns:r="http://schemas.openxmlformats.org/officeDocument/2006/relationships"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39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2" w:type="dxa"/>
          </w:tcPr>
          <w:p>
            <w:pPr>
              <w:pStyle w:val="TableParagraph"/>
              <w:spacing w:before="3"/>
              <w:ind w:left="0"/>
              <w:rPr>
                <w:sz w:val="7"/>
              </w:rPr>
            </w:pPr>
          </w:p>
          <w:p>
            <w:pPr>
              <w:pStyle w:val="TableParagraph"/>
              <w:spacing w:line="140" w:lineRule="exact"/>
              <w:ind w:left="105"/>
              <w:rPr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66674" cy="89153"/>
                  <wp:effectExtent l="0" t="0" r="0" b="0"/>
                  <wp:docPr id="89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40.png"/>
                          <pic:cNvPicPr/>
                        </pic:nvPicPr>
                        <pic:blipFill>
                          <a:blip xmlns:r="http://schemas.openxmlformats.org/officeDocument/2006/relationships"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4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" w:type="dxa"/>
          </w:tcPr>
          <w:p>
            <w:pPr>
              <w:pStyle w:val="TableParagraph"/>
              <w:spacing w:before="3"/>
              <w:ind w:left="0"/>
              <w:rPr>
                <w:sz w:val="7"/>
              </w:rPr>
            </w:pPr>
          </w:p>
          <w:p>
            <w:pPr>
              <w:pStyle w:val="TableParagraph"/>
              <w:spacing w:line="140" w:lineRule="exact"/>
              <w:ind w:left="104"/>
              <w:rPr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66674" cy="89153"/>
                  <wp:effectExtent l="0" t="0" r="0" b="0"/>
                  <wp:docPr id="91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40.png"/>
                          <pic:cNvPicPr/>
                        </pic:nvPicPr>
                        <pic:blipFill>
                          <a:blip xmlns:r="http://schemas.openxmlformats.org/officeDocument/2006/relationships"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4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2" w:type="dxa"/>
          </w:tcPr>
          <w:p>
            <w:pPr>
              <w:pStyle w:val="TableParagraph"/>
              <w:spacing w:before="3"/>
              <w:ind w:left="0"/>
              <w:rPr>
                <w:sz w:val="7"/>
              </w:rPr>
            </w:pPr>
          </w:p>
          <w:p>
            <w:pPr>
              <w:pStyle w:val="TableParagraph"/>
              <w:spacing w:line="140" w:lineRule="exact"/>
              <w:ind w:left="105"/>
              <w:rPr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67309" cy="89153"/>
                  <wp:effectExtent l="0" t="0" r="0" b="0"/>
                  <wp:docPr id="93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40.png"/>
                          <pic:cNvPicPr/>
                        </pic:nvPicPr>
                        <pic:blipFill>
                          <a:blip xmlns:r="http://schemas.openxmlformats.org/officeDocument/2006/relationships"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09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0" w:type="auto"/>
          <w:jc w:val="left"/>
          <w:tblInd w:w="1894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4"/>
          <w:jc w:val="left"/>
        </w:trPr>
        <w:tc>
          <w:tcPr>
            <w:tcW w:w="2276" w:type="dxa"/>
          </w:tcPr>
          <w:p>
            <w:pPr>
              <w:pStyle w:val="TableParagraph"/>
              <w:spacing w:before="2" w:line="292" w:lineRule="exact"/>
              <w:rPr>
                <w:sz w:val="24"/>
              </w:rPr>
            </w:pPr>
            <w:r>
              <w:rPr>
                <w:sz w:val="24"/>
              </w:rPr>
              <w:t>反应后质量</w:t>
            </w:r>
          </w:p>
        </w:tc>
        <w:tc>
          <w:tcPr>
            <w:tcW w:w="963" w:type="dxa"/>
          </w:tcPr>
          <w:p>
            <w:pPr>
              <w:pStyle w:val="TableParagraph"/>
              <w:spacing w:before="3"/>
              <w:ind w:left="0"/>
              <w:rPr>
                <w:sz w:val="7"/>
              </w:rPr>
            </w:pPr>
          </w:p>
          <w:p>
            <w:pPr>
              <w:pStyle w:val="TableParagraph"/>
              <w:spacing w:line="140" w:lineRule="exact"/>
              <w:ind w:left="106"/>
              <w:rPr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67310" cy="89153"/>
                  <wp:effectExtent l="0" t="0" r="0" b="0"/>
                  <wp:docPr id="95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40.png"/>
                          <pic:cNvPicPr/>
                        </pic:nvPicPr>
                        <pic:blipFill>
                          <a:blip xmlns:r="http://schemas.openxmlformats.org/officeDocument/2006/relationships"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10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</w:tcPr>
          <w:p>
            <w:pPr>
              <w:pStyle w:val="TableParagraph"/>
              <w:spacing w:before="3"/>
              <w:ind w:left="0"/>
              <w:rPr>
                <w:sz w:val="7"/>
              </w:rPr>
            </w:pPr>
          </w:p>
          <w:p>
            <w:pPr>
              <w:pStyle w:val="TableParagraph"/>
              <w:spacing w:line="140" w:lineRule="exact"/>
              <w:ind w:left="105"/>
              <w:rPr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67310" cy="89153"/>
                  <wp:effectExtent l="0" t="0" r="0" b="0"/>
                  <wp:docPr id="97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40.png"/>
                          <pic:cNvPicPr/>
                        </pic:nvPicPr>
                        <pic:blipFill>
                          <a:blip xmlns:r="http://schemas.openxmlformats.org/officeDocument/2006/relationships"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10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2" w:type="dxa"/>
          </w:tcPr>
          <w:p>
            <w:pPr>
              <w:pStyle w:val="TableParagraph"/>
              <w:spacing w:before="3"/>
              <w:ind w:left="0"/>
              <w:rPr>
                <w:sz w:val="7"/>
              </w:rPr>
            </w:pPr>
          </w:p>
          <w:p>
            <w:pPr>
              <w:pStyle w:val="TableParagraph"/>
              <w:spacing w:line="140" w:lineRule="exact"/>
              <w:ind w:left="105"/>
              <w:rPr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167640" cy="89153"/>
                  <wp:effectExtent l="0" t="0" r="0" b="0"/>
                  <wp:docPr id="99" name="image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41.png"/>
                          <pic:cNvPicPr/>
                        </pic:nvPicPr>
                        <pic:blipFill>
                          <a:blip xmlns:r="http://schemas.openxmlformats.org/officeDocument/2006/relationships"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" w:type="dxa"/>
          </w:tcPr>
          <w:p>
            <w:pPr>
              <w:pStyle w:val="TableParagraph"/>
              <w:spacing w:before="3"/>
              <w:ind w:left="0"/>
              <w:rPr>
                <w:sz w:val="7"/>
              </w:rPr>
            </w:pPr>
          </w:p>
          <w:p>
            <w:pPr>
              <w:pStyle w:val="TableParagraph"/>
              <w:spacing w:line="140" w:lineRule="exact"/>
              <w:ind w:left="104"/>
              <w:rPr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167640" cy="89153"/>
                  <wp:effectExtent l="0" t="0" r="0" b="0"/>
                  <wp:docPr id="101" name="image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42.png"/>
                          <pic:cNvPicPr/>
                        </pic:nvPicPr>
                        <pic:blipFill>
                          <a:blip xmlns:r="http://schemas.openxmlformats.org/officeDocument/2006/relationships"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2" w:type="dxa"/>
          </w:tcPr>
          <w:p>
            <w:pPr>
              <w:pStyle w:val="TableParagraph"/>
              <w:spacing w:before="9"/>
              <w:ind w:left="0"/>
              <w:rPr>
                <w:sz w:val="9"/>
              </w:rPr>
            </w:pPr>
          </w:p>
          <w:p>
            <w:pPr>
              <w:pStyle w:val="TableParagraph"/>
              <w:spacing w:line="109" w:lineRule="exact"/>
              <w:ind w:left="105"/>
              <w:rPr>
                <w:sz w:val="10"/>
              </w:rPr>
            </w:pPr>
            <w:r>
              <w:rPr>
                <w:position w:val="-1"/>
                <w:sz w:val="10"/>
              </w:rPr>
              <w:drawing>
                <wp:inline distT="0" distB="0" distL="0" distR="0">
                  <wp:extent cx="68579" cy="69342"/>
                  <wp:effectExtent l="0" t="0" r="0" b="0"/>
                  <wp:docPr id="103" name="image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35.png"/>
                          <pic:cNvPicPr/>
                        </pic:nvPicPr>
                        <pic:blipFill>
                          <a:blip xmlns:r="http://schemas.openxmlformats.org/officeDocument/2006/relationships"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79" cy="69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BodyText"/>
        <w:tabs>
          <w:tab w:val="left" w:pos="4505"/>
        </w:tabs>
        <w:spacing w:line="306" w:lineRule="exact"/>
        <w:ind w:left="1997"/>
      </w:pPr>
      <w:r>
        <w:drawing>
          <wp:anchor distT="0" distB="0" distL="0" distR="0" simplePos="0" relativeHeight="251688960" behindDoc="1" locked="0" layoutInCell="1" allowOverlap="1">
            <wp:simplePos x="0" y="0"/>
            <wp:positionH relativeFrom="page">
              <wp:posOffset>2030095</wp:posOffset>
            </wp:positionH>
            <wp:positionV relativeFrom="paragraph">
              <wp:posOffset>-355980</wp:posOffset>
            </wp:positionV>
            <wp:extent cx="149224" cy="128777"/>
            <wp:effectExtent l="0" t="0" r="0" b="0"/>
            <wp:wrapNone/>
            <wp:docPr id="105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43.png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224" cy="128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9984" behindDoc="1" locked="0" layoutInCell="1" allowOverlap="1">
            <wp:simplePos x="0" y="0"/>
            <wp:positionH relativeFrom="page">
              <wp:posOffset>2030095</wp:posOffset>
            </wp:positionH>
            <wp:positionV relativeFrom="paragraph">
              <wp:posOffset>-151510</wp:posOffset>
            </wp:positionV>
            <wp:extent cx="149225" cy="128777"/>
            <wp:effectExtent l="0" t="0" r="0" b="0"/>
            <wp:wrapNone/>
            <wp:docPr id="107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43.png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128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1008" behindDoc="1" locked="0" layoutInCell="1" allowOverlap="1">
            <wp:simplePos x="0" y="0"/>
            <wp:positionH relativeFrom="page">
              <wp:posOffset>1725295</wp:posOffset>
            </wp:positionH>
            <wp:positionV relativeFrom="paragraph">
              <wp:posOffset>83947</wp:posOffset>
            </wp:positionV>
            <wp:extent cx="68580" cy="69342"/>
            <wp:effectExtent l="0" t="0" r="0" b="0"/>
            <wp:wrapNone/>
            <wp:docPr id="10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35.png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6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1"/>
        </w:rPr>
        <w:t>①</w:t>
      </w:r>
      <w:r>
        <w:t>表中</w:t>
      </w:r>
      <w:r>
        <w:rPr>
          <w:spacing w:val="-13"/>
        </w:rPr>
        <w:t xml:space="preserve"> </w:t>
      </w:r>
      <w:r>
        <w:t>的值为</w:t>
      </w:r>
      <w:r>
        <w:rPr>
          <w:u w:val="single"/>
        </w:rPr>
        <w:t xml:space="preserve"> </w:t>
        <w:tab/>
      </w:r>
      <w:r>
        <w:t>。</w:t>
      </w:r>
    </w:p>
    <w:p>
      <w:pPr>
        <w:pStyle w:val="BodyText"/>
        <w:spacing w:line="314" w:lineRule="exact"/>
        <w:ind w:left="1997"/>
      </w:pPr>
      <w:r>
        <w:rPr>
          <w:position w:val="1"/>
        </w:rPr>
        <w:t>②</w:t>
      </w:r>
      <w:r>
        <w:t>该实验发生反应的化学方程式为：</w:t>
      </w:r>
    </w:p>
    <w:p>
      <w:pPr>
        <w:tabs>
          <w:tab w:val="left" w:pos="4462"/>
          <w:tab w:val="left" w:pos="5758"/>
          <w:tab w:val="left" w:pos="7066"/>
        </w:tabs>
        <w:spacing w:before="148"/>
        <w:ind w:left="1997" w:right="0" w:firstLine="0"/>
        <w:jc w:val="left"/>
        <w:rPr>
          <w:i/>
          <w:sz w:val="25"/>
        </w:rPr>
      </w:pPr>
      <w:r>
        <w:pict>
          <v:group id="_x0000_s1200" style="width:49.95pt;height:3.35pt;margin-top:19.06pt;margin-left:173.18pt;mso-position-horizontal-relative:page;position:absolute;z-index:-251624448" coordorigin="3464,381" coordsize="999,67">
            <v:line id="_x0000_s1201" style="position:absolute" from="3742,442" to="4462,442" stroked="t" strokecolor="black" strokeweight="0.49pt">
              <v:stroke dashstyle="solid"/>
            </v:line>
            <v:line id="_x0000_s1202" style="position:absolute" from="3464,385" to="3742,385" stroked="t" strokecolor="black" strokeweight="0.36pt">
              <v:stroke dashstyle="solid"/>
            </v:line>
          </v:group>
        </w:pict>
      </w:r>
      <w:r>
        <w:rPr>
          <w:rFonts w:ascii="Times New Roman" w:eastAsia="Times New Roman"/>
          <w:i/>
          <w:position w:val="1"/>
          <w:sz w:val="24"/>
        </w:rPr>
        <w:t>4C</w:t>
      </w:r>
      <w:r>
        <w:rPr>
          <w:rFonts w:ascii="Times New Roman" w:eastAsia="Times New Roman"/>
          <w:i/>
          <w:position w:val="1"/>
          <w:sz w:val="24"/>
          <w:vertAlign w:val="subscript"/>
        </w:rPr>
        <w:t>2</w:t>
      </w:r>
      <w:r>
        <w:rPr>
          <w:rFonts w:ascii="Times New Roman" w:eastAsia="Times New Roman"/>
          <w:i/>
          <w:position w:val="1"/>
          <w:sz w:val="24"/>
          <w:vertAlign w:val="baseline"/>
        </w:rPr>
        <w:t>H</w:t>
      </w:r>
      <w:r>
        <w:rPr>
          <w:rFonts w:ascii="Times New Roman" w:eastAsia="Times New Roman"/>
          <w:i/>
          <w:position w:val="1"/>
          <w:sz w:val="24"/>
          <w:vertAlign w:val="subscript"/>
        </w:rPr>
        <w:t>6</w:t>
      </w:r>
      <w:r>
        <w:rPr>
          <w:rFonts w:ascii="Times New Roman" w:eastAsia="Times New Roman"/>
          <w:i/>
          <w:position w:val="1"/>
          <w:sz w:val="24"/>
          <w:vertAlign w:val="baseline"/>
        </w:rPr>
        <w:t>O+11O</w:t>
      </w:r>
      <w:r>
        <w:rPr>
          <w:rFonts w:ascii="Times New Roman" w:eastAsia="Times New Roman"/>
          <w:i/>
          <w:position w:val="1"/>
          <w:sz w:val="24"/>
          <w:vertAlign w:val="subscript"/>
        </w:rPr>
        <w:t>2</w:t>
      </w:r>
      <w:r>
        <w:rPr>
          <w:rFonts w:ascii="Times New Roman" w:eastAsia="Times New Roman"/>
          <w:i/>
          <w:spacing w:val="-21"/>
          <w:position w:val="1"/>
          <w:sz w:val="24"/>
          <w:vertAlign w:val="baseline"/>
        </w:rPr>
        <w:t xml:space="preserve"> </w:t>
      </w:r>
      <w:r>
        <w:rPr>
          <w:rFonts w:ascii="微软雅黑" w:eastAsia="微软雅黑" w:hint="eastAsia"/>
          <w:spacing w:val="-140"/>
          <w:position w:val="7"/>
          <w:sz w:val="14"/>
          <w:u w:val="single"/>
          <w:vertAlign w:val="baseline"/>
        </w:rPr>
        <w:t>点</w:t>
      </w:r>
      <w:r>
        <w:rPr>
          <w:rFonts w:ascii="微软雅黑" w:eastAsia="微软雅黑" w:hint="eastAsia"/>
          <w:spacing w:val="94"/>
          <w:position w:val="7"/>
          <w:sz w:val="14"/>
          <w:vertAlign w:val="baseline"/>
        </w:rPr>
        <w:t xml:space="preserve"> </w:t>
      </w:r>
      <w:r>
        <w:rPr>
          <w:rFonts w:ascii="微软雅黑" w:eastAsia="微软雅黑" w:hint="eastAsia"/>
          <w:position w:val="7"/>
          <w:sz w:val="14"/>
          <w:u w:val="single"/>
          <w:vertAlign w:val="baseline"/>
        </w:rPr>
        <w:t>燃</w:t>
      </w:r>
      <w:r>
        <w:rPr>
          <w:rFonts w:ascii="微软雅黑" w:eastAsia="微软雅黑" w:hint="eastAsia"/>
          <w:position w:val="7"/>
          <w:sz w:val="14"/>
          <w:vertAlign w:val="baseline"/>
        </w:rPr>
        <w:tab/>
      </w:r>
      <w:r>
        <w:rPr>
          <w:rFonts w:ascii="Times New Roman" w:eastAsia="Times New Roman"/>
          <w:i/>
          <w:position w:val="1"/>
          <w:sz w:val="24"/>
          <w:vertAlign w:val="baseline"/>
        </w:rPr>
        <w:t>CO</w:t>
      </w:r>
      <w:r>
        <w:rPr>
          <w:rFonts w:ascii="Times New Roman" w:eastAsia="Times New Roman"/>
          <w:i/>
          <w:position w:val="1"/>
          <w:sz w:val="24"/>
          <w:vertAlign w:val="subscript"/>
        </w:rPr>
        <w:t>2</w:t>
      </w:r>
      <w:r>
        <w:rPr>
          <w:rFonts w:ascii="Times New Roman" w:eastAsia="Times New Roman"/>
          <w:i/>
          <w:position w:val="1"/>
          <w:sz w:val="24"/>
          <w:vertAlign w:val="baseline"/>
        </w:rPr>
        <w:t>+</w:t>
      </w:r>
      <w:r>
        <w:rPr>
          <w:rFonts w:ascii="Times New Roman" w:eastAsia="Times New Roman"/>
          <w:i/>
          <w:position w:val="1"/>
          <w:sz w:val="24"/>
          <w:u w:val="single"/>
          <w:vertAlign w:val="baseline"/>
        </w:rPr>
        <w:t xml:space="preserve"> </w:t>
        <w:tab/>
      </w:r>
      <w:r>
        <w:rPr>
          <w:rFonts w:ascii="Times New Roman" w:eastAsia="Times New Roman"/>
          <w:i/>
          <w:position w:val="1"/>
          <w:sz w:val="24"/>
          <w:vertAlign w:val="baseline"/>
        </w:rPr>
        <w:t>H</w:t>
      </w:r>
      <w:r>
        <w:rPr>
          <w:rFonts w:ascii="Times New Roman" w:eastAsia="Times New Roman"/>
          <w:i/>
          <w:position w:val="1"/>
          <w:sz w:val="24"/>
          <w:vertAlign w:val="subscript"/>
        </w:rPr>
        <w:t>2</w:t>
      </w:r>
      <w:r>
        <w:rPr>
          <w:rFonts w:ascii="Times New Roman" w:eastAsia="Times New Roman"/>
          <w:i/>
          <w:position w:val="1"/>
          <w:sz w:val="24"/>
          <w:vertAlign w:val="baseline"/>
        </w:rPr>
        <w:t>O+</w:t>
      </w:r>
      <w:r>
        <w:rPr>
          <w:rFonts w:ascii="Times New Roman" w:eastAsia="Times New Roman"/>
          <w:i/>
          <w:position w:val="1"/>
          <w:sz w:val="24"/>
          <w:u w:val="single"/>
          <w:vertAlign w:val="baseline"/>
        </w:rPr>
        <w:t xml:space="preserve"> </w:t>
        <w:tab/>
      </w:r>
      <w:r>
        <w:rPr>
          <w:rFonts w:ascii="Times New Roman" w:eastAsia="Times New Roman"/>
          <w:i/>
          <w:position w:val="1"/>
          <w:sz w:val="24"/>
          <w:vertAlign w:val="baseline"/>
        </w:rPr>
        <w:t>CO</w:t>
      </w:r>
      <w:r>
        <w:rPr>
          <w:i/>
          <w:sz w:val="25"/>
          <w:vertAlign w:val="baseline"/>
        </w:rPr>
        <w:t>。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spacing w:before="190"/>
        <w:ind w:left="2697" w:right="2696" w:firstLine="0"/>
        <w:jc w:val="center"/>
        <w:rPr>
          <w:rFonts w:ascii="微软雅黑" w:eastAsia="微软雅黑" w:hint="eastAsia"/>
          <w:sz w:val="18"/>
        </w:rPr>
      </w:pPr>
      <w:r>
        <w:rPr>
          <w:rFonts w:ascii="微软雅黑" w:eastAsia="微软雅黑" w:hint="eastAsia"/>
          <w:sz w:val="18"/>
        </w:rPr>
        <w:t xml:space="preserve">试卷第 </w:t>
      </w:r>
      <w:r>
        <w:rPr>
          <w:rFonts w:ascii="Calibri" w:eastAsia="Calibri"/>
          <w:sz w:val="18"/>
        </w:rPr>
        <w:t xml:space="preserve">6 </w:t>
      </w:r>
      <w:r>
        <w:rPr>
          <w:rFonts w:ascii="微软雅黑" w:eastAsia="微软雅黑" w:hint="eastAsia"/>
          <w:sz w:val="18"/>
        </w:rPr>
        <w:t xml:space="preserve">页，总 </w:t>
      </w:r>
      <w:r>
        <w:rPr>
          <w:rFonts w:ascii="Calibri" w:eastAsia="Calibri"/>
          <w:sz w:val="18"/>
        </w:rPr>
        <w:t xml:space="preserve">6 </w:t>
      </w:r>
      <w:r>
        <w:rPr>
          <w:rFonts w:ascii="微软雅黑" w:eastAsia="微软雅黑" w:hint="eastAsia"/>
          <w:sz w:val="18"/>
        </w:rPr>
        <w:t>页</w:t>
      </w:r>
    </w:p>
    <w:sectPr>
      <w:pgSz w:w="11910" w:h="16840"/>
      <w:pgMar w:top="0" w:right="0" w:bottom="0" w:left="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Cambria Math">
    <w:altName w:val="Cambria Math"/>
    <w:charset w:val="00"/>
    <w:family w:val="roman"/>
    <w:pitch w:val="variable"/>
  </w:font>
  <w:font w:name="Calibri">
    <w:altName w:val="Calibri"/>
    <w:charset w:val="00"/>
    <w:family w:val="swiss"/>
    <w:pitch w:val="variable"/>
  </w:font>
  <w:font w:name="宋体">
    <w:altName w:val="宋体"/>
    <w:charset w:val="86"/>
    <w:family w:val="auto"/>
    <w:pitch w:val="variable"/>
  </w:font>
  <w:font w:name="黑体">
    <w:altName w:val="黑体"/>
    <w:charset w:val="86"/>
    <w:family w:val="modern"/>
    <w:pitch w:val="fixed"/>
  </w:font>
  <w:font w:name="微软雅黑">
    <w:altName w:val="微软雅黑"/>
    <w:charset w:val="86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D874"/>
    <w:multiLevelType w:val="hybridMultilevel"/>
    <w:tmpl w:val="00000000"/>
    <w:lvl w:ilvl="0">
      <w:start w:val="1"/>
      <w:numFmt w:val="decimal"/>
      <w:lvlText w:val="%1."/>
      <w:lvlJc w:val="left"/>
      <w:pPr>
        <w:ind w:left="2358" w:hanging="36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314" w:hanging="36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269" w:hanging="36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223" w:hanging="36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178" w:hanging="36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7133" w:hanging="36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087" w:hanging="36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9042" w:hanging="36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997" w:hanging="361"/>
      </w:pPr>
      <w:rPr>
        <w:rFonts w:hint="default"/>
        <w:lang w:val="zh-CN" w:eastAsia="zh-CN" w:bidi="zh-CN"/>
      </w:rPr>
    </w:lvl>
  </w:abstractNum>
  <w:abstractNum w:abstractNumId="1">
    <w:nsid w:val="1211929B"/>
    <w:multiLevelType w:val="hybridMultilevel"/>
    <w:tmpl w:val="00000000"/>
    <w:lvl w:ilvl="0">
      <w:start w:val="16"/>
      <w:numFmt w:val="decimal"/>
      <w:lvlText w:val="%1."/>
      <w:lvlJc w:val="left"/>
      <w:pPr>
        <w:ind w:left="2417" w:hanging="420"/>
        <w:jc w:val="left"/>
      </w:pPr>
      <w:rPr>
        <w:rFonts w:ascii="Times New Roman" w:eastAsia="Times New Roman" w:hAnsi="Times New Roman" w:cs="Times New Roman" w:hint="default"/>
        <w:spacing w:val="-1"/>
        <w:w w:val="100"/>
        <w:position w:val="1"/>
        <w:sz w:val="24"/>
        <w:szCs w:val="24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420" w:hanging="42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474" w:hanging="42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4528" w:hanging="42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5582" w:hanging="42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6636" w:hanging="42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690" w:hanging="42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744" w:hanging="42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798" w:hanging="420"/>
      </w:pPr>
      <w:rPr>
        <w:rFonts w:hint="default"/>
        <w:lang w:val="zh-CN" w:eastAsia="zh-CN" w:bidi="zh-CN"/>
      </w:rPr>
    </w:lvl>
  </w:abstractNum>
  <w:abstractNum w:abstractNumId="2">
    <w:nsid w:val="1D9AEE45"/>
    <w:multiLevelType w:val="hybridMultilevel"/>
    <w:tmpl w:val="00000000"/>
    <w:lvl w:ilvl="0">
      <w:start w:val="1"/>
      <w:numFmt w:val="decimal"/>
      <w:lvlText w:val="（%1）"/>
      <w:lvlJc w:val="left"/>
      <w:pPr>
        <w:ind w:left="1997" w:hanging="615"/>
        <w:jc w:val="left"/>
      </w:pPr>
      <w:rPr>
        <w:rFonts w:ascii="宋体" w:eastAsia="宋体" w:hAnsi="宋体" w:cs="宋体" w:hint="default"/>
        <w:spacing w:val="4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990" w:hanging="61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981" w:hanging="61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4971" w:hanging="61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5962" w:hanging="61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6953" w:hanging="61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943" w:hanging="61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934" w:hanging="61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925" w:hanging="615"/>
      </w:pPr>
      <w:rPr>
        <w:rFonts w:hint="default"/>
        <w:lang w:val="zh-CN" w:eastAsia="zh-CN" w:bidi="zh-CN"/>
      </w:rPr>
    </w:lvl>
  </w:abstractNum>
  <w:abstractNum w:abstractNumId="3">
    <w:nsid w:val="1FC36A31"/>
    <w:multiLevelType w:val="hybridMultilevel"/>
    <w:tmpl w:val="00000000"/>
    <w:lvl w:ilvl="0">
      <w:start w:val="2"/>
      <w:numFmt w:val="upperLetter"/>
      <w:lvlText w:val="%1."/>
      <w:lvlJc w:val="left"/>
      <w:pPr>
        <w:ind w:left="1997" w:hanging="400"/>
        <w:jc w:val="left"/>
      </w:pPr>
      <w:rPr>
        <w:rFonts w:ascii="Times New Roman" w:eastAsia="Times New Roman" w:hAnsi="Times New Roman" w:cs="Times New Roman" w:hint="default"/>
        <w:spacing w:val="-60"/>
        <w:w w:val="99"/>
        <w:position w:val="1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990" w:hanging="40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981" w:hanging="40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4971" w:hanging="40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5962" w:hanging="40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6953" w:hanging="40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943" w:hanging="40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934" w:hanging="40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925" w:hanging="400"/>
      </w:pPr>
      <w:rPr>
        <w:rFonts w:hint="default"/>
        <w:lang w:val="zh-CN" w:eastAsia="zh-CN" w:bidi="zh-CN"/>
      </w:rPr>
    </w:lvl>
  </w:abstractNum>
  <w:abstractNum w:abstractNumId="4">
    <w:nsid w:val="32D8E2D9"/>
    <w:multiLevelType w:val="hybridMultilevel"/>
    <w:tmpl w:val="00000000"/>
    <w:lvl w:ilvl="0">
      <w:start w:val="2"/>
      <w:numFmt w:val="decimal"/>
      <w:lvlText w:val="（%1）"/>
      <w:lvlJc w:val="left"/>
      <w:pPr>
        <w:ind w:left="2598" w:hanging="601"/>
        <w:jc w:val="left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530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461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391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322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725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183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9114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0045" w:hanging="601"/>
      </w:pPr>
      <w:rPr>
        <w:rFonts w:hint="default"/>
        <w:lang w:val="zh-CN" w:eastAsia="zh-CN" w:bidi="zh-CN"/>
      </w:rPr>
    </w:lvl>
  </w:abstractNum>
  <w:abstractNum w:abstractNumId="5">
    <w:nsid w:val="42BBC21E"/>
    <w:multiLevelType w:val="hybridMultilevel"/>
    <w:tmpl w:val="00000000"/>
    <w:lvl w:ilvl="0">
      <w:start w:val="3"/>
      <w:numFmt w:val="upperLetter"/>
      <w:lvlText w:val="%1."/>
      <w:lvlJc w:val="left"/>
      <w:pPr>
        <w:ind w:left="2399" w:hanging="402"/>
        <w:jc w:val="left"/>
      </w:pPr>
      <w:rPr>
        <w:rFonts w:ascii="Times New Roman" w:eastAsia="Times New Roman" w:hAnsi="Times New Roman" w:cs="Times New Roman" w:hint="default"/>
        <w:spacing w:val="-60"/>
        <w:w w:val="100"/>
        <w:position w:val="1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350" w:hanging="40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301" w:hanging="40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251" w:hanging="40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202" w:hanging="40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7153" w:hanging="40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103" w:hanging="40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9054" w:hanging="40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0005" w:hanging="402"/>
      </w:pPr>
      <w:rPr>
        <w:rFonts w:hint="default"/>
        <w:lang w:val="zh-CN" w:eastAsia="zh-CN" w:bidi="zh-CN"/>
      </w:rPr>
    </w:lvl>
  </w:abstractNum>
  <w:abstractNum w:abstractNumId="6">
    <w:nsid w:val="45DF8DEC"/>
    <w:multiLevelType w:val="hybridMultilevel"/>
    <w:tmpl w:val="00000000"/>
    <w:lvl w:ilvl="0">
      <w:start w:val="1"/>
      <w:numFmt w:val="decimal"/>
      <w:lvlText w:val="（%1）"/>
      <w:lvlJc w:val="left"/>
      <w:pPr>
        <w:ind w:left="2598" w:hanging="601"/>
        <w:jc w:val="left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530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461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391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322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725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183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9114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0045" w:hanging="601"/>
      </w:pPr>
      <w:rPr>
        <w:rFonts w:hint="default"/>
        <w:lang w:val="zh-CN" w:eastAsia="zh-CN" w:bidi="zh-CN"/>
      </w:rPr>
    </w:lvl>
  </w:abstractNum>
  <w:abstractNum w:abstractNumId="7">
    <w:nsid w:val="45EE927E"/>
    <w:multiLevelType w:val="hybridMultilevel"/>
    <w:tmpl w:val="00000000"/>
    <w:lvl w:ilvl="0">
      <w:start w:val="1"/>
      <w:numFmt w:val="decimal"/>
      <w:lvlText w:val="%1."/>
      <w:lvlJc w:val="left"/>
      <w:pPr>
        <w:ind w:left="2297" w:hanging="300"/>
        <w:jc w:val="left"/>
      </w:pPr>
      <w:rPr>
        <w:rFonts w:ascii="Times New Roman" w:eastAsia="Times New Roman" w:hAnsi="Times New Roman" w:cs="Times New Roman" w:hint="default"/>
        <w:spacing w:val="-1"/>
        <w:w w:val="100"/>
        <w:position w:val="1"/>
        <w:sz w:val="24"/>
        <w:szCs w:val="24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260" w:hanging="30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221" w:hanging="30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181" w:hanging="30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142" w:hanging="30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7103" w:hanging="30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063" w:hanging="30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9024" w:hanging="30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985" w:hanging="300"/>
      </w:pPr>
      <w:rPr>
        <w:rFonts w:hint="default"/>
        <w:lang w:val="zh-CN" w:eastAsia="zh-CN" w:bidi="zh-CN"/>
      </w:rPr>
    </w:lvl>
  </w:abstractNum>
  <w:abstractNum w:abstractNumId="8">
    <w:nsid w:val="4B76106C"/>
    <w:multiLevelType w:val="hybridMultilevel"/>
    <w:tmpl w:val="00000000"/>
    <w:lvl w:ilvl="0">
      <w:start w:val="1"/>
      <w:numFmt w:val="decimal"/>
      <w:lvlText w:val="（%1）"/>
      <w:lvlJc w:val="left"/>
      <w:pPr>
        <w:ind w:left="2598" w:hanging="601"/>
        <w:jc w:val="left"/>
      </w:pPr>
      <w:rPr>
        <w:rFonts w:ascii="宋体" w:eastAsia="宋体" w:hAnsi="宋体" w:cs="宋体" w:hint="default"/>
        <w:spacing w:val="-60"/>
        <w:w w:val="99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530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461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391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322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725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183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9114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0045" w:hanging="601"/>
      </w:pPr>
      <w:rPr>
        <w:rFonts w:hint="default"/>
        <w:lang w:val="zh-CN" w:eastAsia="zh-CN" w:bidi="zh-CN"/>
      </w:rPr>
    </w:lvl>
  </w:abstractNum>
  <w:abstractNum w:abstractNumId="9">
    <w:nsid w:val="4BDBD4D8"/>
    <w:multiLevelType w:val="hybridMultilevel"/>
    <w:tmpl w:val="00000000"/>
    <w:lvl w:ilvl="0">
      <w:start w:val="1"/>
      <w:numFmt w:val="decimal"/>
      <w:lvlText w:val="（%1）"/>
      <w:lvlJc w:val="left"/>
      <w:pPr>
        <w:ind w:left="1997" w:hanging="601"/>
        <w:jc w:val="left"/>
      </w:pPr>
      <w:rPr>
        <w:rFonts w:ascii="宋体" w:eastAsia="宋体" w:hAnsi="宋体" w:cs="宋体" w:hint="default"/>
        <w:spacing w:val="-17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990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981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4971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5962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695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943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934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925" w:hanging="601"/>
      </w:pPr>
      <w:rPr>
        <w:rFonts w:hint="default"/>
        <w:lang w:val="zh-CN" w:eastAsia="zh-CN" w:bidi="zh-CN"/>
      </w:rPr>
    </w:lvl>
  </w:abstractNum>
  <w:abstractNum w:abstractNumId="10">
    <w:nsid w:val="4DF83B27"/>
    <w:multiLevelType w:val="hybridMultilevel"/>
    <w:tmpl w:val="00000000"/>
    <w:lvl w:ilvl="0">
      <w:start w:val="1"/>
      <w:numFmt w:val="decimal"/>
      <w:lvlText w:val="（%1）"/>
      <w:lvlJc w:val="left"/>
      <w:pPr>
        <w:ind w:left="2598" w:hanging="601"/>
        <w:jc w:val="left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530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461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391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322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725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183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9114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0045" w:hanging="601"/>
      </w:pPr>
      <w:rPr>
        <w:rFonts w:hint="default"/>
        <w:lang w:val="zh-CN" w:eastAsia="zh-CN" w:bidi="zh-CN"/>
      </w:rPr>
    </w:lvl>
  </w:abstractNum>
  <w:abstractNum w:abstractNumId="11">
    <w:nsid w:val="56B4B921"/>
    <w:multiLevelType w:val="hybridMultilevel"/>
    <w:tmpl w:val="00000000"/>
    <w:lvl w:ilvl="0">
      <w:start w:val="3"/>
      <w:numFmt w:val="upperLetter"/>
      <w:lvlText w:val="%1."/>
      <w:lvlJc w:val="left"/>
      <w:pPr>
        <w:ind w:left="2219" w:hanging="222"/>
        <w:jc w:val="left"/>
      </w:pPr>
      <w:rPr>
        <w:rFonts w:ascii="Times New Roman" w:eastAsia="Times New Roman" w:hAnsi="Times New Roman" w:cs="Times New Roman" w:hint="default"/>
        <w:spacing w:val="-1"/>
        <w:w w:val="100"/>
        <w:position w:val="1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188" w:hanging="2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157" w:hanging="2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125" w:hanging="2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094" w:hanging="2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7063" w:hanging="2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031" w:hanging="2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9000" w:hanging="2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969" w:hanging="222"/>
      </w:pPr>
      <w:rPr>
        <w:rFonts w:hint="default"/>
        <w:lang w:val="zh-CN" w:eastAsia="zh-CN" w:bidi="zh-CN"/>
      </w:rPr>
    </w:lvl>
  </w:abstractNum>
  <w:abstractNum w:abstractNumId="12">
    <w:nsid w:val="629664C7"/>
    <w:multiLevelType w:val="hybridMultilevel"/>
    <w:tmpl w:val="00000000"/>
    <w:lvl w:ilvl="0">
      <w:start w:val="1"/>
      <w:numFmt w:val="decimal"/>
      <w:lvlText w:val="（%1）"/>
      <w:lvlJc w:val="left"/>
      <w:pPr>
        <w:ind w:left="2598" w:hanging="601"/>
        <w:jc w:val="left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530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461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391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322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725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183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9114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0045" w:hanging="601"/>
      </w:pPr>
      <w:rPr>
        <w:rFonts w:hint="default"/>
        <w:lang w:val="zh-CN" w:eastAsia="zh-CN" w:bidi="zh-CN"/>
      </w:rPr>
    </w:lvl>
  </w:abstractNum>
  <w:abstractNum w:abstractNumId="13">
    <w:nsid w:val="637C54E6"/>
    <w:multiLevelType w:val="hybridMultilevel"/>
    <w:tmpl w:val="00000000"/>
    <w:lvl w:ilvl="0">
      <w:start w:val="1"/>
      <w:numFmt w:val="decimal"/>
      <w:lvlText w:val="（%1）"/>
      <w:lvlJc w:val="left"/>
      <w:pPr>
        <w:ind w:left="2598" w:hanging="601"/>
        <w:jc w:val="left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530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461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391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322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725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183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9114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0045" w:hanging="601"/>
      </w:pPr>
      <w:rPr>
        <w:rFonts w:hint="default"/>
        <w:lang w:val="zh-CN" w:eastAsia="zh-CN" w:bidi="zh-CN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0"/>
  </w:num>
  <w:num w:numId="5">
    <w:abstractNumId w:val="12"/>
  </w:num>
  <w:num w:numId="6">
    <w:abstractNumId w:val="13"/>
  </w:num>
  <w:num w:numId="7">
    <w:abstractNumId w:val="9"/>
  </w:num>
  <w:num w:numId="8">
    <w:abstractNumId w:val="4"/>
  </w:num>
  <w:num w:numId="9">
    <w:abstractNumId w:val="5"/>
  </w:num>
  <w:num w:numId="10">
    <w:abstractNumId w:val="1"/>
  </w:num>
  <w:num w:numId="11">
    <w:abstractNumId w:val="3"/>
  </w:num>
  <w:num w:numId="12">
    <w:abstractNumId w:val="11"/>
  </w:num>
  <w:num w:numId="13">
    <w:abstractNumId w:val="7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sz w:val="24"/>
      <w:szCs w:val="24"/>
      <w:lang w:val="zh-CN" w:eastAsia="zh-CN" w:bidi="zh-CN"/>
    </w:rPr>
  </w:style>
  <w:style w:type="paragraph" w:customStyle="1" w:styleId="Heading1">
    <w:name w:val="Heading 1"/>
    <w:basedOn w:val="Normal"/>
    <w:uiPriority w:val="1"/>
    <w:qFormat/>
    <w:pPr>
      <w:ind w:left="1997"/>
      <w:outlineLvl w:val="1"/>
    </w:pPr>
    <w:rPr>
      <w:rFonts w:ascii="宋体" w:eastAsia="宋体" w:hAnsi="宋体" w:cs="宋体"/>
      <w:b/>
      <w:bCs/>
      <w:sz w:val="24"/>
      <w:szCs w:val="24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ind w:left="1997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jpe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image" Target="media/image37.png" /><Relationship Id="rId41" Type="http://schemas.openxmlformats.org/officeDocument/2006/relationships/image" Target="media/image38.png" /><Relationship Id="rId42" Type="http://schemas.openxmlformats.org/officeDocument/2006/relationships/image" Target="media/image39.png" /><Relationship Id="rId43" Type="http://schemas.openxmlformats.org/officeDocument/2006/relationships/image" Target="media/image40.png" /><Relationship Id="rId44" Type="http://schemas.openxmlformats.org/officeDocument/2006/relationships/image" Target="media/image41.png" /><Relationship Id="rId45" Type="http://schemas.openxmlformats.org/officeDocument/2006/relationships/image" Target="media/image42.png" /><Relationship Id="rId46" Type="http://schemas.openxmlformats.org/officeDocument/2006/relationships/image" Target="media/image43.png" /><Relationship Id="rId47" Type="http://schemas.openxmlformats.org/officeDocument/2006/relationships/image" Target="media/image44.png" /><Relationship Id="rId48" Type="http://schemas.openxmlformats.org/officeDocument/2006/relationships/theme" Target="theme/theme1.xml" /><Relationship Id="rId49" Type="http://schemas.openxmlformats.org/officeDocument/2006/relationships/numbering" Target="numbering.xml" /><Relationship Id="rId5" Type="http://schemas.openxmlformats.org/officeDocument/2006/relationships/image" Target="media/image2.png" /><Relationship Id="rId50" Type="http://schemas.openxmlformats.org/officeDocument/2006/relationships/styles" Target="styles.xml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2020-05-21T06:47:22Z</dcterms:created>
  <dcterms:modified xsi:type="dcterms:W3CDTF">2020-05-21T06:47:22Z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2020-05-21T00:00:00Z</vt:filetime>
  </property>
</Properties>
</file>