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pict>
          <v:shape id="_x0000_s1025" o:spid="_x0000_s1025" o:spt="75" type="#_x0000_t75" style="position:absolute;left:0pt;margin-left:845pt;margin-top:874pt;height:27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2</w:t>
      </w:r>
      <w:r>
        <w:rPr>
          <w:rFonts w:asciiTheme="minorEastAsia" w:hAnsiTheme="minorEastAsia" w:eastAsiaTheme="minorEastAsia"/>
          <w:b/>
          <w:sz w:val="30"/>
          <w:szCs w:val="30"/>
        </w:rPr>
        <w:t>01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9-</w:t>
      </w:r>
      <w:r>
        <w:rPr>
          <w:rFonts w:asciiTheme="minorEastAsia" w:hAnsiTheme="minorEastAsia" w:eastAsiaTheme="minorEastAsia"/>
          <w:b/>
          <w:sz w:val="30"/>
          <w:szCs w:val="30"/>
        </w:rPr>
        <w:t>20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20学年第一学期期末调研考试</w:t>
      </w:r>
    </w:p>
    <w:p>
      <w:pPr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九年级化学参考答案及评分标准</w:t>
      </w:r>
    </w:p>
    <w:p>
      <w:pPr>
        <w:spacing w:line="360" w:lineRule="auto"/>
      </w:pPr>
      <w:r>
        <w:rPr>
          <w:rFonts w:hint="eastAsia"/>
        </w:rPr>
        <w:drawing>
          <wp:inline distT="0" distB="0" distL="114300" distR="114300">
            <wp:extent cx="1651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阅卷评分说明：1、</w:t>
      </w:r>
      <w:r>
        <w:rPr>
          <w:rFonts w:hint="eastAsia"/>
        </w:rPr>
        <w:drawing>
          <wp:inline distT="0" distB="0" distL="114300" distR="114300">
            <wp:extent cx="15240" cy="24130"/>
            <wp:effectExtent l="0" t="0" r="3810" b="444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填空题和实验题答案中关键字出现书写错误不得分；</w:t>
      </w:r>
    </w:p>
    <w:p>
      <w:pPr>
        <w:spacing w:line="360" w:lineRule="auto"/>
        <w:ind w:left="1785" w:leftChars="700" w:hanging="315" w:hangingChars="150"/>
      </w:pPr>
      <w:r>
        <w:rPr>
          <w:rFonts w:hint="eastAsia"/>
        </w:rPr>
        <w:t>2、化学方程式书写中化学式书写错误、配平错误、反应条件错误、漏标或错标气体符号沉淀符号均不得分。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一．选择题（每个小题</w:t>
      </w: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分，共</w:t>
      </w:r>
      <w:r>
        <w:rPr>
          <w:rFonts w:ascii="黑体" w:hAnsi="黑体" w:eastAsia="黑体"/>
        </w:rPr>
        <w:t>40</w:t>
      </w:r>
      <w:r>
        <w:rPr>
          <w:rFonts w:hint="eastAsia" w:ascii="黑体" w:hAnsi="黑体" w:eastAsia="黑体"/>
        </w:rPr>
        <w:t>分）</w:t>
      </w:r>
    </w:p>
    <w:tbl>
      <w:tblPr>
        <w:tblStyle w:val="7"/>
        <w:tblpPr w:leftFromText="180" w:rightFromText="180" w:vertAnchor="text" w:horzAnchor="page" w:tblpX="2077" w:tblpY="297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7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9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A</w:t>
            </w:r>
            <w:r>
              <w:rPr>
                <w:rFonts w:hint="eastAsia" w:asciiTheme="minorEastAsia" w:hAnsiTheme="minorEastAsia" w:eastAsiaTheme="minorEastAsia"/>
                <w:b/>
                <w:color w:val="FFFFFF"/>
                <w:sz w:val="4"/>
                <w:lang w:eastAsia="zh-CN"/>
              </w:rPr>
              <w:t>[来源:Zxxk.Com][来源:学科网ZXXK]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11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12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13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14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15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</w:rPr>
              <w:t>16</w:t>
            </w:r>
            <w:r>
              <w:rPr>
                <w:rFonts w:hint="eastAsia" w:asciiTheme="minorEastAsia" w:hAnsiTheme="minorEastAsia" w:eastAsiaTheme="minorEastAsia"/>
                <w:color w:val="FFFFFF"/>
                <w:sz w:val="4"/>
                <w:lang w:eastAsia="zh-CN"/>
              </w:rPr>
              <w:t>[来源:学_科_网Z_X_X_K]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17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18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19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C</w:t>
            </w:r>
          </w:p>
        </w:tc>
      </w:tr>
    </w:tbl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二、填空及简答（每空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分</w:t>
      </w:r>
      <w:r>
        <w:rPr>
          <w:rFonts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t>共</w:t>
      </w:r>
      <w:r>
        <w:rPr>
          <w:rFonts w:ascii="黑体" w:hAnsi="黑体" w:eastAsia="黑体"/>
        </w:rPr>
        <w:t>3</w:t>
      </w:r>
      <w:r>
        <w:rPr>
          <w:rFonts w:hint="eastAsia" w:ascii="黑体" w:hAnsi="黑体" w:eastAsia="黑体"/>
        </w:rPr>
        <w:t>0分）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  <w:color w:val="000000"/>
          <w:kern w:val="0"/>
        </w:rPr>
      </w:pPr>
      <w:r>
        <w:rPr>
          <w:rFonts w:hint="eastAsia" w:asciiTheme="minorEastAsia" w:hAnsiTheme="minorEastAsia" w:eastAsiaTheme="minorEastAsia"/>
        </w:rPr>
        <w:t>21.</w:t>
      </w:r>
      <w:r>
        <w:rPr>
          <w:rFonts w:asciiTheme="minorEastAsia" w:hAnsiTheme="minorEastAsia" w:eastAsiaTheme="minorEastAsia"/>
        </w:rPr>
        <w:t>(1)</w:t>
      </w:r>
      <w:r>
        <w:rPr>
          <w:rFonts w:hint="eastAsia" w:asciiTheme="minorEastAsia" w:hAnsiTheme="minorEastAsia" w:eastAsiaTheme="minorEastAsia"/>
        </w:rPr>
        <w:t>Mg</w:t>
      </w:r>
      <w:r>
        <w:rPr>
          <w:rFonts w:hint="eastAsia" w:asciiTheme="minorEastAsia" w:hAnsiTheme="minorEastAsia" w:eastAsiaTheme="minorEastAsia"/>
          <w:vertAlign w:val="superscript"/>
        </w:rPr>
        <w:t>2+</w:t>
      </w:r>
      <w:r>
        <w:rPr>
          <w:rFonts w:asciiTheme="minorEastAsia" w:hAnsiTheme="minorEastAsia" w:eastAsiaTheme="minorEastAsia"/>
          <w:color w:val="000000"/>
        </w:rPr>
        <w:t xml:space="preserve"> </w:t>
      </w:r>
      <w:r>
        <w:rPr>
          <w:rFonts w:hint="eastAsia" w:asciiTheme="minorEastAsia" w:hAnsiTheme="minorEastAsia" w:eastAsiaTheme="minorEastAsia"/>
          <w:color w:val="000000"/>
        </w:rPr>
        <w:t xml:space="preserve">  （</w:t>
      </w:r>
      <w:r>
        <w:rPr>
          <w:rFonts w:asciiTheme="minorEastAsia" w:hAnsiTheme="minorEastAsia" w:eastAsiaTheme="minorEastAsia"/>
          <w:color w:val="000000"/>
        </w:rPr>
        <w:t>2</w:t>
      </w:r>
      <w:r>
        <w:rPr>
          <w:rFonts w:hint="eastAsia" w:asciiTheme="minorEastAsia" w:hAnsiTheme="minorEastAsia" w:eastAsiaTheme="minorEastAsia"/>
          <w:color w:val="000000"/>
        </w:rPr>
        <w:t>）3N</w:t>
      </w:r>
      <w:r>
        <w:rPr>
          <w:rFonts w:asciiTheme="minorEastAsia" w:hAnsiTheme="minorEastAsia" w:eastAsiaTheme="minorEastAsia"/>
          <w:vertAlign w:val="subscript"/>
        </w:rPr>
        <w:t xml:space="preserve"> </w:t>
      </w:r>
      <w:r>
        <w:rPr>
          <w:rFonts w:hint="eastAsia" w:asciiTheme="minorEastAsia" w:hAnsiTheme="minorEastAsia" w:eastAsiaTheme="minorEastAsia"/>
          <w:vertAlign w:val="subscript"/>
        </w:rPr>
        <w:t xml:space="preserve">   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3</w:t>
      </w:r>
      <w:r>
        <w:rPr>
          <w:rFonts w:hint="eastAsia" w:asciiTheme="minorEastAsia" w:hAnsiTheme="minorEastAsia" w:eastAsiaTheme="minorEastAsia"/>
          <w:color w:val="000000"/>
        </w:rPr>
        <w:t>）O   （</w:t>
      </w:r>
      <w:r>
        <w:rPr>
          <w:rFonts w:asciiTheme="minorEastAsia" w:hAnsiTheme="minorEastAsia" w:eastAsiaTheme="minorEastAsia"/>
          <w:color w:val="000000"/>
        </w:rPr>
        <w:t>4</w:t>
      </w:r>
      <w:r>
        <w:rPr>
          <w:rFonts w:hint="eastAsia" w:asciiTheme="minorEastAsia" w:hAnsiTheme="minorEastAsia" w:eastAsiaTheme="minorEastAsia"/>
          <w:color w:val="000000"/>
        </w:rPr>
        <w:t>）He   （</w:t>
      </w:r>
      <w:r>
        <w:rPr>
          <w:rFonts w:asciiTheme="minorEastAsia" w:hAnsiTheme="minorEastAsia" w:eastAsiaTheme="minorEastAsia"/>
          <w:color w:val="000000"/>
        </w:rPr>
        <w:t>5</w:t>
      </w:r>
      <w:r>
        <w:rPr>
          <w:rFonts w:hint="eastAsia" w:asciiTheme="minorEastAsia" w:hAnsiTheme="minorEastAsia" w:eastAsiaTheme="minorEastAsia"/>
          <w:color w:val="000000"/>
        </w:rPr>
        <w:t>）OH</w:t>
      </w:r>
      <w:r>
        <w:rPr>
          <w:rFonts w:hint="eastAsia" w:asciiTheme="minorEastAsia" w:hAnsiTheme="minorEastAsia" w:eastAsiaTheme="minorEastAsia"/>
          <w:color w:val="000000"/>
          <w:vertAlign w:val="superscript"/>
        </w:rPr>
        <w:t>-</w:t>
      </w:r>
      <w:r>
        <w:rPr>
          <w:rFonts w:hint="eastAsia" w:asciiTheme="minorEastAsia" w:hAnsiTheme="minorEastAsia" w:eastAsiaTheme="minorEastAsia"/>
          <w:color w:val="000000"/>
        </w:rPr>
        <w:t xml:space="preserve">  </w:t>
      </w:r>
      <w:r>
        <w:rPr>
          <w:rFonts w:hint="eastAsia" w:asciiTheme="minorEastAsia" w:hAnsiTheme="minorEastAsia" w:eastAsiaTheme="minorEastAsia"/>
          <w:color w:val="000000"/>
          <w:kern w:val="0"/>
        </w:rPr>
        <w:t>（</w:t>
      </w:r>
      <w:r>
        <w:rPr>
          <w:rFonts w:asciiTheme="minorEastAsia" w:hAnsiTheme="minorEastAsia" w:eastAsiaTheme="minorEastAsia"/>
          <w:color w:val="000000"/>
          <w:kern w:val="0"/>
        </w:rPr>
        <w:t>6</w:t>
      </w:r>
      <w:r>
        <w:rPr>
          <w:rFonts w:hint="eastAsia" w:asciiTheme="minorEastAsia" w:hAnsiTheme="minorEastAsia" w:eastAsiaTheme="minorEastAsia"/>
          <w:color w:val="000000"/>
          <w:kern w:val="0"/>
        </w:rPr>
        <w:t>）Na</w:t>
      </w:r>
      <w:r>
        <w:rPr>
          <w:rFonts w:hint="eastAsia" w:asciiTheme="minorEastAsia" w:hAnsiTheme="minorEastAsia" w:eastAsiaTheme="minorEastAsia"/>
          <w:color w:val="000000"/>
          <w:kern w:val="0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/>
          <w:kern w:val="0"/>
        </w:rPr>
        <w:t>CO</w:t>
      </w:r>
      <w:r>
        <w:rPr>
          <w:rFonts w:hint="eastAsia" w:asciiTheme="minorEastAsia" w:hAnsiTheme="minorEastAsia" w:eastAsiaTheme="minorEastAsia"/>
          <w:color w:val="000000"/>
          <w:kern w:val="0"/>
          <w:vertAlign w:val="subscript"/>
        </w:rPr>
        <w:t xml:space="preserve">3 </w:t>
      </w:r>
      <w:r>
        <w:rPr>
          <w:rFonts w:hint="eastAsia" w:asciiTheme="minorEastAsia" w:hAnsiTheme="minorEastAsia" w:eastAsiaTheme="minorEastAsia"/>
          <w:color w:val="000000"/>
          <w:kern w:val="0"/>
        </w:rPr>
        <w:t xml:space="preserve">   (7)</w:t>
      </w:r>
      <w:r>
        <w:t xml:space="preserve"> </w:t>
      </w:r>
      <w:r>
        <w:rPr>
          <w:position w:val="-12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4.65pt;width:33.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color w:val="000000"/>
          <w:kern w:val="0"/>
          <w:vertAlign w:val="subscript"/>
        </w:rPr>
        <w:drawing>
          <wp:inline distT="0" distB="0" distL="114300" distR="114300">
            <wp:extent cx="12700" cy="22860"/>
            <wp:effectExtent l="0" t="0" r="6350" b="571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/>
          <w:kern w:val="0"/>
          <w:vertAlign w:val="subscript"/>
        </w:rPr>
        <w:t xml:space="preserve">       </w:t>
      </w:r>
      <w:r>
        <w:rPr>
          <w:rFonts w:hint="eastAsia" w:asciiTheme="minorEastAsia" w:hAnsiTheme="minorEastAsia" w:eastAsiaTheme="minorEastAsia"/>
          <w:color w:val="000000"/>
          <w:kern w:val="0"/>
        </w:rPr>
        <w:t>(8)X</w:t>
      </w:r>
      <w:r>
        <w:rPr>
          <w:rFonts w:hint="eastAsia" w:asciiTheme="minorEastAsia" w:hAnsiTheme="minorEastAsia" w:eastAsiaTheme="minorEastAsia"/>
          <w:color w:val="000000"/>
          <w:kern w:val="0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/>
          <w:kern w:val="0"/>
        </w:rPr>
        <w:t>O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  <w:color w:val="000000"/>
          <w:kern w:val="0"/>
        </w:rPr>
      </w:pPr>
      <w:r>
        <w:rPr>
          <w:rFonts w:hint="eastAsia" w:asciiTheme="minorEastAsia" w:hAnsiTheme="minorEastAsia" w:eastAsiaTheme="minorEastAsia"/>
          <w:color w:val="000000"/>
          <w:kern w:val="0"/>
        </w:rPr>
        <w:t>22. （1）氧气</w:t>
      </w:r>
      <w:r>
        <w:rPr>
          <w:rFonts w:hint="eastAsia" w:asciiTheme="minorEastAsia" w:hAnsiTheme="minorEastAsia" w:eastAsiaTheme="minorEastAsia"/>
        </w:rPr>
        <w:t xml:space="preserve">  （2）</w:t>
      </w:r>
      <w:r>
        <w:rPr>
          <w:rFonts w:hint="eastAsia" w:asciiTheme="minorEastAsia" w:hAnsiTheme="minorEastAsia" w:eastAsiaTheme="minorEastAsia"/>
          <w:color w:val="000000"/>
          <w:kern w:val="0"/>
        </w:rPr>
        <w:t>常温下碳的化学性质不活泼 （3）擦拭干</w:t>
      </w:r>
      <w:r>
        <w:rPr>
          <w:rFonts w:hint="eastAsia" w:asciiTheme="minorEastAsia" w:hAnsiTheme="minorEastAsia" w:eastAsiaTheme="minorEastAsia"/>
          <w:color w:val="000000"/>
          <w:kern w:val="0"/>
        </w:rPr>
        <w:drawing>
          <wp:inline distT="0" distB="0" distL="114300" distR="114300">
            <wp:extent cx="1778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/>
          <w:kern w:val="0"/>
        </w:rPr>
        <w:t>净（答案不唯一，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/>
          <w:kern w:val="0"/>
        </w:rPr>
        <w:t>合理即可）</w:t>
      </w:r>
    </w:p>
    <w:p>
      <w:pPr>
        <w:adjustRightInd w:val="0"/>
        <w:snapToGrid w:val="0"/>
        <w:spacing w:line="700" w:lineRule="exact"/>
        <w:ind w:firstLine="315" w:firstLineChars="1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（4）混合物   清除可燃物      （5）+6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23.（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）具有优良的导电性      （2）MnO</w:t>
      </w:r>
      <w:r>
        <w:rPr>
          <w:rFonts w:hint="eastAsia" w:asciiTheme="minorEastAsia" w:hAnsiTheme="minorEastAsia" w:eastAsiaTheme="minorEastAsia"/>
          <w:vertAlign w:val="subscript"/>
        </w:rPr>
        <w:t>2</w:t>
      </w:r>
      <w:r>
        <w:rPr>
          <w:rFonts w:hint="eastAsia" w:asciiTheme="minorEastAsia" w:hAnsiTheme="minorEastAsia" w:eastAsiaTheme="minorEastAsia"/>
        </w:rPr>
        <w:t xml:space="preserve">    7:64  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24.（1）78.96   </w:t>
      </w:r>
      <w:r>
        <w:rPr>
          <w:rFonts w:hint="eastAsia" w:asciiTheme="minorEastAsia" w:hAnsiTheme="minorEastAsia" w:eastAsiaTheme="minorEastAsia"/>
        </w:rPr>
        <w:drawing>
          <wp:inline distT="0" distB="0" distL="114300" distR="114300">
            <wp:extent cx="13970" cy="1651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6     （2）最外层电子数      Se</w:t>
      </w:r>
      <w:r>
        <w:rPr>
          <w:rFonts w:hint="eastAsia" w:asciiTheme="minorEastAsia" w:hAnsiTheme="minorEastAsia" w:eastAsiaTheme="minorEastAsia"/>
          <w:vertAlign w:val="superscript"/>
        </w:rPr>
        <w:t>2-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25.</w: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）煮沸</w:t>
      </w:r>
      <w:r>
        <w:rPr>
          <w:rFonts w:asciiTheme="minorEastAsia" w:hAnsiTheme="minorEastAsia" w:eastAsiaTheme="minorEastAsia"/>
          <w:vertAlign w:val="subscript"/>
        </w:rPr>
        <w:t xml:space="preserve"> </w:t>
      </w:r>
      <w:r>
        <w:rPr>
          <w:rFonts w:hint="eastAsia" w:asciiTheme="minorEastAsia" w:hAnsiTheme="minorEastAsia" w:eastAsiaTheme="minorEastAsia"/>
          <w:vertAlign w:val="subscript"/>
        </w:rPr>
        <w:t xml:space="preserve"> </w:t>
      </w:r>
      <w:r>
        <w:rPr>
          <w:rFonts w:hint="eastAsia" w:asciiTheme="minorEastAsia" w:hAnsiTheme="minorEastAsia" w:eastAsiaTheme="minorEastAsia"/>
          <w:szCs w:val="21"/>
          <w:lang w:val="pt-BR"/>
        </w:rPr>
        <w:t>（</w:t>
      </w:r>
      <w:r>
        <w:rPr>
          <w:rFonts w:asciiTheme="minorEastAsia" w:hAnsiTheme="minorEastAsia" w:eastAsiaTheme="minorEastAsia"/>
          <w:szCs w:val="21"/>
          <w:lang w:val="pt-BR"/>
        </w:rPr>
        <w:t>2</w:t>
      </w:r>
      <w:r>
        <w:rPr>
          <w:rFonts w:hint="eastAsia" w:asciiTheme="minorEastAsia" w:hAnsiTheme="minorEastAsia" w:eastAsiaTheme="minorEastAsia"/>
          <w:szCs w:val="21"/>
          <w:lang w:val="pt-BR"/>
        </w:rPr>
        <w:t>）吸附 （3）氢气   正（4）用洗菜</w:t>
      </w:r>
      <w:r>
        <w:rPr>
          <w:rFonts w:hint="eastAsia" w:asciiTheme="minorEastAsia" w:hAnsiTheme="minorEastAsia" w:eastAsiaTheme="minorEastAsia"/>
          <w:szCs w:val="21"/>
          <w:lang w:val="pt-BR"/>
        </w:rPr>
        <w:drawing>
          <wp:inline distT="0" distB="0" distL="114300" distR="114300">
            <wp:extent cx="24130" cy="21590"/>
            <wp:effectExtent l="0" t="0" r="13970" b="698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Cs w:val="21"/>
          <w:lang w:val="pt-BR"/>
        </w:rPr>
        <w:t>水浇花</w:t>
      </w:r>
      <w:r>
        <w:rPr>
          <w:rFonts w:hint="eastAsia" w:asciiTheme="minorEastAsia" w:hAnsiTheme="minorEastAsia" w:eastAsiaTheme="minorEastAsia"/>
          <w:color w:val="000000"/>
          <w:kern w:val="0"/>
        </w:rPr>
        <w:drawing>
          <wp:inline distT="0" distB="0" distL="114300" distR="114300">
            <wp:extent cx="2413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color w:val="000000"/>
          <w:kern w:val="0"/>
        </w:rPr>
        <w:t>（答案不唯一，合理即可）</w:t>
      </w:r>
      <w:r>
        <w:rPr>
          <w:rFonts w:hint="eastAsia" w:asciiTheme="minorEastAsia" w:hAnsiTheme="minorEastAsia" w:eastAsiaTheme="minorEastAsia"/>
          <w:szCs w:val="21"/>
          <w:vertAlign w:val="superscript"/>
          <w:lang w:val="pt-BR"/>
        </w:rPr>
        <w:t xml:space="preserve">   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26.（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）CuO     （</w:t>
      </w: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）灭火</w:t>
      </w:r>
      <w:r>
        <w:rPr>
          <w:rFonts w:hint="eastAsia" w:asciiTheme="minorEastAsia" w:hAnsiTheme="minorEastAsia" w:eastAsiaTheme="minorEastAsia"/>
          <w:color w:val="000000"/>
          <w:kern w:val="0"/>
        </w:rPr>
        <w:t>（答案不唯一，合理即可）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     </w:t>
      </w:r>
    </w:p>
    <w:p>
      <w:pPr>
        <w:adjustRightInd w:val="0"/>
        <w:snapToGrid w:val="0"/>
        <w:spacing w:line="700" w:lineRule="exact"/>
        <w:ind w:firstLine="315" w:firstLineChars="15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</w:rPr>
        <w:t>3</w:t>
      </w:r>
      <w:r>
        <w:rPr>
          <w:rFonts w:hint="eastAsia" w:asciiTheme="minorEastAsia" w:hAnsiTheme="minorEastAsia" w:eastAsiaTheme="minorEastAsia"/>
        </w:rPr>
        <w:t>）</w:t>
      </w:r>
      <w:r>
        <w:rPr>
          <w:rFonts w:ascii="黑体" w:eastAsia="黑体"/>
          <w:position w:val="-12"/>
          <w:sz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4.65pt;width:149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（4）置换反应</w:t>
      </w:r>
      <w:r>
        <w:rPr>
          <w:rFonts w:hint="eastAsia" w:asciiTheme="minorEastAsia" w:hAnsiTheme="minorEastAsia" w:eastAsiaTheme="minorEastAsia"/>
          <w:color w:val="FFFFFF"/>
          <w:sz w:val="4"/>
          <w:lang w:eastAsia="zh-CN"/>
        </w:rPr>
        <w:t>[来源:学科网]</w:t>
      </w:r>
    </w:p>
    <w:p>
      <w:pPr>
        <w:adjustRightInd w:val="0"/>
        <w:snapToGrid w:val="0"/>
        <w:spacing w:line="70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三、实验探究题（每空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分</w:t>
      </w:r>
      <w:r>
        <w:rPr>
          <w:rFonts w:ascii="黑体" w:hAnsi="黑体" w:eastAsia="黑体"/>
        </w:rPr>
        <w:drawing>
          <wp:inline distT="0" distB="0" distL="114300" distR="114300">
            <wp:extent cx="24130" cy="21590"/>
            <wp:effectExtent l="0" t="0" r="13970" b="698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t>共</w:t>
      </w: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4分）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27.（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）产生大量白烟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   </w:t>
      </w:r>
      <w:r>
        <w:rPr>
          <w:rFonts w:ascii="黑体" w:eastAsia="黑体"/>
          <w:position w:val="-12"/>
          <w:sz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4.65pt;width:101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    氮气</w:t>
      </w:r>
    </w:p>
    <w:p>
      <w:pPr>
        <w:adjustRightInd w:val="0"/>
        <w:snapToGrid w:val="0"/>
        <w:spacing w:line="700" w:lineRule="exact"/>
        <w:ind w:firstLine="315" w:firstLineChars="1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）弹簧夹没有</w:t>
      </w:r>
      <w:r>
        <w:rPr>
          <w:rFonts w:hint="eastAsia" w:asciiTheme="minorEastAsia" w:hAnsiTheme="minorEastAsia" w:eastAsiaTheme="minorEastAsia"/>
        </w:rPr>
        <w:drawing>
          <wp:inline distT="0" distB="0" distL="114300" distR="114300">
            <wp:extent cx="1905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>夹紧   大于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</w:rPr>
        <w:t>28.（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）</w:t>
      </w:r>
      <w:r>
        <w:rPr>
          <w:rFonts w:hint="eastAsia" w:asciiTheme="minorEastAsia" w:hAnsiTheme="minorEastAsia" w:eastAsiaTheme="minorEastAsia"/>
          <w:sz w:val="24"/>
        </w:rPr>
        <w:t xml:space="preserve">长颈漏斗   集气瓶    </w:t>
      </w:r>
    </w:p>
    <w:p>
      <w:pPr>
        <w:adjustRightInd w:val="0"/>
        <w:snapToGrid w:val="0"/>
        <w:spacing w:line="700" w:lineRule="exact"/>
        <w:ind w:firstLine="315" w:firstLineChars="150"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）</w:t>
      </w:r>
      <w:r>
        <w:rPr>
          <w:rFonts w:ascii="黑体" w:eastAsia="黑体"/>
          <w:position w:val="-12"/>
          <w:sz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22.7pt;width:179.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kern w:val="0"/>
        </w:rPr>
        <w:t xml:space="preserve">       D</w:t>
      </w:r>
    </w:p>
    <w:p>
      <w:pPr>
        <w:adjustRightInd w:val="0"/>
        <w:snapToGrid w:val="0"/>
        <w:spacing w:line="700" w:lineRule="exact"/>
        <w:ind w:firstLine="420" w:firstLineChars="200"/>
        <w:rPr>
          <w:rFonts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</w:rPr>
        <w:t>把燃着的木条伸到集气瓶口，观察木条是否熄灭</w:t>
      </w:r>
    </w:p>
    <w:p>
      <w:pPr>
        <w:adjustRightInd w:val="0"/>
        <w:snapToGrid w:val="0"/>
        <w:spacing w:line="700" w:lineRule="exact"/>
        <w:ind w:firstLine="105" w:firstLineChars="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kern w:val="0"/>
        </w:rPr>
        <w:t xml:space="preserve"> （3） A     不易溶于水     气泡连续并比较均匀地放出  </w:t>
      </w:r>
    </w:p>
    <w:p>
      <w:pPr>
        <w:adjustRightInd w:val="0"/>
        <w:snapToGrid w:val="0"/>
        <w:spacing w:line="700" w:lineRule="exac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29.（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 xml:space="preserve">） 乙   甲     </w:t>
      </w:r>
      <w:r>
        <w:rPr>
          <w:rFonts w:hint="eastAsia" w:asciiTheme="minorEastAsia" w:hAnsiTheme="minorEastAsia" w:eastAsiaTheme="minorEastAsia"/>
          <w:szCs w:val="21"/>
          <w:lang w:val="pl-PL"/>
        </w:rPr>
        <w:t>（</w:t>
      </w:r>
      <w:r>
        <w:rPr>
          <w:rFonts w:asciiTheme="minorEastAsia" w:hAnsiTheme="minorEastAsia" w:eastAsiaTheme="minorEastAsia"/>
          <w:szCs w:val="21"/>
          <w:lang w:val="pl-PL"/>
        </w:rPr>
        <w:t>2</w:t>
      </w:r>
      <w:r>
        <w:rPr>
          <w:rFonts w:hint="eastAsia" w:asciiTheme="minorEastAsia" w:hAnsiTheme="minorEastAsia" w:eastAsiaTheme="minorEastAsia"/>
          <w:szCs w:val="21"/>
          <w:lang w:val="pl-PL"/>
        </w:rPr>
        <w:t>）把导管从澄清石灰水中撤出   熄灭酒精灯</w:t>
      </w:r>
    </w:p>
    <w:p>
      <w:pPr>
        <w:spacing w:line="700" w:lineRule="exact"/>
        <w:ind w:left="1575" w:hanging="1575" w:hangingChars="750"/>
        <w:rPr>
          <w:rFonts w:hint="eastAsia" w:cs="Arial" w:asciiTheme="minorEastAsia" w:hAnsiTheme="minorEastAsia" w:eastAsiaTheme="minorEastAsia"/>
          <w:lang w:eastAsia="zh-CN"/>
        </w:rPr>
      </w:pPr>
      <w:r>
        <w:rPr>
          <w:rFonts w:cs="Arial" w:asciiTheme="minorEastAsia" w:hAnsiTheme="minorEastAsia" w:eastAsiaTheme="minorEastAsia"/>
        </w:rPr>
        <w:t>30.</w:t>
      </w:r>
      <w:r>
        <w:rPr>
          <w:rFonts w:hint="eastAsia" w:cs="Arial" w:asciiTheme="minorEastAsia" w:hAnsiTheme="minorEastAsia" w:eastAsiaTheme="minorEastAsia"/>
          <w:szCs w:val="21"/>
        </w:rPr>
        <w:t xml:space="preserve"> 【交流反思】反应物中不含碳元素    氧化钙能与水反应</w:t>
      </w:r>
      <w:r>
        <w:rPr>
          <w:rFonts w:hint="eastAsia" w:cs="Arial" w:asciiTheme="minorEastAsia" w:hAnsiTheme="minorEastAsia" w:eastAsiaTheme="minorEastAsia"/>
          <w:color w:val="FFFFFF"/>
          <w:sz w:val="4"/>
          <w:szCs w:val="21"/>
          <w:lang w:eastAsia="zh-CN"/>
        </w:rPr>
        <w:t>[来源:学科网ZXXK]</w:t>
      </w:r>
    </w:p>
    <w:p>
      <w:pPr>
        <w:spacing w:line="700" w:lineRule="exact"/>
        <w:ind w:left="1575" w:leftChars="200" w:hanging="1155" w:hangingChars="550"/>
        <w:rPr>
          <w:rFonts w:cs="Arial" w:asciiTheme="minorEastAsia" w:hAnsiTheme="minorEastAsia" w:eastAsiaTheme="minorEastAsia"/>
          <w:szCs w:val="21"/>
        </w:rPr>
      </w:pPr>
      <w:r>
        <w:rPr>
          <w:rFonts w:hint="eastAsia" w:cs="Arial" w:asciiTheme="minorEastAsia" w:hAnsiTheme="minorEastAsia" w:eastAsiaTheme="minorEastAsia"/>
          <w:szCs w:val="21"/>
        </w:rPr>
        <w:t>【进行实验】</w:t>
      </w:r>
    </w:p>
    <w:p>
      <w:pPr>
        <w:spacing w:line="700" w:lineRule="exact"/>
        <w:ind w:left="1575" w:leftChars="100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hint="eastAsia" w:cs="Arial" w:asciiTheme="minorEastAsia" w:hAnsiTheme="minorEastAsia" w:eastAsiaTheme="minorEastAsia"/>
          <w:szCs w:val="21"/>
        </w:rPr>
        <w:t xml:space="preserve">（1）反应物的状态和反应条件     </w:t>
      </w:r>
    </w:p>
    <w:p>
      <w:pPr>
        <w:spacing w:line="7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（2）有白色沉淀生成（液体变浑浊）    </w:t>
      </w:r>
      <w:r>
        <w:rPr>
          <w:rFonts w:ascii="黑体" w:eastAsia="黑体"/>
          <w:position w:val="-12"/>
          <w:sz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0.75pt;width:153.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700" w:lineRule="exact"/>
        <w:ind w:left="1575" w:leftChars="150" w:hanging="1260" w:hangingChars="600"/>
        <w:rPr>
          <w:rFonts w:cs="Arial" w:asciiTheme="minorEastAsia" w:hAnsiTheme="minorEastAsia" w:eastAsiaTheme="minorEastAsia"/>
          <w:szCs w:val="21"/>
        </w:rPr>
      </w:pPr>
      <w:r>
        <w:rPr>
          <w:rFonts w:hint="eastAsia" w:cs="Arial" w:asciiTheme="minorEastAsia" w:hAnsiTheme="minorEastAsia" w:eastAsiaTheme="minorEastAsia"/>
          <w:szCs w:val="21"/>
        </w:rPr>
        <w:t>【拓展应用】</w:t>
      </w:r>
    </w:p>
    <w:p>
      <w:pPr>
        <w:spacing w:line="700" w:lineRule="exact"/>
        <w:ind w:left="1575" w:leftChars="100" w:hanging="1365" w:hangingChars="650"/>
        <w:rPr>
          <w:rFonts w:hint="eastAsia" w:eastAsia="宋体" w:cs="Arial" w:asciiTheme="minorEastAsia" w:hAnsiTheme="minorEastAsia"/>
          <w:szCs w:val="21"/>
          <w:lang w:eastAsia="zh-CN"/>
        </w:rPr>
      </w:pPr>
      <w:r>
        <w:rPr>
          <w:rFonts w:hint="eastAsia" w:cs="Arial" w:asciiTheme="minorEastAsia" w:hAnsiTheme="minorEastAsia" w:eastAsiaTheme="minorEastAsia"/>
          <w:szCs w:val="21"/>
        </w:rPr>
        <w:t>（1）携带方便（合理即可）   （2）</w:t>
      </w:r>
      <w:r>
        <w:rPr>
          <w:position w:val="-12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23.35pt;width:105.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eastAsia="宋体" w:cs="Arial" w:asciiTheme="minorEastAsia" w:hAnsiTheme="minorEastAsia"/>
          <w:szCs w:val="21"/>
          <w:lang w:eastAsia="zh-CN"/>
        </w:rPr>
        <w:drawing>
          <wp:inline distT="0" distB="0" distL="114300" distR="114300">
            <wp:extent cx="17780" cy="19050"/>
            <wp:effectExtent l="0" t="0" r="127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700" w:lineRule="exact"/>
        <w:ind w:left="1575" w:leftChars="100" w:hanging="1365" w:hangingChars="650"/>
        <w:rPr>
          <w:rFonts w:cs="Arial"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</w:rPr>
        <w:t>四、计算题（6分）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31.</w:t>
      </w:r>
      <w:r>
        <w:rPr>
          <w:rFonts w:hint="eastAsia" w:asciiTheme="minorEastAsia" w:hAnsiTheme="minorEastAsia" w:eastAsiaTheme="minorEastAsia"/>
        </w:rPr>
        <w:t>（1）4.5   （1分）</w:t>
      </w:r>
    </w:p>
    <w:p>
      <w:pPr>
        <w:spacing w:line="360" w:lineRule="auto"/>
        <w:ind w:firstLine="210" w:firstLineChars="100"/>
        <w:rPr>
          <w:rFonts w:cs="宋体" w:asciiTheme="minorEastAsia" w:hAnsiTheme="minorEastAsia" w:eastAsiaTheme="minorEastAsia"/>
          <w:i/>
          <w:iCs/>
          <w:lang w:val="pt-BR"/>
        </w:rPr>
      </w:pPr>
      <w:r>
        <w:rPr>
          <w:rFonts w:hint="eastAsia" w:cs="宋体" w:asciiTheme="minorEastAsia" w:hAnsiTheme="minorEastAsia" w:eastAsiaTheme="minorEastAsia"/>
        </w:rPr>
        <w:t>（2）解：设参加反应的氯酸钾的质量为</w:t>
      </w:r>
      <w:r>
        <w:rPr>
          <w:rFonts w:asciiTheme="minorEastAsia" w:hAnsiTheme="minorEastAsia" w:eastAsiaTheme="minorEastAsia"/>
          <w:i/>
          <w:iCs/>
          <w:lang w:val="pt-BR"/>
        </w:rPr>
        <w:t>x</w:t>
      </w:r>
      <w:r>
        <w:rPr>
          <w:rFonts w:hint="eastAsia" w:cs="宋体" w:asciiTheme="minorEastAsia" w:hAnsiTheme="minorEastAsia" w:eastAsiaTheme="minorEastAsia"/>
          <w:i/>
          <w:iCs/>
          <w:lang w:val="pt-BR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lang w:val="pt-BR"/>
        </w:rPr>
      </w:pPr>
      <w:r>
        <w:rPr>
          <w:rFonts w:asciiTheme="minorEastAsia" w:hAnsiTheme="minorEastAsia" w:eastAsiaTheme="minorEastAsia"/>
          <w:lang w:val="pt-BR"/>
        </w:rPr>
        <w:t xml:space="preserve"> </w:t>
      </w:r>
      <w:r>
        <w:rPr>
          <w:rFonts w:hint="eastAsia" w:asciiTheme="minorEastAsia" w:hAnsiTheme="minorEastAsia" w:eastAsiaTheme="minorEastAsia"/>
          <w:lang w:val="pt-BR"/>
        </w:rPr>
        <w:t xml:space="preserve">     </w:t>
      </w:r>
      <w:r>
        <w:rPr>
          <w:rFonts w:asciiTheme="minorEastAsia" w:hAnsiTheme="minorEastAsia" w:eastAsiaTheme="minorEastAsia"/>
          <w:lang w:val="pt-BR"/>
        </w:rPr>
        <w:t xml:space="preserve"> </w:t>
      </w:r>
      <w:r>
        <w:rPr>
          <w:rFonts w:ascii="黑体" w:eastAsia="黑体"/>
          <w:position w:val="-20"/>
          <w:sz w:val="24"/>
        </w:rPr>
        <w:drawing>
          <wp:inline distT="0" distB="0" distL="114300" distR="114300">
            <wp:extent cx="20320" cy="24130"/>
            <wp:effectExtent l="0" t="0" r="17780" b="444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/>
          <w:position w:val="-20"/>
          <w:sz w:val="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25.95pt;width:134.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lang w:val="pt-BR"/>
        </w:rPr>
        <w:t>························</w:t>
      </w:r>
      <w:r>
        <w:rPr>
          <w:rFonts w:hint="eastAsia" w:asciiTheme="minorEastAsia" w:hAnsiTheme="minorEastAsia" w:eastAsiaTheme="minorEastAsia"/>
          <w:lang w:val="pt-BR"/>
        </w:rPr>
        <w:drawing>
          <wp:inline distT="0" distB="0" distL="114300" distR="114300">
            <wp:extent cx="1651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lang w:val="pt-BR"/>
        </w:rPr>
        <w:t>·</w:t>
      </w:r>
      <w:r>
        <w:rPr>
          <w:rFonts w:asciiTheme="minorEastAsia" w:hAnsiTheme="minorEastAsia" w:eastAsiaTheme="minorEastAsia"/>
          <w:lang w:val="pt-BR"/>
        </w:rPr>
        <w:t>1</w:t>
      </w:r>
      <w:r>
        <w:rPr>
          <w:rFonts w:hint="eastAsia" w:asciiTheme="minorEastAsia" w:hAnsiTheme="minorEastAsia" w:eastAsiaTheme="minorEastAsia"/>
          <w:lang w:val="pt-BR"/>
        </w:rPr>
        <w:t>分</w:t>
      </w:r>
    </w:p>
    <w:p>
      <w:pPr>
        <w:spacing w:line="360" w:lineRule="auto"/>
        <w:rPr>
          <w:rFonts w:asciiTheme="minorEastAsia" w:hAnsiTheme="minorEastAsia" w:eastAsiaTheme="minorEastAsia"/>
          <w:lang w:val="pt-BR"/>
        </w:rPr>
      </w:pPr>
      <w:r>
        <w:rPr>
          <w:rFonts w:asciiTheme="minorEastAsia" w:hAnsiTheme="minorEastAsia" w:eastAsiaTheme="minorEastAsia"/>
          <w:lang w:val="pt-BR"/>
        </w:rPr>
        <w:t xml:space="preserve">  </w:t>
      </w:r>
      <w:r>
        <w:rPr>
          <w:rFonts w:hint="eastAsia" w:asciiTheme="minorEastAsia" w:hAnsiTheme="minorEastAsia" w:eastAsiaTheme="minorEastAsia"/>
          <w:lang w:val="pt-BR"/>
        </w:rPr>
        <w:t xml:space="preserve">     </w:t>
      </w:r>
      <w:r>
        <w:rPr>
          <w:rFonts w:asciiTheme="minorEastAsia" w:hAnsiTheme="minorEastAsia" w:eastAsiaTheme="minorEastAsia"/>
          <w:lang w:val="pt-BR"/>
        </w:rPr>
        <w:t xml:space="preserve"> </w:t>
      </w:r>
      <w:r>
        <w:rPr>
          <w:rFonts w:hint="eastAsia" w:asciiTheme="minorEastAsia" w:hAnsiTheme="minorEastAsia" w:eastAsiaTheme="minorEastAsia"/>
          <w:lang w:val="pt-BR"/>
        </w:rPr>
        <w:t>245</w:t>
      </w:r>
      <w:r>
        <w:rPr>
          <w:rFonts w:asciiTheme="minorEastAsia" w:hAnsiTheme="minorEastAsia" w:eastAsiaTheme="minorEastAsia"/>
          <w:lang w:val="pt-BR"/>
        </w:rPr>
        <w:t xml:space="preserve">           </w:t>
      </w:r>
      <w:r>
        <w:rPr>
          <w:rFonts w:hint="eastAsia" w:asciiTheme="minorEastAsia" w:hAnsiTheme="minorEastAsia" w:eastAsiaTheme="minorEastAsia"/>
          <w:lang w:val="pt-BR"/>
        </w:rPr>
        <w:t xml:space="preserve">      96</w:t>
      </w:r>
      <w:r>
        <w:rPr>
          <w:rFonts w:asciiTheme="minorEastAsia" w:hAnsiTheme="minorEastAsia" w:eastAsiaTheme="minorEastAsia"/>
          <w:lang w:val="pt-BR"/>
        </w:rPr>
        <w:t xml:space="preserve">     </w:t>
      </w:r>
    </w:p>
    <w:p>
      <w:pPr>
        <w:spacing w:line="360" w:lineRule="auto"/>
        <w:ind w:firstLine="945" w:firstLineChars="450"/>
        <w:rPr>
          <w:rFonts w:cs="宋体" w:asciiTheme="minorEastAsia" w:hAnsiTheme="minorEastAsia" w:eastAsiaTheme="minorEastAsia"/>
          <w:lang w:val="pt-BR"/>
        </w:rPr>
      </w:pPr>
      <w:r>
        <w:rPr>
          <w:rFonts w:hint="eastAsia" w:asciiTheme="minorEastAsia" w:hAnsiTheme="minorEastAsia" w:eastAsiaTheme="minorEastAsia"/>
          <w:lang w:val="pt-BR"/>
        </w:rPr>
        <w:t>x</w:t>
      </w:r>
      <w:r>
        <w:rPr>
          <w:rFonts w:asciiTheme="minorEastAsia" w:hAnsiTheme="minorEastAsia" w:eastAsiaTheme="minorEastAsia"/>
          <w:lang w:val="pt-BR"/>
        </w:rPr>
        <w:t xml:space="preserve">      </w:t>
      </w:r>
      <w:r>
        <w:rPr>
          <w:rFonts w:hint="eastAsia" w:asciiTheme="minorEastAsia" w:hAnsiTheme="minorEastAsia" w:eastAsiaTheme="minorEastAsia"/>
          <w:lang w:val="pt-BR"/>
        </w:rPr>
        <w:t xml:space="preserve">           4.8g  </w:t>
      </w:r>
      <w:r>
        <w:rPr>
          <w:rFonts w:asciiTheme="minorEastAsia" w:hAnsiTheme="minorEastAsia" w:eastAsiaTheme="minorEastAsia"/>
          <w:lang w:val="pt-BR"/>
        </w:rPr>
        <w:t xml:space="preserve"> </w:t>
      </w:r>
      <w:r>
        <w:rPr>
          <w:rFonts w:hint="eastAsia" w:asciiTheme="minorEastAsia" w:hAnsiTheme="minorEastAsia" w:eastAsiaTheme="minorEastAsia"/>
          <w:lang w:val="pt-BR"/>
        </w:rPr>
        <w:t>·······················</w:t>
      </w:r>
      <w:r>
        <w:rPr>
          <w:rFonts w:asciiTheme="minorEastAsia" w:hAnsiTheme="minorEastAsia" w:eastAsiaTheme="minorEastAsia"/>
          <w:lang w:val="pt-BR"/>
        </w:rPr>
        <w:t>1</w:t>
      </w:r>
      <w:r>
        <w:rPr>
          <w:rFonts w:hint="eastAsia" w:asciiTheme="minorEastAsia" w:hAnsiTheme="minorEastAsia" w:eastAsiaTheme="minorEastAsia"/>
          <w:lang w:val="pt-BR"/>
        </w:rPr>
        <w:t>分</w:t>
      </w:r>
      <w:r>
        <w:rPr>
          <w:rFonts w:asciiTheme="minorEastAsia" w:hAnsiTheme="minorEastAsia" w:eastAsiaTheme="minorEastAsia"/>
          <w:lang w:val="pt-BR"/>
        </w:rPr>
        <w:t xml:space="preserve"> 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/>
          <w:lang w:val="pt-BR" w:eastAsia="zh-CN"/>
        </w:rPr>
      </w:pPr>
      <w:r>
        <w:rPr>
          <w:rFonts w:cs="宋体" w:asciiTheme="minorEastAsia" w:hAnsiTheme="minorEastAsia" w:eastAsiaTheme="minorEastAsia"/>
        </w:rPr>
        <w:pict>
          <v:shape id="_x0000_s1033" o:spid="_x0000_s1033" o:spt="75" alt="学科网(www.zxxk.com)--教育资源门户，提供试卷、教案、课件、论文、素材及各类教学资源下载，还有大量而丰富的教学相关资讯！" type="#_x0000_t75" style="position:absolute;left:0pt;margin-left:67.2pt;margin-top:12.15pt;height:29pt;width:57pt;mso-wrap-distance-bottom:0pt;mso-wrap-distance-left:9pt;mso-wrap-distance-right:9pt;mso-wrap-distance-top: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  <o:OLEObject Type="Embed" ProgID="Equation.DSMT4" ShapeID="_x0000_s1033" DrawAspect="Content" ObjectID="_1468075732" r:id="rId24">
            <o:LockedField>false</o:LockedField>
          </o:OLEObject>
        </w:pict>
      </w:r>
      <w:r>
        <w:rPr>
          <w:rFonts w:hint="eastAsia" w:asciiTheme="minorEastAsia" w:hAnsiTheme="minorEastAsia" w:eastAsiaTheme="minorEastAsia"/>
          <w:lang w:val="pt-BR"/>
        </w:rPr>
        <w:t xml:space="preserve"> </w:t>
      </w:r>
      <w:r>
        <w:rPr>
          <w:rFonts w:hint="eastAsia" w:asciiTheme="minorEastAsia" w:hAnsiTheme="minorEastAsia" w:eastAsiaTheme="minorEastAsia"/>
          <w:lang w:val="pt-BR" w:eastAsia="zh-CN"/>
        </w:rPr>
        <w:drawing>
          <wp:inline distT="0" distB="0" distL="114300" distR="114300">
            <wp:extent cx="2159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/>
        <w:ind w:firstLine="420"/>
        <w:rPr>
          <w:rFonts w:cs="宋体" w:asciiTheme="minorEastAsia" w:hAnsiTheme="minorEastAsia" w:eastAsiaTheme="minorEastAsia"/>
          <w:lang w:val="pt-BR"/>
        </w:rPr>
      </w:pPr>
      <w:r>
        <w:rPr>
          <w:rFonts w:hint="eastAsia" w:asciiTheme="minorEastAsia" w:hAnsiTheme="minorEastAsia" w:eastAsiaTheme="minorEastAsia"/>
          <w:lang w:val="pt-BR"/>
        </w:rPr>
        <w:t>····························</w:t>
      </w:r>
      <w:r>
        <w:rPr>
          <w:rFonts w:asciiTheme="minorEastAsia" w:hAnsiTheme="minorEastAsia" w:eastAsiaTheme="minorEastAsia"/>
          <w:lang w:val="pt-BR"/>
        </w:rPr>
        <w:drawing>
          <wp:inline distT="0" distB="0" distL="114300" distR="114300">
            <wp:extent cx="1397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lang w:val="pt-BR"/>
        </w:rPr>
        <w:t>1</w:t>
      </w:r>
      <w:r>
        <w:rPr>
          <w:rFonts w:hint="eastAsia" w:asciiTheme="minorEastAsia" w:hAnsiTheme="minorEastAsia" w:eastAsiaTheme="minorEastAsia"/>
          <w:lang w:val="pt-BR"/>
        </w:rPr>
        <w:t>分</w:t>
      </w:r>
    </w:p>
    <w:p>
      <w:pPr>
        <w:spacing w:line="360" w:lineRule="auto"/>
        <w:ind w:firstLine="420"/>
        <w:rPr>
          <w:rFonts w:cs="宋体" w:asciiTheme="minorEastAsia" w:hAnsiTheme="minorEastAsia" w:eastAsiaTheme="minorEastAsia"/>
          <w:lang w:val="pt-BR"/>
        </w:rPr>
      </w:pPr>
    </w:p>
    <w:p>
      <w:pPr>
        <w:spacing w:line="360" w:lineRule="auto"/>
        <w:ind w:firstLine="420"/>
        <w:rPr>
          <w:rFonts w:asciiTheme="minorEastAsia" w:hAnsiTheme="minorEastAsia" w:eastAsiaTheme="minorEastAsia"/>
          <w:lang w:val="pt-BR"/>
        </w:rPr>
      </w:pPr>
      <w:r>
        <w:rPr>
          <w:rFonts w:cs="宋体" w:asciiTheme="minorEastAsia" w:hAnsiTheme="minorEastAsia" w:eastAsiaTheme="minorEastAsia"/>
          <w:lang w:val="pt-BR"/>
        </w:rPr>
        <w:t xml:space="preserve">       </w:t>
      </w:r>
      <w:r>
        <w:rPr>
          <w:rFonts w:hint="eastAsia" w:cs="宋体" w:asciiTheme="minorEastAsia" w:hAnsiTheme="minorEastAsia" w:eastAsiaTheme="minorEastAsia"/>
          <w:lang w:val="pt-BR"/>
        </w:rPr>
        <w:t xml:space="preserve">   </w:t>
      </w:r>
      <w:r>
        <w:rPr>
          <w:rFonts w:asciiTheme="minorEastAsia" w:hAnsiTheme="minorEastAsia" w:eastAsiaTheme="minorEastAsia"/>
          <w:i/>
          <w:iCs/>
          <w:lang w:val="pt-BR"/>
        </w:rPr>
        <w:t>x</w:t>
      </w:r>
      <w:r>
        <w:rPr>
          <w:rFonts w:asciiTheme="minorEastAsia" w:hAnsiTheme="minorEastAsia" w:eastAsiaTheme="minorEastAsia"/>
          <w:lang w:val="pt-BR"/>
        </w:rPr>
        <w:t>=</w:t>
      </w:r>
      <w:r>
        <w:rPr>
          <w:rFonts w:hint="eastAsia" w:asciiTheme="minorEastAsia" w:hAnsiTheme="minorEastAsia" w:eastAsiaTheme="minorEastAsia"/>
          <w:lang w:val="pt-BR"/>
        </w:rPr>
        <w:t>12.25</w:t>
      </w:r>
      <w:r>
        <w:rPr>
          <w:rFonts w:asciiTheme="minorEastAsia" w:hAnsiTheme="minorEastAsia" w:eastAsiaTheme="minorEastAsia"/>
          <w:lang w:val="pt-BR"/>
        </w:rPr>
        <w:t xml:space="preserve">g </w:t>
      </w:r>
      <w:r>
        <w:rPr>
          <w:rFonts w:hint="eastAsia" w:asciiTheme="minorEastAsia" w:hAnsiTheme="minorEastAsia" w:eastAsiaTheme="minorEastAsia"/>
          <w:lang w:val="pt-BR"/>
        </w:rPr>
        <w:t xml:space="preserve">    ·······························1分</w:t>
      </w:r>
    </w:p>
    <w:p>
      <w:pPr>
        <w:spacing w:line="360" w:lineRule="auto"/>
        <w:ind w:firstLine="525" w:firstLineChars="250"/>
        <w:rPr>
          <w:rFonts w:cs="宋体" w:asciiTheme="minorEastAsia" w:hAnsiTheme="minorEastAsia" w:eastAsiaTheme="minorEastAsia"/>
          <w:lang w:val="pt-BR"/>
        </w:rPr>
      </w:pPr>
      <w:r>
        <w:rPr>
          <w:rFonts w:hint="eastAsia" w:asciiTheme="minorEastAsia" w:hAnsiTheme="minorEastAsia" w:eastAsiaTheme="minorEastAsia"/>
          <w:lang w:val="pt-BR"/>
        </w:rPr>
        <w:t>18.5 g - 12.25 g =</w:t>
      </w:r>
      <w:r>
        <w:rPr>
          <w:rFonts w:asciiTheme="minorEastAsia" w:hAnsiTheme="minorEastAsia" w:eastAsiaTheme="minorEastAsia"/>
          <w:lang w:val="pt-BR"/>
        </w:rPr>
        <w:t xml:space="preserve"> </w:t>
      </w:r>
      <w:r>
        <w:rPr>
          <w:rFonts w:hint="eastAsia" w:asciiTheme="minorEastAsia" w:hAnsiTheme="minorEastAsia" w:eastAsiaTheme="minorEastAsia"/>
          <w:lang w:val="pt-BR"/>
        </w:rPr>
        <w:t>6.25 g ···························1分</w:t>
      </w:r>
    </w:p>
    <w:p>
      <w:pPr>
        <w:spacing w:line="360" w:lineRule="auto"/>
        <w:rPr>
          <w:rFonts w:asciiTheme="minorEastAsia" w:hAnsiTheme="minorEastAsia" w:eastAsiaTheme="minorEastAsia"/>
          <w:lang w:val="pt-BR"/>
        </w:rPr>
      </w:pPr>
      <w:r>
        <w:rPr>
          <w:rFonts w:hint="eastAsia" w:asciiTheme="minorEastAsia" w:hAnsiTheme="minorEastAsia" w:eastAsiaTheme="minorEastAsia"/>
          <w:lang w:val="pt-BR"/>
        </w:rPr>
        <w:t>答：18.5g氯酸钾样品中杂质的质量为6.25g。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pt-BR"/>
        </w:rPr>
        <w:t>（解题过程不规范的可酌情扣分）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0413FE"/>
    <w:rsid w:val="0003777C"/>
    <w:rsid w:val="000514EE"/>
    <w:rsid w:val="0008355E"/>
    <w:rsid w:val="0009391D"/>
    <w:rsid w:val="0009464F"/>
    <w:rsid w:val="000B0DFE"/>
    <w:rsid w:val="000B68AA"/>
    <w:rsid w:val="000E2136"/>
    <w:rsid w:val="001A73F6"/>
    <w:rsid w:val="001B7A36"/>
    <w:rsid w:val="001C756A"/>
    <w:rsid w:val="001F6C50"/>
    <w:rsid w:val="00202448"/>
    <w:rsid w:val="00212F36"/>
    <w:rsid w:val="00264211"/>
    <w:rsid w:val="002A7543"/>
    <w:rsid w:val="002C057A"/>
    <w:rsid w:val="002E7E27"/>
    <w:rsid w:val="002F44F3"/>
    <w:rsid w:val="0031119A"/>
    <w:rsid w:val="00371BD1"/>
    <w:rsid w:val="003820A8"/>
    <w:rsid w:val="00400459"/>
    <w:rsid w:val="00423646"/>
    <w:rsid w:val="00545747"/>
    <w:rsid w:val="005A5889"/>
    <w:rsid w:val="005B4888"/>
    <w:rsid w:val="005F42AF"/>
    <w:rsid w:val="006077DA"/>
    <w:rsid w:val="006176BA"/>
    <w:rsid w:val="00623ECF"/>
    <w:rsid w:val="00627AAB"/>
    <w:rsid w:val="00651AF8"/>
    <w:rsid w:val="00686C9D"/>
    <w:rsid w:val="006935A7"/>
    <w:rsid w:val="006A70C1"/>
    <w:rsid w:val="006B073B"/>
    <w:rsid w:val="006C1320"/>
    <w:rsid w:val="006D1907"/>
    <w:rsid w:val="006F20CB"/>
    <w:rsid w:val="007056B7"/>
    <w:rsid w:val="00714F37"/>
    <w:rsid w:val="00741502"/>
    <w:rsid w:val="00746C94"/>
    <w:rsid w:val="0076569E"/>
    <w:rsid w:val="00770FBD"/>
    <w:rsid w:val="00776EA4"/>
    <w:rsid w:val="00791512"/>
    <w:rsid w:val="007A3CCD"/>
    <w:rsid w:val="007A6DCC"/>
    <w:rsid w:val="007F6DF1"/>
    <w:rsid w:val="008059C2"/>
    <w:rsid w:val="00822B72"/>
    <w:rsid w:val="0083682F"/>
    <w:rsid w:val="0085156B"/>
    <w:rsid w:val="008A551C"/>
    <w:rsid w:val="008D42FE"/>
    <w:rsid w:val="0091521F"/>
    <w:rsid w:val="00923AA3"/>
    <w:rsid w:val="00945C59"/>
    <w:rsid w:val="00996E7D"/>
    <w:rsid w:val="009C5C33"/>
    <w:rsid w:val="00A15FCF"/>
    <w:rsid w:val="00A762FF"/>
    <w:rsid w:val="00AC7CF9"/>
    <w:rsid w:val="00AD3DF8"/>
    <w:rsid w:val="00AF504E"/>
    <w:rsid w:val="00AF7FC1"/>
    <w:rsid w:val="00B412CF"/>
    <w:rsid w:val="00B441C4"/>
    <w:rsid w:val="00B5559A"/>
    <w:rsid w:val="00B676AE"/>
    <w:rsid w:val="00BA71D3"/>
    <w:rsid w:val="00BB5862"/>
    <w:rsid w:val="00BD0275"/>
    <w:rsid w:val="00BE000C"/>
    <w:rsid w:val="00C1336C"/>
    <w:rsid w:val="00C16CEB"/>
    <w:rsid w:val="00C35F4A"/>
    <w:rsid w:val="00C674A2"/>
    <w:rsid w:val="00C828EA"/>
    <w:rsid w:val="00C95D7B"/>
    <w:rsid w:val="00D210AB"/>
    <w:rsid w:val="00D31C91"/>
    <w:rsid w:val="00D731B7"/>
    <w:rsid w:val="00DF7786"/>
    <w:rsid w:val="00E214A4"/>
    <w:rsid w:val="00E41AF4"/>
    <w:rsid w:val="00F025B5"/>
    <w:rsid w:val="00F03EE3"/>
    <w:rsid w:val="00F21D2E"/>
    <w:rsid w:val="00F63C5F"/>
    <w:rsid w:val="00FB0E92"/>
    <w:rsid w:val="01427148"/>
    <w:rsid w:val="055031D8"/>
    <w:rsid w:val="060413FE"/>
    <w:rsid w:val="07D14CDF"/>
    <w:rsid w:val="09277017"/>
    <w:rsid w:val="11C21938"/>
    <w:rsid w:val="20507126"/>
    <w:rsid w:val="227714DA"/>
    <w:rsid w:val="2E4F6C0E"/>
    <w:rsid w:val="2EBD3CB7"/>
    <w:rsid w:val="2FBE7CF9"/>
    <w:rsid w:val="36404B5C"/>
    <w:rsid w:val="36C927E6"/>
    <w:rsid w:val="3DD7152C"/>
    <w:rsid w:val="41000D70"/>
    <w:rsid w:val="464E55B3"/>
    <w:rsid w:val="48114BBF"/>
    <w:rsid w:val="4BB53C0F"/>
    <w:rsid w:val="664A65AB"/>
    <w:rsid w:val="71C11655"/>
    <w:rsid w:val="74A91402"/>
    <w:rsid w:val="75CD605B"/>
    <w:rsid w:val="79B2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6">
    <w:name w:val="page number"/>
    <w:basedOn w:val="5"/>
    <w:qFormat/>
    <w:uiPriority w:val="0"/>
    <w:rPr>
      <w:rFonts w:cs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13F8D3-DEAF-45EB-B338-98F72F3CA7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802</Words>
  <Characters>918</Characters>
  <Lines>10</Lines>
  <Paragraphs>2</Paragraphs>
  <TotalTime>0</TotalTime>
  <ScaleCrop>false</ScaleCrop>
  <LinksUpToDate>false</LinksUpToDate>
  <CharactersWithSpaces>1172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2020-01-04T02:51:00Z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2019-01-10T01:52:00Z</cp:lastPrinted>
  <dcterms:modified xsi:type="dcterms:W3CDTF">2020-07-24T05:58:58Z</dcterms:modified>
  <dc:subject>九年级化学答案.docx</dc:subject>
  <dc:title>九年级化学答案.docx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