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11176000</wp:posOffset>
            </wp:positionH>
            <wp:positionV relativeFrom="topMargin">
              <wp:posOffset>12090400</wp:posOffset>
            </wp:positionV>
            <wp:extent cx="355600" cy="444500"/>
            <wp:effectExtent l="0" t="0" r="6350" b="1270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2"/>
          <w:szCs w:val="32"/>
        </w:rPr>
        <w:t>辽源市局直初中2019- -2020 学年度上学期教学质量监测</w:t>
      </w:r>
    </w:p>
    <w:p>
      <w:pPr>
        <w:spacing w:line="360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九年级化学试题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可能用到的相对原子质量: S-32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O-16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Cu-63.5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C- 12</w:t>
      </w:r>
    </w:p>
    <w:p>
      <w:pPr>
        <w:spacing w:line="360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一、单项选择题: (每题1.分，共10分)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1、下列物质的用途利用了其化学性质的是</w:t>
      </w:r>
      <w:r>
        <w:rPr>
          <w:rFonts w:ascii="Times New Roman" w:hAnsi="Times New Roman"/>
        </w:rPr>
        <w:t>()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A、干冰用于人工降雨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B、氧气炼钢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C、活性炭净水 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D、铜丝作导线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2、下列物质属于纯净物的是</w:t>
      </w:r>
      <w:r>
        <w:rPr>
          <w:rFonts w:ascii="Times New Roman" w:hAnsi="Times New Roman"/>
        </w:rPr>
        <w:t>()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A、石灰石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B、金刚石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C、过氧化氢溶液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D、钢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3、下列有关实验的叙述不正确的是</w:t>
      </w:r>
      <w:r>
        <w:rPr>
          <w:rFonts w:ascii="Times New Roman" w:hAnsi="Times New Roman"/>
        </w:rPr>
        <w:t>()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A、使用氢气之前，要检验氢气的纯度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B、铁丝在氧气中燃烧时，要先在集气瓶底放水或细沙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C、制取CO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时，长颈漏斗的优点是控制反应速度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D、高锰酸钾制氧气时，要在试管口放棉花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4、下列实验操作正确的是</w:t>
      </w:r>
      <w:r>
        <w:rPr>
          <w:rFonts w:ascii="Times New Roman" w:hAnsi="Times New Roman"/>
        </w:rPr>
        <w:t>()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A、给液体加热</w:t>
      </w:r>
      <w:r>
        <w:drawing>
          <wp:inline distT="0" distB="0" distL="0" distR="0">
            <wp:extent cx="1082040" cy="1082040"/>
            <wp:effectExtent l="0" t="0" r="3810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85384" cy="1085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B、 振荡试管</w:t>
      </w:r>
      <w:r>
        <w:drawing>
          <wp:inline distT="0" distB="0" distL="0" distR="0">
            <wp:extent cx="965200" cy="861695"/>
            <wp:effectExtent l="0" t="0" r="635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71803" cy="867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C、将滴管放回滴瓶</w:t>
      </w:r>
      <w:r>
        <w:drawing>
          <wp:inline distT="0" distB="0" distL="0" distR="0">
            <wp:extent cx="965200" cy="1078230"/>
            <wp:effectExtent l="0" t="0" r="6350" b="762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72193" cy="1085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D、 检查装置的气密性</w:t>
      </w:r>
      <w:r>
        <w:drawing>
          <wp:inline distT="0" distB="0" distL="0" distR="0">
            <wp:extent cx="1009015" cy="939800"/>
            <wp:effectExtent l="0" t="0" r="63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17247" cy="947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5、下列有关说法正确的是</w:t>
      </w:r>
      <w:r>
        <w:rPr>
          <w:rFonts w:ascii="Times New Roman" w:hAnsi="Times New Roman"/>
        </w:rPr>
        <w:t>()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A、洒在桌面.上的酒精燃烧起来，立即用水扑灭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B、夜间发现家中液化石油气泄露，立即开灯查明泄露原因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C、进入久未开启的菜窖或深井前应做灯火实验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D、一氧化碳还原氧化铜时应先加热，再通一氧化碳，防止一氧化碳污染环境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6、下列有关微粒说法不正确的是</w:t>
      </w:r>
      <w:r>
        <w:rPr>
          <w:rFonts w:ascii="Times New Roman" w:hAnsi="Times New Roman"/>
        </w:rPr>
        <w:t>()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A、在化学反应中，离子一定不能再分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B、物体有热胀冷缩现象，是因为物质中粒子间的间隔随温度的改变而改变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C、分子、原子、离子都可以直接构成物质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D、分子是保持物质化学性质的一种粒子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7、水是人类生存所必不可少的物质，下列有关水的说法正确的是</w:t>
      </w:r>
      <w:r>
        <w:rPr>
          <w:rFonts w:ascii="Times New Roman" w:hAnsi="Times New Roman"/>
        </w:rPr>
        <w:t>()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A、铁只与水接触不生锈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B、水由氢气和氧气组成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C、用活性炭可以将硬水软化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D、水通电分解时正级和负级产生气体的体积比为2:1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8、下列有关CO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与CO的知识归纳错误的是</w:t>
      </w:r>
      <w:r>
        <w:rPr>
          <w:rFonts w:ascii="Times New Roman" w:hAnsi="Times New Roman"/>
        </w:rPr>
        <w:t>()</w:t>
      </w:r>
    </w:p>
    <w:tbl>
      <w:tblPr>
        <w:tblStyle w:val="7"/>
        <w:tblW w:w="72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816"/>
        <w:gridCol w:w="58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548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816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组成</w:t>
            </w:r>
          </w:p>
        </w:tc>
        <w:tc>
          <w:tcPr>
            <w:tcW w:w="5868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一氧化碳和二氧化碳都是由碳元素和氧元素组成的。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548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816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性质</w:t>
            </w:r>
          </w:p>
        </w:tc>
        <w:tc>
          <w:tcPr>
            <w:tcW w:w="5868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都是无色无味的气体;都能溶于水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548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816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用途</w:t>
            </w:r>
          </w:p>
        </w:tc>
        <w:tc>
          <w:tcPr>
            <w:tcW w:w="5868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CO</w:t>
            </w:r>
            <w:r>
              <w:rPr>
                <w:rFonts w:hint="eastAsia" w:ascii="Times New Roman" w:hAnsi="Times New Roman"/>
                <w:vertAlign w:val="subscript"/>
              </w:rPr>
              <w:t>2</w:t>
            </w:r>
            <w:r>
              <w:rPr>
                <w:rFonts w:hint="eastAsia" w:ascii="Times New Roman" w:hAnsi="Times New Roman"/>
              </w:rPr>
              <w:t>可用于光合作用、灭火等; CO 可用作气体燃料等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548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816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危害</w:t>
            </w:r>
          </w:p>
        </w:tc>
        <w:tc>
          <w:tcPr>
            <w:tcW w:w="5868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CO</w:t>
            </w:r>
            <w:r>
              <w:rPr>
                <w:rFonts w:hint="eastAsia" w:ascii="Times New Roman" w:hAnsi="Times New Roman"/>
                <w:vertAlign w:val="subscript"/>
              </w:rPr>
              <w:t>2</w:t>
            </w:r>
            <w:r>
              <w:rPr>
                <w:rFonts w:hint="eastAsia" w:ascii="Times New Roman" w:hAnsi="Times New Roman"/>
              </w:rPr>
              <w:t>会造成“温室效应”; CO极易与血红蛋白结合引起中毒</w:t>
            </w:r>
          </w:p>
        </w:tc>
      </w:tr>
    </w:tbl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9、下图是某化学反应前后反应物与生成物分子及其数目变化示意图，其中不同的圆球代表不同的原子，下列说法正确的是</w:t>
      </w:r>
      <w:r>
        <w:rPr>
          <w:rFonts w:ascii="Times New Roman" w:hAnsi="Times New Roman"/>
        </w:rPr>
        <w:t>()</w:t>
      </w:r>
    </w:p>
    <w:p>
      <w:pPr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2990215" cy="1428115"/>
            <wp:effectExtent l="0" t="0" r="635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90476" cy="14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A、该反应属于置换反应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B、参加反应的两种分子个数比为5: 1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C、反应前后，原子的种类与数目都改变了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D、该反应中，生成的新物质可能是氧化物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10、下列有关做法正确的是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A、区别水和过氧化氢溶液，可以在瓶口放一带火星的木条看是否复燃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B、除去铁粉中混入的镁粉，将混合物放入足量的稀硫酸中，充分反应后过滤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C、氧化钙和氢氧化钙可以通过取样加入水来进行鉴别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D、向某物质中加入盐酸，观察到有气泡产生，则该物质中含有碳酸根离子</w:t>
      </w:r>
    </w:p>
    <w:p>
      <w:pPr>
        <w:spacing w:line="360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二、填空题: (共10分，每空1分)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11、用正确的化学用语填空: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(1) 2个氮原子</w:t>
      </w:r>
      <w:r>
        <w:rPr>
          <w:rFonts w:ascii="Times New Roman" w:hAnsi="Times New Roman"/>
          <w:u w:val="single"/>
        </w:rPr>
        <w:t xml:space="preserve">                 </w:t>
      </w:r>
      <w:r>
        <w:rPr>
          <w:rFonts w:hint="eastAsia" w:ascii="Times New Roman" w:hAnsi="Times New Roman"/>
        </w:rPr>
        <w:t>；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(2)保持甲烷化学性质的最小粒子</w:t>
      </w:r>
      <w:r>
        <w:rPr>
          <w:rFonts w:ascii="Times New Roman" w:hAnsi="Times New Roman"/>
          <w:u w:val="single"/>
        </w:rPr>
        <w:t xml:space="preserve">                </w:t>
      </w:r>
      <w:r>
        <w:rPr>
          <w:rFonts w:hint="eastAsia" w:ascii="Times New Roman" w:hAnsi="Times New Roman"/>
        </w:rPr>
        <w:t>；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(3)硝酸亚铁溶液中大量存在的阳离子</w:t>
      </w:r>
      <w:r>
        <w:rPr>
          <w:rFonts w:ascii="Times New Roman" w:hAnsi="Times New Roman"/>
          <w:u w:val="single"/>
        </w:rPr>
        <w:t xml:space="preserve">    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12、香烟烟气中有多种有害物质，如含碳物质不充分燃烧产生的(1)</w:t>
      </w:r>
      <w:r>
        <w:rPr>
          <w:rFonts w:ascii="Times New Roman" w:hAnsi="Times New Roman"/>
          <w:u w:val="single"/>
        </w:rPr>
        <w:t xml:space="preserve">                </w:t>
      </w:r>
      <w:r>
        <w:rPr>
          <w:rFonts w:hint="eastAsia" w:ascii="Times New Roman" w:hAnsi="Times New Roman"/>
        </w:rPr>
        <w:t>、尼古丁和焦油，不吸烟的人能闻到烟味的原因是(2)</w:t>
      </w:r>
      <w:r>
        <w:rPr>
          <w:rFonts w:ascii="Times New Roman" w:hAnsi="Times New Roman"/>
          <w:u w:val="single"/>
        </w:rPr>
        <w:t xml:space="preserve">                </w:t>
      </w:r>
      <w:r>
        <w:rPr>
          <w:rFonts w:hint="eastAsia" w:ascii="Times New Roman" w:hAnsi="Times New Roman"/>
        </w:rPr>
        <w:t>，随手丢弃的烟头还容易引发火灾，原因是(3)</w:t>
      </w:r>
      <w:r>
        <w:rPr>
          <w:rFonts w:ascii="Times New Roman" w:hAnsi="Times New Roman"/>
          <w:u w:val="single"/>
        </w:rPr>
        <w:t xml:space="preserve">        </w:t>
      </w:r>
      <w:r>
        <w:rPr>
          <w:rFonts w:hint="eastAsia" w:ascii="Times New Roman" w:hAnsi="Times New Roman"/>
        </w:rPr>
        <w:t>(选填字母)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A、提供可燃物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B、提供氧气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C、使可燃物的温度达到着火点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一旦发生火灾，通常用水来灭火，该方法的灭火原理是(4)</w:t>
      </w:r>
      <w:r>
        <w:rPr>
          <w:rFonts w:ascii="Times New Roman" w:hAnsi="Times New Roman"/>
          <w:u w:val="single"/>
        </w:rPr>
        <w:t xml:space="preserve">    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13、钠原子和氯原子的结构示意图如图:</w:t>
      </w:r>
    </w:p>
    <w:p>
      <w:pPr>
        <w:spacing w:line="360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2523490" cy="174244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3809" cy="1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(1)氯原子的核电荷数是</w:t>
      </w:r>
      <w:r>
        <w:rPr>
          <w:rFonts w:hint="eastAsia" w:ascii="Times New Roman" w:hAnsi="Times New Roman"/>
          <w:u w:val="single"/>
        </w:rPr>
        <w:t xml:space="preserve">       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hint="eastAsia" w:ascii="Times New Roman" w:hAnsi="Times New Roman"/>
          <w:u w:val="single"/>
        </w:rPr>
      </w:pPr>
      <w:r>
        <w:rPr>
          <w:rFonts w:hint="eastAsia" w:ascii="Times New Roman" w:hAnsi="Times New Roman"/>
        </w:rPr>
        <w:t>(2)通过该图判断两者相同的是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(填序号)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①原子核内质子数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②元素的化学性质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③原子核外电子层数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④元素的化合价</w:t>
      </w:r>
    </w:p>
    <w:p>
      <w:pPr>
        <w:spacing w:line="360" w:lineRule="auto"/>
        <w:rPr>
          <w:rFonts w:hint="eastAsia" w:ascii="Times New Roman" w:hAnsi="Times New Roman"/>
          <w:u w:val="single"/>
        </w:rPr>
      </w:pPr>
      <w:r>
        <w:rPr>
          <w:rFonts w:hint="eastAsia" w:ascii="Times New Roman" w:hAnsi="Times New Roman"/>
        </w:rPr>
        <w:t>(3)钠元素和氯元素所形成的化合物是氯化钠，氯化钠是由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构成的(填化学符号)。</w:t>
      </w:r>
    </w:p>
    <w:p>
      <w:pPr>
        <w:spacing w:line="360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三、简答题: (每空1分，化学方程式2分，共12分)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14、2013年4月20日，我国四川雅安发生7.0级大地震，地震中许多水源被破坏，灾区人民日常临时性用水都必须经过净化处理后才能使用: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(1)向水样中加入明矾，经搅拌、静置、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(填操作 名称)可除去水中的难溶性杂质;</w:t>
      </w:r>
    </w:p>
    <w:p>
      <w:pPr>
        <w:spacing w:line="360" w:lineRule="auto"/>
        <w:rPr>
          <w:rFonts w:hint="eastAsia" w:ascii="Times New Roman" w:hAnsi="Times New Roman"/>
          <w:u w:val="single"/>
        </w:rPr>
      </w:pPr>
      <w:r>
        <w:rPr>
          <w:rFonts w:hint="eastAsia" w:ascii="Times New Roman" w:hAnsi="Times New Roman"/>
        </w:rPr>
        <w:t>(2)利用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除去水中的异味，因为该物质具有</w:t>
      </w:r>
      <w:r>
        <w:rPr>
          <w:rFonts w:hint="eastAsia"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的结构;</w:t>
      </w:r>
    </w:p>
    <w:p>
      <w:pPr>
        <w:spacing w:line="360" w:lineRule="auto"/>
        <w:rPr>
          <w:rFonts w:hint="eastAsia" w:ascii="Times New Roman" w:hAnsi="Times New Roman"/>
          <w:u w:val="single"/>
        </w:rPr>
      </w:pPr>
      <w:r>
        <w:rPr>
          <w:rFonts w:hint="eastAsia" w:ascii="Times New Roman" w:hAnsi="Times New Roman"/>
        </w:rPr>
        <w:t>(3)加入次氯酸(HCIO)消毒得到生活用水，次氯酸中氯的化合价为</w:t>
      </w:r>
      <w:r>
        <w:rPr>
          <w:rFonts w:hint="eastAsia"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价;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(4)净化后的水样可能是硬水，还可能有细菌，所以生活中可以采用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方法来降低水的硬度，同时杀菌。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15、铁、铜、铝是生产生活中常用的金属:</w:t>
      </w:r>
    </w:p>
    <w:p>
      <w:pPr>
        <w:spacing w:line="360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4432935" cy="1482725"/>
            <wp:effectExtent l="0" t="0" r="5715" b="317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44568" cy="1486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/>
          <w:u w:val="single"/>
        </w:rPr>
      </w:pPr>
      <w:r>
        <w:rPr>
          <w:rFonts w:hint="eastAsia" w:ascii="Times New Roman" w:hAnsi="Times New Roman"/>
        </w:rPr>
        <w:t>(1)铝能制成铝箔是因为铝具有良好的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性;铁制成铁锅是因为铁具有良好的</w:t>
      </w:r>
      <w:r>
        <w:rPr>
          <w:rFonts w:hint="eastAsia"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性;</w:t>
      </w:r>
    </w:p>
    <w:p>
      <w:pPr>
        <w:spacing w:line="360" w:lineRule="auto"/>
        <w:rPr>
          <w:rFonts w:hint="eastAsia" w:ascii="Times New Roman" w:hAnsi="Times New Roman"/>
          <w:u w:val="single"/>
        </w:rPr>
      </w:pPr>
      <w:r>
        <w:rPr>
          <w:rFonts w:hint="eastAsia" w:ascii="Times New Roman" w:hAnsi="Times New Roman"/>
        </w:rPr>
        <w:t>(2)铁、铜、铝的活动性由强到弱排列的顺序是</w:t>
      </w:r>
      <w:r>
        <w:rPr>
          <w:rFonts w:hint="eastAsia" w:ascii="Times New Roman" w:hAnsi="Times New Roman"/>
          <w:u w:val="single"/>
        </w:rPr>
        <w:t xml:space="preserve">                  </w:t>
      </w:r>
      <w:r>
        <w:rPr>
          <w:rFonts w:hint="eastAsia" w:ascii="Times New Roman" w:hAnsi="Times New Roman"/>
        </w:rPr>
        <w:t>(填元素符号) ;</w:t>
      </w:r>
    </w:p>
    <w:p>
      <w:pPr>
        <w:spacing w:line="360" w:lineRule="auto"/>
        <w:rPr>
          <w:rFonts w:hint="eastAsia" w:ascii="Times New Roman" w:hAnsi="Times New Roman"/>
          <w:u w:val="single"/>
        </w:rPr>
      </w:pPr>
      <w:r>
        <w:rPr>
          <w:rFonts w:hint="eastAsia" w:ascii="Times New Roman" w:hAnsi="Times New Roman"/>
        </w:rPr>
        <w:t>(3)任写出一个稀盐酸与上述金属反应的化学方程式:</w:t>
      </w:r>
      <w:r>
        <w:rPr>
          <w:rFonts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，反应前后金属元素的化合价</w:t>
      </w:r>
      <w:r>
        <w:rPr>
          <w:rFonts w:hint="eastAsia" w:ascii="Times New Roman" w:hAnsi="Times New Roman"/>
          <w:u w:val="single"/>
        </w:rPr>
        <w:t xml:space="preserve">         </w:t>
      </w:r>
      <w:r>
        <w:rPr>
          <w:rFonts w:hint="eastAsia" w:ascii="Times New Roman" w:hAnsi="Times New Roman"/>
        </w:rPr>
        <w:t>(填“不变”、“升高”或“降低”) ;</w:t>
      </w:r>
    </w:p>
    <w:p>
      <w:pPr>
        <w:spacing w:line="360" w:lineRule="auto"/>
        <w:rPr>
          <w:rFonts w:hint="eastAsia" w:ascii="Times New Roman" w:hAnsi="Times New Roman"/>
          <w:u w:val="single"/>
        </w:rPr>
      </w:pPr>
      <w:r>
        <w:rPr>
          <w:rFonts w:hint="eastAsia" w:ascii="Times New Roman" w:hAnsi="Times New Roman"/>
        </w:rPr>
        <w:t>(4)铁是年产量最高的金属，炼铁的原理是利用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将铁从铁矿石中还原出来。</w:t>
      </w:r>
    </w:p>
    <w:p>
      <w:pPr>
        <w:spacing w:line="360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四、实验题: (每空 1分，化学方程式2分，共12分)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16、我们已经学习过实验室制取气体的一般方法和思路，请根据下图仪器和题目要求回答问题:</w:t>
      </w:r>
    </w:p>
    <w:p>
      <w:pPr>
        <w:spacing w:line="360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5031105" cy="133858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1773" cy="1346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/>
          <w:u w:val="single"/>
        </w:rPr>
      </w:pPr>
      <w:r>
        <w:rPr>
          <w:rFonts w:hint="eastAsia" w:ascii="Times New Roman" w:hAnsi="Times New Roman"/>
        </w:rPr>
        <w:t>(1)写出仪器②的名称</w:t>
      </w:r>
      <w:r>
        <w:rPr>
          <w:rFonts w:hint="eastAsia" w:ascii="Times New Roman" w:hAnsi="Times New Roman"/>
          <w:u w:val="single"/>
        </w:rPr>
        <w:t xml:space="preserve">                </w:t>
      </w:r>
      <w:r>
        <w:rPr>
          <w:rFonts w:hint="eastAsia" w:ascii="Times New Roman" w:hAnsi="Times New Roman"/>
        </w:rPr>
        <w:t>;用途</w:t>
      </w:r>
      <w:r>
        <w:rPr>
          <w:rFonts w:hint="eastAsia" w:ascii="Times New Roman" w:hAnsi="Times New Roman"/>
          <w:u w:val="single"/>
        </w:rPr>
        <w:t xml:space="preserve">               </w:t>
      </w:r>
      <w:r>
        <w:rPr>
          <w:rFonts w:hint="eastAsia" w:ascii="Times New Roman" w:hAnsi="Times New Roman"/>
        </w:rPr>
        <w:t>(写一种)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(2)实验室制取并收集一瓶氧气，小雪同学用高锰酸钾制取氧气，选择了仪器①⑤⑧,她还需选择上图仪器中的______ (填序号， 下同) ;小慧同学用过氧化氢和二氧化锰混合来制取氧气，她选择的仪器除了⑤⑥之外，还需要是</w:t>
      </w:r>
      <w:r>
        <w:rPr>
          <w:rFonts w:hint="eastAsia" w:ascii="Times New Roman" w:hAnsi="Times New Roman"/>
          <w:u w:val="single"/>
        </w:rPr>
        <w:t xml:space="preserve">               </w:t>
      </w:r>
      <w:r>
        <w:rPr>
          <w:rFonts w:hint="eastAsia" w:ascii="Times New Roman" w:hAnsi="Times New Roman"/>
        </w:rPr>
        <w:t>， 小红同学认为小慧的实验装置还可用来制取并收集二氧化碳，请写出制备三氧化碳的化学方程式:</w:t>
      </w:r>
      <w:r>
        <w:rPr>
          <w:rFonts w:ascii="Times New Roman" w:hAnsi="Times New Roman"/>
          <w:u w:val="single"/>
        </w:rPr>
        <w:t xml:space="preserve">                 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17、某校化学兴趣小组的同学设计了如图所示的简易灭火器，他们对反应后废液的成分展开了探究:</w:t>
      </w:r>
    </w:p>
    <w:p>
      <w:pPr>
        <w:spacing w:line="360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3352165" cy="1590040"/>
            <wp:effectExtent l="0" t="0" r="63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2381" cy="15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提出问题:反应后的废液中含有哪些成分?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猜想与实验: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根据图II中的反应可推知废液中一定含有氯化钠溶液，可能含有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溶液或盐酸。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(1)丹丹同学为确定该废液中是否含有盐酸，取废液样品，向其中加入除上述两种试剂外的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出现</w:t>
      </w:r>
      <w:r>
        <w:rPr>
          <w:rFonts w:hint="eastAsia"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现象，说明废液中有盐酸的存在。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(2)小爽同学对废液进行再利用，下列可用该废液达到实验目的的是()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A、除去氯化钠中的碳酸钠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B、除去CO中的CO</w:t>
      </w:r>
      <w:r>
        <w:rPr>
          <w:rFonts w:hint="eastAsia" w:ascii="Times New Roman" w:hAnsi="Times New Roman"/>
          <w:vertAlign w:val="subscript"/>
        </w:rPr>
        <w:t>2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C、清洗长期盛放石灰水的试剂瓶</w:t>
      </w:r>
    </w:p>
    <w:p>
      <w:pPr>
        <w:spacing w:line="360" w:lineRule="auto"/>
        <w:rPr>
          <w:rFonts w:hint="eastAsia" w:ascii="Times New Roman" w:hAnsi="Times New Roman"/>
          <w:i/>
          <w:u w:val="single"/>
        </w:rPr>
      </w:pPr>
      <w:r>
        <w:rPr>
          <w:rFonts w:hint="eastAsia" w:ascii="Times New Roman" w:hAnsi="Times New Roman"/>
        </w:rPr>
        <w:t>(3)小影同学取少量废液蒸发得到白色固体，热的蒸发皿用</w:t>
      </w:r>
      <w:r>
        <w:rPr>
          <w:rFonts w:hint="eastAsia" w:ascii="Times New Roman" w:hAnsi="Times New Roman"/>
          <w:u w:val="single"/>
        </w:rPr>
        <w:t xml:space="preserve">        </w:t>
      </w:r>
      <w:r>
        <w:rPr>
          <w:rFonts w:hint="eastAsia" w:ascii="Times New Roman" w:hAnsi="Times New Roman"/>
        </w:rPr>
        <w:t>夹取，得到的白色固体是</w:t>
      </w:r>
      <w:r>
        <w:rPr>
          <w:rFonts w:hint="eastAsia" w:ascii="Times New Roman" w:hAnsi="Times New Roman"/>
          <w:i/>
          <w:u w:val="single"/>
        </w:rPr>
        <w:t xml:space="preserve">          </w:t>
      </w:r>
      <w:r>
        <w:rPr>
          <w:rFonts w:hint="eastAsia" w:ascii="Times New Roman" w:hAnsi="Times New Roman"/>
        </w:rPr>
        <w:t>(填“纯净物”或“混合物”)。</w:t>
      </w:r>
    </w:p>
    <w:p>
      <w:pPr>
        <w:spacing w:line="360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五、计算题:</w:t>
      </w:r>
      <w:r>
        <w:rPr>
          <w:rFonts w:hint="eastAsia" w:ascii="Times New Roman" w:hAnsi="Times New Roman"/>
        </w:rPr>
        <w:t>(18题1分，19题5分，共6分)</w:t>
      </w:r>
    </w:p>
    <w:p>
      <w:pPr>
        <w:spacing w:line="360" w:lineRule="auto"/>
        <w:rPr>
          <w:rFonts w:hint="eastAsia" w:ascii="Times New Roman" w:hAnsi="Times New Roman"/>
          <w:u w:val="single"/>
        </w:rPr>
      </w:pPr>
      <w:r>
        <w:rPr>
          <w:rFonts w:hint="eastAsia" w:ascii="Times New Roman" w:hAnsi="Times New Roman"/>
        </w:rPr>
        <w:t>18、32克三氧化硫中硫元素的质量为</w:t>
      </w:r>
      <w:r>
        <w:rPr>
          <w:rFonts w:hint="eastAsia"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克? (只填计算结 果)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19、用化学方程式计算:实验室用碳还原氧化铜，充分反应后将生成的气体通入澄清的石灰水，石灰水增重了8.8g， 求:生成铜的质量是多少g?</w:t>
      </w:r>
    </w:p>
    <w:p>
      <w:pPr>
        <w:widowControl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>
      <w:pPr>
        <w:spacing w:line="360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九年级化学参考答案</w:t>
      </w:r>
    </w:p>
    <w:p>
      <w:pPr>
        <w:spacing w:line="360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</w:t>
      </w:r>
      <w:r>
        <w:rPr>
          <w:rFonts w:ascii="Times New Roman" w:hAnsi="Times New Roman"/>
          <w:b/>
          <w:sz w:val="24"/>
        </w:rPr>
        <w:t>、</w:t>
      </w:r>
      <w:r>
        <w:rPr>
          <w:rFonts w:hint="eastAsia" w:ascii="Times New Roman" w:hAnsi="Times New Roman"/>
          <w:b/>
          <w:sz w:val="24"/>
        </w:rPr>
        <w:t>选择题:</w:t>
      </w:r>
    </w:p>
    <w:tbl>
      <w:tblPr>
        <w:tblStyle w:val="7"/>
        <w:tblW w:w="97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3"/>
        <w:gridCol w:w="973"/>
        <w:gridCol w:w="973"/>
        <w:gridCol w:w="973"/>
        <w:gridCol w:w="974"/>
        <w:gridCol w:w="974"/>
        <w:gridCol w:w="974"/>
        <w:gridCol w:w="974"/>
        <w:gridCol w:w="974"/>
        <w:gridCol w:w="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  <w:tc>
          <w:tcPr>
            <w:tcW w:w="973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</w:p>
        </w:tc>
        <w:tc>
          <w:tcPr>
            <w:tcW w:w="973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</w:t>
            </w:r>
          </w:p>
        </w:tc>
        <w:tc>
          <w:tcPr>
            <w:tcW w:w="973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</w:t>
            </w:r>
          </w:p>
        </w:tc>
        <w:tc>
          <w:tcPr>
            <w:tcW w:w="974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</w:t>
            </w:r>
          </w:p>
        </w:tc>
        <w:tc>
          <w:tcPr>
            <w:tcW w:w="974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6</w:t>
            </w:r>
          </w:p>
        </w:tc>
        <w:tc>
          <w:tcPr>
            <w:tcW w:w="974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7</w:t>
            </w:r>
          </w:p>
        </w:tc>
        <w:tc>
          <w:tcPr>
            <w:tcW w:w="974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8</w:t>
            </w:r>
          </w:p>
        </w:tc>
        <w:tc>
          <w:tcPr>
            <w:tcW w:w="974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9</w:t>
            </w:r>
          </w:p>
        </w:tc>
        <w:tc>
          <w:tcPr>
            <w:tcW w:w="974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973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973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973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974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974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974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974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974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974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</w:tr>
    </w:tbl>
    <w:p>
      <w:pPr>
        <w:spacing w:line="360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二、填空题:</w:t>
      </w:r>
    </w:p>
    <w:p>
      <w:pPr>
        <w:spacing w:line="360" w:lineRule="auto"/>
        <w:rPr>
          <w:rFonts w:hint="eastAsia" w:ascii="Times New Roman" w:hAnsi="Times New Roman"/>
          <w:vertAlign w:val="superscript"/>
        </w:rPr>
      </w:pPr>
      <w:r>
        <w:rPr>
          <w:rFonts w:hint="eastAsia" w:ascii="Times New Roman" w:hAnsi="Times New Roman"/>
        </w:rPr>
        <w:t xml:space="preserve">1、2N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CH</w:t>
      </w:r>
      <w:r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/>
          <w:vertAlign w:val="subscript"/>
        </w:rPr>
        <w:tab/>
      </w:r>
      <w:r>
        <w:rPr>
          <w:rFonts w:ascii="Times New Roman" w:hAnsi="Times New Roman"/>
          <w:vertAlign w:val="subscript"/>
        </w:rPr>
        <w:tab/>
      </w:r>
      <w:r>
        <w:rPr>
          <w:rFonts w:ascii="Times New Roman" w:hAnsi="Times New Roman"/>
          <w:vertAlign w:val="subscript"/>
        </w:rPr>
        <w:tab/>
      </w:r>
      <w:r>
        <w:rPr>
          <w:rFonts w:ascii="Times New Roman" w:hAnsi="Times New Roman"/>
        </w:rPr>
        <w:t>Fe</w:t>
      </w:r>
      <w:r>
        <w:rPr>
          <w:rFonts w:ascii="Times New Roman" w:hAnsi="Times New Roman"/>
          <w:vertAlign w:val="superscript"/>
        </w:rPr>
        <w:t>2+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2、</w:t>
      </w:r>
      <w:r>
        <w:rPr>
          <w:rFonts w:ascii="Times New Roman" w:hAnsi="Times New Roman"/>
        </w:rPr>
        <w:t xml:space="preserve"> CO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分子在不断运动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降低温度到着火点以下</w:t>
      </w:r>
    </w:p>
    <w:p>
      <w:pPr>
        <w:spacing w:line="360" w:lineRule="auto"/>
        <w:rPr>
          <w:rFonts w:hint="eastAsia" w:ascii="Times New Roman" w:hAnsi="Times New Roman"/>
          <w:vertAlign w:val="superscript"/>
        </w:rPr>
      </w:pPr>
      <w:r>
        <w:rPr>
          <w:rFonts w:hint="eastAsia" w:ascii="Times New Roman" w:hAnsi="Times New Roman"/>
        </w:rPr>
        <w:t>13、(1)17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(2)③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(3)Na</w:t>
      </w:r>
      <w:r>
        <w:rPr>
          <w:rFonts w:ascii="Times New Roman" w:hAnsi="Times New Roman"/>
          <w:vertAlign w:val="superscript"/>
        </w:rPr>
        <w:t>+</w:t>
      </w:r>
      <w:r>
        <w:rPr>
          <w:rFonts w:hint="eastAsia" w:ascii="Times New Roman" w:hAnsi="Times New Roman"/>
        </w:rPr>
        <w:t>、C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vertAlign w:val="superscript"/>
        </w:rPr>
        <w:t>-</w:t>
      </w:r>
    </w:p>
    <w:p>
      <w:pPr>
        <w:spacing w:line="360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三、简答题: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14、①过滤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②活性炭 (或木炭)、疏松多孔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 xml:space="preserve">③+1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④煮沸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15、(1)延展性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 xml:space="preserve">导热性 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(2) A1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 xml:space="preserve">Fe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Cu (或A1&gt;Fe&gt;Cu )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(3) </w:t>
      </w:r>
      <w:r>
        <w:rPr>
          <w:rFonts w:ascii="Times New Roman" w:hAnsi="Times New Roman"/>
          <w:position w:val="-12"/>
        </w:rPr>
        <w:object>
          <v:shape id="_x0000_i1025" o:spt="75" type="#_x0000_t75" style="height:19pt;width:129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8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(</w:t>
      </w:r>
      <w:r>
        <w:rPr>
          <w:rFonts w:ascii="Times New Roman" w:hAnsi="Times New Roman"/>
          <w:position w:val="-12"/>
        </w:rPr>
        <w:object>
          <v:shape id="_x0000_i1026" o:spt="75" type="#_x0000_t75" style="height:19pt;width:152.0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20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升高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(4)</w:t>
      </w:r>
      <w:r>
        <w:rPr>
          <w:rFonts w:ascii="Times New Roman" w:hAnsi="Times New Roman"/>
        </w:rPr>
        <w:t xml:space="preserve"> C</w:t>
      </w:r>
      <w:r>
        <w:rPr>
          <w:rFonts w:hint="eastAsia" w:ascii="Times New Roman" w:hAnsi="Times New Roman"/>
        </w:rPr>
        <w:t>O (或一氧化碳)</w:t>
      </w:r>
    </w:p>
    <w:p>
      <w:pPr>
        <w:spacing w:line="360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 xml:space="preserve">四、实验题: 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16、(1)烧杯、配制溶液( 正确即给分)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(2)④⑦⑨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①③⑧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ascii="Times New Roman" w:hAnsi="Times New Roman"/>
          <w:position w:val="-12"/>
        </w:rPr>
        <w:object>
          <v:shape id="_x0000_i1027" o:spt="75" type="#_x0000_t75" style="height:19pt;width:192.9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22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17、碳酸钠(或Na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>)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石蕊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溶液变红(正确即给分)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AC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坩埚钳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纯净 物</w:t>
      </w:r>
    </w:p>
    <w:p>
      <w:pPr>
        <w:spacing w:line="360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五、计算题:</w:t>
      </w:r>
      <w:bookmarkStart w:id="0" w:name="_GoBack"/>
      <w:bookmarkEnd w:id="0"/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18、12.8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19、25.4g</w:t>
      </w:r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20F5F"/>
    <w:rsid w:val="000460FF"/>
    <w:rsid w:val="000462B1"/>
    <w:rsid w:val="00054E7B"/>
    <w:rsid w:val="000C5F1B"/>
    <w:rsid w:val="000E4D02"/>
    <w:rsid w:val="001177F3"/>
    <w:rsid w:val="00171458"/>
    <w:rsid w:val="00173C1D"/>
    <w:rsid w:val="001764C3"/>
    <w:rsid w:val="0018010E"/>
    <w:rsid w:val="0018169A"/>
    <w:rsid w:val="00191C29"/>
    <w:rsid w:val="001C63DA"/>
    <w:rsid w:val="001D234C"/>
    <w:rsid w:val="00201A7E"/>
    <w:rsid w:val="00204526"/>
    <w:rsid w:val="00221FC9"/>
    <w:rsid w:val="00244CEF"/>
    <w:rsid w:val="002457C2"/>
    <w:rsid w:val="00274CE3"/>
    <w:rsid w:val="002908F0"/>
    <w:rsid w:val="0029747E"/>
    <w:rsid w:val="002A0E5D"/>
    <w:rsid w:val="002A1A21"/>
    <w:rsid w:val="002F06B2"/>
    <w:rsid w:val="003102DB"/>
    <w:rsid w:val="00317709"/>
    <w:rsid w:val="003B1712"/>
    <w:rsid w:val="003C4A95"/>
    <w:rsid w:val="003D0C09"/>
    <w:rsid w:val="003D1D86"/>
    <w:rsid w:val="003D7268"/>
    <w:rsid w:val="004062F6"/>
    <w:rsid w:val="00435F83"/>
    <w:rsid w:val="00444A46"/>
    <w:rsid w:val="00451C8C"/>
    <w:rsid w:val="0046214C"/>
    <w:rsid w:val="00481953"/>
    <w:rsid w:val="0049183B"/>
    <w:rsid w:val="004B44B5"/>
    <w:rsid w:val="004D44FD"/>
    <w:rsid w:val="004F2761"/>
    <w:rsid w:val="005727D7"/>
    <w:rsid w:val="0059145F"/>
    <w:rsid w:val="00596076"/>
    <w:rsid w:val="005B39DB"/>
    <w:rsid w:val="005C2124"/>
    <w:rsid w:val="005F1362"/>
    <w:rsid w:val="00605626"/>
    <w:rsid w:val="006071D5"/>
    <w:rsid w:val="00607DEA"/>
    <w:rsid w:val="0062039B"/>
    <w:rsid w:val="00623C16"/>
    <w:rsid w:val="00637D3A"/>
    <w:rsid w:val="00640BF5"/>
    <w:rsid w:val="006660CC"/>
    <w:rsid w:val="006C66CE"/>
    <w:rsid w:val="006D5DE9"/>
    <w:rsid w:val="006F45E0"/>
    <w:rsid w:val="00701D6B"/>
    <w:rsid w:val="007061B2"/>
    <w:rsid w:val="00740A09"/>
    <w:rsid w:val="00756746"/>
    <w:rsid w:val="00762E26"/>
    <w:rsid w:val="007B5820"/>
    <w:rsid w:val="007D2E64"/>
    <w:rsid w:val="007E2F1D"/>
    <w:rsid w:val="007F4AED"/>
    <w:rsid w:val="00832EC9"/>
    <w:rsid w:val="008634CD"/>
    <w:rsid w:val="008731FA"/>
    <w:rsid w:val="00880A38"/>
    <w:rsid w:val="00893DD6"/>
    <w:rsid w:val="008D2E94"/>
    <w:rsid w:val="008F722F"/>
    <w:rsid w:val="00906AAB"/>
    <w:rsid w:val="00911AD2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80D67"/>
    <w:rsid w:val="00B8100F"/>
    <w:rsid w:val="00B96924"/>
    <w:rsid w:val="00BB50C6"/>
    <w:rsid w:val="00BE735D"/>
    <w:rsid w:val="00C02815"/>
    <w:rsid w:val="00C16DA9"/>
    <w:rsid w:val="00C321EB"/>
    <w:rsid w:val="00CA4A07"/>
    <w:rsid w:val="00CB5CB8"/>
    <w:rsid w:val="00D51257"/>
    <w:rsid w:val="00D634C2"/>
    <w:rsid w:val="00D756B6"/>
    <w:rsid w:val="00D77F6E"/>
    <w:rsid w:val="00DA0796"/>
    <w:rsid w:val="00DA5448"/>
    <w:rsid w:val="00DB6888"/>
    <w:rsid w:val="00DE3EA9"/>
    <w:rsid w:val="00DE6D87"/>
    <w:rsid w:val="00DF071B"/>
    <w:rsid w:val="00E22C2C"/>
    <w:rsid w:val="00E24EDE"/>
    <w:rsid w:val="00E33C09"/>
    <w:rsid w:val="00E51ABA"/>
    <w:rsid w:val="00E63075"/>
    <w:rsid w:val="00E808D7"/>
    <w:rsid w:val="00E97096"/>
    <w:rsid w:val="00EA0188"/>
    <w:rsid w:val="00EB17B4"/>
    <w:rsid w:val="00ED1550"/>
    <w:rsid w:val="00ED4F9A"/>
    <w:rsid w:val="00EE1A37"/>
    <w:rsid w:val="00EF7E69"/>
    <w:rsid w:val="00F21C80"/>
    <w:rsid w:val="00F34AB6"/>
    <w:rsid w:val="00F55686"/>
    <w:rsid w:val="00F676FD"/>
    <w:rsid w:val="00F72514"/>
    <w:rsid w:val="00F74B2C"/>
    <w:rsid w:val="00FA0944"/>
    <w:rsid w:val="00FB34D2"/>
    <w:rsid w:val="00FB4B17"/>
    <w:rsid w:val="00FB7AFA"/>
    <w:rsid w:val="00FC5860"/>
    <w:rsid w:val="00FD377B"/>
    <w:rsid w:val="00FE3F74"/>
    <w:rsid w:val="00FF2D79"/>
    <w:rsid w:val="00FF517A"/>
    <w:rsid w:val="38274566"/>
    <w:rsid w:val="58674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4"/>
    <w:link w:val="3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customXml" Target="../customXml/item1.xml"/><Relationship Id="rId23" Type="http://schemas.openxmlformats.org/officeDocument/2006/relationships/image" Target="media/image13.wmf"/><Relationship Id="rId22" Type="http://schemas.openxmlformats.org/officeDocument/2006/relationships/oleObject" Target="embeddings/oleObject3.bin"/><Relationship Id="rId21" Type="http://schemas.openxmlformats.org/officeDocument/2006/relationships/image" Target="media/image12.wmf"/><Relationship Id="rId20" Type="http://schemas.openxmlformats.org/officeDocument/2006/relationships/oleObject" Target="embeddings/oleObject2.bin"/><Relationship Id="rId2" Type="http://schemas.openxmlformats.org/officeDocument/2006/relationships/settings" Target="settings.xml"/><Relationship Id="rId19" Type="http://schemas.openxmlformats.org/officeDocument/2006/relationships/image" Target="media/image11.wmf"/><Relationship Id="rId18" Type="http://schemas.openxmlformats.org/officeDocument/2006/relationships/oleObject" Target="embeddings/oleObject1.bin"/><Relationship Id="rId17" Type="http://schemas.microsoft.com/office/2007/relationships/hdphoto" Target="media/hdphoto3.wdp"/><Relationship Id="rId16" Type="http://schemas.openxmlformats.org/officeDocument/2006/relationships/image" Target="media/image10.png"/><Relationship Id="rId15" Type="http://schemas.microsoft.com/office/2007/relationships/hdphoto" Target="media/hdphoto2.wdp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microsoft.com/office/2007/relationships/hdphoto" Target="media/hdphoto1.wdp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7BCC3FB-5EB3-4D37-85F3-E7DF1A333C8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517</Words>
  <Characters>2949</Characters>
  <Lines>24</Lines>
  <Paragraphs>6</Paragraphs>
  <TotalTime>23</TotalTime>
  <ScaleCrop>false</ScaleCrop>
  <LinksUpToDate>false</LinksUpToDate>
  <CharactersWithSpaces>3460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2020-07-27T09:05:47Z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MTWinEqns">
    <vt:bool>true</vt:bool>
  </property>
</Properties>
</file>