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11620500</wp:posOffset>
            </wp:positionV>
            <wp:extent cx="393700" cy="393700"/>
            <wp:effectExtent l="0" t="0" r="6350" b="635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  <w:lang w:eastAsia="zh-CN"/>
        </w:rPr>
        <w:t>八年级语文下册  第三单元 单元测试</w:t>
      </w:r>
    </w:p>
    <w:p>
      <w:pPr>
        <w:spacing w:after="0" w:line="360" w:lineRule="auto"/>
        <w:ind w:firstLine="1440" w:firstLineChars="600"/>
        <w:rPr>
          <w:bCs/>
          <w:sz w:val="24"/>
          <w:szCs w:val="24"/>
          <w:u w:val="single"/>
          <w:lang w:eastAsia="zh-CN"/>
        </w:rPr>
      </w:pPr>
      <w:r>
        <w:rPr>
          <w:rFonts w:hint="eastAsia"/>
          <w:bCs/>
          <w:sz w:val="24"/>
          <w:szCs w:val="24"/>
          <w:lang w:eastAsia="zh-CN"/>
        </w:rPr>
        <w:t>姓名：</w:t>
      </w:r>
      <w:r>
        <w:rPr>
          <w:rFonts w:hint="eastAsia"/>
          <w:bCs/>
          <w:sz w:val="24"/>
          <w:szCs w:val="24"/>
          <w:u w:val="single"/>
          <w:lang w:eastAsia="zh-CN"/>
        </w:rPr>
        <w:t xml:space="preserve">            </w:t>
      </w:r>
      <w:r>
        <w:rPr>
          <w:rFonts w:hint="eastAsia"/>
          <w:bCs/>
          <w:sz w:val="24"/>
          <w:szCs w:val="24"/>
          <w:lang w:eastAsia="zh-CN"/>
        </w:rPr>
        <w:t>班级：</w:t>
      </w:r>
      <w:r>
        <w:rPr>
          <w:rFonts w:hint="eastAsia"/>
          <w:bCs/>
          <w:sz w:val="24"/>
          <w:szCs w:val="24"/>
          <w:u w:val="single"/>
          <w:lang w:eastAsia="zh-CN"/>
        </w:rPr>
        <w:t xml:space="preserve">             </w:t>
      </w:r>
      <w:r>
        <w:rPr>
          <w:rFonts w:hint="eastAsia"/>
          <w:bCs/>
          <w:sz w:val="24"/>
          <w:szCs w:val="24"/>
          <w:lang w:eastAsia="zh-CN"/>
        </w:rPr>
        <w:t>座号：</w:t>
      </w:r>
      <w:r>
        <w:rPr>
          <w:rFonts w:hint="eastAsia"/>
          <w:bCs/>
          <w:sz w:val="24"/>
          <w:szCs w:val="24"/>
          <w:u w:val="single"/>
          <w:lang w:eastAsia="zh-CN"/>
        </w:rPr>
        <w:t xml:space="preserve">               </w:t>
      </w:r>
    </w:p>
    <w:p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一、单选题（共6题；共18分）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1.下列各项划线词语拼音无误的一项是（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    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欺</w:t>
      </w:r>
      <w:r>
        <w:rPr>
          <w:color w:val="000000"/>
          <w:u w:val="single"/>
          <w:lang w:eastAsia="zh-CN"/>
        </w:rPr>
        <w:t>侮</w:t>
      </w:r>
      <w:r>
        <w:rPr>
          <w:color w:val="000000"/>
          <w:lang w:eastAsia="zh-CN"/>
        </w:rPr>
        <w:t>（wǔ）   嘱</w:t>
      </w:r>
      <w:r>
        <w:rPr>
          <w:color w:val="000000"/>
          <w:u w:val="single"/>
          <w:lang w:eastAsia="zh-CN"/>
        </w:rPr>
        <w:t>咐</w:t>
      </w:r>
      <w:r>
        <w:rPr>
          <w:color w:val="000000"/>
          <w:lang w:eastAsia="zh-CN"/>
        </w:rPr>
        <w:t>（fù）    </w:t>
      </w:r>
      <w:r>
        <w:rPr>
          <w:color w:val="000000"/>
          <w:u w:val="single"/>
          <w:lang w:eastAsia="zh-CN"/>
        </w:rPr>
        <w:t>怠</w:t>
      </w:r>
      <w:r>
        <w:rPr>
          <w:color w:val="000000"/>
          <w:lang w:eastAsia="zh-CN"/>
        </w:rPr>
        <w:t>（dài）慢      </w:t>
      </w:r>
      <w:r>
        <w:rPr>
          <w:color w:val="000000"/>
          <w:u w:val="single"/>
          <w:lang w:eastAsia="zh-CN"/>
        </w:rPr>
        <w:t>撺掇</w:t>
      </w:r>
      <w:r>
        <w:rPr>
          <w:color w:val="000000"/>
          <w:lang w:eastAsia="zh-CN"/>
        </w:rPr>
        <w:t>（cuān  duo）   </w:t>
      </w:r>
      <w:r>
        <w:rPr>
          <w:color w:val="000000"/>
          <w:u w:val="single"/>
          <w:lang w:eastAsia="zh-CN"/>
        </w:rPr>
        <w:t>凫</w:t>
      </w:r>
      <w:r>
        <w:rPr>
          <w:color w:val="000000"/>
          <w:lang w:eastAsia="zh-CN"/>
        </w:rPr>
        <w:t>（fú）水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u w:val="single"/>
          <w:lang w:eastAsia="zh-CN"/>
        </w:rPr>
        <w:t>踊跃</w:t>
      </w:r>
      <w:r>
        <w:rPr>
          <w:color w:val="000000"/>
          <w:lang w:eastAsia="zh-CN"/>
        </w:rPr>
        <w:t>（yǒng  yuē）    </w:t>
      </w:r>
      <w:r>
        <w:rPr>
          <w:color w:val="000000"/>
          <w:u w:val="single"/>
          <w:lang w:eastAsia="zh-CN"/>
        </w:rPr>
        <w:t>屹</w:t>
      </w:r>
      <w:r>
        <w:rPr>
          <w:color w:val="000000"/>
          <w:lang w:eastAsia="zh-CN"/>
        </w:rPr>
        <w:t>（yì）立     白羊</w:t>
      </w:r>
      <w:r>
        <w:rPr>
          <w:color w:val="000000"/>
          <w:u w:val="single"/>
          <w:lang w:eastAsia="zh-CN"/>
        </w:rPr>
        <w:t>肚</w:t>
      </w:r>
      <w:r>
        <w:rPr>
          <w:color w:val="000000"/>
          <w:lang w:eastAsia="zh-CN"/>
        </w:rPr>
        <w:t>（dù）    </w:t>
      </w:r>
      <w:r>
        <w:rPr>
          <w:color w:val="000000"/>
          <w:u w:val="single"/>
          <w:lang w:eastAsia="zh-CN"/>
        </w:rPr>
        <w:t>糜</w:t>
      </w:r>
      <w:r>
        <w:rPr>
          <w:color w:val="000000"/>
          <w:lang w:eastAsia="zh-CN"/>
        </w:rPr>
        <w:t>（méi）子    油</w:t>
      </w:r>
      <w:r>
        <w:rPr>
          <w:color w:val="000000"/>
          <w:u w:val="single"/>
          <w:lang w:eastAsia="zh-CN"/>
        </w:rPr>
        <w:t>馍</w:t>
      </w:r>
      <w:r>
        <w:rPr>
          <w:color w:val="000000"/>
          <w:lang w:eastAsia="zh-CN"/>
        </w:rPr>
        <w:t>（mó）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眼</w:t>
      </w:r>
      <w:r>
        <w:rPr>
          <w:color w:val="000000"/>
          <w:u w:val="single"/>
          <w:lang w:eastAsia="zh-CN"/>
        </w:rPr>
        <w:t>眶</w:t>
      </w:r>
      <w:r>
        <w:rPr>
          <w:color w:val="000000"/>
          <w:lang w:eastAsia="zh-CN"/>
        </w:rPr>
        <w:t>（kuàng）    </w:t>
      </w:r>
      <w:r>
        <w:rPr>
          <w:color w:val="000000"/>
          <w:u w:val="single"/>
          <w:lang w:eastAsia="zh-CN"/>
        </w:rPr>
        <w:t>亢</w:t>
      </w:r>
      <w:r>
        <w:rPr>
          <w:color w:val="000000"/>
          <w:lang w:eastAsia="zh-CN"/>
        </w:rPr>
        <w:t>（kàang）奋      </w:t>
      </w:r>
      <w:r>
        <w:rPr>
          <w:color w:val="000000"/>
          <w:u w:val="single"/>
          <w:lang w:eastAsia="zh-CN"/>
        </w:rPr>
        <w:t>晦</w:t>
      </w:r>
      <w:r>
        <w:rPr>
          <w:color w:val="000000"/>
          <w:lang w:eastAsia="zh-CN"/>
        </w:rPr>
        <w:t>（huì）暗      </w:t>
      </w:r>
      <w:r>
        <w:rPr>
          <w:color w:val="000000"/>
          <w:u w:val="single"/>
          <w:lang w:eastAsia="zh-CN"/>
        </w:rPr>
        <w:t>羁绊</w:t>
      </w:r>
      <w:r>
        <w:rPr>
          <w:color w:val="000000"/>
          <w:lang w:eastAsia="zh-CN"/>
        </w:rPr>
        <w:t xml:space="preserve">（jī  bàn）   </w:t>
      </w:r>
      <w:r>
        <w:rPr>
          <w:color w:val="000000"/>
          <w:u w:val="single"/>
          <w:lang w:eastAsia="zh-CN"/>
        </w:rPr>
        <w:t>蓦</w:t>
      </w:r>
      <w:r>
        <w:rPr>
          <w:color w:val="000000"/>
          <w:lang w:eastAsia="zh-CN"/>
        </w:rPr>
        <w:t>（mù）然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u w:val="single"/>
          <w:lang w:eastAsia="zh-CN"/>
        </w:rPr>
        <w:t>冗</w:t>
      </w:r>
      <w:r>
        <w:rPr>
          <w:color w:val="000000"/>
          <w:lang w:eastAsia="zh-CN"/>
        </w:rPr>
        <w:t xml:space="preserve">（rǒng）杂    </w:t>
      </w:r>
      <w:r>
        <w:rPr>
          <w:color w:val="000000"/>
          <w:u w:val="single"/>
          <w:lang w:eastAsia="zh-CN"/>
        </w:rPr>
        <w:t>戛</w:t>
      </w:r>
      <w:r>
        <w:rPr>
          <w:color w:val="000000"/>
          <w:lang w:eastAsia="zh-CN"/>
        </w:rPr>
        <w:t xml:space="preserve">（gá）然而止   </w:t>
      </w:r>
      <w:r>
        <w:rPr>
          <w:color w:val="000000"/>
          <w:u w:val="single"/>
          <w:lang w:eastAsia="zh-CN"/>
        </w:rPr>
        <w:t>磅礴</w:t>
      </w:r>
      <w:r>
        <w:rPr>
          <w:color w:val="000000"/>
          <w:lang w:eastAsia="zh-CN"/>
        </w:rPr>
        <w:t>（páng  bó）   神</w:t>
      </w:r>
      <w:r>
        <w:rPr>
          <w:color w:val="000000"/>
          <w:u w:val="single"/>
          <w:lang w:eastAsia="zh-CN"/>
        </w:rPr>
        <w:t>龛</w:t>
      </w:r>
      <w:r>
        <w:rPr>
          <w:color w:val="000000"/>
          <w:lang w:eastAsia="zh-CN"/>
        </w:rPr>
        <w:t xml:space="preserve">（kān）  </w:t>
      </w:r>
      <w:r>
        <w:rPr>
          <w:color w:val="000000"/>
          <w:u w:val="single"/>
          <w:lang w:eastAsia="zh-CN"/>
        </w:rPr>
        <w:t>渺</w:t>
      </w:r>
      <w:r>
        <w:rPr>
          <w:color w:val="000000"/>
          <w:lang w:eastAsia="zh-CN"/>
        </w:rPr>
        <w:t>（miǎo）远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2.下列划线词语的解释有误的一项是（    </w:t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）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u w:val="single"/>
          <w:lang w:eastAsia="zh-CN"/>
        </w:rPr>
        <w:t>才</w:t>
      </w:r>
      <w:r>
        <w:rPr>
          <w:color w:val="000000"/>
          <w:lang w:eastAsia="zh-CN"/>
        </w:rPr>
        <w:t>通人（仅，只）     </w:t>
      </w:r>
      <w:r>
        <w:rPr>
          <w:color w:val="000000"/>
          <w:u w:val="single"/>
          <w:lang w:eastAsia="zh-CN"/>
        </w:rPr>
        <w:t>乃</w:t>
      </w:r>
      <w:r>
        <w:rPr>
          <w:color w:val="000000"/>
          <w:lang w:eastAsia="zh-CN"/>
        </w:rPr>
        <w:t>不知有汉（竟然）   便扶</w:t>
      </w:r>
      <w:r>
        <w:rPr>
          <w:color w:val="000000"/>
          <w:u w:val="single"/>
          <w:lang w:eastAsia="zh-CN"/>
        </w:rPr>
        <w:t>向</w:t>
      </w:r>
      <w:r>
        <w:rPr>
          <w:color w:val="000000"/>
          <w:lang w:eastAsia="zh-CN"/>
        </w:rPr>
        <w:t>路（旧的，从前）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u w:val="single"/>
          <w:lang w:eastAsia="zh-CN"/>
        </w:rPr>
        <w:t>卷</w:t>
      </w:r>
      <w:r>
        <w:rPr>
          <w:color w:val="000000"/>
          <w:lang w:eastAsia="zh-CN"/>
        </w:rPr>
        <w:t>石底以出（翻卷）   </w:t>
      </w:r>
      <w:r>
        <w:rPr>
          <w:color w:val="000000"/>
          <w:u w:val="single"/>
          <w:lang w:eastAsia="zh-CN"/>
        </w:rPr>
        <w:t>俶尔</w:t>
      </w:r>
      <w:r>
        <w:rPr>
          <w:color w:val="000000"/>
          <w:lang w:eastAsia="zh-CN"/>
        </w:rPr>
        <w:t>远逝（忽然）     崔氏二</w:t>
      </w:r>
      <w:r>
        <w:rPr>
          <w:color w:val="000000"/>
          <w:u w:val="single"/>
          <w:lang w:eastAsia="zh-CN"/>
        </w:rPr>
        <w:t>小生</w:t>
      </w:r>
      <w:r>
        <w:rPr>
          <w:color w:val="000000"/>
          <w:lang w:eastAsia="zh-CN"/>
        </w:rPr>
        <w:t>（年轻人）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如有所</w:t>
      </w:r>
      <w:r>
        <w:rPr>
          <w:color w:val="000000"/>
          <w:u w:val="single"/>
          <w:lang w:eastAsia="zh-CN"/>
        </w:rPr>
        <w:t>语</w:t>
      </w:r>
      <w:r>
        <w:rPr>
          <w:color w:val="000000"/>
          <w:lang w:eastAsia="zh-CN"/>
        </w:rPr>
        <w:t>（说话）     </w:t>
      </w:r>
      <w:r>
        <w:rPr>
          <w:color w:val="000000"/>
          <w:u w:val="single"/>
          <w:lang w:eastAsia="zh-CN"/>
        </w:rPr>
        <w:t>矫</w:t>
      </w:r>
      <w:r>
        <w:rPr>
          <w:color w:val="000000"/>
          <w:lang w:eastAsia="zh-CN"/>
        </w:rPr>
        <w:t>首昂视（举）       钩画</w:t>
      </w:r>
      <w:r>
        <w:rPr>
          <w:color w:val="000000"/>
          <w:u w:val="single"/>
          <w:lang w:eastAsia="zh-CN"/>
        </w:rPr>
        <w:t>了了</w:t>
      </w:r>
      <w:r>
        <w:rPr>
          <w:color w:val="000000"/>
          <w:lang w:eastAsia="zh-CN"/>
        </w:rPr>
        <w:t>（清楚明白）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u w:val="single"/>
          <w:lang w:eastAsia="zh-CN"/>
        </w:rPr>
        <w:t>寤寐</w:t>
      </w:r>
      <w:r>
        <w:rPr>
          <w:color w:val="000000"/>
          <w:lang w:eastAsia="zh-CN"/>
        </w:rPr>
        <w:t>求之（睡觉）     辗转</w:t>
      </w:r>
      <w:r>
        <w:rPr>
          <w:color w:val="000000"/>
          <w:u w:val="single"/>
          <w:lang w:eastAsia="zh-CN"/>
        </w:rPr>
        <w:t>反侧</w:t>
      </w:r>
      <w:r>
        <w:rPr>
          <w:color w:val="000000"/>
          <w:lang w:eastAsia="zh-CN"/>
        </w:rPr>
        <w:t>（翻身）     白露未</w:t>
      </w:r>
      <w:r>
        <w:rPr>
          <w:color w:val="000000"/>
          <w:u w:val="single"/>
          <w:lang w:eastAsia="zh-CN"/>
        </w:rPr>
        <w:t>已</w:t>
      </w:r>
      <w:r>
        <w:rPr>
          <w:color w:val="000000"/>
          <w:lang w:eastAsia="zh-CN"/>
        </w:rPr>
        <w:t>（尽、完）</w:t>
      </w:r>
    </w:p>
    <w:p>
      <w:pPr>
        <w:spacing w:after="0" w:line="360" w:lineRule="auto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color w:val="000000"/>
          <w:lang w:eastAsia="zh-CN"/>
        </w:rPr>
        <w:t xml:space="preserve">3.下列句子的朗读节奏划分有误的一项是(    )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有/良田美池/桑竹之属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太守/即遣人/随其往</w:t>
      </w:r>
    </w:p>
    <w:p>
      <w:pPr>
        <w:spacing w:after="0" w:line="360" w:lineRule="auto"/>
        <w:ind w:firstLine="210" w:firstLineChars="100"/>
        <w:rPr>
          <w:lang w:eastAsia="zh-CN"/>
        </w:rPr>
      </w:pPr>
      <w:r>
        <w:rPr>
          <w:color w:val="000000"/>
          <w:lang w:eastAsia="zh-CN"/>
        </w:rPr>
        <w:t>C. 从小丘/西行百二十步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盖简/桃核修狭者/为之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4.对下列诗句所运用的修辞方法判断不恰当的一项是（    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）            </w:t>
      </w:r>
    </w:p>
    <w:p>
      <w:pPr>
        <w:spacing w:after="0" w:line="360" w:lineRule="auto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嫩绿的芽儿，和青年说：“发展你自己！”淡白的花儿，和青年说：“贡献你自己！”深红的果儿，和青年说：“牺牲你自己！”（排比、拟人）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骑在人民头上的，人民把他摔垮；给人民作牛马的，人民永远记住他！（对比、夸张）</w:t>
      </w:r>
    </w:p>
    <w:p>
      <w:pPr>
        <w:spacing w:after="0" w:line="360" w:lineRule="auto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海浪声声：“他刚离去，他刚离去，你不见海防战士身上，他亲手给披的大衣……”（反复、拟人）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我们赞美长江，你是无穷的源泉；我们依恋长江，你是母亲的情怀。（拟人、比喻）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5.依次填入下面这段文字横线处的语句，衔接最恰当的一项是（    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）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你怎样对待生活，生活就怎样对待你。________。________。________，________。________。________，只不过你我未处局中，不知其中滋味而己。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①迎难而退、明哲保身固然是一种智慧与生活态度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②人生在世，总会遇到这样或者那样的困难与挫折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③知难而进、努力向前更是一种执着和人生哲学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④很多人从表面看来你可能很羡慕他，但人人都有自己的苦恼</w:t>
      </w:r>
    </w:p>
    <w:p>
      <w:pPr>
        <w:spacing w:after="0" w:line="360" w:lineRule="auto"/>
      </w:pPr>
      <w:r>
        <w:rPr>
          <w:color w:val="000000"/>
          <w:lang w:eastAsia="zh-CN"/>
        </w:rPr>
        <w:t>⑤美学大师蒋勤在《蒋勤劝美》中曾写道：“人生五味，酸甜苦辣咸都要经历才够完美。</w:t>
      </w:r>
      <w:r>
        <w:rPr>
          <w:color w:val="000000"/>
        </w:rPr>
        <w:t>”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⑥某种程度上说，人活着就是一种态度</w:t>
      </w:r>
    </w:p>
    <w:p>
      <w:pPr>
        <w:spacing w:after="0" w:line="360" w:lineRule="auto"/>
        <w:ind w:left="150"/>
        <w:rPr>
          <w:sz w:val="18"/>
        </w:rPr>
      </w:pPr>
      <w:r>
        <w:rPr>
          <w:color w:val="000000"/>
          <w:sz w:val="18"/>
        </w:rPr>
        <w:t>A. ⑤②①③⑥④                  </w:t>
      </w:r>
      <w:r>
        <w:rPr>
          <w:sz w:val="18"/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18"/>
        </w:rPr>
        <w:t>B. ②①⑥③⑤④                  </w:t>
      </w:r>
      <w:r>
        <w:rPr>
          <w:sz w:val="18"/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18"/>
        </w:rPr>
        <w:t>C. ⑥②①③⑤④                  </w:t>
      </w:r>
      <w:r>
        <w:rPr>
          <w:sz w:val="18"/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18"/>
        </w:rPr>
        <w:t>D. ①③⑤⑥④②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6.下列对课文理解表述有误的一项是（  </w:t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  ）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桃花源里没有剥削和纷扰，土地肥沃，男女耕作，老幼欢乐，是古代人民理想中的“大同社会”的形象体现。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 同是描绘山水美景、借景抒情之作，《小石潭记》抒发了作者贬官失意后的凄苦孤寂之情，而《与朱元思书》则流露出作者爱慕自然、避世退隐之意。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 《核舟记》这个题目中的“记”表明了文章的体裁，在这里有摹写的意味。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 《蒹葭》中“所谓伊人”的“伊人”，与《关雎》中“君子好逑”的“君子”指的是同样的人。</w:t>
      </w:r>
    </w:p>
    <w:p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</w:t>
      </w:r>
      <w:r>
        <w:rPr>
          <w:rFonts w:hint="eastAsia"/>
          <w:b/>
          <w:bCs/>
          <w:sz w:val="24"/>
          <w:szCs w:val="24"/>
          <w:lang w:eastAsia="zh-CN"/>
        </w:rPr>
        <w:t>古诗文名句默写。</w:t>
      </w:r>
      <w:r>
        <w:rPr>
          <w:b/>
          <w:bCs/>
          <w:sz w:val="24"/>
          <w:szCs w:val="24"/>
          <w:lang w:eastAsia="zh-CN"/>
        </w:rPr>
        <w:t>（共14分）</w:t>
      </w:r>
    </w:p>
    <w:p>
      <w:pPr>
        <w:spacing w:after="0" w:line="360" w:lineRule="auto"/>
        <w:rPr>
          <w:rFonts w:asciiTheme="majorEastAsia" w:hAnsiTheme="majorEastAsia" w:eastAsiaTheme="majorEastAsia"/>
          <w:lang w:eastAsia="zh-CN"/>
        </w:rPr>
      </w:pPr>
      <w:r>
        <w:rPr>
          <w:rFonts w:asciiTheme="majorEastAsia" w:hAnsiTheme="majorEastAsia" w:eastAsiaTheme="majorEastAsia"/>
          <w:color w:val="000000"/>
          <w:lang w:eastAsia="zh-CN"/>
        </w:rPr>
        <w:t>（1）所谓伊人，___</w:t>
      </w:r>
      <w:r>
        <w:rPr>
          <w:rFonts w:ascii="宋体" w:hAnsi="宋体"/>
          <w:color w:val="000000"/>
          <w:lang w:eastAsia="zh-CN"/>
        </w:rPr>
        <w:t>__________________</w:t>
      </w:r>
      <w:r>
        <w:rPr>
          <w:rFonts w:asciiTheme="majorEastAsia" w:hAnsiTheme="majorEastAsia" w:eastAsiaTheme="majorEastAsia"/>
          <w:color w:val="000000"/>
          <w:lang w:eastAsia="zh-CN"/>
        </w:rPr>
        <w:t xml:space="preserve">__。(《诗经·蒹葭》)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（2）小伙子一般都喜欢美丽而又贤慧的姑娘，《诗经·关雎》一诗中的“</w:t>
      </w:r>
      <w:r>
        <w:rPr>
          <w:rFonts w:ascii="宋体" w:hAnsi="宋体"/>
          <w:color w:val="000000"/>
          <w:lang w:eastAsia="zh-CN"/>
        </w:rPr>
        <w:t>__________________</w:t>
      </w:r>
      <w:r>
        <w:rPr>
          <w:color w:val="000000"/>
          <w:lang w:eastAsia="zh-CN"/>
        </w:rPr>
        <w:t xml:space="preserve">，  </w:t>
      </w:r>
    </w:p>
    <w:p>
      <w:pPr>
        <w:spacing w:after="0" w:line="360" w:lineRule="auto"/>
        <w:rPr>
          <w:lang w:eastAsia="zh-CN"/>
        </w:rPr>
      </w:pPr>
      <w:r>
        <w:rPr>
          <w:rFonts w:ascii="宋体" w:hAnsi="宋体"/>
          <w:color w:val="000000"/>
          <w:lang w:eastAsia="zh-CN"/>
        </w:rPr>
        <w:t>________________________</w:t>
      </w:r>
      <w:r>
        <w:rPr>
          <w:color w:val="000000"/>
          <w:lang w:eastAsia="zh-CN"/>
        </w:rPr>
        <w:t>”这两句就是佐证。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（3）魏学洢《核舟记》中引用苏轼《赤壁赋》的句子是：  </w:t>
      </w:r>
    </w:p>
    <w:p>
      <w:pPr>
        <w:spacing w:after="0" w:line="360" w:lineRule="auto"/>
        <w:rPr>
          <w:lang w:eastAsia="zh-CN"/>
        </w:rPr>
      </w:pPr>
      <w:r>
        <w:rPr>
          <w:rFonts w:ascii="宋体" w:hAnsi="宋体"/>
          <w:color w:val="000000"/>
          <w:lang w:eastAsia="zh-CN"/>
        </w:rPr>
        <w:t>_____________________</w:t>
      </w:r>
      <w:r>
        <w:rPr>
          <w:color w:val="000000"/>
          <w:lang w:eastAsia="zh-CN"/>
        </w:rPr>
        <w:t>，</w:t>
      </w:r>
      <w:r>
        <w:rPr>
          <w:rFonts w:ascii="宋体" w:hAnsi="宋体"/>
          <w:color w:val="000000"/>
          <w:lang w:eastAsia="zh-CN"/>
        </w:rPr>
        <w:t>________________________</w:t>
      </w:r>
      <w:r>
        <w:rPr>
          <w:color w:val="000000"/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（4）古诗中有许多写友情的名句，请你写出连续的两句：  </w:t>
      </w:r>
    </w:p>
    <w:p>
      <w:pPr>
        <w:spacing w:after="0" w:line="360" w:lineRule="auto"/>
        <w:rPr>
          <w:lang w:eastAsia="zh-CN"/>
        </w:rPr>
      </w:pPr>
      <w:r>
        <w:rPr>
          <w:rFonts w:ascii="宋体" w:hAnsi="宋体"/>
          <w:color w:val="000000"/>
          <w:lang w:eastAsia="zh-CN"/>
        </w:rPr>
        <w:t>_____________________</w:t>
      </w:r>
      <w:r>
        <w:rPr>
          <w:color w:val="000000"/>
          <w:lang w:eastAsia="zh-CN"/>
        </w:rPr>
        <w:t>，</w:t>
      </w:r>
      <w:r>
        <w:rPr>
          <w:rFonts w:ascii="宋体" w:hAnsi="宋体"/>
          <w:color w:val="000000"/>
          <w:lang w:eastAsia="zh-CN"/>
        </w:rPr>
        <w:t>________________________</w:t>
      </w:r>
      <w:r>
        <w:rPr>
          <w:color w:val="000000"/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三、文言文阅读（共17分）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  【甲】明有奇巧人曰王叔远，能以径寸之木，为宫室、器皿、人物，以至鸟兽、木石，罔不因势象形，各具情态。尝贻余核舟一，盖大苏泛赤壁云。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  舟首尾长约八分有奇，高可二黍许。中轩敞者为舱，箬篷覆之。旁开小窗，左右各四，共八扇。启窗而观，雕栏相望焉。闭之，则右刻“山高月小，水落石出”，左刻“清风徐来，水波不兴”，石青糁之。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  船头坐三人，中峨冠而多髯者为东坡，佛印居右，鲁直居左。苏、黄共阅一手卷。东坡右手执卷端，左手抚鲁直背。鲁直左手执卷末 ，右手指卷，如有所语。东坡现右足，鲁直现左足，各微侧，其两膝相比者，各隐卷底衣褶中。佛印绝类弥勒，袒胸露乳，矫首昂视，神情与苏、黄不属。卧右膝，诎右臂支船，而竖其左膝，左臂挂念珠倚之——珠可历历数也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……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  通计一舟，为人五；为窗八；为箬篷，为楫，为炉，为壶，为手卷，为念珠各一；对联、题名并篆文，为字共三十有四。而计其长曾不盈寸。盖简桃核修狭者为之。嘻，技亦灵怪矣哉！</w:t>
      </w:r>
    </w:p>
    <w:p>
      <w:pPr>
        <w:spacing w:after="0" w:line="360" w:lineRule="auto"/>
        <w:jc w:val="right"/>
        <w:rPr>
          <w:lang w:eastAsia="zh-CN"/>
        </w:rPr>
      </w:pPr>
      <w:r>
        <w:rPr>
          <w:color w:val="000000"/>
          <w:lang w:eastAsia="zh-CN"/>
        </w:rPr>
        <w:t>(节选自《核舟记》)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  【乙】</w:t>
      </w:r>
      <w:r>
        <w:rPr>
          <w:color w:val="000000"/>
          <w:u w:val="single"/>
          <w:lang w:eastAsia="zh-CN"/>
        </w:rPr>
        <w:t>黄子履庄</w:t>
      </w:r>
      <w:r>
        <w:rPr>
          <w:color w:val="000000"/>
          <w:vertAlign w:val="superscript"/>
          <w:lang w:eastAsia="zh-CN"/>
        </w:rPr>
        <w:t>①</w:t>
      </w:r>
      <w:r>
        <w:rPr>
          <w:color w:val="000000"/>
          <w:u w:val="single"/>
          <w:lang w:eastAsia="zh-CN"/>
        </w:rPr>
        <w:t>少聪颖读书不数过即能背诵。</w:t>
      </w:r>
      <w:r>
        <w:rPr>
          <w:color w:val="000000"/>
          <w:lang w:eastAsia="zh-CN"/>
        </w:rPr>
        <w:t>尤喜出新意，作诸技巧。七八岁时，尝背塾师，暗窃匠氏刀锥，凿木人长寸许，置案上能自行走，手足皆自动，观者异以为神。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  所制亦多，予不能悉记。作木狗，置门侧，卷卧如常，唯人入户，触机</w:t>
      </w:r>
      <w:r>
        <w:rPr>
          <w:color w:val="000000"/>
          <w:vertAlign w:val="superscript"/>
          <w:lang w:eastAsia="zh-CN"/>
        </w:rPr>
        <w:t>②</w:t>
      </w:r>
      <w:r>
        <w:rPr>
          <w:color w:val="000000"/>
          <w:lang w:eastAsia="zh-CN"/>
        </w:rPr>
        <w:t>则立吠不止。吠之声与真无二，虽黠者不能辨其为真与伪也。作木鸟，置竹笼中，能自跳舞飞鸣，鸣如画眉，凄越可听。所作之奇俱如此，不能悉载。</w:t>
      </w:r>
    </w:p>
    <w:p>
      <w:pPr>
        <w:spacing w:after="0" w:line="360" w:lineRule="auto"/>
        <w:jc w:val="right"/>
        <w:rPr>
          <w:lang w:eastAsia="zh-CN"/>
        </w:rPr>
      </w:pPr>
      <w:r>
        <w:rPr>
          <w:color w:val="000000"/>
          <w:lang w:eastAsia="zh-CN"/>
        </w:rPr>
        <w:t>(节选自张潮《虞初新志•黄履庄传》)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【注释】①黄子履庄：即黄履庄，清代顺治、康熙年间人。 ②机：机关。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（1）用“/”给文中画线句子断句，限断三处。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黄子履庄少聪颖读书不数过即能背诵。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（2）用现代汉语写出下列句子的意思。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①其两膝相比者，各隐卷底衣褶中。</w:t>
      </w:r>
    </w:p>
    <w:p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</w:t>
      </w:r>
    </w:p>
    <w:p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②虽黠者不能辨其为真与伪也。 </w:t>
      </w:r>
    </w:p>
    <w:p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</w:t>
      </w:r>
    </w:p>
    <w:p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（3）甲文中王叔远的技艺甚高，可用文中的“________________”一词来概括。乙文介绍黄履庄小时候“作诸技巧”的一件事是__________________。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（4）甲文中的王叔远和乙文中的黄履庄可谓能工巧匠。请结合文中的具体内容，谈谈两人的作品各有什么特点？    </w:t>
      </w:r>
    </w:p>
    <w:p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</w:t>
      </w:r>
    </w:p>
    <w:p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</w:t>
      </w:r>
    </w:p>
    <w:p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四、现代文阅读（共11分）</w:t>
      </w:r>
    </w:p>
    <w:p>
      <w:pPr>
        <w:spacing w:after="0" w:line="360" w:lineRule="auto"/>
        <w:jc w:val="center"/>
        <w:rPr>
          <w:lang w:eastAsia="zh-CN"/>
        </w:rPr>
      </w:pPr>
      <w:r>
        <w:rPr>
          <w:color w:val="000000"/>
          <w:lang w:eastAsia="zh-CN"/>
        </w:rPr>
        <w:t>傅雷家书（节选）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亲爱的孩子：昨天整理你的信，又有些感想。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关于莫扎特的话，例如说他天真、可爱、清新等，似乎很多人懂得；但弹起来还是没有那天真、可爱、清新的味儿。这道理，我觉得是“理性认识”与“感情深入”的分别。感性认识固然是初步印象，是大概的认识；理性认识是深入一步，了解到本质。但是艺术的领会，还不能以此为限。必须再深入进去，把理性所认识的，用心灵去体会，才能使原作者的悲欢喜怒化为你自己的悲欢喜怒，使原作者每一根神经的震颤都在你的神经上引起反响。否则即使道理说了一大堆，仍然是隔了一层。一般艺术家偏于 intellectual（理智），偏于cold[冷静]，就因为他们停留在理性认识的阶段上。比如你自己，过去你未尝不知道莫扎特的特色，但你对他并没发生真正的共鸣；感之不深，自然爱之不切了；爱之不切，弹出来当然也不够味儿；而越是不够味儿，越是引不起你兴趣。如此循环下去，你对一个作家当然无从深入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这一回可不然，你的确和莫扎特起了共鸣，你的脉搏跟他的脉搏一致了，你的心跳和他的同一节奏了；你活在他的身上，他也活在你身上；你自己与他的共同点被你找出来了，抓住了，所以你才会这样欣赏他，理解他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由此得到一个结论：艺术不但不能限于感性认识，还不能限于理性认识，必须要进行第三步的感情深入。换言之，艺术家最需要的，除了理智以外，还有一个“爱”字！所谓赤子之心，不但指纯洁无邪，指清新，而且还指爱！法文里有句话叫做“伟大的心”，意思就是“爱”。这“伟大的心”几个字，真有意义。而且这个爱绝不是庸俗的婆婆妈妈的感情，而是热烈的、真诚的、洁白的、高尚的、如火如荼的、忘我的爱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从这个理论出发，许多人弹不好东西的原因都可以明白了。光有理性而没有感情，固然不能表达音乐；有了一般的感情而不是那种火热的同时又是高尚、精练的感情，还是要流于庸俗；所谓 sentimental（滥情，伤感），我觉得就是指这种庸俗的感情。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一切伟大的艺求家（不论是作曲家，是文学家，是画家……）必然兼有独特的个性与普遍的人间性。我们只要能发掘自己心中的人间性，就找到了与艺术家沟通的桥梁。若再能细心揣摩，把他独特的个性也体味出来，那就能把一件艺术品整个儿了解了。——当然不可能和原作者的理解与感受完全一样，了解的多少、深浅、广狭，还是大有出入；而我们自己的个性也在中间发生不小的作用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（1）文中傅雷多次提到莫扎特，对此理解不正确的一项是（   </w:t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A.莫扎特是音乐家，傅聪从事音乐工作，与傅聪谈莫扎特容易产生共同语言。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B.谈论莫扎特的艺术特色，引导傅聪用心灵去体会作者的创作，与作者产生共鸣。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C.肯定傅聪对莫扎特的了解，对傅聪的弹奏水平与莫扎特一致感到高兴。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D.教育傅聪对艺术既要有感性认识，又要有理性认识，还要有感情深入。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（2）联系全文，请说说“共鸣”的含义。    </w:t>
      </w:r>
    </w:p>
    <w:p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</w:t>
      </w:r>
    </w:p>
    <w:p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（3）本文是洋溢着父子深情的家书，耐人寻味，深切感人。和一般的讲道理的文章相比，本文的语言有什么特点？    </w:t>
      </w:r>
    </w:p>
    <w:p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</w:t>
      </w:r>
    </w:p>
    <w:p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（4）读了本文，你觉得傅雷是一位怎样的父亲？    </w:t>
      </w:r>
    </w:p>
    <w:p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</w:t>
      </w:r>
    </w:p>
    <w:p>
      <w:pPr>
        <w:spacing w:after="0" w:line="360" w:lineRule="auto"/>
        <w:rPr>
          <w:rFonts w:hint="eastAsia"/>
          <w:color w:val="000000"/>
          <w:u w:val="single"/>
          <w:lang w:eastAsia="zh-CN"/>
        </w:rPr>
      </w:pPr>
      <w:r>
        <w:rPr>
          <w:rFonts w:hint="eastAsia"/>
          <w:color w:val="000000"/>
          <w:u w:val="single"/>
          <w:lang w:eastAsia="zh-CN"/>
        </w:rPr>
        <w:t xml:space="preserve">                                                                                              </w:t>
      </w:r>
    </w:p>
    <w:p>
      <w:pPr>
        <w:spacing w:after="0"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五、写作题（共40分）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家风是一个家庭在世代传承中形成的一种较为稳定的道德规范、传统习惯、为人之道、生活作风和生活方式的总和。注重家风建设是我国历史上众多志士仁人的立家之本，颜之推《颜氏家训》、诸葛亮《诫子书》、朱子《治家格言》以及《曾国藩家书》《傅雷家书》等等都在民间广为流传，闪烁着良好家风的思想光芒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   </w:t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亲爱的同学，你对“家风”有怎样的认识？你家有怎样的家风家规家训影响着你的成长？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请以“成长路上好家风”为题写一篇文章（诗歌除外），写出你对“家风”的切身体会和思考。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要求：①不少于500字；②标点符号的运用力求正确、规范；③为公平起见，文中不要出现真实的校名、姓名。</w:t>
      </w:r>
    </w:p>
    <w:tbl>
      <w:tblPr>
        <w:tblStyle w:val="6"/>
        <w:tblW w:w="97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jc w:val="center"/>
              <w:rPr>
                <w:rFonts w:ascii="新宋体" w:hAnsi="新宋体" w:eastAsia="新宋体"/>
                <w:sz w:val="28"/>
                <w:szCs w:val="28"/>
                <w:lang w:eastAsia="zh-CN"/>
              </w:rPr>
            </w:pPr>
          </w:p>
        </w:tc>
      </w:tr>
    </w:tbl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jc w:val="center"/>
        <w:rPr>
          <w:b/>
          <w:bCs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b/>
          <w:bCs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b/>
          <w:bCs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b/>
          <w:bCs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b/>
          <w:bCs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b/>
          <w:bCs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b/>
          <w:bCs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b/>
          <w:bCs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b/>
          <w:bCs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b/>
          <w:bCs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lang w:eastAsia="zh-CN"/>
        </w:rPr>
      </w:pPr>
      <w:bookmarkStart w:id="0" w:name="_GoBack"/>
      <w:bookmarkEnd w:id="0"/>
      <w:r>
        <w:rPr>
          <w:b/>
          <w:bCs/>
          <w:sz w:val="28"/>
          <w:szCs w:val="28"/>
          <w:lang w:eastAsia="zh-CN"/>
        </w:rPr>
        <w:t>答案</w:t>
      </w:r>
    </w:p>
    <w:p>
      <w:pPr>
        <w:spacing w:after="0" w:line="360" w:lineRule="auto"/>
      </w:pPr>
      <w:r>
        <w:rPr>
          <w:lang w:eastAsia="zh-CN"/>
        </w:rPr>
        <w:t>一、</w:t>
      </w:r>
      <w:r>
        <w:rPr>
          <w:color w:val="000000"/>
        </w:rPr>
        <w:t xml:space="preserve">1. A   2. D   3. D   4. B   5. C   6. D   </w:t>
      </w:r>
    </w:p>
    <w:p>
      <w:pPr>
        <w:spacing w:after="0" w:line="360" w:lineRule="auto"/>
        <w:rPr>
          <w:color w:val="000000"/>
          <w:lang w:eastAsia="zh-CN"/>
        </w:rPr>
      </w:pPr>
      <w:r>
        <w:rPr>
          <w:lang w:eastAsia="zh-CN"/>
        </w:rPr>
        <w:t>二、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（1）在水一方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（2）)窈窕淑女；君子好逑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（3）清风徐来；水波不兴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（4）示例：海内存知己；天涯若比邻   </w:t>
      </w:r>
    </w:p>
    <w:p>
      <w:pPr>
        <w:spacing w:after="0" w:line="360" w:lineRule="auto"/>
        <w:rPr>
          <w:color w:val="000000"/>
          <w:lang w:eastAsia="zh-CN"/>
        </w:rPr>
      </w:pPr>
      <w:r>
        <w:rPr>
          <w:lang w:eastAsia="zh-CN"/>
        </w:rPr>
        <w:t>三、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（1）.黄子履庄/少聪颖/读书不数过/即能背诵。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（2）①他们的互相靠近的两膝，各自隐藏在卷子下面的衣褶里。   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②即使是狡猾(聪明)的人也不能够分辨它是真是假。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（3）奇巧；制作了一个能够自动行走的木头人。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（4）王叔远的作品特点是“奇巧”。如他能用很小的桃核雕刻人物、器皿，还能做到各具情态，令人赞叹。黄履庄的作品以“活”取胜。如他做的木狗、木鸡等能动、能叫，其声音更是难辨真伪。   </w:t>
      </w:r>
    </w:p>
    <w:p>
      <w:pPr>
        <w:spacing w:after="0" w:line="360" w:lineRule="auto"/>
        <w:rPr>
          <w:color w:val="000000"/>
          <w:lang w:eastAsia="zh-CN"/>
        </w:rPr>
      </w:pPr>
      <w:r>
        <w:rPr>
          <w:lang w:eastAsia="zh-CN"/>
        </w:rPr>
        <w:t>四、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（1）C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（2）自己与别人的某种思想感情引起相同的思想感情，是一种心灵的沟通。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（3）亲切自然，娓娓道来，循循善诱，语重心长。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（4）严谨、认真、一丝不苟，对亲人无私的热爱，有良知，为人坦荡，禀性刚毅。   </w:t>
      </w:r>
    </w:p>
    <w:p>
      <w:pPr>
        <w:spacing w:after="0" w:line="360" w:lineRule="auto"/>
        <w:rPr>
          <w:color w:val="000000"/>
          <w:lang w:eastAsia="zh-CN"/>
        </w:rPr>
      </w:pPr>
      <w:r>
        <w:rPr>
          <w:lang w:eastAsia="zh-CN"/>
        </w:rPr>
        <w:t>五、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 xml:space="preserve">   </w:t>
      </w:r>
    </w:p>
    <w:p>
      <w:pPr>
        <w:spacing w:after="0" w:line="360" w:lineRule="auto"/>
        <w:jc w:val="center"/>
        <w:rPr>
          <w:lang w:eastAsia="zh-CN"/>
        </w:rPr>
      </w:pPr>
      <w:r>
        <w:rPr>
          <w:color w:val="000000"/>
          <w:lang w:eastAsia="zh-CN"/>
        </w:rPr>
        <w:t>成长路上好家风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家风是一家的道德标准，如同粮食一般，是一个家必不可少的成分。而在我们家，也有家风，它就是如何做人。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做人，肯定要做到善良。有一句话叫“害人之心不可有，防人之心不可无”。而父母也从小这样教育我，记得小时候，有一次，我故意向一条小道扔小石头。虽然小道又窄又偏僻，爸爸看见了，急忙上前制止了我，并教育我道：“怎么能这样子呢？”“怎么了……”我感到爸爸在生气，但又委屈地说。“你这样可能会让骑车的人摔倒，这等于是在陷害别人！”爸爸激动地说着，我在一旁默默地听着，慢慢地意识到自己的错误。看到我好像意识到了错误，爸爸的口气缓和下来了，继续说：“儿子，你应该还记得去年摔倒的痛吧？骑车摔倒比那样还痛！”我下意识地捂了捂左手，那道伤，令我难忘。这时，爸爸变得和往日那般慈祥，道：“快把那些小石子捡起来吧。”“好！”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一个教训，让我知道，我应该小心地做每一个细节，我生怕一个不经意的动作伤害到他人。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当人，做人还要守时，虽然妈妈没有给我讲这个道理，但却总是用行动告诉我这个道理。每次，和别人约定出行时间时，妈妈总是要提早几分钟到达。她说，这样，才不会让别人等我们。有一次，我还戏谑道“宁教我等天下人，休教天下人等我”。但是，久而久之，我也耳濡目染，学着妈妈，养成了守时的好习惯！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父母的一些举动，总能影响孩子。优秀的品质，就是从中培养起来的。</w:t>
      </w:r>
    </w:p>
    <w:p>
      <w:pPr>
        <w:spacing w:after="0" w:line="360" w:lineRule="auto"/>
        <w:rPr>
          <w:lang w:eastAsia="zh-CN"/>
        </w:rPr>
      </w:pPr>
      <w:r>
        <w:rPr>
          <w:color w:val="000000"/>
          <w:lang w:eastAsia="zh-CN"/>
        </w:rPr>
        <w:t>    这就是我家的家风，它让我从中养成了许多好品质，这样的家风，值得传扬！</w:t>
      </w:r>
    </w:p>
    <w:sectPr>
      <w:headerReference r:id="rId3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bodyPr rot="0" vert="horz" wrap="square" anchor="t" anchorCtr="0"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j&#10;O7ea2AAAAAwBAAAPAAAAAAAAAAEAIAAAACIAAABkcnMvZG93bnJldi54bWxQSwECFAAUAAAACACH&#10;TuJAxs6jZesBAADWAwAADgAAAAAAAAABACAAAAAnAQAAZHJzL2Uyb0RvYy54bWxQSwUGAAAAAAYA&#10;BgBZAQAAhAUAAAAA&#10;">
              <v:fill on="t" focussize="0,0"/>
              <v:stroke color="#000000" miterlimit="2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6985" t="6350" r="10795" b="1270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2kTgN2wAAAA4BAAAPAAAAAAAAAAEAIAAAACIAAABkcnMvZG93bnJldi54&#10;bWxQSwECFAAUAAAACACHTuJACsL2KPcBAADzAwAADgAAAAAAAAABACAAAAAqAQAAZHJzL2Uyb0Rv&#10;Yy54bWxQSwUGAAAAAAYABgBZAQAAkwUAAAAA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5080" t="6350" r="12065" b="12700"/>
              <wp:wrapNone/>
              <wp:docPr id="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Lmy/jaAAAADgEAAA8AAAAAAAAAAQAgAAAAIgAAAGRycy9kb3ducmV2Lnht&#10;bFBLAQIUABQAAAAIAIdO4kBeHO2t9wEAAPIDAAAOAAAAAAAAAAEAIAAAACkBAABkcnMvZTJvRG9j&#10;LnhtbFBLBQYAAAAABgAGAFkBAACSBQAAAAA=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12065" t="6350" r="13970" b="12700"/>
              <wp:wrapNone/>
              <wp:docPr id="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4384;v-text-anchor:middle;mso-width-relative:page;mso-height-relative:page;" fillcolor="#FFFFFF" filled="t" stroked="t" coordsize="21600,21600" o:gfxdata="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gjtb+2gAAAA4BAAAPAAAAAAAAAAEAIAAAACIAAABkcnMvZG93bnJldi54bWxQ&#10;SwECFAAUAAAACACHTuJAWxowXPUBAADyAwAADgAAAAAAAAABACAAAAApAQAAZHJzL2Uyb0RvYy54&#10;bWxQSwUGAAAAAAYABgBZAQAAkAUAAAAA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94254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D7715"/>
    <w:rsid w:val="002F406B"/>
    <w:rsid w:val="003206CE"/>
    <w:rsid w:val="00354D8E"/>
    <w:rsid w:val="003A0BEC"/>
    <w:rsid w:val="003C7056"/>
    <w:rsid w:val="00452F29"/>
    <w:rsid w:val="004621D6"/>
    <w:rsid w:val="004A7EC2"/>
    <w:rsid w:val="004B0B79"/>
    <w:rsid w:val="004C5A85"/>
    <w:rsid w:val="005014A9"/>
    <w:rsid w:val="0052166A"/>
    <w:rsid w:val="00570E98"/>
    <w:rsid w:val="006846BC"/>
    <w:rsid w:val="006B7A92"/>
    <w:rsid w:val="006D054F"/>
    <w:rsid w:val="00751BBD"/>
    <w:rsid w:val="00777D0A"/>
    <w:rsid w:val="007D04CB"/>
    <w:rsid w:val="007E3AED"/>
    <w:rsid w:val="00804760"/>
    <w:rsid w:val="008222E8"/>
    <w:rsid w:val="00827CAC"/>
    <w:rsid w:val="008512EA"/>
    <w:rsid w:val="008860DB"/>
    <w:rsid w:val="008977BC"/>
    <w:rsid w:val="008C3F75"/>
    <w:rsid w:val="008E0712"/>
    <w:rsid w:val="00903B0A"/>
    <w:rsid w:val="009413CA"/>
    <w:rsid w:val="0099608E"/>
    <w:rsid w:val="009A1E5B"/>
    <w:rsid w:val="009A524C"/>
    <w:rsid w:val="009B1FC3"/>
    <w:rsid w:val="00A00BCA"/>
    <w:rsid w:val="00A35226"/>
    <w:rsid w:val="00A42CA5"/>
    <w:rsid w:val="00A45102"/>
    <w:rsid w:val="00A747B5"/>
    <w:rsid w:val="00A8793C"/>
    <w:rsid w:val="00A93CE9"/>
    <w:rsid w:val="00AA525A"/>
    <w:rsid w:val="00AD40B2"/>
    <w:rsid w:val="00AE4496"/>
    <w:rsid w:val="00AF3E37"/>
    <w:rsid w:val="00AF795B"/>
    <w:rsid w:val="00B255F7"/>
    <w:rsid w:val="00B63FEF"/>
    <w:rsid w:val="00B71ACD"/>
    <w:rsid w:val="00BA4CD4"/>
    <w:rsid w:val="00C00B1C"/>
    <w:rsid w:val="00C205D4"/>
    <w:rsid w:val="00C26A2D"/>
    <w:rsid w:val="00C320C0"/>
    <w:rsid w:val="00C84C25"/>
    <w:rsid w:val="00D035E3"/>
    <w:rsid w:val="00D2160C"/>
    <w:rsid w:val="00D36692"/>
    <w:rsid w:val="00D51F5D"/>
    <w:rsid w:val="00D67A68"/>
    <w:rsid w:val="00D85E6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D51C1"/>
    <w:rsid w:val="00EE6DE3"/>
    <w:rsid w:val="00EE7645"/>
    <w:rsid w:val="00F47B26"/>
    <w:rsid w:val="00F86A70"/>
    <w:rsid w:val="00F926C7"/>
    <w:rsid w:val="00FC2F6C"/>
    <w:rsid w:val="0DDE6862"/>
    <w:rsid w:val="12A56D78"/>
    <w:rsid w:val="19304636"/>
    <w:rsid w:val="1BF305CA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  <w14:textFill>
        <w14:solidFill>
          <w14:schemeClr w14:val="accent1"/>
        </w14:solidFill>
      </w14:textFill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19">
    <w:name w:val="Normal Table PHPDOCX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8600BF-ECD7-407E-938F-B40FA2DF44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8</Pages>
  <Words>4129</Words>
  <Characters>4253</Characters>
  <Lines>141</Lines>
  <Paragraphs>98</Paragraphs>
  <TotalTime>0</TotalTime>
  <ScaleCrop>false</ScaleCrop>
  <LinksUpToDate>false</LinksUpToDate>
  <CharactersWithSpaces>8284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2020-05-12T10:42:00Z</dcterms:created>
  <dc:creator>China</dc:creator>
  <cp:lastModifiedBy>Administrator</cp:lastModifiedBy>
  <dcterms:modified xsi:type="dcterms:W3CDTF">2020-08-06T05:26:35Z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2052-10.1.0.7698</vt:lpwstr>
  </property>
</Properties>
</file>