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4317B3" w:rsidRPr="00141928" w:rsidP="004317B3">
      <w:pPr>
        <w:widowControl/>
        <w:spacing w:line="360" w:lineRule="auto"/>
        <w:jc w:val="center"/>
        <w:rPr>
          <w:rFonts w:asciiTheme="majorEastAsia" w:eastAsiaTheme="majorEastAsia" w:hAnsiTheme="majorEastAsia" w:cs="宋体"/>
          <w:color w:val="000000"/>
          <w:kern w:val="0"/>
          <w:sz w:val="24"/>
        </w:rPr>
      </w:pPr>
      <w:r w:rsidRPr="00141928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10198100</wp:posOffset>
            </wp:positionV>
            <wp:extent cx="254000" cy="2540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03470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 w:rsidRPr="00141928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南京市玄武区2019-2020学年八年级语文上册第</w:t>
      </w: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三</w:t>
      </w:r>
      <w:r w:rsidRPr="00141928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</w:rPr>
        <w:t>单元检测试卷</w:t>
      </w:r>
    </w:p>
    <w:bookmarkEnd w:id="0"/>
    <w:p w:rsidR="000D7C0E" w:rsidRPr="009B2E13" w:rsidP="000D7C0E">
      <w:pPr>
        <w:widowControl/>
        <w:spacing w:line="360" w:lineRule="auto"/>
        <w:jc w:val="center"/>
        <w:rPr>
          <w:rFonts w:asciiTheme="majorEastAsia" w:eastAsiaTheme="majorEastAsia" w:hAnsiTheme="majorEastAsia" w:cs="宋体"/>
          <w:color w:val="000000"/>
          <w:kern w:val="0"/>
          <w:szCs w:val="21"/>
        </w:rPr>
      </w:pPr>
      <w:r w:rsidRPr="009B2E13">
        <w:rPr>
          <w:rFonts w:asciiTheme="majorEastAsia" w:eastAsiaTheme="majorEastAsia" w:hAnsiTheme="majorEastAsia" w:hint="eastAsia"/>
          <w:bCs/>
          <w:szCs w:val="21"/>
        </w:rPr>
        <w:t>（满分120分；时间120分钟）</w:t>
      </w:r>
    </w:p>
    <w:p w:rsidR="000D7C0E" w:rsidRPr="009B2E13" w:rsidP="000D7C0E">
      <w:pPr>
        <w:widowControl/>
        <w:spacing w:line="360" w:lineRule="auto"/>
        <w:jc w:val="center"/>
        <w:rPr>
          <w:rFonts w:asciiTheme="majorEastAsia" w:eastAsiaTheme="majorEastAsia" w:hAnsiTheme="majorEastAsia" w:cs="宋体"/>
          <w:b/>
          <w:kern w:val="0"/>
          <w:szCs w:val="21"/>
        </w:rPr>
      </w:pPr>
      <w:r w:rsidRPr="009B2E13">
        <w:rPr>
          <w:rFonts w:asciiTheme="majorEastAsia" w:eastAsiaTheme="majorEastAsia" w:hAnsiTheme="majorEastAsia" w:hint="eastAsia"/>
          <w:b/>
          <w:szCs w:val="21"/>
        </w:rPr>
        <w:t>一、积累与运用（28分）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1.在方框内用正楷字或行楷字抄写下面名言。（2分）</w:t>
      </w:r>
    </w:p>
    <w:p w:rsidR="000D7C0E" w:rsidRPr="009B2E13" w:rsidP="000D7C0E">
      <w:pPr>
        <w:spacing w:line="360" w:lineRule="auto"/>
        <w:ind w:firstLine="2730" w:firstLineChars="1300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cs="楷体" w:hint="eastAsia"/>
          <w:szCs w:val="21"/>
        </w:rPr>
        <w:t>仁者乐山 智者乐水</w:t>
      </w:r>
    </w:p>
    <w:tbl>
      <w:tblPr>
        <w:tblW w:w="0" w:type="auto"/>
        <w:tblInd w:w="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400"/>
      </w:tblGrid>
      <w:tr w:rsidTr="00E2150E">
        <w:tblPrEx>
          <w:tblW w:w="0" w:type="auto"/>
          <w:tblInd w:w="785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/>
        </w:tblPrEx>
        <w:trPr>
          <w:trHeight w:val="538"/>
        </w:trPr>
        <w:tc>
          <w:tcPr>
            <w:tcW w:w="5400" w:type="dxa"/>
          </w:tcPr>
          <w:p w:rsidR="000D7C0E" w:rsidRPr="009B2E13" w:rsidP="00E2150E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B2E13">
              <w:rPr>
                <w:rFonts w:asciiTheme="majorEastAsia" w:eastAsiaTheme="majorEastAsia" w:hAnsiTheme="majorEastAsia" w:hint="eastAsia"/>
                <w:szCs w:val="21"/>
              </w:rPr>
              <w:t xml:space="preserve">    </w:t>
            </w:r>
          </w:p>
        </w:tc>
      </w:tr>
    </w:tbl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2．用原文句子填空或根据要求填空。（12分）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szCs w:val="21"/>
        </w:rPr>
        <w:t>（1）故渔者歌曰：“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</w:t>
      </w:r>
      <w:r w:rsidRPr="009B2E13">
        <w:rPr>
          <w:rFonts w:asciiTheme="majorEastAsia" w:eastAsiaTheme="majorEastAsia" w:hAnsiTheme="majorEastAsia" w:hint="eastAsia"/>
          <w:szCs w:val="21"/>
        </w:rPr>
        <w:t>，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</w:t>
      </w:r>
      <w:r w:rsidRPr="009B2E13">
        <w:rPr>
          <w:rFonts w:asciiTheme="majorEastAsia" w:eastAsiaTheme="majorEastAsia" w:hAnsiTheme="majorEastAsia" w:hint="eastAsia"/>
          <w:szCs w:val="21"/>
        </w:rPr>
        <w:t>。”    （郦道元《三峡》）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（2）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，猿鸟乱鸣；夕日欲颓，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。  （陶弘景《答谢中书书》）               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（3）几处早莺争暖树，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</w:t>
      </w:r>
      <w:r w:rsidRPr="009B2E13">
        <w:rPr>
          <w:rFonts w:asciiTheme="majorEastAsia" w:eastAsiaTheme="majorEastAsia" w:hAnsiTheme="majorEastAsia" w:hint="eastAsia"/>
          <w:szCs w:val="21"/>
        </w:rPr>
        <w:t>。           (白居易《钱塘湖春行》)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（4）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</w:t>
      </w:r>
      <w:r w:rsidRPr="009B2E13">
        <w:rPr>
          <w:rFonts w:asciiTheme="majorEastAsia" w:eastAsiaTheme="majorEastAsia" w:hAnsiTheme="majorEastAsia" w:hint="eastAsia"/>
          <w:szCs w:val="21"/>
        </w:rPr>
        <w:t>，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</w:t>
      </w:r>
      <w:r w:rsidRPr="009B2E13">
        <w:rPr>
          <w:rFonts w:asciiTheme="majorEastAsia" w:eastAsiaTheme="majorEastAsia" w:hAnsiTheme="majorEastAsia" w:hint="eastAsia"/>
          <w:szCs w:val="21"/>
        </w:rPr>
        <w:t>，盖竹柏影也。（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</w:t>
      </w:r>
      <w:r w:rsidRPr="009B2E13">
        <w:rPr>
          <w:rFonts w:asciiTheme="majorEastAsia" w:eastAsiaTheme="majorEastAsia" w:hAnsiTheme="majorEastAsia" w:hint="eastAsia"/>
          <w:szCs w:val="21"/>
        </w:rPr>
        <w:t>《记承天寺夜游》）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（5）晴川历历汉阳树，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</w:t>
      </w:r>
      <w:r w:rsidRPr="009B2E13">
        <w:rPr>
          <w:rFonts w:asciiTheme="majorEastAsia" w:eastAsiaTheme="majorEastAsia" w:hAnsiTheme="majorEastAsia" w:hint="eastAsia"/>
          <w:szCs w:val="21"/>
        </w:rPr>
        <w:t>。                 （崔颢《黄鹤楼》）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（6）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</w:t>
      </w:r>
      <w:r w:rsidRPr="009B2E13">
        <w:rPr>
          <w:rFonts w:asciiTheme="majorEastAsia" w:eastAsiaTheme="majorEastAsia" w:hAnsiTheme="majorEastAsia" w:hint="eastAsia"/>
          <w:szCs w:val="21"/>
        </w:rPr>
        <w:t>，万里送行舟。                   （李白《渡荆门送别》）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（7）《使至塞上》中描写大漠美景的名句是：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</w:t>
      </w:r>
      <w:r w:rsidRPr="009B2E13">
        <w:rPr>
          <w:rFonts w:asciiTheme="majorEastAsia" w:eastAsiaTheme="majorEastAsia" w:hAnsiTheme="majorEastAsia" w:hint="eastAsia"/>
          <w:szCs w:val="21"/>
        </w:rPr>
        <w:t>，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。 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3．解释下列句中加点的词。(10分)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 xml:space="preserve">  （1） 负势</w:t>
      </w:r>
      <w:r w:rsidRPr="009B2E13">
        <w:rPr>
          <w:rFonts w:asciiTheme="majorEastAsia" w:eastAsiaTheme="majorEastAsia" w:hAnsiTheme="majorEastAsia" w:hint="eastAsia"/>
          <w:szCs w:val="21"/>
          <w:em w:val="dot"/>
        </w:rPr>
        <w:t>竞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上 (             )      （2） </w:t>
      </w:r>
      <w:r w:rsidRPr="009B2E13">
        <w:rPr>
          <w:rFonts w:asciiTheme="majorEastAsia" w:eastAsiaTheme="majorEastAsia" w:hAnsiTheme="majorEastAsia" w:hint="eastAsia"/>
          <w:szCs w:val="21"/>
          <w:em w:val="dot"/>
        </w:rPr>
        <w:t>好</w:t>
      </w:r>
      <w:r w:rsidRPr="009B2E13">
        <w:rPr>
          <w:rFonts w:asciiTheme="majorEastAsia" w:eastAsiaTheme="majorEastAsia" w:hAnsiTheme="majorEastAsia" w:hint="eastAsia"/>
          <w:szCs w:val="21"/>
        </w:rPr>
        <w:t>鸟相鸣(             )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 xml:space="preserve">  （3） 夏水</w:t>
      </w:r>
      <w:r w:rsidRPr="009B2E13">
        <w:rPr>
          <w:rFonts w:asciiTheme="majorEastAsia" w:eastAsiaTheme="majorEastAsia" w:hAnsiTheme="majorEastAsia" w:hint="eastAsia"/>
          <w:szCs w:val="21"/>
          <w:em w:val="dot"/>
        </w:rPr>
        <w:t>襄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陵(                )    （4） </w:t>
      </w:r>
      <w:r w:rsidRPr="009B2E13">
        <w:rPr>
          <w:rFonts w:asciiTheme="majorEastAsia" w:eastAsiaTheme="majorEastAsia" w:hAnsiTheme="majorEastAsia" w:hint="eastAsia"/>
          <w:szCs w:val="21"/>
          <w:em w:val="dot"/>
        </w:rPr>
        <w:t>亭午</w:t>
      </w:r>
      <w:r w:rsidRPr="009B2E13">
        <w:rPr>
          <w:rFonts w:asciiTheme="majorEastAsia" w:eastAsiaTheme="majorEastAsia" w:hAnsiTheme="majorEastAsia" w:hint="eastAsia"/>
          <w:szCs w:val="21"/>
        </w:rPr>
        <w:t>夜分(             )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 xml:space="preserve">  （5） 不见</w:t>
      </w:r>
      <w:r w:rsidRPr="009B2E13">
        <w:rPr>
          <w:rFonts w:asciiTheme="majorEastAsia" w:eastAsiaTheme="majorEastAsia" w:hAnsiTheme="majorEastAsia" w:hint="eastAsia"/>
          <w:szCs w:val="21"/>
          <w:em w:val="dot"/>
        </w:rPr>
        <w:t>曦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月(            )        （6） </w:t>
      </w:r>
      <w:r w:rsidRPr="009B2E13">
        <w:rPr>
          <w:rFonts w:asciiTheme="majorEastAsia" w:eastAsiaTheme="majorEastAsia" w:hAnsiTheme="majorEastAsia" w:hint="eastAsia"/>
          <w:szCs w:val="21"/>
          <w:em w:val="dot"/>
        </w:rPr>
        <w:t>属引</w:t>
      </w:r>
      <w:r w:rsidRPr="009B2E13">
        <w:rPr>
          <w:rFonts w:asciiTheme="majorEastAsia" w:eastAsiaTheme="majorEastAsia" w:hAnsiTheme="majorEastAsia" w:hint="eastAsia"/>
          <w:szCs w:val="21"/>
        </w:rPr>
        <w:t>凄异(             )</w:t>
      </w:r>
    </w:p>
    <w:p w:rsidR="000D7C0E" w:rsidRPr="009B2E13" w:rsidP="000D7C0E">
      <w:pPr>
        <w:spacing w:line="360" w:lineRule="auto"/>
        <w:ind w:firstLine="210" w:firstLineChars="100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 xml:space="preserve">（7） </w:t>
      </w:r>
      <w:r w:rsidRPr="009B2E13">
        <w:rPr>
          <w:rFonts w:asciiTheme="majorEastAsia" w:eastAsiaTheme="majorEastAsia" w:hAnsiTheme="majorEastAsia" w:hint="eastAsia"/>
          <w:szCs w:val="21"/>
          <w:em w:val="dot"/>
        </w:rPr>
        <w:t>沿</w:t>
      </w:r>
      <w:r w:rsidRPr="009B2E13">
        <w:rPr>
          <w:rFonts w:asciiTheme="majorEastAsia" w:eastAsiaTheme="majorEastAsia" w:hAnsiTheme="majorEastAsia" w:hint="eastAsia"/>
          <w:szCs w:val="21"/>
        </w:rPr>
        <w:t>溯阻绝(             )       （8） 乘</w:t>
      </w:r>
      <w:r w:rsidRPr="009B2E13">
        <w:rPr>
          <w:rFonts w:asciiTheme="majorEastAsia" w:eastAsiaTheme="majorEastAsia" w:hAnsiTheme="majorEastAsia" w:hint="eastAsia"/>
          <w:szCs w:val="21"/>
          <w:em w:val="dot"/>
        </w:rPr>
        <w:t>奔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御风(             )  </w:t>
      </w:r>
    </w:p>
    <w:p w:rsidR="000D7C0E" w:rsidRPr="009B2E13" w:rsidP="000D7C0E">
      <w:pPr>
        <w:spacing w:line="360" w:lineRule="auto"/>
        <w:ind w:firstLine="210" w:firstLineChars="100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 xml:space="preserve">（9） </w:t>
      </w:r>
      <w:r w:rsidRPr="009B2E13">
        <w:rPr>
          <w:rFonts w:asciiTheme="majorEastAsia" w:eastAsiaTheme="majorEastAsia" w:hAnsiTheme="majorEastAsia" w:hint="eastAsia"/>
          <w:szCs w:val="21"/>
          <w:em w:val="dot"/>
        </w:rPr>
        <w:t>或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王命急宣(           )       (10)  </w:t>
      </w:r>
      <w:r w:rsidRPr="009B2E13">
        <w:rPr>
          <w:rFonts w:asciiTheme="majorEastAsia" w:eastAsiaTheme="majorEastAsia" w:hAnsiTheme="majorEastAsia" w:hint="eastAsia"/>
          <w:szCs w:val="21"/>
          <w:em w:val="dot"/>
        </w:rPr>
        <w:t>虽</w:t>
      </w:r>
      <w:r w:rsidRPr="009B2E13">
        <w:rPr>
          <w:rFonts w:asciiTheme="majorEastAsia" w:eastAsiaTheme="majorEastAsia" w:hAnsiTheme="majorEastAsia" w:hint="eastAsia"/>
          <w:szCs w:val="21"/>
        </w:rPr>
        <w:t>乘奔御风不以疾也(          )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4. 郦道元笔下那雄奇险峻的三峡，业已成为举世瞩目的水利工程。截至2006年5月20日，大坝工程全线建成。听到这振奋人心的消息，你想对三峡工程的建设者们说些什么？（字数在50个以内）（3分）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                                                     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                                                 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                                                    </w:t>
      </w:r>
    </w:p>
    <w:p w:rsidR="000D7C0E" w:rsidRPr="009B2E13" w:rsidP="000D7C0E">
      <w:pPr>
        <w:spacing w:line="360" w:lineRule="auto"/>
        <w:jc w:val="center"/>
        <w:rPr>
          <w:rFonts w:asciiTheme="majorEastAsia" w:eastAsiaTheme="majorEastAsia" w:hAnsiTheme="majorEastAsia"/>
          <w:b/>
          <w:szCs w:val="21"/>
        </w:rPr>
      </w:pPr>
      <w:r w:rsidRPr="009B2E13">
        <w:rPr>
          <w:rFonts w:asciiTheme="majorEastAsia" w:eastAsiaTheme="majorEastAsia" w:hAnsiTheme="majorEastAsia" w:hint="eastAsia"/>
          <w:b/>
          <w:szCs w:val="21"/>
        </w:rPr>
        <w:t>二、阅读（42分）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/>
          <w:szCs w:val="21"/>
        </w:rPr>
        <w:t xml:space="preserve"> (</w:t>
      </w:r>
      <w:r w:rsidRPr="009B2E13">
        <w:rPr>
          <w:rFonts w:asciiTheme="majorEastAsia" w:eastAsiaTheme="majorEastAsia" w:hAnsiTheme="majorEastAsia" w:hint="eastAsia"/>
          <w:szCs w:val="21"/>
        </w:rPr>
        <w:t>一</w:t>
      </w:r>
      <w:r w:rsidRPr="009B2E13">
        <w:rPr>
          <w:rFonts w:asciiTheme="majorEastAsia" w:eastAsiaTheme="majorEastAsia" w:hAnsiTheme="majorEastAsia"/>
          <w:szCs w:val="21"/>
        </w:rPr>
        <w:t>)</w:t>
      </w:r>
      <w:r w:rsidRPr="009B2E13">
        <w:rPr>
          <w:rFonts w:asciiTheme="majorEastAsia" w:eastAsiaTheme="majorEastAsia" w:hAnsiTheme="majorEastAsia" w:hint="eastAsia"/>
          <w:szCs w:val="21"/>
        </w:rPr>
        <w:t>阅读甲、乙两文，完成5</w:t>
      </w:r>
      <w:r w:rsidRPr="009B2E13">
        <w:rPr>
          <w:rFonts w:asciiTheme="majorEastAsia" w:eastAsiaTheme="majorEastAsia" w:hAnsiTheme="majorEastAsia"/>
          <w:szCs w:val="21"/>
        </w:rPr>
        <w:t>—</w:t>
      </w:r>
      <w:r w:rsidRPr="009B2E13">
        <w:rPr>
          <w:rFonts w:asciiTheme="majorEastAsia" w:eastAsiaTheme="majorEastAsia" w:hAnsiTheme="majorEastAsia" w:hint="eastAsia"/>
          <w:szCs w:val="21"/>
        </w:rPr>
        <w:t>7题。</w:t>
      </w:r>
      <w:r w:rsidRPr="009B2E13">
        <w:rPr>
          <w:rFonts w:asciiTheme="majorEastAsia" w:eastAsiaTheme="majorEastAsia" w:hAnsiTheme="majorEastAsia"/>
          <w:szCs w:val="21"/>
        </w:rPr>
        <w:t>(1</w:t>
      </w:r>
      <w:r w:rsidRPr="009B2E13">
        <w:rPr>
          <w:rFonts w:asciiTheme="majorEastAsia" w:eastAsiaTheme="majorEastAsia" w:hAnsiTheme="majorEastAsia" w:hint="eastAsia"/>
          <w:szCs w:val="21"/>
        </w:rPr>
        <w:t>8分</w:t>
      </w:r>
      <w:r w:rsidRPr="009B2E13">
        <w:rPr>
          <w:rFonts w:asciiTheme="majorEastAsia" w:eastAsiaTheme="majorEastAsia" w:hAnsiTheme="majorEastAsia"/>
          <w:szCs w:val="21"/>
        </w:rPr>
        <w:t>)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【甲文】山川之美，古来共谈。高峰入云，清流见底。两岸石壁，五色交辉。青林翠竹。四</w:t>
      </w:r>
      <w:r w:rsidRPr="009B2E13">
        <w:rPr>
          <w:rFonts w:asciiTheme="majorEastAsia" w:eastAsiaTheme="majorEastAsia" w:hAnsiTheme="majorEastAsia" w:hint="eastAsia"/>
          <w:szCs w:val="21"/>
        </w:rPr>
        <w:t>时俱备。晓雾将歇，猿鸟乱鸣；夕日欲颓，沉鳞竞跃。实是欲界之仙都。自康乐以来，未复有能与其奇者。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【乙文】元丰六年十月十二日夜，解衣欲睡月色入户欣然起行念无与为乐者遂至承天寺寻张怀民。怀民亦未寝，相与步于中庭。庭下如积水空明，水中藻、荇交横，盖竹柏影也。何夜无月</w:t>
      </w:r>
      <w:r w:rsidRPr="009B2E13">
        <w:rPr>
          <w:rFonts w:asciiTheme="majorEastAsia" w:eastAsiaTheme="majorEastAsia" w:hAnsiTheme="majorEastAsia"/>
          <w:szCs w:val="21"/>
        </w:rPr>
        <w:t>?</w:t>
      </w:r>
      <w:r w:rsidRPr="009B2E13">
        <w:rPr>
          <w:rFonts w:asciiTheme="majorEastAsia" w:eastAsiaTheme="majorEastAsia" w:hAnsiTheme="majorEastAsia" w:hint="eastAsia"/>
          <w:szCs w:val="21"/>
        </w:rPr>
        <w:t>何处无竹柏</w:t>
      </w:r>
      <w:r w:rsidRPr="009B2E13">
        <w:rPr>
          <w:rFonts w:asciiTheme="majorEastAsia" w:eastAsiaTheme="majorEastAsia" w:hAnsiTheme="majorEastAsia"/>
          <w:szCs w:val="21"/>
        </w:rPr>
        <w:t>?</w:t>
      </w:r>
      <w:r w:rsidRPr="009B2E13">
        <w:rPr>
          <w:rFonts w:asciiTheme="majorEastAsia" w:eastAsiaTheme="majorEastAsia" w:hAnsiTheme="majorEastAsia" w:hint="eastAsia"/>
          <w:szCs w:val="21"/>
        </w:rPr>
        <w:t>但少闲人如吾两人者耳。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5．解释下列句中加点的词。</w:t>
      </w:r>
      <w:r w:rsidRPr="009B2E13">
        <w:rPr>
          <w:rFonts w:asciiTheme="majorEastAsia" w:eastAsiaTheme="majorEastAsia" w:hAnsiTheme="majorEastAsia"/>
          <w:szCs w:val="21"/>
        </w:rPr>
        <w:t>(</w:t>
      </w:r>
      <w:r w:rsidRPr="009B2E13">
        <w:rPr>
          <w:rFonts w:asciiTheme="majorEastAsia" w:eastAsiaTheme="majorEastAsia" w:hAnsiTheme="majorEastAsia" w:hint="eastAsia"/>
          <w:szCs w:val="21"/>
        </w:rPr>
        <w:t>8分</w:t>
      </w:r>
      <w:r w:rsidRPr="009B2E13">
        <w:rPr>
          <w:rFonts w:asciiTheme="majorEastAsia" w:eastAsiaTheme="majorEastAsia" w:hAnsiTheme="majorEastAsia"/>
          <w:szCs w:val="21"/>
        </w:rPr>
        <w:t>)</w:t>
      </w:r>
    </w:p>
    <w:p w:rsidR="000D7C0E" w:rsidRPr="009B2E13" w:rsidP="000D7C0E">
      <w:pPr>
        <w:spacing w:line="360" w:lineRule="auto"/>
        <w:ind w:firstLine="210" w:firstLineChars="100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/>
          <w:szCs w:val="21"/>
        </w:rPr>
        <w:t>(1)</w:t>
      </w:r>
      <w:r w:rsidRPr="009B2E13">
        <w:rPr>
          <w:rFonts w:asciiTheme="majorEastAsia" w:eastAsiaTheme="majorEastAsia" w:hAnsiTheme="majorEastAsia" w:hint="eastAsia"/>
          <w:szCs w:val="21"/>
        </w:rPr>
        <w:t>晓雾将</w:t>
      </w:r>
      <w:r w:rsidRPr="009B2E13">
        <w:rPr>
          <w:rFonts w:asciiTheme="majorEastAsia" w:eastAsiaTheme="majorEastAsia" w:hAnsiTheme="majorEastAsia" w:hint="eastAsia"/>
          <w:bCs/>
          <w:szCs w:val="21"/>
          <w:em w:val="dot"/>
        </w:rPr>
        <w:t>歇</w:t>
      </w:r>
      <w:r w:rsidRPr="009B2E13">
        <w:rPr>
          <w:rFonts w:asciiTheme="majorEastAsia" w:eastAsiaTheme="majorEastAsia" w:hAnsiTheme="majorEastAsia"/>
          <w:szCs w:val="21"/>
        </w:rPr>
        <w:t xml:space="preserve">(    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 </w:t>
      </w:r>
      <w:r w:rsidRPr="009B2E13">
        <w:rPr>
          <w:rFonts w:asciiTheme="majorEastAsia" w:eastAsiaTheme="majorEastAsia" w:hAnsiTheme="majorEastAsia"/>
          <w:szCs w:val="21"/>
        </w:rPr>
        <w:t xml:space="preserve">  )        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 </w:t>
      </w:r>
      <w:r w:rsidRPr="009B2E13">
        <w:rPr>
          <w:rFonts w:asciiTheme="majorEastAsia" w:eastAsiaTheme="majorEastAsia" w:hAnsiTheme="majorEastAsia"/>
          <w:szCs w:val="21"/>
        </w:rPr>
        <w:t xml:space="preserve"> 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</w:t>
      </w:r>
      <w:r w:rsidRPr="009B2E13">
        <w:rPr>
          <w:rFonts w:asciiTheme="majorEastAsia" w:eastAsiaTheme="majorEastAsia" w:hAnsiTheme="majorEastAsia"/>
          <w:szCs w:val="21"/>
        </w:rPr>
        <w:t>(2)</w:t>
      </w:r>
      <w:r w:rsidRPr="009B2E13">
        <w:rPr>
          <w:rFonts w:asciiTheme="majorEastAsia" w:eastAsiaTheme="majorEastAsia" w:hAnsiTheme="majorEastAsia" w:hint="eastAsia"/>
          <w:szCs w:val="21"/>
        </w:rPr>
        <w:t>未复有能</w:t>
      </w:r>
      <w:r w:rsidRPr="009B2E13">
        <w:rPr>
          <w:rFonts w:asciiTheme="majorEastAsia" w:eastAsiaTheme="majorEastAsia" w:hAnsiTheme="majorEastAsia" w:hint="eastAsia"/>
          <w:bCs/>
          <w:szCs w:val="21"/>
          <w:em w:val="dot"/>
        </w:rPr>
        <w:t>与</w:t>
      </w:r>
      <w:r w:rsidRPr="009B2E13">
        <w:rPr>
          <w:rFonts w:asciiTheme="majorEastAsia" w:eastAsiaTheme="majorEastAsia" w:hAnsiTheme="majorEastAsia" w:hint="eastAsia"/>
          <w:szCs w:val="21"/>
        </w:rPr>
        <w:t>其奇者</w:t>
      </w:r>
      <w:r w:rsidRPr="009B2E13">
        <w:rPr>
          <w:rFonts w:asciiTheme="majorEastAsia" w:eastAsiaTheme="majorEastAsia" w:hAnsiTheme="majorEastAsia"/>
          <w:szCs w:val="21"/>
        </w:rPr>
        <w:t xml:space="preserve">(   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 </w:t>
      </w:r>
      <w:r w:rsidRPr="009B2E13">
        <w:rPr>
          <w:rFonts w:asciiTheme="majorEastAsia" w:eastAsiaTheme="majorEastAsia" w:hAnsiTheme="majorEastAsia"/>
          <w:szCs w:val="21"/>
        </w:rPr>
        <w:t xml:space="preserve">  )</w:t>
      </w:r>
    </w:p>
    <w:p w:rsidR="000D7C0E" w:rsidRPr="009B2E13" w:rsidP="000D7C0E">
      <w:pPr>
        <w:spacing w:line="360" w:lineRule="auto"/>
        <w:ind w:firstLine="210" w:firstLineChars="100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/>
          <w:szCs w:val="21"/>
        </w:rPr>
        <w:t>(3)</w:t>
      </w:r>
      <w:r w:rsidRPr="009B2E13">
        <w:rPr>
          <w:rFonts w:asciiTheme="majorEastAsia" w:eastAsiaTheme="majorEastAsia" w:hAnsiTheme="majorEastAsia" w:hint="eastAsia"/>
          <w:szCs w:val="21"/>
        </w:rPr>
        <w:t>怀民亦未</w:t>
      </w:r>
      <w:r w:rsidRPr="009B2E13">
        <w:rPr>
          <w:rFonts w:asciiTheme="majorEastAsia" w:eastAsiaTheme="majorEastAsia" w:hAnsiTheme="majorEastAsia" w:hint="eastAsia"/>
          <w:bCs/>
          <w:szCs w:val="21"/>
          <w:em w:val="dot"/>
        </w:rPr>
        <w:t>寝</w:t>
      </w:r>
      <w:r w:rsidRPr="009B2E13">
        <w:rPr>
          <w:rFonts w:asciiTheme="majorEastAsia" w:eastAsiaTheme="majorEastAsia" w:hAnsiTheme="majorEastAsia"/>
          <w:szCs w:val="21"/>
        </w:rPr>
        <w:t xml:space="preserve">(    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 </w:t>
      </w:r>
      <w:r w:rsidRPr="009B2E13">
        <w:rPr>
          <w:rFonts w:asciiTheme="majorEastAsia" w:eastAsiaTheme="majorEastAsia" w:hAnsiTheme="majorEastAsia"/>
          <w:szCs w:val="21"/>
        </w:rPr>
        <w:t xml:space="preserve">   )     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   </w:t>
      </w:r>
      <w:r w:rsidRPr="009B2E13">
        <w:rPr>
          <w:rFonts w:asciiTheme="majorEastAsia" w:eastAsiaTheme="majorEastAsia" w:hAnsiTheme="majorEastAsia"/>
          <w:szCs w:val="21"/>
        </w:rPr>
        <w:t>(4)</w:t>
      </w:r>
      <w:r w:rsidRPr="009B2E13">
        <w:rPr>
          <w:rFonts w:asciiTheme="majorEastAsia" w:eastAsiaTheme="majorEastAsia" w:hAnsiTheme="majorEastAsia" w:hint="eastAsia"/>
          <w:bCs/>
          <w:szCs w:val="21"/>
          <w:em w:val="dot"/>
        </w:rPr>
        <w:t>但</w:t>
      </w:r>
      <w:r w:rsidRPr="009B2E13">
        <w:rPr>
          <w:rFonts w:asciiTheme="majorEastAsia" w:eastAsiaTheme="majorEastAsia" w:hAnsiTheme="majorEastAsia" w:hint="eastAsia"/>
          <w:szCs w:val="21"/>
        </w:rPr>
        <w:t>少闲人如吾两人者耳</w:t>
      </w:r>
      <w:r w:rsidRPr="009B2E13">
        <w:rPr>
          <w:rFonts w:asciiTheme="majorEastAsia" w:eastAsiaTheme="majorEastAsia" w:hAnsiTheme="majorEastAsia"/>
          <w:szCs w:val="21"/>
        </w:rPr>
        <w:t xml:space="preserve">(  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 </w:t>
      </w:r>
      <w:r w:rsidRPr="009B2E13">
        <w:rPr>
          <w:rFonts w:asciiTheme="majorEastAsia" w:eastAsiaTheme="majorEastAsia" w:hAnsiTheme="majorEastAsia"/>
          <w:szCs w:val="21"/>
        </w:rPr>
        <w:t xml:space="preserve">    )</w:t>
      </w:r>
    </w:p>
    <w:p w:rsidR="000D7C0E" w:rsidRPr="009B2E13" w:rsidP="000D7C0E">
      <w:pPr>
        <w:spacing w:line="360" w:lineRule="auto"/>
        <w:ind w:firstLine="105" w:firstLineChars="50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（5）四时</w:t>
      </w:r>
      <w:r w:rsidRPr="009B2E13">
        <w:rPr>
          <w:rFonts w:asciiTheme="majorEastAsia" w:eastAsiaTheme="majorEastAsia" w:hAnsiTheme="majorEastAsia" w:hint="eastAsia"/>
          <w:bCs/>
          <w:szCs w:val="21"/>
          <w:em w:val="dot"/>
        </w:rPr>
        <w:t>俱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备 </w:t>
      </w:r>
      <w:r w:rsidRPr="009B2E13">
        <w:rPr>
          <w:rFonts w:asciiTheme="majorEastAsia" w:eastAsiaTheme="majorEastAsia" w:hAnsiTheme="majorEastAsia"/>
          <w:szCs w:val="21"/>
        </w:rPr>
        <w:t xml:space="preserve">(    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 </w:t>
      </w:r>
      <w:r w:rsidRPr="009B2E13">
        <w:rPr>
          <w:rFonts w:asciiTheme="majorEastAsia" w:eastAsiaTheme="majorEastAsia" w:hAnsiTheme="majorEastAsia"/>
          <w:szCs w:val="21"/>
        </w:rPr>
        <w:t xml:space="preserve">   )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       （6）夕日欲</w:t>
      </w:r>
      <w:r w:rsidRPr="009B2E13">
        <w:rPr>
          <w:rFonts w:asciiTheme="majorEastAsia" w:eastAsiaTheme="majorEastAsia" w:hAnsiTheme="majorEastAsia" w:hint="eastAsia"/>
          <w:bCs/>
          <w:szCs w:val="21"/>
          <w:em w:val="dot"/>
        </w:rPr>
        <w:t>颓</w:t>
      </w:r>
      <w:r w:rsidRPr="009B2E13">
        <w:rPr>
          <w:rFonts w:asciiTheme="majorEastAsia" w:eastAsiaTheme="majorEastAsia" w:hAnsiTheme="majorEastAsia"/>
          <w:szCs w:val="21"/>
        </w:rPr>
        <w:t xml:space="preserve">(    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 </w:t>
      </w:r>
      <w:r w:rsidRPr="009B2E13">
        <w:rPr>
          <w:rFonts w:asciiTheme="majorEastAsia" w:eastAsiaTheme="majorEastAsia" w:hAnsiTheme="majorEastAsia"/>
          <w:szCs w:val="21"/>
        </w:rPr>
        <w:t xml:space="preserve">   )</w:t>
      </w:r>
    </w:p>
    <w:p w:rsidR="000D7C0E" w:rsidRPr="009B2E13" w:rsidP="000D7C0E">
      <w:pPr>
        <w:spacing w:line="360" w:lineRule="auto"/>
        <w:ind w:firstLine="105" w:firstLineChars="50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（7）月色入</w:t>
      </w:r>
      <w:r w:rsidRPr="009B2E13">
        <w:rPr>
          <w:rFonts w:asciiTheme="majorEastAsia" w:eastAsiaTheme="majorEastAsia" w:hAnsiTheme="majorEastAsia" w:hint="eastAsia"/>
          <w:bCs/>
          <w:szCs w:val="21"/>
          <w:em w:val="dot"/>
        </w:rPr>
        <w:t>户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</w:t>
      </w:r>
      <w:r w:rsidRPr="009B2E13">
        <w:rPr>
          <w:rFonts w:asciiTheme="majorEastAsia" w:eastAsiaTheme="majorEastAsia" w:hAnsiTheme="majorEastAsia"/>
          <w:szCs w:val="21"/>
        </w:rPr>
        <w:t xml:space="preserve">(    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 </w:t>
      </w:r>
      <w:r w:rsidRPr="009B2E13">
        <w:rPr>
          <w:rFonts w:asciiTheme="majorEastAsia" w:eastAsiaTheme="majorEastAsia" w:hAnsiTheme="majorEastAsia"/>
          <w:szCs w:val="21"/>
        </w:rPr>
        <w:t xml:space="preserve">   )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       （8）</w:t>
      </w:r>
      <w:r w:rsidRPr="009B2E13">
        <w:rPr>
          <w:rFonts w:asciiTheme="majorEastAsia" w:eastAsiaTheme="majorEastAsia" w:hAnsiTheme="majorEastAsia" w:hint="eastAsia"/>
          <w:bCs/>
          <w:szCs w:val="21"/>
          <w:em w:val="dot"/>
        </w:rPr>
        <w:t>念</w:t>
      </w:r>
      <w:r w:rsidRPr="009B2E13">
        <w:rPr>
          <w:rFonts w:asciiTheme="majorEastAsia" w:eastAsiaTheme="majorEastAsia" w:hAnsiTheme="majorEastAsia" w:hint="eastAsia"/>
          <w:szCs w:val="21"/>
        </w:rPr>
        <w:t>无与为乐者</w:t>
      </w:r>
      <w:r w:rsidRPr="009B2E13">
        <w:rPr>
          <w:rFonts w:asciiTheme="majorEastAsia" w:eastAsiaTheme="majorEastAsia" w:hAnsiTheme="majorEastAsia"/>
          <w:szCs w:val="21"/>
        </w:rPr>
        <w:t xml:space="preserve">(   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 </w:t>
      </w:r>
      <w:r w:rsidRPr="009B2E13">
        <w:rPr>
          <w:rFonts w:asciiTheme="majorEastAsia" w:eastAsiaTheme="majorEastAsia" w:hAnsiTheme="majorEastAsia"/>
          <w:szCs w:val="21"/>
        </w:rPr>
        <w:t xml:space="preserve">    )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6．用现代汉语翻译下列句子。</w:t>
      </w:r>
      <w:r w:rsidRPr="009B2E13">
        <w:rPr>
          <w:rFonts w:asciiTheme="majorEastAsia" w:eastAsiaTheme="majorEastAsia" w:hAnsiTheme="majorEastAsia"/>
          <w:szCs w:val="21"/>
        </w:rPr>
        <w:t>(4</w:t>
      </w:r>
      <w:r w:rsidRPr="009B2E13">
        <w:rPr>
          <w:rFonts w:asciiTheme="majorEastAsia" w:eastAsiaTheme="majorEastAsia" w:hAnsiTheme="majorEastAsia" w:hint="eastAsia"/>
          <w:szCs w:val="21"/>
        </w:rPr>
        <w:t>分</w:t>
      </w:r>
      <w:r w:rsidRPr="009B2E13">
        <w:rPr>
          <w:rFonts w:asciiTheme="majorEastAsia" w:eastAsiaTheme="majorEastAsia" w:hAnsiTheme="majorEastAsia"/>
          <w:szCs w:val="21"/>
        </w:rPr>
        <w:t>)</w:t>
      </w:r>
    </w:p>
    <w:p w:rsidR="000D7C0E" w:rsidRPr="009B2E13" w:rsidP="000D7C0E">
      <w:pPr>
        <w:spacing w:line="360" w:lineRule="auto"/>
        <w:ind w:firstLine="210" w:firstLineChars="100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（1）沉鳞竞跃。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  <w:u w:val="single"/>
        </w:rPr>
      </w:pP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           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</w:t>
      </w: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                                            </w:t>
      </w:r>
    </w:p>
    <w:p w:rsidR="000D7C0E" w:rsidRPr="009B2E13" w:rsidP="000D7C0E">
      <w:pPr>
        <w:spacing w:line="360" w:lineRule="auto"/>
        <w:ind w:firstLine="210" w:firstLineChars="100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（2）相与步于中庭。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  <w:u w:val="single"/>
        </w:rPr>
      </w:pP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                 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   </w:t>
      </w: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                                  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7．填空。</w:t>
      </w:r>
      <w:r w:rsidRPr="009B2E13">
        <w:rPr>
          <w:rFonts w:asciiTheme="majorEastAsia" w:eastAsiaTheme="majorEastAsia" w:hAnsiTheme="majorEastAsia"/>
          <w:szCs w:val="21"/>
        </w:rPr>
        <w:t>(</w:t>
      </w:r>
      <w:r w:rsidRPr="009B2E13">
        <w:rPr>
          <w:rFonts w:asciiTheme="majorEastAsia" w:eastAsiaTheme="majorEastAsia" w:hAnsiTheme="majorEastAsia" w:hint="eastAsia"/>
          <w:szCs w:val="21"/>
        </w:rPr>
        <w:t>6分</w:t>
      </w:r>
      <w:r w:rsidRPr="009B2E13">
        <w:rPr>
          <w:rFonts w:asciiTheme="majorEastAsia" w:eastAsiaTheme="majorEastAsia" w:hAnsiTheme="majorEastAsia"/>
          <w:szCs w:val="21"/>
        </w:rPr>
        <w:t>)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/>
          <w:szCs w:val="21"/>
        </w:rPr>
        <w:t>(1)</w:t>
      </w:r>
      <w:r w:rsidRPr="009B2E13">
        <w:rPr>
          <w:rFonts w:asciiTheme="majorEastAsia" w:eastAsiaTheme="majorEastAsia" w:hAnsiTheme="majorEastAsia" w:hint="eastAsia"/>
          <w:szCs w:val="21"/>
        </w:rPr>
        <w:t>甲文写景动静相衬，其中通过生命活动的描写，为景增添动感的语句是</w:t>
      </w:r>
      <w:r w:rsidRPr="009B2E13">
        <w:rPr>
          <w:rFonts w:asciiTheme="majorEastAsia" w:eastAsiaTheme="majorEastAsia" w:hAnsiTheme="majorEastAsia"/>
          <w:szCs w:val="21"/>
        </w:rPr>
        <w:t>“</w:t>
      </w: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</w:t>
      </w: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   </w:t>
      </w:r>
      <w:r w:rsidRPr="009B2E13">
        <w:rPr>
          <w:rFonts w:asciiTheme="majorEastAsia" w:eastAsiaTheme="majorEastAsia" w:hAnsiTheme="majorEastAsia"/>
          <w:szCs w:val="21"/>
        </w:rPr>
        <w:t>”</w:t>
      </w:r>
      <w:r w:rsidRPr="009B2E13">
        <w:rPr>
          <w:rFonts w:asciiTheme="majorEastAsia" w:eastAsiaTheme="majorEastAsia" w:hAnsiTheme="majorEastAsia" w:hint="eastAsia"/>
          <w:szCs w:val="21"/>
        </w:rPr>
        <w:t>和</w:t>
      </w:r>
      <w:r w:rsidRPr="009B2E13">
        <w:rPr>
          <w:rFonts w:asciiTheme="majorEastAsia" w:eastAsiaTheme="majorEastAsia" w:hAnsiTheme="majorEastAsia"/>
          <w:szCs w:val="21"/>
        </w:rPr>
        <w:t xml:space="preserve"> “</w:t>
      </w: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</w:t>
      </w: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</w:t>
      </w: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 </w:t>
      </w:r>
      <w:r w:rsidRPr="009B2E13">
        <w:rPr>
          <w:rFonts w:asciiTheme="majorEastAsia" w:eastAsiaTheme="majorEastAsia" w:hAnsiTheme="majorEastAsia"/>
          <w:szCs w:val="21"/>
        </w:rPr>
        <w:t>”</w:t>
      </w:r>
      <w:r w:rsidRPr="009B2E13">
        <w:rPr>
          <w:rFonts w:asciiTheme="majorEastAsia" w:eastAsiaTheme="majorEastAsia" w:hAnsiTheme="majorEastAsia" w:hint="eastAsia"/>
          <w:szCs w:val="21"/>
        </w:rPr>
        <w:t>。乙文写景的名句是</w:t>
      </w:r>
      <w:r w:rsidRPr="009B2E13">
        <w:rPr>
          <w:rFonts w:asciiTheme="majorEastAsia" w:eastAsiaTheme="majorEastAsia" w:hAnsiTheme="majorEastAsia"/>
          <w:szCs w:val="21"/>
        </w:rPr>
        <w:t>“</w:t>
      </w: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</w:t>
      </w: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                       </w:t>
      </w:r>
      <w:r w:rsidRPr="009B2E13">
        <w:rPr>
          <w:rFonts w:asciiTheme="majorEastAsia" w:eastAsiaTheme="majorEastAsia" w:hAnsiTheme="majorEastAsia"/>
          <w:szCs w:val="21"/>
        </w:rPr>
        <w:t>”</w:t>
      </w:r>
      <w:r w:rsidRPr="009B2E13">
        <w:rPr>
          <w:rFonts w:asciiTheme="majorEastAsia" w:eastAsiaTheme="majorEastAsia" w:hAnsiTheme="majorEastAsia" w:hint="eastAsia"/>
          <w:szCs w:val="21"/>
        </w:rPr>
        <w:t>。</w:t>
      </w:r>
      <w:r w:rsidRPr="009B2E13">
        <w:rPr>
          <w:rFonts w:asciiTheme="majorEastAsia" w:eastAsiaTheme="majorEastAsia" w:hAnsiTheme="majorEastAsia"/>
          <w:szCs w:val="21"/>
        </w:rPr>
        <w:t>(</w:t>
      </w:r>
      <w:r w:rsidRPr="009B2E13">
        <w:rPr>
          <w:rFonts w:asciiTheme="majorEastAsia" w:eastAsiaTheme="majorEastAsia" w:hAnsiTheme="majorEastAsia" w:hint="eastAsia"/>
          <w:szCs w:val="21"/>
        </w:rPr>
        <w:t>3分</w:t>
      </w:r>
      <w:r w:rsidRPr="009B2E13">
        <w:rPr>
          <w:rFonts w:asciiTheme="majorEastAsia" w:eastAsiaTheme="majorEastAsia" w:hAnsiTheme="majorEastAsia"/>
          <w:szCs w:val="21"/>
        </w:rPr>
        <w:t>)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/>
          <w:szCs w:val="21"/>
        </w:rPr>
        <w:t>(2)</w:t>
      </w:r>
      <w:r w:rsidRPr="009B2E13">
        <w:rPr>
          <w:rFonts w:asciiTheme="majorEastAsia" w:eastAsiaTheme="majorEastAsia" w:hAnsiTheme="majorEastAsia" w:hint="eastAsia"/>
          <w:szCs w:val="21"/>
        </w:rPr>
        <w:t>甲乙两文都写了自然景物，甲文描绘了</w:t>
      </w:r>
      <w:r w:rsidRPr="009B2E13">
        <w:rPr>
          <w:rFonts w:asciiTheme="majorEastAsia" w:eastAsiaTheme="majorEastAsia" w:hAnsiTheme="majorEastAsia"/>
          <w:szCs w:val="21"/>
        </w:rPr>
        <w:t>“</w:t>
      </w: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</w:t>
      </w: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   </w:t>
      </w:r>
      <w:r w:rsidRPr="009B2E13">
        <w:rPr>
          <w:rFonts w:asciiTheme="majorEastAsia" w:eastAsiaTheme="majorEastAsia" w:hAnsiTheme="majorEastAsia"/>
          <w:szCs w:val="21"/>
        </w:rPr>
        <w:t>”</w:t>
      </w:r>
      <w:r w:rsidRPr="009B2E13">
        <w:rPr>
          <w:rFonts w:asciiTheme="majorEastAsia" w:eastAsiaTheme="majorEastAsia" w:hAnsiTheme="majorEastAsia" w:hint="eastAsia"/>
          <w:szCs w:val="21"/>
        </w:rPr>
        <w:t>之美，乙文描写了</w:t>
      </w:r>
      <w:r w:rsidRPr="009B2E13">
        <w:rPr>
          <w:rFonts w:asciiTheme="majorEastAsia" w:eastAsiaTheme="majorEastAsia" w:hAnsiTheme="majorEastAsia"/>
          <w:szCs w:val="21"/>
        </w:rPr>
        <w:t>“</w:t>
      </w: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      </w:t>
      </w:r>
      <w:r w:rsidRPr="009B2E13">
        <w:rPr>
          <w:rFonts w:asciiTheme="majorEastAsia" w:eastAsiaTheme="majorEastAsia" w:hAnsiTheme="majorEastAsia"/>
          <w:szCs w:val="21"/>
        </w:rPr>
        <w:t>”</w:t>
      </w:r>
      <w:r w:rsidRPr="009B2E13">
        <w:rPr>
          <w:rFonts w:asciiTheme="majorEastAsia" w:eastAsiaTheme="majorEastAsia" w:hAnsiTheme="majorEastAsia" w:hint="eastAsia"/>
          <w:szCs w:val="21"/>
        </w:rPr>
        <w:t>之美。但两文表达的思想感情有所不同，甲文表达了作者的思想感情；乙文则把赏月的欣喜、漫步的悠闲、贬谪的悲凉、人生的感慨等微妙复杂的思想感情浓缩在文中</w:t>
      </w:r>
      <w:r w:rsidRPr="009B2E13">
        <w:rPr>
          <w:rFonts w:asciiTheme="majorEastAsia" w:eastAsiaTheme="majorEastAsia" w:hAnsiTheme="majorEastAsia"/>
          <w:szCs w:val="21"/>
        </w:rPr>
        <w:t>“</w:t>
      </w: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</w:t>
      </w: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</w:t>
      </w: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</w:t>
      </w:r>
      <w:r w:rsidRPr="009B2E13">
        <w:rPr>
          <w:rFonts w:asciiTheme="majorEastAsia" w:eastAsiaTheme="majorEastAsia" w:hAnsiTheme="majorEastAsia"/>
          <w:szCs w:val="21"/>
          <w:u w:val="single"/>
        </w:rPr>
        <w:t xml:space="preserve">   </w:t>
      </w:r>
      <w:r w:rsidRPr="009B2E13">
        <w:rPr>
          <w:rFonts w:asciiTheme="majorEastAsia" w:eastAsiaTheme="majorEastAsia" w:hAnsiTheme="majorEastAsia"/>
          <w:szCs w:val="21"/>
        </w:rPr>
        <w:t>”</w:t>
      </w:r>
      <w:r w:rsidRPr="009B2E13">
        <w:rPr>
          <w:rFonts w:asciiTheme="majorEastAsia" w:eastAsiaTheme="majorEastAsia" w:hAnsiTheme="majorEastAsia" w:hint="eastAsia"/>
          <w:szCs w:val="21"/>
        </w:rPr>
        <w:t>的语句中。</w:t>
      </w:r>
      <w:r w:rsidRPr="009B2E13">
        <w:rPr>
          <w:rFonts w:asciiTheme="majorEastAsia" w:eastAsiaTheme="majorEastAsia" w:hAnsiTheme="majorEastAsia"/>
          <w:szCs w:val="21"/>
        </w:rPr>
        <w:t>(</w:t>
      </w:r>
      <w:r w:rsidRPr="009B2E13">
        <w:rPr>
          <w:rFonts w:asciiTheme="majorEastAsia" w:eastAsiaTheme="majorEastAsia" w:hAnsiTheme="majorEastAsia" w:hint="eastAsia"/>
          <w:szCs w:val="21"/>
        </w:rPr>
        <w:t>3分</w:t>
      </w:r>
      <w:r w:rsidRPr="009B2E13">
        <w:rPr>
          <w:rFonts w:asciiTheme="majorEastAsia" w:eastAsiaTheme="majorEastAsia" w:hAnsiTheme="majorEastAsia"/>
          <w:szCs w:val="21"/>
        </w:rPr>
        <w:t>)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（</w:t>
      </w:r>
      <w:r w:rsidRPr="009B2E13">
        <w:rPr>
          <w:rFonts w:asciiTheme="majorEastAsia" w:eastAsiaTheme="majorEastAsia" w:hAnsiTheme="majorEastAsia" w:hint="eastAsia"/>
          <w:b/>
          <w:szCs w:val="21"/>
        </w:rPr>
        <w:t>二）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阅读吴均《与朱元思书》，完成8—11题。（</w:t>
      </w:r>
      <w:r w:rsidRPr="009B2E13">
        <w:rPr>
          <w:rFonts w:asciiTheme="majorEastAsia" w:eastAsiaTheme="majorEastAsia" w:hAnsiTheme="majorEastAsia"/>
          <w:szCs w:val="21"/>
        </w:rPr>
        <w:t>1</w:t>
      </w:r>
      <w:r w:rsidRPr="009B2E13">
        <w:rPr>
          <w:rFonts w:asciiTheme="majorEastAsia" w:eastAsiaTheme="majorEastAsia" w:hAnsiTheme="majorEastAsia" w:hint="eastAsia"/>
          <w:szCs w:val="21"/>
        </w:rPr>
        <w:t>1分）</w:t>
      </w:r>
    </w:p>
    <w:p w:rsidR="000D7C0E" w:rsidRPr="009B2E13" w:rsidP="000D7C0E">
      <w:pPr>
        <w:spacing w:line="360" w:lineRule="auto"/>
        <w:ind w:firstLine="420" w:firstLineChars="200"/>
        <w:jc w:val="left"/>
        <w:rPr>
          <w:rFonts w:asciiTheme="majorEastAsia" w:eastAsiaTheme="majorEastAsia" w:hAnsiTheme="majorEastAsia" w:cs="楷体"/>
          <w:szCs w:val="21"/>
        </w:rPr>
      </w:pPr>
      <w:r w:rsidRPr="009B2E13">
        <w:rPr>
          <w:rFonts w:asciiTheme="majorEastAsia" w:eastAsiaTheme="majorEastAsia" w:hAnsiTheme="majorEastAsia" w:cs="楷体" w:hint="eastAsia"/>
          <w:szCs w:val="21"/>
        </w:rPr>
        <w:t>风烟俱净，天山共色。从流飘荡，任意东西。自富阳至桐庐，一百许里，奇山异水，天下独绝。</w:t>
      </w:r>
    </w:p>
    <w:p w:rsidR="000D7C0E" w:rsidRPr="009B2E13" w:rsidP="000D7C0E">
      <w:pPr>
        <w:spacing w:line="360" w:lineRule="auto"/>
        <w:ind w:firstLine="420" w:firstLineChars="200"/>
        <w:jc w:val="left"/>
        <w:rPr>
          <w:rFonts w:asciiTheme="majorEastAsia" w:eastAsiaTheme="majorEastAsia" w:hAnsiTheme="majorEastAsia" w:cs="楷体"/>
          <w:szCs w:val="21"/>
        </w:rPr>
      </w:pPr>
      <w:r w:rsidRPr="009B2E13">
        <w:rPr>
          <w:rFonts w:asciiTheme="majorEastAsia" w:eastAsiaTheme="majorEastAsia" w:hAnsiTheme="majorEastAsia" w:cs="楷体" w:hint="eastAsia"/>
          <w:szCs w:val="21"/>
        </w:rPr>
        <w:t>水皆缥碧，千丈见底。游鱼细石，直视无碍。急湍甚箭，猛浪若奔。</w:t>
      </w:r>
    </w:p>
    <w:p w:rsidR="000D7C0E" w:rsidRPr="009B2E13" w:rsidP="000D7C0E">
      <w:pPr>
        <w:spacing w:line="360" w:lineRule="auto"/>
        <w:ind w:firstLine="420" w:firstLineChars="200"/>
        <w:jc w:val="left"/>
        <w:rPr>
          <w:rFonts w:asciiTheme="majorEastAsia" w:eastAsiaTheme="majorEastAsia" w:hAnsiTheme="majorEastAsia" w:cs="楷体"/>
          <w:szCs w:val="21"/>
        </w:rPr>
      </w:pPr>
      <w:r w:rsidRPr="009B2E13">
        <w:rPr>
          <w:rFonts w:asciiTheme="majorEastAsia" w:eastAsiaTheme="majorEastAsia" w:hAnsiTheme="majorEastAsia" w:cs="楷体" w:hint="eastAsia"/>
          <w:szCs w:val="21"/>
        </w:rPr>
        <w:t>夹岸高山，皆生寒树。负势竞上，互相轩邈；争高直指，千百成峰。泉水激石，泠泠作响；好鸟相鸣，嘤嘤成韵。蝉则千转不穷，猿则百叫无绝。鸢飞戾天者，望峰息心；经纶世务者，窥谷忘反。横柯上蔽，在昼犹昏；疏条交映，有时见日。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8．下面加点的词解释错误的一项是（       ）。（</w:t>
      </w:r>
      <w:r w:rsidRPr="009B2E13">
        <w:rPr>
          <w:rFonts w:asciiTheme="majorEastAsia" w:eastAsiaTheme="majorEastAsia" w:hAnsiTheme="majorEastAsia"/>
          <w:szCs w:val="21"/>
        </w:rPr>
        <w:t>2</w:t>
      </w:r>
      <w:r w:rsidRPr="009B2E13">
        <w:rPr>
          <w:rFonts w:asciiTheme="majorEastAsia" w:eastAsiaTheme="majorEastAsia" w:hAnsiTheme="majorEastAsia" w:hint="eastAsia"/>
          <w:szCs w:val="21"/>
        </w:rPr>
        <w:t>分）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 xml:space="preserve">  </w:t>
      </w:r>
      <w:r w:rsidRPr="009B2E13">
        <w:rPr>
          <w:rFonts w:asciiTheme="majorEastAsia" w:eastAsiaTheme="majorEastAsia" w:hAnsiTheme="majorEastAsia"/>
          <w:szCs w:val="21"/>
        </w:rPr>
        <w:t>A</w:t>
      </w:r>
      <w:r w:rsidRPr="009B2E13">
        <w:rPr>
          <w:rFonts w:asciiTheme="majorEastAsia" w:eastAsiaTheme="majorEastAsia" w:hAnsiTheme="majorEastAsia" w:hint="eastAsia"/>
          <w:szCs w:val="21"/>
        </w:rPr>
        <w:t>．窥谷忘</w:t>
      </w:r>
      <w:r w:rsidRPr="009B2E13">
        <w:rPr>
          <w:rFonts w:asciiTheme="majorEastAsia" w:eastAsiaTheme="majorEastAsia" w:hAnsiTheme="majorEastAsia" w:hint="eastAsia"/>
          <w:szCs w:val="21"/>
          <w:em w:val="dot"/>
        </w:rPr>
        <w:t>反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（通“返”）             </w:t>
      </w:r>
      <w:r w:rsidRPr="009B2E13">
        <w:rPr>
          <w:rFonts w:asciiTheme="majorEastAsia" w:eastAsiaTheme="majorEastAsia" w:hAnsiTheme="majorEastAsia"/>
          <w:szCs w:val="21"/>
        </w:rPr>
        <w:t>B</w:t>
      </w:r>
      <w:r w:rsidRPr="009B2E13">
        <w:rPr>
          <w:rFonts w:asciiTheme="majorEastAsia" w:eastAsiaTheme="majorEastAsia" w:hAnsiTheme="majorEastAsia" w:hint="eastAsia"/>
          <w:szCs w:val="21"/>
        </w:rPr>
        <w:t>．在昼犹</w:t>
      </w:r>
      <w:r w:rsidRPr="009B2E13">
        <w:rPr>
          <w:rFonts w:asciiTheme="majorEastAsia" w:eastAsiaTheme="majorEastAsia" w:hAnsiTheme="majorEastAsia" w:hint="eastAsia"/>
          <w:szCs w:val="21"/>
          <w:em w:val="dot"/>
        </w:rPr>
        <w:t>昏</w:t>
      </w:r>
      <w:r w:rsidRPr="009B2E13">
        <w:rPr>
          <w:rFonts w:asciiTheme="majorEastAsia" w:eastAsiaTheme="majorEastAsia" w:hAnsiTheme="majorEastAsia" w:hint="eastAsia"/>
          <w:szCs w:val="21"/>
        </w:rPr>
        <w:t>（夜晚）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 xml:space="preserve">  </w:t>
      </w:r>
      <w:r w:rsidRPr="009B2E13">
        <w:rPr>
          <w:rFonts w:asciiTheme="majorEastAsia" w:eastAsiaTheme="majorEastAsia" w:hAnsiTheme="majorEastAsia"/>
          <w:szCs w:val="21"/>
        </w:rPr>
        <w:t>C</w:t>
      </w:r>
      <w:r w:rsidRPr="009B2E13">
        <w:rPr>
          <w:rFonts w:asciiTheme="majorEastAsia" w:eastAsiaTheme="majorEastAsia" w:hAnsiTheme="majorEastAsia" w:hint="eastAsia"/>
          <w:szCs w:val="21"/>
        </w:rPr>
        <w:t>．负势竞</w:t>
      </w:r>
      <w:r w:rsidRPr="009B2E13">
        <w:rPr>
          <w:rFonts w:asciiTheme="majorEastAsia" w:eastAsiaTheme="majorEastAsia" w:hAnsiTheme="majorEastAsia" w:hint="eastAsia"/>
          <w:szCs w:val="21"/>
          <w:em w:val="dot"/>
        </w:rPr>
        <w:t>上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（向上）                 </w:t>
      </w:r>
      <w:r w:rsidRPr="009B2E13">
        <w:rPr>
          <w:rFonts w:asciiTheme="majorEastAsia" w:eastAsiaTheme="majorEastAsia" w:hAnsiTheme="majorEastAsia"/>
          <w:szCs w:val="21"/>
        </w:rPr>
        <w:t>D</w:t>
      </w:r>
      <w:r w:rsidRPr="009B2E13">
        <w:rPr>
          <w:rFonts w:asciiTheme="majorEastAsia" w:eastAsiaTheme="majorEastAsia" w:hAnsiTheme="majorEastAsia" w:hint="eastAsia"/>
          <w:szCs w:val="21"/>
        </w:rPr>
        <w:t>．</w:t>
      </w:r>
      <w:r w:rsidRPr="009B2E13">
        <w:rPr>
          <w:rFonts w:asciiTheme="majorEastAsia" w:eastAsiaTheme="majorEastAsia" w:hAnsiTheme="majorEastAsia" w:hint="eastAsia"/>
          <w:szCs w:val="21"/>
          <w:em w:val="dot"/>
        </w:rPr>
        <w:t>从</w:t>
      </w:r>
      <w:r w:rsidRPr="009B2E13">
        <w:rPr>
          <w:rFonts w:asciiTheme="majorEastAsia" w:eastAsiaTheme="majorEastAsia" w:hAnsiTheme="majorEastAsia" w:hint="eastAsia"/>
          <w:szCs w:val="21"/>
        </w:rPr>
        <w:t>流飘荡（随着）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9．作者用“奇山异水，天下独绝”概括富春江的景色。请说说富春江的山“奇”在哪里？水“异”在哪里？（</w:t>
      </w:r>
      <w:r w:rsidRPr="009B2E13">
        <w:rPr>
          <w:rFonts w:asciiTheme="majorEastAsia" w:eastAsiaTheme="majorEastAsia" w:hAnsiTheme="majorEastAsia"/>
          <w:szCs w:val="21"/>
        </w:rPr>
        <w:t>2</w:t>
      </w:r>
      <w:r w:rsidRPr="009B2E13">
        <w:rPr>
          <w:rFonts w:asciiTheme="majorEastAsia" w:eastAsiaTheme="majorEastAsia" w:hAnsiTheme="majorEastAsia" w:hint="eastAsia"/>
          <w:szCs w:val="21"/>
        </w:rPr>
        <w:t>分）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                                                     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                                                     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10．翻译下列句子。（</w:t>
      </w:r>
      <w:r w:rsidRPr="009B2E13">
        <w:rPr>
          <w:rFonts w:asciiTheme="majorEastAsia" w:eastAsiaTheme="majorEastAsia" w:hAnsiTheme="majorEastAsia"/>
          <w:szCs w:val="21"/>
        </w:rPr>
        <w:t>4</w:t>
      </w:r>
      <w:r w:rsidRPr="009B2E13">
        <w:rPr>
          <w:rFonts w:asciiTheme="majorEastAsia" w:eastAsiaTheme="majorEastAsia" w:hAnsiTheme="majorEastAsia" w:hint="eastAsia"/>
          <w:szCs w:val="21"/>
        </w:rPr>
        <w:t>分）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 xml:space="preserve">  （1）急湍甚箭，猛浪若奔。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                                                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 xml:space="preserve">  （2）蝉则千转不穷，猿则百叫无绝。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                                                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11.看到富春江的奇山异水，作者发出怎样的感慨？你怎么理解他发出的这些感慨？（</w:t>
      </w:r>
      <w:r w:rsidRPr="009B2E13">
        <w:rPr>
          <w:rFonts w:asciiTheme="majorEastAsia" w:eastAsiaTheme="majorEastAsia" w:hAnsiTheme="majorEastAsia"/>
          <w:szCs w:val="21"/>
        </w:rPr>
        <w:t>3</w:t>
      </w:r>
      <w:r w:rsidRPr="009B2E13">
        <w:rPr>
          <w:rFonts w:asciiTheme="majorEastAsia" w:eastAsiaTheme="majorEastAsia" w:hAnsiTheme="majorEastAsia" w:hint="eastAsia"/>
          <w:szCs w:val="21"/>
        </w:rPr>
        <w:t>分）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                                                      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                                                      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 w:cs="宋体"/>
          <w:b/>
          <w:kern w:val="0"/>
          <w:szCs w:val="21"/>
        </w:rPr>
      </w:pPr>
      <w:r w:rsidRPr="009B2E13">
        <w:rPr>
          <w:rFonts w:asciiTheme="majorEastAsia" w:eastAsiaTheme="majorEastAsia" w:hAnsiTheme="majorEastAsia"/>
          <w:bCs/>
          <w:szCs w:val="21"/>
        </w:rPr>
        <w:t xml:space="preserve"> (</w:t>
      </w:r>
      <w:r w:rsidRPr="009B2E13">
        <w:rPr>
          <w:rFonts w:asciiTheme="majorEastAsia" w:eastAsiaTheme="majorEastAsia" w:hAnsiTheme="majorEastAsia" w:hint="eastAsia"/>
          <w:bCs/>
          <w:szCs w:val="21"/>
        </w:rPr>
        <w:t>三</w:t>
      </w:r>
      <w:r w:rsidRPr="009B2E13">
        <w:rPr>
          <w:rFonts w:asciiTheme="majorEastAsia" w:eastAsiaTheme="majorEastAsia" w:hAnsiTheme="majorEastAsia"/>
          <w:bCs/>
          <w:szCs w:val="21"/>
        </w:rPr>
        <w:t>)</w:t>
      </w:r>
      <w:r w:rsidRPr="009B2E13">
        <w:rPr>
          <w:rFonts w:asciiTheme="majorEastAsia" w:eastAsiaTheme="majorEastAsia" w:hAnsiTheme="majorEastAsia" w:cs="宋体" w:hint="eastAsia"/>
          <w:b/>
          <w:kern w:val="0"/>
          <w:szCs w:val="21"/>
        </w:rPr>
        <w:t>阅读下面古诗文，完成12-16题。（16分）</w:t>
      </w:r>
    </w:p>
    <w:p w:rsidR="000D7C0E" w:rsidRPr="009B2E13" w:rsidP="000D7C0E">
      <w:pPr>
        <w:spacing w:line="360" w:lineRule="auto"/>
        <w:jc w:val="center"/>
        <w:rPr>
          <w:rFonts w:asciiTheme="majorEastAsia" w:eastAsiaTheme="majorEastAsia" w:hAnsiTheme="majorEastAsia"/>
          <w:b/>
          <w:kern w:val="0"/>
          <w:szCs w:val="21"/>
        </w:rPr>
      </w:pPr>
      <w:r w:rsidRPr="009B2E13">
        <w:rPr>
          <w:rFonts w:asciiTheme="majorEastAsia" w:eastAsiaTheme="majorEastAsia" w:hAnsiTheme="majorEastAsia" w:hint="eastAsia"/>
          <w:b/>
          <w:kern w:val="0"/>
          <w:szCs w:val="21"/>
        </w:rPr>
        <w:t>南乡子（</w:t>
      </w:r>
      <w:r w:rsidRPr="009B2E13">
        <w:rPr>
          <w:rFonts w:asciiTheme="majorEastAsia" w:eastAsiaTheme="majorEastAsia" w:hAnsiTheme="majorEastAsia" w:hint="eastAsia"/>
          <w:kern w:val="0"/>
          <w:szCs w:val="21"/>
        </w:rPr>
        <w:t>四川道中作</w:t>
      </w:r>
      <w:r w:rsidRPr="009B2E13">
        <w:rPr>
          <w:rFonts w:asciiTheme="majorEastAsia" w:eastAsiaTheme="majorEastAsia" w:hAnsiTheme="majorEastAsia" w:hint="eastAsia"/>
          <w:b/>
          <w:kern w:val="0"/>
          <w:szCs w:val="21"/>
        </w:rPr>
        <w:t>）</w:t>
      </w:r>
    </w:p>
    <w:p w:rsidR="000D7C0E" w:rsidRPr="009B2E13" w:rsidP="000D7C0E">
      <w:pPr>
        <w:spacing w:line="360" w:lineRule="auto"/>
        <w:jc w:val="center"/>
        <w:rPr>
          <w:rFonts w:asciiTheme="majorEastAsia" w:eastAsiaTheme="majorEastAsia" w:hAnsiTheme="majorEastAsia"/>
          <w:kern w:val="0"/>
          <w:szCs w:val="21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</w:rPr>
        <w:t xml:space="preserve">曹伯启  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kern w:val="0"/>
          <w:szCs w:val="21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</w:rPr>
        <w:t xml:space="preserve">    蜀道古来难，</w:t>
      </w:r>
      <w:r w:rsidRPr="009B2E13">
        <w:rPr>
          <w:rFonts w:asciiTheme="majorEastAsia" w:eastAsiaTheme="majorEastAsia" w:hAnsiTheme="majorEastAsia" w:hint="eastAsia"/>
          <w:kern w:val="0"/>
          <w:szCs w:val="21"/>
          <w:em w:val="dot"/>
        </w:rPr>
        <w:t>数</w:t>
      </w:r>
      <w:r w:rsidRPr="009B2E13">
        <w:rPr>
          <w:rFonts w:asciiTheme="majorEastAsia" w:eastAsiaTheme="majorEastAsia" w:hAnsiTheme="majorEastAsia" w:hint="eastAsia"/>
          <w:kern w:val="0"/>
          <w:szCs w:val="21"/>
        </w:rPr>
        <w:t>日驱驰兴已阑</w:t>
      </w:r>
      <w:r w:rsidRPr="009B2E13">
        <w:rPr>
          <w:rFonts w:asciiTheme="majorEastAsia" w:eastAsiaTheme="majorEastAsia" w:hAnsiTheme="majorEastAsia" w:hint="eastAsia"/>
          <w:kern w:val="0"/>
          <w:szCs w:val="21"/>
          <w:vertAlign w:val="superscript"/>
        </w:rPr>
        <w:t>①</w:t>
      </w:r>
      <w:r w:rsidRPr="009B2E13">
        <w:rPr>
          <w:rFonts w:asciiTheme="majorEastAsia" w:eastAsiaTheme="majorEastAsia" w:hAnsiTheme="majorEastAsia" w:hint="eastAsia"/>
          <w:kern w:val="0"/>
          <w:szCs w:val="21"/>
        </w:rPr>
        <w:t>。石栈</w:t>
      </w:r>
      <w:r w:rsidRPr="009B2E13">
        <w:rPr>
          <w:rFonts w:asciiTheme="majorEastAsia" w:eastAsiaTheme="majorEastAsia" w:hAnsiTheme="majorEastAsia" w:hint="eastAsia"/>
          <w:kern w:val="0"/>
          <w:szCs w:val="21"/>
          <w:vertAlign w:val="superscript"/>
        </w:rPr>
        <w:t>②</w:t>
      </w:r>
      <w:r w:rsidRPr="009B2E13">
        <w:rPr>
          <w:rFonts w:asciiTheme="majorEastAsia" w:eastAsiaTheme="majorEastAsia" w:hAnsiTheme="majorEastAsia" w:hint="eastAsia"/>
          <w:kern w:val="0"/>
          <w:szCs w:val="21"/>
        </w:rPr>
        <w:t>天梯三百尺，危栏；应被旁人画里看。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kern w:val="0"/>
          <w:szCs w:val="21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</w:rPr>
        <w:t xml:space="preserve">    两握不曾干</w:t>
      </w:r>
      <w:r w:rsidRPr="009B2E13">
        <w:rPr>
          <w:rFonts w:asciiTheme="majorEastAsia" w:eastAsiaTheme="majorEastAsia" w:hAnsiTheme="majorEastAsia" w:hint="eastAsia"/>
          <w:kern w:val="0"/>
          <w:szCs w:val="21"/>
          <w:vertAlign w:val="superscript"/>
        </w:rPr>
        <w:t>③</w:t>
      </w:r>
      <w:r w:rsidRPr="009B2E13">
        <w:rPr>
          <w:rFonts w:asciiTheme="majorEastAsia" w:eastAsiaTheme="majorEastAsia" w:hAnsiTheme="majorEastAsia" w:hint="eastAsia"/>
          <w:kern w:val="0"/>
          <w:szCs w:val="21"/>
        </w:rPr>
        <w:t>，俯瞰飞流过石滩。到晚才知身是我，平安。孤馆</w:t>
      </w:r>
      <w:r w:rsidRPr="009B2E13">
        <w:rPr>
          <w:rFonts w:asciiTheme="majorEastAsia" w:eastAsiaTheme="majorEastAsia" w:hAnsiTheme="majorEastAsia" w:hint="eastAsia"/>
          <w:kern w:val="0"/>
          <w:szCs w:val="21"/>
          <w:vertAlign w:val="superscript"/>
        </w:rPr>
        <w:t>④</w:t>
      </w:r>
      <w:r w:rsidRPr="009B2E13">
        <w:rPr>
          <w:rFonts w:asciiTheme="majorEastAsia" w:eastAsiaTheme="majorEastAsia" w:hAnsiTheme="majorEastAsia" w:hint="eastAsia"/>
          <w:kern w:val="0"/>
          <w:szCs w:val="21"/>
        </w:rPr>
        <w:t>青灯夜更寒。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kern w:val="0"/>
          <w:szCs w:val="21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</w:rPr>
        <w:t>【注释】①阑：尽。意兴阑珊，兴致全无。 ②石栈：山壁上凿出的栈道。 ③“两握”句：两手紧张时掌中多汗。④孤馆：指简陋的驿站或客店。</w:t>
      </w:r>
    </w:p>
    <w:p w:rsidR="000D7C0E" w:rsidRPr="009B2E13" w:rsidP="000D7C0E">
      <w:pPr>
        <w:spacing w:line="360" w:lineRule="auto"/>
        <w:jc w:val="center"/>
        <w:rPr>
          <w:rFonts w:asciiTheme="majorEastAsia" w:eastAsiaTheme="majorEastAsia" w:hAnsiTheme="majorEastAsia" w:cs="Arial"/>
          <w:kern w:val="0"/>
          <w:szCs w:val="21"/>
        </w:rPr>
      </w:pPr>
      <w:r w:rsidRPr="009B2E13">
        <w:rPr>
          <w:rFonts w:asciiTheme="majorEastAsia" w:eastAsiaTheme="majorEastAsia" w:hAnsiTheme="majorEastAsia"/>
          <w:b/>
          <w:kern w:val="0"/>
          <w:szCs w:val="21"/>
        </w:rPr>
        <w:t>蜀道难</w:t>
      </w:r>
      <w:r w:rsidRPr="009B2E13">
        <w:rPr>
          <w:rFonts w:asciiTheme="majorEastAsia" w:eastAsiaTheme="majorEastAsia" w:hAnsiTheme="majorEastAsia" w:hint="eastAsia"/>
          <w:b/>
          <w:kern w:val="0"/>
          <w:szCs w:val="21"/>
        </w:rPr>
        <w:t>（节选）</w:t>
      </w:r>
      <w:r w:rsidRPr="009B2E13">
        <w:rPr>
          <w:rFonts w:asciiTheme="majorEastAsia" w:eastAsiaTheme="majorEastAsia" w:hAnsiTheme="majorEastAsia"/>
          <w:b/>
          <w:kern w:val="0"/>
          <w:szCs w:val="21"/>
        </w:rPr>
        <w:br/>
      </w:r>
      <w:r w:rsidRPr="009B2E13">
        <w:rPr>
          <w:rFonts w:asciiTheme="majorEastAsia" w:eastAsiaTheme="majorEastAsia" w:hAnsiTheme="majorEastAsia"/>
          <w:kern w:val="0"/>
          <w:szCs w:val="21"/>
        </w:rPr>
        <w:t>李</w:t>
      </w:r>
      <w:r w:rsidRPr="009B2E13">
        <w:rPr>
          <w:rFonts w:asciiTheme="majorEastAsia" w:eastAsiaTheme="majorEastAsia" w:hAnsiTheme="majorEastAsia" w:hint="eastAsia"/>
          <w:kern w:val="0"/>
          <w:szCs w:val="21"/>
        </w:rPr>
        <w:t xml:space="preserve"> </w:t>
      </w:r>
      <w:r w:rsidRPr="009B2E13">
        <w:rPr>
          <w:rFonts w:asciiTheme="majorEastAsia" w:eastAsiaTheme="majorEastAsia" w:hAnsiTheme="majorEastAsia"/>
          <w:kern w:val="0"/>
          <w:szCs w:val="21"/>
        </w:rPr>
        <w:t>白</w:t>
      </w:r>
    </w:p>
    <w:p w:rsidR="000D7C0E" w:rsidRPr="009B2E13" w:rsidP="000D7C0E">
      <w:pPr>
        <w:spacing w:line="360" w:lineRule="auto"/>
        <w:ind w:firstLine="420" w:firstLineChars="200"/>
        <w:rPr>
          <w:rFonts w:asciiTheme="majorEastAsia" w:eastAsiaTheme="majorEastAsia" w:hAnsiTheme="majorEastAsia"/>
          <w:kern w:val="0"/>
          <w:szCs w:val="21"/>
        </w:rPr>
      </w:pPr>
      <w:r w:rsidRPr="009B2E13">
        <w:rPr>
          <w:rFonts w:asciiTheme="majorEastAsia" w:eastAsiaTheme="majorEastAsia" w:hAnsiTheme="majorEastAsia"/>
          <w:kern w:val="0"/>
          <w:szCs w:val="21"/>
        </w:rPr>
        <w:t>蜀道之难，难于上青天，使人听此凋朱颜</w:t>
      </w:r>
      <w:r w:rsidRPr="009B2E13">
        <w:rPr>
          <w:rFonts w:asciiTheme="majorEastAsia" w:eastAsiaTheme="majorEastAsia" w:hAnsiTheme="majorEastAsia" w:hint="eastAsia"/>
          <w:kern w:val="0"/>
          <w:szCs w:val="21"/>
          <w:vertAlign w:val="superscript"/>
        </w:rPr>
        <w:t>①</w:t>
      </w:r>
      <w:r w:rsidRPr="009B2E13">
        <w:rPr>
          <w:rFonts w:asciiTheme="majorEastAsia" w:eastAsiaTheme="majorEastAsia" w:hAnsiTheme="majorEastAsia"/>
          <w:kern w:val="0"/>
          <w:szCs w:val="21"/>
        </w:rPr>
        <w:t>。连峰</w:t>
      </w:r>
      <w:r w:rsidRPr="009B2E13">
        <w:rPr>
          <w:rFonts w:asciiTheme="majorEastAsia" w:eastAsiaTheme="majorEastAsia" w:hAnsiTheme="majorEastAsia"/>
          <w:kern w:val="0"/>
          <w:szCs w:val="21"/>
          <w:em w:val="dot"/>
        </w:rPr>
        <w:t>去</w:t>
      </w:r>
      <w:r w:rsidRPr="009B2E13">
        <w:rPr>
          <w:rFonts w:asciiTheme="majorEastAsia" w:eastAsiaTheme="majorEastAsia" w:hAnsiTheme="majorEastAsia"/>
          <w:kern w:val="0"/>
          <w:szCs w:val="21"/>
        </w:rPr>
        <w:t>天不盈尺，枯松倒挂倚绝壁。飞湍瀑流争喧豗</w:t>
      </w:r>
      <w:r w:rsidRPr="009B2E13">
        <w:rPr>
          <w:rFonts w:asciiTheme="majorEastAsia" w:eastAsiaTheme="majorEastAsia" w:hAnsiTheme="majorEastAsia" w:hint="eastAsia"/>
          <w:kern w:val="0"/>
          <w:szCs w:val="21"/>
          <w:vertAlign w:val="superscript"/>
        </w:rPr>
        <w:t>②</w:t>
      </w:r>
      <w:r w:rsidRPr="009B2E13">
        <w:rPr>
          <w:rFonts w:asciiTheme="majorEastAsia" w:eastAsiaTheme="majorEastAsia" w:hAnsiTheme="majorEastAsia"/>
          <w:kern w:val="0"/>
          <w:szCs w:val="21"/>
        </w:rPr>
        <w:t>，砯崖</w:t>
      </w:r>
      <w:r w:rsidRPr="009B2E13">
        <w:rPr>
          <w:rFonts w:asciiTheme="majorEastAsia" w:eastAsiaTheme="majorEastAsia" w:hAnsiTheme="majorEastAsia" w:hint="eastAsia"/>
          <w:kern w:val="0"/>
          <w:szCs w:val="21"/>
          <w:vertAlign w:val="superscript"/>
        </w:rPr>
        <w:t>③</w:t>
      </w:r>
      <w:r w:rsidRPr="009B2E13">
        <w:rPr>
          <w:rFonts w:asciiTheme="majorEastAsia" w:eastAsiaTheme="majorEastAsia" w:hAnsiTheme="majorEastAsia"/>
          <w:kern w:val="0"/>
          <w:szCs w:val="21"/>
        </w:rPr>
        <w:t>转石万壑雷。其险也若此，嗟尔远道之人胡为乎来哉</w:t>
      </w:r>
      <w:r w:rsidRPr="009B2E13">
        <w:rPr>
          <w:rFonts w:asciiTheme="majorEastAsia" w:eastAsiaTheme="majorEastAsia" w:hAnsiTheme="majorEastAsia" w:hint="eastAsia"/>
          <w:kern w:val="0"/>
          <w:szCs w:val="21"/>
        </w:rPr>
        <w:t>！</w:t>
      </w:r>
    </w:p>
    <w:p w:rsidR="000D7C0E" w:rsidRPr="009B2E13" w:rsidP="000D7C0E">
      <w:pPr>
        <w:spacing w:line="360" w:lineRule="auto"/>
        <w:jc w:val="left"/>
        <w:rPr>
          <w:rFonts w:asciiTheme="majorEastAsia" w:eastAsiaTheme="majorEastAsia" w:hAnsiTheme="majorEastAsia"/>
          <w:kern w:val="0"/>
          <w:szCs w:val="21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</w:rPr>
        <w:t>【</w:t>
      </w:r>
      <w:r w:rsidRPr="009B2E13">
        <w:rPr>
          <w:rFonts w:asciiTheme="majorEastAsia" w:eastAsiaTheme="majorEastAsia" w:hAnsiTheme="majorEastAsia"/>
          <w:kern w:val="0"/>
          <w:szCs w:val="21"/>
        </w:rPr>
        <w:t>注释</w:t>
      </w:r>
      <w:r w:rsidRPr="009B2E13">
        <w:rPr>
          <w:rFonts w:asciiTheme="majorEastAsia" w:eastAsiaTheme="majorEastAsia" w:hAnsiTheme="majorEastAsia" w:hint="eastAsia"/>
          <w:kern w:val="0"/>
          <w:szCs w:val="21"/>
        </w:rPr>
        <w:t>】①</w:t>
      </w:r>
      <w:r w:rsidRPr="009B2E13">
        <w:rPr>
          <w:rFonts w:asciiTheme="majorEastAsia" w:eastAsiaTheme="majorEastAsia" w:hAnsiTheme="majorEastAsia"/>
          <w:kern w:val="0"/>
          <w:szCs w:val="21"/>
        </w:rPr>
        <w:t>凋朱颜：红颜带忧色，如花凋谢。这里指脸色由红润变成铁青。</w:t>
      </w:r>
      <w:r w:rsidRPr="009B2E13">
        <w:rPr>
          <w:rFonts w:asciiTheme="majorEastAsia" w:eastAsiaTheme="majorEastAsia" w:hAnsiTheme="majorEastAsia" w:hint="eastAsia"/>
          <w:kern w:val="0"/>
          <w:szCs w:val="21"/>
        </w:rPr>
        <w:t>②</w:t>
      </w:r>
      <w:r w:rsidRPr="009B2E13">
        <w:rPr>
          <w:rFonts w:asciiTheme="majorEastAsia" w:eastAsiaTheme="majorEastAsia" w:hAnsiTheme="majorEastAsia"/>
          <w:kern w:val="0"/>
          <w:szCs w:val="21"/>
        </w:rPr>
        <w:t>喧豗(huī)：喧闹声，这里指急流和瀑布发出的巨大响声。</w:t>
      </w:r>
      <w:r w:rsidRPr="009B2E13">
        <w:rPr>
          <w:rFonts w:asciiTheme="majorEastAsia" w:eastAsiaTheme="majorEastAsia" w:hAnsiTheme="majorEastAsia" w:hint="eastAsia"/>
          <w:kern w:val="0"/>
          <w:szCs w:val="21"/>
        </w:rPr>
        <w:t>③</w:t>
      </w:r>
      <w:r w:rsidRPr="009B2E13">
        <w:rPr>
          <w:rFonts w:asciiTheme="majorEastAsia" w:eastAsiaTheme="majorEastAsia" w:hAnsiTheme="majorEastAsia"/>
          <w:kern w:val="0"/>
          <w:szCs w:val="21"/>
        </w:rPr>
        <w:t>砯(pīng)崖：水冲击石壁</w:t>
      </w:r>
      <w:r w:rsidRPr="009B2E13">
        <w:rPr>
          <w:rFonts w:asciiTheme="majorEastAsia" w:eastAsiaTheme="majorEastAsia" w:hAnsiTheme="majorEastAsia" w:hint="eastAsia"/>
          <w:kern w:val="0"/>
          <w:szCs w:val="21"/>
        </w:rPr>
        <w:t>。</w:t>
      </w:r>
      <w:r w:rsidRPr="009B2E13">
        <w:rPr>
          <w:rFonts w:asciiTheme="majorEastAsia" w:eastAsiaTheme="majorEastAsia" w:hAnsiTheme="majorEastAsia"/>
          <w:kern w:val="0"/>
          <w:szCs w:val="21"/>
        </w:rPr>
        <w:t xml:space="preserve"> </w:t>
      </w:r>
    </w:p>
    <w:p w:rsidR="000D7C0E" w:rsidRPr="009B2E13" w:rsidP="000D7C0E">
      <w:pPr>
        <w:spacing w:line="360" w:lineRule="auto"/>
        <w:ind w:left="525" w:hanging="525" w:hangingChars="250"/>
        <w:rPr>
          <w:rFonts w:asciiTheme="majorEastAsia" w:eastAsiaTheme="majorEastAsia" w:hAnsiTheme="majorEastAsia" w:cs="宋体"/>
          <w:kern w:val="0"/>
          <w:szCs w:val="21"/>
        </w:rPr>
      </w:pPr>
      <w:r w:rsidRPr="009B2E13">
        <w:rPr>
          <w:rFonts w:asciiTheme="majorEastAsia" w:eastAsiaTheme="majorEastAsia" w:hAnsiTheme="majorEastAsia" w:cs="宋体" w:hint="eastAsia"/>
          <w:kern w:val="0"/>
          <w:szCs w:val="21"/>
        </w:rPr>
        <w:t>【李白《蜀道难》</w:t>
      </w:r>
      <w:r w:rsidRPr="009B2E13">
        <w:rPr>
          <w:rFonts w:asciiTheme="majorEastAsia" w:eastAsiaTheme="majorEastAsia" w:hAnsiTheme="majorEastAsia" w:cs="宋体"/>
          <w:kern w:val="0"/>
          <w:szCs w:val="21"/>
        </w:rPr>
        <w:t>集评</w:t>
      </w:r>
      <w:r w:rsidRPr="009B2E13">
        <w:rPr>
          <w:rFonts w:asciiTheme="majorEastAsia" w:eastAsiaTheme="majorEastAsia" w:hAnsiTheme="majorEastAsia" w:cs="宋体" w:hint="eastAsia"/>
          <w:kern w:val="0"/>
          <w:szCs w:val="21"/>
        </w:rPr>
        <w:t>】</w:t>
      </w:r>
    </w:p>
    <w:p w:rsidR="000D7C0E" w:rsidRPr="009B2E13" w:rsidP="000D7C0E">
      <w:pPr>
        <w:spacing w:line="360" w:lineRule="auto"/>
        <w:ind w:firstLine="418" w:firstLineChars="199"/>
        <w:rPr>
          <w:rFonts w:asciiTheme="majorEastAsia" w:eastAsiaTheme="majorEastAsia" w:hAnsiTheme="majorEastAsia"/>
          <w:kern w:val="0"/>
          <w:szCs w:val="21"/>
        </w:rPr>
      </w:pPr>
      <w:r w:rsidRPr="009B2E13">
        <w:rPr>
          <w:rFonts w:asciiTheme="majorEastAsia" w:eastAsiaTheme="majorEastAsia" w:hAnsiTheme="majorEastAsia" w:cs="宋体"/>
          <w:b/>
          <w:kern w:val="0"/>
          <w:szCs w:val="21"/>
        </w:rPr>
        <w:t>唐·殷璠：</w:t>
      </w:r>
      <w:r w:rsidRPr="009B2E13">
        <w:rPr>
          <w:rFonts w:asciiTheme="majorEastAsia" w:eastAsiaTheme="majorEastAsia" w:hAnsiTheme="majorEastAsia"/>
          <w:kern w:val="0"/>
          <w:szCs w:val="21"/>
        </w:rPr>
        <w:t>白性</w:t>
      </w:r>
      <w:r w:rsidRPr="009B2E13">
        <w:rPr>
          <w:rFonts w:asciiTheme="majorEastAsia" w:eastAsiaTheme="majorEastAsia" w:hAnsiTheme="majorEastAsia"/>
          <w:kern w:val="0"/>
          <w:szCs w:val="21"/>
          <w:em w:val="dot"/>
        </w:rPr>
        <w:t>嗜</w:t>
      </w:r>
      <w:r w:rsidRPr="009B2E13">
        <w:rPr>
          <w:rFonts w:asciiTheme="majorEastAsia" w:eastAsiaTheme="majorEastAsia" w:hAnsiTheme="majorEastAsia"/>
          <w:kern w:val="0"/>
          <w:szCs w:val="21"/>
        </w:rPr>
        <w:t>酒，志不拘检，常林栖十数载，</w:t>
      </w:r>
      <w:r w:rsidRPr="009B2E13">
        <w:rPr>
          <w:rFonts w:asciiTheme="majorEastAsia" w:eastAsiaTheme="majorEastAsia" w:hAnsiTheme="majorEastAsia"/>
          <w:kern w:val="0"/>
          <w:szCs w:val="21"/>
          <w:em w:val="dot"/>
        </w:rPr>
        <w:t>故</w:t>
      </w:r>
      <w:r w:rsidRPr="009B2E13">
        <w:rPr>
          <w:rFonts w:asciiTheme="majorEastAsia" w:eastAsiaTheme="majorEastAsia" w:hAnsiTheme="majorEastAsia"/>
          <w:kern w:val="0"/>
          <w:szCs w:val="21"/>
        </w:rPr>
        <w:t>其为文章，率多纵逸。至如《蜀道难》等篇，可谓奇之又奇。 (《河岳英灵集》卷上)</w:t>
      </w:r>
    </w:p>
    <w:p w:rsidR="000D7C0E" w:rsidRPr="009B2E13" w:rsidP="000D7C0E">
      <w:pPr>
        <w:spacing w:line="360" w:lineRule="auto"/>
        <w:ind w:firstLine="412" w:firstLineChars="196"/>
        <w:rPr>
          <w:rFonts w:asciiTheme="majorEastAsia" w:eastAsiaTheme="majorEastAsia" w:hAnsiTheme="majorEastAsia"/>
          <w:kern w:val="0"/>
          <w:szCs w:val="21"/>
        </w:rPr>
      </w:pPr>
      <w:r w:rsidRPr="009B2E13">
        <w:rPr>
          <w:rFonts w:asciiTheme="majorEastAsia" w:eastAsiaTheme="majorEastAsia" w:hAnsiTheme="majorEastAsia" w:cs="宋体"/>
          <w:b/>
          <w:kern w:val="0"/>
          <w:szCs w:val="21"/>
        </w:rPr>
        <w:t>明·朱谏：</w:t>
      </w:r>
      <w:r w:rsidRPr="009B2E13">
        <w:rPr>
          <w:rFonts w:asciiTheme="majorEastAsia" w:eastAsiaTheme="majorEastAsia" w:hAnsiTheme="majorEastAsia"/>
          <w:kern w:val="0"/>
          <w:szCs w:val="21"/>
        </w:rPr>
        <w:t>首二句以叹辞而发其端，末二句以叹辞而结其意，首尾相应，而关键之密也。白此诗极其雄壮，而铺叙有条，起止有法，唐诗之绝唱者。 (《李诗选注》卷二)</w:t>
      </w:r>
    </w:p>
    <w:p w:rsidR="000D7C0E" w:rsidRPr="009B2E13" w:rsidP="000D7C0E">
      <w:pPr>
        <w:spacing w:line="360" w:lineRule="auto"/>
        <w:ind w:firstLine="412" w:firstLineChars="196"/>
        <w:rPr>
          <w:rFonts w:asciiTheme="majorEastAsia" w:eastAsiaTheme="majorEastAsia" w:hAnsiTheme="majorEastAsia"/>
          <w:kern w:val="0"/>
          <w:szCs w:val="21"/>
        </w:rPr>
      </w:pPr>
      <w:r w:rsidRPr="009B2E13">
        <w:rPr>
          <w:rFonts w:asciiTheme="majorEastAsia" w:eastAsiaTheme="majorEastAsia" w:hAnsiTheme="majorEastAsia" w:cs="宋体" w:hint="eastAsia"/>
          <w:b/>
          <w:kern w:val="0"/>
          <w:szCs w:val="21"/>
        </w:rPr>
        <w:t>清</w:t>
      </w:r>
      <w:r w:rsidRPr="009B2E13">
        <w:rPr>
          <w:rFonts w:asciiTheme="majorEastAsia" w:eastAsiaTheme="majorEastAsia" w:hAnsiTheme="majorEastAsia" w:cs="宋体"/>
          <w:b/>
          <w:kern w:val="0"/>
          <w:szCs w:val="21"/>
        </w:rPr>
        <w:t>·</w:t>
      </w:r>
      <w:r w:rsidRPr="009B2E13">
        <w:rPr>
          <w:rFonts w:asciiTheme="majorEastAsia" w:eastAsiaTheme="majorEastAsia" w:hAnsiTheme="majorEastAsia" w:cs="宋体" w:hint="eastAsia"/>
          <w:b/>
          <w:kern w:val="0"/>
          <w:szCs w:val="21"/>
        </w:rPr>
        <w:t>钱良择:</w:t>
      </w:r>
      <w:r w:rsidRPr="009B2E13">
        <w:rPr>
          <w:rFonts w:asciiTheme="majorEastAsia" w:eastAsiaTheme="majorEastAsia" w:hAnsiTheme="majorEastAsia" w:hint="eastAsia"/>
          <w:kern w:val="0"/>
          <w:szCs w:val="21"/>
        </w:rPr>
        <w:t>篇中三言“蜀道之难”，所谓一唱三叹也。突然以嗟叹起,嗟叹结,创格也。(《唐音审体》卷一)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kern w:val="0"/>
          <w:szCs w:val="21"/>
        </w:rPr>
      </w:pPr>
      <w:r w:rsidRPr="009B2E13">
        <w:rPr>
          <w:rFonts w:asciiTheme="majorEastAsia" w:eastAsiaTheme="majorEastAsia" w:hAnsiTheme="majorEastAsia" w:cs="宋体" w:hint="eastAsia"/>
          <w:kern w:val="0"/>
          <w:szCs w:val="21"/>
        </w:rPr>
        <w:t>12.解释下面加点的字。（4分）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 w:cs="宋体"/>
          <w:kern w:val="0"/>
          <w:szCs w:val="21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</w:rPr>
        <w:t xml:space="preserve">  </w:t>
      </w:r>
      <w:r w:rsidRPr="009B2E13">
        <w:rPr>
          <w:rFonts w:asciiTheme="majorEastAsia" w:eastAsiaTheme="majorEastAsia" w:hAnsiTheme="majorEastAsia" w:cs="宋体" w:hint="eastAsia"/>
          <w:kern w:val="0"/>
          <w:szCs w:val="21"/>
        </w:rPr>
        <w:t>（1）</w:t>
      </w:r>
      <w:r w:rsidRPr="009B2E13">
        <w:rPr>
          <w:rFonts w:asciiTheme="majorEastAsia" w:eastAsiaTheme="majorEastAsia" w:hAnsiTheme="majorEastAsia" w:cs="宋体" w:hint="eastAsia"/>
          <w:kern w:val="0"/>
          <w:szCs w:val="21"/>
          <w:em w:val="dot"/>
        </w:rPr>
        <w:t>数</w:t>
      </w:r>
      <w:r w:rsidRPr="009B2E13">
        <w:rPr>
          <w:rFonts w:asciiTheme="majorEastAsia" w:eastAsiaTheme="majorEastAsia" w:hAnsiTheme="majorEastAsia" w:hint="eastAsia"/>
          <w:kern w:val="0"/>
          <w:szCs w:val="21"/>
        </w:rPr>
        <w:t>日驱驰兴已阑</w:t>
      </w:r>
      <w:r w:rsidRPr="009B2E13">
        <w:rPr>
          <w:rFonts w:asciiTheme="majorEastAsia" w:eastAsiaTheme="majorEastAsia" w:hAnsiTheme="majorEastAsia" w:cs="宋体" w:hint="eastAsia"/>
          <w:kern w:val="0"/>
          <w:szCs w:val="21"/>
        </w:rPr>
        <w:t>（     ）     （2）</w:t>
      </w:r>
      <w:r w:rsidRPr="009B2E13">
        <w:rPr>
          <w:rFonts w:asciiTheme="majorEastAsia" w:eastAsiaTheme="majorEastAsia" w:hAnsiTheme="majorEastAsia"/>
          <w:kern w:val="0"/>
          <w:szCs w:val="21"/>
        </w:rPr>
        <w:t>连峰</w:t>
      </w:r>
      <w:r w:rsidRPr="009B2E13">
        <w:rPr>
          <w:rFonts w:asciiTheme="majorEastAsia" w:eastAsiaTheme="majorEastAsia" w:hAnsiTheme="majorEastAsia"/>
          <w:kern w:val="0"/>
          <w:szCs w:val="21"/>
          <w:em w:val="dot"/>
        </w:rPr>
        <w:t>去</w:t>
      </w:r>
      <w:r w:rsidRPr="009B2E13">
        <w:rPr>
          <w:rFonts w:asciiTheme="majorEastAsia" w:eastAsiaTheme="majorEastAsia" w:hAnsiTheme="majorEastAsia"/>
          <w:kern w:val="0"/>
          <w:szCs w:val="21"/>
        </w:rPr>
        <w:t>天不盈尺</w:t>
      </w:r>
      <w:r w:rsidRPr="009B2E13">
        <w:rPr>
          <w:rFonts w:asciiTheme="majorEastAsia" w:eastAsiaTheme="majorEastAsia" w:hAnsiTheme="majorEastAsia" w:cs="宋体" w:hint="eastAsia"/>
          <w:kern w:val="0"/>
          <w:szCs w:val="21"/>
        </w:rPr>
        <w:t>（      ）</w:t>
      </w:r>
    </w:p>
    <w:p w:rsidR="000D7C0E" w:rsidRPr="009B2E13" w:rsidP="000D7C0E">
      <w:pPr>
        <w:spacing w:line="360" w:lineRule="auto"/>
        <w:ind w:firstLine="210" w:firstLineChars="100"/>
        <w:rPr>
          <w:rFonts w:asciiTheme="majorEastAsia" w:eastAsiaTheme="majorEastAsia" w:hAnsiTheme="majorEastAsia"/>
          <w:kern w:val="0"/>
          <w:szCs w:val="21"/>
        </w:rPr>
      </w:pPr>
      <w:r w:rsidRPr="009B2E13">
        <w:rPr>
          <w:rFonts w:asciiTheme="majorEastAsia" w:eastAsiaTheme="majorEastAsia" w:hAnsiTheme="majorEastAsia" w:cs="宋体" w:hint="eastAsia"/>
          <w:kern w:val="0"/>
          <w:szCs w:val="21"/>
        </w:rPr>
        <w:t>（3）</w:t>
      </w:r>
      <w:r w:rsidRPr="009B2E13">
        <w:rPr>
          <w:rFonts w:asciiTheme="majorEastAsia" w:eastAsiaTheme="majorEastAsia" w:hAnsiTheme="majorEastAsia" w:cs="宋体"/>
          <w:kern w:val="0"/>
          <w:szCs w:val="21"/>
        </w:rPr>
        <w:t>白性</w:t>
      </w:r>
      <w:r w:rsidRPr="009B2E13">
        <w:rPr>
          <w:rFonts w:asciiTheme="majorEastAsia" w:eastAsiaTheme="majorEastAsia" w:hAnsiTheme="majorEastAsia" w:cs="宋体"/>
          <w:kern w:val="0"/>
          <w:szCs w:val="21"/>
          <w:em w:val="dot"/>
        </w:rPr>
        <w:t>嗜</w:t>
      </w:r>
      <w:r w:rsidRPr="009B2E13">
        <w:rPr>
          <w:rFonts w:asciiTheme="majorEastAsia" w:eastAsiaTheme="majorEastAsia" w:hAnsiTheme="majorEastAsia" w:cs="宋体"/>
          <w:kern w:val="0"/>
          <w:szCs w:val="21"/>
        </w:rPr>
        <w:t>酒</w:t>
      </w:r>
      <w:r w:rsidRPr="009B2E13">
        <w:rPr>
          <w:rFonts w:asciiTheme="majorEastAsia" w:eastAsiaTheme="majorEastAsia" w:hAnsiTheme="majorEastAsia" w:cs="宋体" w:hint="eastAsia"/>
          <w:kern w:val="0"/>
          <w:szCs w:val="21"/>
        </w:rPr>
        <w:t>（     ）           （4）</w:t>
      </w:r>
      <w:r w:rsidRPr="009B2E13">
        <w:rPr>
          <w:rFonts w:asciiTheme="majorEastAsia" w:eastAsiaTheme="majorEastAsia" w:hAnsiTheme="majorEastAsia" w:cs="宋体"/>
          <w:kern w:val="0"/>
          <w:szCs w:val="21"/>
          <w:em w:val="dot"/>
        </w:rPr>
        <w:t>故</w:t>
      </w:r>
      <w:r w:rsidRPr="009B2E13">
        <w:rPr>
          <w:rFonts w:asciiTheme="majorEastAsia" w:eastAsiaTheme="majorEastAsia" w:hAnsiTheme="majorEastAsia" w:cs="宋体"/>
          <w:kern w:val="0"/>
          <w:szCs w:val="21"/>
        </w:rPr>
        <w:t>其为文章</w:t>
      </w:r>
      <w:r w:rsidRPr="009B2E13">
        <w:rPr>
          <w:rFonts w:asciiTheme="majorEastAsia" w:eastAsiaTheme="majorEastAsia" w:hAnsiTheme="majorEastAsia" w:cs="宋体" w:hint="eastAsia"/>
          <w:kern w:val="0"/>
          <w:szCs w:val="21"/>
        </w:rPr>
        <w:t>（     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 w:cs="宋体"/>
          <w:kern w:val="0"/>
          <w:szCs w:val="21"/>
        </w:rPr>
      </w:pPr>
      <w:r w:rsidRPr="009B2E13">
        <w:rPr>
          <w:rFonts w:asciiTheme="majorEastAsia" w:eastAsiaTheme="majorEastAsia" w:hAnsiTheme="majorEastAsia" w:cs="宋体" w:hint="eastAsia"/>
          <w:kern w:val="0"/>
          <w:szCs w:val="21"/>
        </w:rPr>
        <w:t>13.用</w:t>
      </w:r>
      <w:r w:rsidRPr="009B2E13">
        <w:rPr>
          <w:rFonts w:asciiTheme="majorEastAsia" w:eastAsiaTheme="majorEastAsia" w:hAnsiTheme="majorEastAsia" w:hint="eastAsia"/>
          <w:kern w:val="0"/>
          <w:szCs w:val="21"/>
        </w:rPr>
        <w:t>现代汉语描绘下面句子的场景。</w:t>
      </w:r>
      <w:r w:rsidRPr="009B2E13">
        <w:rPr>
          <w:rFonts w:asciiTheme="majorEastAsia" w:eastAsiaTheme="majorEastAsia" w:hAnsiTheme="majorEastAsia" w:cs="宋体" w:hint="eastAsia"/>
          <w:kern w:val="0"/>
          <w:szCs w:val="21"/>
        </w:rPr>
        <w:t>（3分）</w:t>
      </w:r>
    </w:p>
    <w:p w:rsidR="000D7C0E" w:rsidRPr="009B2E13" w:rsidP="000D7C0E">
      <w:pPr>
        <w:spacing w:line="360" w:lineRule="auto"/>
        <w:ind w:firstLine="420" w:firstLineChars="200"/>
        <w:rPr>
          <w:rFonts w:asciiTheme="majorEastAsia" w:eastAsiaTheme="majorEastAsia" w:hAnsiTheme="majorEastAsia"/>
          <w:kern w:val="0"/>
          <w:szCs w:val="21"/>
        </w:rPr>
      </w:pPr>
      <w:r w:rsidRPr="009B2E13">
        <w:rPr>
          <w:rFonts w:asciiTheme="majorEastAsia" w:eastAsiaTheme="majorEastAsia" w:hAnsiTheme="majorEastAsia" w:cs="宋体"/>
          <w:kern w:val="0"/>
          <w:szCs w:val="21"/>
        </w:rPr>
        <w:t>飞湍瀑流争喧豗，砯崖转石万壑雷。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kern w:val="0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  <w:u w:val="single"/>
        </w:rPr>
        <w:t xml:space="preserve">                                                                              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kern w:val="0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  <w:u w:val="single"/>
        </w:rPr>
        <w:t xml:space="preserve">                                                                              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b/>
          <w:kern w:val="0"/>
          <w:szCs w:val="21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</w:rPr>
        <w:t>14.结合诗歌内容体会曹伯启登蜀道的复杂情感。</w:t>
      </w:r>
      <w:r w:rsidRPr="009B2E13">
        <w:rPr>
          <w:rFonts w:asciiTheme="majorEastAsia" w:eastAsiaTheme="majorEastAsia" w:hAnsiTheme="majorEastAsia" w:hint="eastAsia"/>
          <w:b/>
          <w:kern w:val="0"/>
          <w:szCs w:val="21"/>
        </w:rPr>
        <w:t xml:space="preserve"> </w:t>
      </w:r>
      <w:r w:rsidRPr="009B2E13">
        <w:rPr>
          <w:rFonts w:asciiTheme="majorEastAsia" w:eastAsiaTheme="majorEastAsia" w:hAnsiTheme="majorEastAsia" w:cs="宋体" w:hint="eastAsia"/>
          <w:kern w:val="0"/>
          <w:szCs w:val="21"/>
        </w:rPr>
        <w:t>（3分）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kern w:val="0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  <w:u w:val="single"/>
        </w:rPr>
        <w:t xml:space="preserve">                                                                              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kern w:val="0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  <w:u w:val="single"/>
        </w:rPr>
        <w:t xml:space="preserve">                                                                              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kern w:val="0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  <w:u w:val="single"/>
        </w:rPr>
        <w:t xml:space="preserve">                                                                              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kern w:val="0"/>
          <w:szCs w:val="21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</w:rPr>
        <w:t>15.上面两首诗用了同样的手法凸显“蜀道难”，请找出并分析。</w:t>
      </w:r>
      <w:r w:rsidRPr="009B2E13">
        <w:rPr>
          <w:rFonts w:asciiTheme="majorEastAsia" w:eastAsiaTheme="majorEastAsia" w:hAnsiTheme="majorEastAsia" w:cs="宋体" w:hint="eastAsia"/>
          <w:kern w:val="0"/>
          <w:szCs w:val="21"/>
        </w:rPr>
        <w:t>（3分）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kern w:val="0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  <w:u w:val="single"/>
        </w:rPr>
        <w:t xml:space="preserve">                                                                              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kern w:val="0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  <w:u w:val="single"/>
        </w:rPr>
        <w:t xml:space="preserve">                                                                              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kern w:val="0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  <w:u w:val="single"/>
        </w:rPr>
        <w:t xml:space="preserve">                                                                              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 w:cs="宋体"/>
          <w:kern w:val="0"/>
          <w:szCs w:val="21"/>
        </w:rPr>
      </w:pPr>
      <w:r w:rsidRPr="009B2E13">
        <w:rPr>
          <w:rFonts w:asciiTheme="majorEastAsia" w:eastAsiaTheme="majorEastAsia" w:hAnsiTheme="majorEastAsia" w:cs="宋体" w:hint="eastAsia"/>
          <w:kern w:val="0"/>
          <w:szCs w:val="21"/>
        </w:rPr>
        <w:t>16.根据【集评】内容，推测李白《蜀道难》一诗的结构特点。（3分）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kern w:val="0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  <w:u w:val="single"/>
        </w:rPr>
        <w:t xml:space="preserve">                                                                              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kern w:val="0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  <w:u w:val="single"/>
        </w:rPr>
        <w:t xml:space="preserve">                                                                              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kern w:val="0"/>
          <w:szCs w:val="21"/>
          <w:u w:val="single"/>
        </w:rPr>
      </w:pPr>
      <w:r w:rsidRPr="009B2E13">
        <w:rPr>
          <w:rFonts w:asciiTheme="majorEastAsia" w:eastAsiaTheme="majorEastAsia" w:hAnsiTheme="majorEastAsia" w:hint="eastAsia"/>
          <w:kern w:val="0"/>
          <w:szCs w:val="21"/>
          <w:u w:val="single"/>
        </w:rPr>
        <w:t xml:space="preserve">                                                                               </w:t>
      </w:r>
    </w:p>
    <w:p w:rsidR="000D7C0E" w:rsidRPr="009B2E13" w:rsidP="000D7C0E">
      <w:pPr>
        <w:spacing w:line="360" w:lineRule="auto"/>
        <w:jc w:val="center"/>
        <w:rPr>
          <w:rFonts w:asciiTheme="majorEastAsia" w:eastAsiaTheme="majorEastAsia" w:hAnsiTheme="majorEastAsia"/>
          <w:b/>
          <w:szCs w:val="21"/>
        </w:rPr>
      </w:pPr>
      <w:r w:rsidRPr="009B2E13">
        <w:rPr>
          <w:rFonts w:asciiTheme="majorEastAsia" w:eastAsiaTheme="majorEastAsia" w:hAnsiTheme="majorEastAsia" w:hint="eastAsia"/>
          <w:b/>
          <w:szCs w:val="21"/>
        </w:rPr>
        <w:t>三、作文（50分）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17. 静下心来，琢磨文字，琢磨人、事、景、物，可以让我们获得情趣，感受思想；也可以让我们获得精神的滋养和成长。请以“琢磨”为题写一篇作文，不少于600字，除诗歌外文体不限；文中不得出现真实的人名、校名、地名。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</w:p>
    <w:p w:rsidR="000D7C0E" w:rsidRPr="009B2E13" w:rsidP="000D7C0E">
      <w:pPr>
        <w:widowControl/>
        <w:spacing w:line="360" w:lineRule="auto"/>
        <w:jc w:val="center"/>
        <w:rPr>
          <w:rFonts w:asciiTheme="majorEastAsia" w:eastAsiaTheme="majorEastAsia" w:hAnsiTheme="majorEastAsia" w:cs="宋体"/>
          <w:b/>
          <w:kern w:val="0"/>
          <w:szCs w:val="21"/>
        </w:rPr>
      </w:pPr>
      <w:r w:rsidRPr="009B2E13">
        <w:rPr>
          <w:rFonts w:asciiTheme="majorEastAsia" w:eastAsiaTheme="majorEastAsia" w:hAnsiTheme="majorEastAsia" w:cs="宋体" w:hint="eastAsia"/>
          <w:b/>
          <w:kern w:val="0"/>
          <w:szCs w:val="21"/>
        </w:rPr>
        <w:t>八年级上册语文第三单元试卷答案</w:t>
      </w:r>
    </w:p>
    <w:p w:rsidR="000D7C0E" w:rsidRPr="009B2E13" w:rsidP="000D7C0E">
      <w:pPr>
        <w:widowControl/>
        <w:spacing w:line="360" w:lineRule="auto"/>
        <w:jc w:val="center"/>
        <w:rPr>
          <w:rFonts w:asciiTheme="majorEastAsia" w:eastAsiaTheme="majorEastAsia" w:hAnsiTheme="majorEastAsia" w:cs="宋体"/>
          <w:kern w:val="0"/>
          <w:szCs w:val="21"/>
        </w:rPr>
      </w:pPr>
      <w:r w:rsidRPr="009B2E13">
        <w:rPr>
          <w:rFonts w:asciiTheme="majorEastAsia" w:eastAsiaTheme="majorEastAsia" w:hAnsiTheme="majorEastAsia" w:cs="宋体" w:hint="eastAsia"/>
          <w:b/>
          <w:kern w:val="0"/>
          <w:szCs w:val="21"/>
        </w:rPr>
        <w:t>一（28分）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cs="宋体" w:hint="eastAsia"/>
          <w:kern w:val="0"/>
          <w:szCs w:val="21"/>
        </w:rPr>
        <w:t>1.（3分）</w:t>
      </w:r>
      <w:r w:rsidRPr="009B2E13">
        <w:rPr>
          <w:rFonts w:asciiTheme="majorEastAsia" w:eastAsiaTheme="majorEastAsia" w:hAnsiTheme="majorEastAsia" w:hint="eastAsia"/>
          <w:szCs w:val="21"/>
        </w:rPr>
        <w:t>书写正确（1分），书体规范（1分），美观（1分）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2．（12分）（1）巴东三峡巫峡长，猿鸣三声泪沾裳。（2）晓雾将歇   沉鳞竞跃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（3）谁家新燕啄春泥     （4）庭下如积水空明，水中藻荇交横       苏轼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（5）芳草萋萋鹦鹉洲     （6）仍怜故乡水    （7）大漠孤烟直，长河落日圆。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3.（10分）（1）凭依（或：凭借、依仗）（2</w:t>
      </w:r>
      <w:r w:rsidRPr="009B2E13">
        <w:rPr>
          <w:rFonts w:asciiTheme="majorEastAsia" w:eastAsiaTheme="majorEastAsia" w:hAnsiTheme="majorEastAsia"/>
          <w:szCs w:val="21"/>
        </w:rPr>
        <w:t>）</w:t>
      </w:r>
      <w:r w:rsidRPr="009B2E13">
        <w:rPr>
          <w:rFonts w:asciiTheme="majorEastAsia" w:eastAsiaTheme="majorEastAsia" w:hAnsiTheme="majorEastAsia" w:hint="eastAsia"/>
          <w:szCs w:val="21"/>
        </w:rPr>
        <w:t>美丽（3）涨上，漫上（4）正午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（5）太阳（6）连续不断，接连不断（7）下行（8）飞奔的马（9）有时（10）即使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4. （3分）示例：三峡工程的建设者们：你们谱写了筑坝史上的记录，创造了建筑上的奇迹！实现了中华民族的百年梦想！</w:t>
      </w:r>
    </w:p>
    <w:p w:rsidR="000D7C0E" w:rsidRPr="009B2E13" w:rsidP="000D7C0E">
      <w:pPr>
        <w:spacing w:line="360" w:lineRule="auto"/>
        <w:jc w:val="center"/>
        <w:rPr>
          <w:rFonts w:asciiTheme="majorEastAsia" w:eastAsiaTheme="majorEastAsia" w:hAnsiTheme="majorEastAsia"/>
          <w:b/>
          <w:bCs/>
          <w:szCs w:val="21"/>
        </w:rPr>
      </w:pPr>
      <w:r w:rsidRPr="009B2E13">
        <w:rPr>
          <w:rFonts w:asciiTheme="majorEastAsia" w:eastAsiaTheme="majorEastAsia" w:hAnsiTheme="majorEastAsia" w:hint="eastAsia"/>
          <w:b/>
          <w:bCs/>
          <w:szCs w:val="21"/>
        </w:rPr>
        <w:t>二（42分）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b/>
          <w:bCs/>
          <w:szCs w:val="21"/>
        </w:rPr>
        <w:t xml:space="preserve">(一)(18分)  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5．（8分）(1)消散 (2)参与，这里指欣赏 (3)睡觉 (4)只是 （5）都，全 （6）坠落    （7）门  （8）考虑，想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6．（4分）(1)潜游在水中的鱼争相跳出水面。(2)我们一起在庭院中做步。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7．（6分）(1)猿鸟乱鸣；沉鳞竞跃；庭下如积水空明，水中藻、荇交横，盖竹柏影也。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(2)山川 ； 月色(月夜)；但少闲人如吾两人者耳（1空1分）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b/>
          <w:bCs/>
          <w:szCs w:val="21"/>
        </w:rPr>
        <w:t>（二）（11分）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 8．（2分）</w:t>
      </w:r>
      <w:r w:rsidRPr="009B2E13">
        <w:rPr>
          <w:rFonts w:asciiTheme="majorEastAsia" w:eastAsiaTheme="majorEastAsia" w:hAnsiTheme="majorEastAsia"/>
          <w:szCs w:val="21"/>
        </w:rPr>
        <w:t>B</w:t>
      </w:r>
      <w:r w:rsidRPr="009B2E13">
        <w:rPr>
          <w:rFonts w:asciiTheme="majorEastAsia" w:eastAsiaTheme="majorEastAsia" w:hAnsiTheme="majorEastAsia" w:hint="eastAsia"/>
          <w:szCs w:val="21"/>
        </w:rPr>
        <w:t xml:space="preserve">    9．（2分）写山的“奇”：夹岸高山，皆生寒树。负势竞上，互相轩邈；争高直指，千百成峰。泉水激石，泠泠作响；好鸟相鸣，嘤嘤成韵。蝉则千转不穷，猿则百叫无绝。写水的“异”：水皆缥碧，千丈见底。游鱼细石，直视无碍。急湍甚箭，猛浪若奔。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10．（4分）（1）湍急的江流比箭还要快，那惊涛骇浪，势若奔马。（2）蝉不停地叫着，猿不停地啼着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hint="eastAsia"/>
          <w:szCs w:val="21"/>
        </w:rPr>
        <w:t>11．（3分）第一问：作者发出了“鸢飞戾天者，望峰息心；经纶世务者，窥谷忘反”的感慨。第二问：表现了作者鄙弃名利的思想。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 w:cs="Arial"/>
          <w:szCs w:val="21"/>
          <w:shd w:val="clear" w:color="auto" w:fill="FFFFFF"/>
        </w:rPr>
      </w:pPr>
      <w:r w:rsidRPr="009B2E13">
        <w:rPr>
          <w:rFonts w:asciiTheme="majorEastAsia" w:eastAsiaTheme="majorEastAsia" w:hAnsiTheme="majorEastAsia" w:hint="eastAsia"/>
          <w:b/>
          <w:bCs/>
          <w:szCs w:val="21"/>
        </w:rPr>
        <w:t>（三）</w:t>
      </w:r>
      <w:r w:rsidRPr="009B2E13">
        <w:rPr>
          <w:rFonts w:asciiTheme="majorEastAsia" w:eastAsiaTheme="majorEastAsia" w:hAnsiTheme="majorEastAsia" w:cs="宋体" w:hint="eastAsia"/>
          <w:b/>
          <w:bCs/>
          <w:szCs w:val="21"/>
        </w:rPr>
        <w:t>（13分）</w:t>
      </w: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12.（4分）（1）几 （2）距离  （3）特别爱好，酷爱  （4）所以，因此</w:t>
      </w:r>
    </w:p>
    <w:p w:rsidR="000D7C0E" w:rsidRPr="009B2E13" w:rsidP="000D7C0E">
      <w:pPr>
        <w:spacing w:line="360" w:lineRule="auto"/>
        <w:ind w:left="315" w:hanging="315" w:hangingChars="150"/>
        <w:rPr>
          <w:rFonts w:asciiTheme="majorEastAsia" w:eastAsiaTheme="majorEastAsia" w:hAnsiTheme="majorEastAsia" w:cs="Arial"/>
          <w:szCs w:val="21"/>
          <w:shd w:val="clear" w:color="auto" w:fill="FFFFFF"/>
        </w:rPr>
      </w:pP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13.（2分）急流</w:t>
      </w:r>
      <w:r w:rsidRPr="009B2E13">
        <w:rPr>
          <w:rFonts w:asciiTheme="majorEastAsia" w:eastAsiaTheme="majorEastAsia" w:hAnsiTheme="majorEastAsia" w:cs="Arial"/>
          <w:szCs w:val="21"/>
          <w:shd w:val="clear" w:color="auto" w:fill="FFFFFF"/>
        </w:rPr>
        <w:t>瀑布飞泻</w:t>
      </w: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，争相发出巨大的声响，喧闹异常</w:t>
      </w:r>
      <w:r w:rsidRPr="009B2E13">
        <w:rPr>
          <w:rFonts w:asciiTheme="majorEastAsia" w:eastAsiaTheme="majorEastAsia" w:hAnsiTheme="majorEastAsia" w:cs="Arial"/>
          <w:szCs w:val="21"/>
          <w:shd w:val="clear" w:color="auto" w:fill="FFFFFF"/>
        </w:rPr>
        <w:t>；水</w:t>
      </w: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在陡峭的岩壁上反复冲击，像接连</w:t>
      </w:r>
      <w:r w:rsidRPr="009B2E13">
        <w:rPr>
          <w:rFonts w:asciiTheme="majorEastAsia" w:eastAsiaTheme="majorEastAsia" w:hAnsiTheme="majorEastAsia" w:cs="Arial"/>
          <w:szCs w:val="21"/>
          <w:shd w:val="clear" w:color="auto" w:fill="FFFFFF"/>
        </w:rPr>
        <w:t>不断的雷声一直在山涧</w:t>
      </w: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鸣响</w:t>
      </w:r>
      <w:r w:rsidRPr="009B2E13">
        <w:rPr>
          <w:rFonts w:asciiTheme="majorEastAsia" w:eastAsiaTheme="majorEastAsia" w:hAnsiTheme="majorEastAsia" w:cs="Arial"/>
          <w:szCs w:val="21"/>
          <w:shd w:val="clear" w:color="auto" w:fill="FFFFFF"/>
        </w:rPr>
        <w:t>。</w:t>
      </w: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（两句意思准确，各1分）</w:t>
      </w:r>
    </w:p>
    <w:p w:rsidR="000D7C0E" w:rsidRPr="009B2E13" w:rsidP="000D7C0E">
      <w:pPr>
        <w:spacing w:line="360" w:lineRule="auto"/>
        <w:ind w:left="315" w:hanging="315" w:hangingChars="150"/>
        <w:rPr>
          <w:rFonts w:asciiTheme="majorEastAsia" w:eastAsiaTheme="majorEastAsia" w:hAnsiTheme="majorEastAsia" w:cs="Arial"/>
          <w:szCs w:val="21"/>
          <w:shd w:val="clear" w:color="auto" w:fill="FFFFFF"/>
        </w:rPr>
      </w:pP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14.（2分）从“三百尺”、“</w:t>
      </w:r>
      <w:r w:rsidRPr="009B2E13">
        <w:rPr>
          <w:rFonts w:asciiTheme="majorEastAsia" w:eastAsiaTheme="majorEastAsia" w:hAnsiTheme="majorEastAsia" w:cs="Arial"/>
          <w:szCs w:val="21"/>
          <w:shd w:val="clear" w:color="auto" w:fill="FFFFFF"/>
        </w:rPr>
        <w:t>飞流过石滩</w:t>
      </w: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” 等可以感受到到作者</w:t>
      </w:r>
      <w:r w:rsidRPr="009B2E13">
        <w:rPr>
          <w:rFonts w:asciiTheme="majorEastAsia" w:eastAsiaTheme="majorEastAsia" w:hAnsiTheme="majorEastAsia" w:cs="Arial"/>
          <w:szCs w:val="21"/>
          <w:shd w:val="clear" w:color="auto" w:fill="FFFFFF"/>
        </w:rPr>
        <w:t>冒险</w:t>
      </w: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时内心的恐惧与惊悸；从</w:t>
      </w:r>
      <w:r w:rsidRPr="009B2E13">
        <w:rPr>
          <w:rFonts w:asciiTheme="majorEastAsia" w:eastAsiaTheme="majorEastAsia" w:hAnsiTheme="majorEastAsia" w:cs="Arial"/>
          <w:szCs w:val="21"/>
          <w:shd w:val="clear" w:color="auto" w:fill="FFFFFF"/>
        </w:rPr>
        <w:t>“应被旁人画里看”</w:t>
      </w: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等可以感受到作者历险结束后</w:t>
      </w:r>
      <w:r w:rsidRPr="009B2E13">
        <w:rPr>
          <w:rFonts w:asciiTheme="majorEastAsia" w:eastAsiaTheme="majorEastAsia" w:hAnsiTheme="majorEastAsia" w:cs="Arial"/>
          <w:szCs w:val="21"/>
          <w:shd w:val="clear" w:color="auto" w:fill="FFFFFF"/>
        </w:rPr>
        <w:t>流露</w:t>
      </w: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出的</w:t>
      </w:r>
      <w:r w:rsidRPr="009B2E13">
        <w:rPr>
          <w:rFonts w:asciiTheme="majorEastAsia" w:eastAsiaTheme="majorEastAsia" w:hAnsiTheme="majorEastAsia" w:cs="Arial"/>
          <w:szCs w:val="21"/>
          <w:shd w:val="clear" w:color="auto" w:fill="FFFFFF"/>
        </w:rPr>
        <w:t>满足感</w:t>
      </w: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与自豪。（结合语境，两个点，一点1分）</w:t>
      </w:r>
    </w:p>
    <w:p w:rsidR="000D7C0E" w:rsidRPr="009B2E13" w:rsidP="000D7C0E">
      <w:pPr>
        <w:spacing w:line="360" w:lineRule="auto"/>
        <w:ind w:left="315" w:hanging="315" w:hangingChars="150"/>
        <w:rPr>
          <w:rFonts w:asciiTheme="majorEastAsia" w:eastAsiaTheme="majorEastAsia" w:hAnsiTheme="majorEastAsia" w:cs="Arial"/>
          <w:szCs w:val="21"/>
          <w:shd w:val="clear" w:color="auto" w:fill="FFFFFF"/>
        </w:rPr>
      </w:pP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15.（2分）两文都使用了正侧面描写相结合的方法。《南乡子》中的“石栈天梯三百尺”是正面写蜀道的高险，“两握不曾干”写了两手一直紧张到出汗，从侧面体现了蜀道难。</w:t>
      </w:r>
    </w:p>
    <w:p w:rsidR="000D7C0E" w:rsidRPr="009B2E13" w:rsidP="000D7C0E">
      <w:pPr>
        <w:spacing w:line="360" w:lineRule="auto"/>
        <w:ind w:left="315" w:hanging="315" w:hangingChars="150"/>
        <w:rPr>
          <w:rFonts w:asciiTheme="majorEastAsia" w:eastAsiaTheme="majorEastAsia" w:hAnsiTheme="majorEastAsia" w:cs="Arial"/>
          <w:szCs w:val="21"/>
          <w:shd w:val="clear" w:color="auto" w:fill="FFFFFF"/>
        </w:rPr>
      </w:pP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《蜀道难》选段中的“</w:t>
      </w:r>
      <w:r w:rsidRPr="009B2E13">
        <w:rPr>
          <w:rFonts w:asciiTheme="majorEastAsia" w:eastAsiaTheme="majorEastAsia" w:hAnsiTheme="majorEastAsia" w:cs="Arial"/>
          <w:szCs w:val="21"/>
          <w:shd w:val="clear" w:color="auto" w:fill="FFFFFF"/>
        </w:rPr>
        <w:t>连峰去天不盈尺</w:t>
      </w: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”等句子正面写蜀道高险， “</w:t>
      </w:r>
      <w:r w:rsidRPr="009B2E13">
        <w:rPr>
          <w:rFonts w:asciiTheme="majorEastAsia" w:eastAsiaTheme="majorEastAsia" w:hAnsiTheme="majorEastAsia" w:cs="Arial"/>
          <w:szCs w:val="21"/>
          <w:shd w:val="clear" w:color="auto" w:fill="FFFFFF"/>
        </w:rPr>
        <w:t>使人听此凋朱颜</w:t>
      </w: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”则写人的害怕，侧面体现蜀道难。（结合两文具体表述+方法各1分。）</w:t>
      </w:r>
    </w:p>
    <w:p w:rsidR="000D7C0E" w:rsidRPr="009B2E13" w:rsidP="000D7C0E">
      <w:pPr>
        <w:spacing w:line="360" w:lineRule="auto"/>
        <w:ind w:left="315" w:hanging="315" w:hangingChars="150"/>
        <w:rPr>
          <w:rFonts w:asciiTheme="majorEastAsia" w:eastAsiaTheme="majorEastAsia" w:hAnsiTheme="majorEastAsia"/>
          <w:szCs w:val="21"/>
        </w:rPr>
      </w:pP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16.（3分）首尾呼应，“</w:t>
      </w:r>
      <w:r w:rsidRPr="009B2E13">
        <w:rPr>
          <w:rFonts w:asciiTheme="majorEastAsia" w:eastAsiaTheme="majorEastAsia" w:hAnsiTheme="majorEastAsia" w:cs="Arial"/>
          <w:szCs w:val="21"/>
          <w:shd w:val="clear" w:color="auto" w:fill="FFFFFF"/>
        </w:rPr>
        <w:t>首二句以叹辞而发其端，末二句以叹辞而结其意，首尾相应</w:t>
      </w:r>
      <w:r w:rsidRPr="009B2E13">
        <w:rPr>
          <w:rFonts w:asciiTheme="majorEastAsia" w:eastAsiaTheme="majorEastAsia" w:hAnsiTheme="majorEastAsia" w:cs="Arial" w:hint="eastAsia"/>
          <w:szCs w:val="21"/>
          <w:shd w:val="clear" w:color="auto" w:fill="FFFFFF"/>
        </w:rPr>
        <w:t>”；“蜀道难”三次出现，贯穿全诗，循环往复，一唱三叹。（答一点得2分，答到两点得3分）</w:t>
      </w:r>
    </w:p>
    <w:p w:rsidR="000D7C0E" w:rsidRPr="009B2E13" w:rsidP="000D7C0E">
      <w:pPr>
        <w:spacing w:line="360" w:lineRule="auto"/>
        <w:rPr>
          <w:rFonts w:asciiTheme="majorEastAsia" w:eastAsiaTheme="majorEastAsia" w:hAnsiTheme="majorEastAsia" w:cs="Arial"/>
          <w:szCs w:val="21"/>
        </w:rPr>
      </w:pPr>
    </w:p>
    <w:p w:rsidR="000D7C0E" w:rsidRPr="009B2E13" w:rsidP="000D7C0E">
      <w:pPr>
        <w:adjustRightInd w:val="0"/>
        <w:snapToGrid w:val="0"/>
        <w:spacing w:line="320" w:lineRule="exact"/>
        <w:rPr>
          <w:szCs w:val="21"/>
        </w:rPr>
      </w:pPr>
    </w:p>
    <w:p w:rsidR="000D7C0E" w:rsidRPr="009B2E13" w:rsidP="000D7C0E">
      <w:pPr>
        <w:spacing w:line="320" w:lineRule="exact"/>
        <w:rPr>
          <w:rFonts w:ascii="宋体" w:hAnsi="宋体"/>
          <w:szCs w:val="21"/>
        </w:rPr>
      </w:pPr>
    </w:p>
    <w:p w:rsidR="000D7C0E" w:rsidRPr="009B2E13" w:rsidP="000D7C0E">
      <w:pPr>
        <w:spacing w:line="320" w:lineRule="exact"/>
        <w:rPr>
          <w:rFonts w:ascii="宋体" w:hAnsi="宋体"/>
          <w:szCs w:val="21"/>
        </w:rPr>
      </w:pPr>
    </w:p>
    <w:p w:rsidR="000D7C0E" w:rsidRPr="009B2E13" w:rsidP="000D7C0E">
      <w:pPr>
        <w:spacing w:line="320" w:lineRule="exact"/>
        <w:rPr>
          <w:szCs w:val="21"/>
        </w:rPr>
      </w:pPr>
    </w:p>
    <w:p w:rsidR="000D7C0E" w:rsidRPr="009B2E13" w:rsidP="000D7C0E">
      <w:pPr>
        <w:spacing w:line="320" w:lineRule="exact"/>
        <w:rPr>
          <w:szCs w:val="21"/>
        </w:rPr>
      </w:pPr>
    </w:p>
    <w:p w:rsidR="000D7C0E" w:rsidRPr="009B2E13" w:rsidP="000D7C0E">
      <w:pPr>
        <w:spacing w:line="320" w:lineRule="exact"/>
        <w:rPr>
          <w:color w:val="000000"/>
          <w:szCs w:val="21"/>
        </w:rPr>
      </w:pPr>
    </w:p>
    <w:p w:rsidR="000D7C0E" w:rsidRPr="009B2E13" w:rsidP="000D7C0E">
      <w:pPr>
        <w:spacing w:line="320" w:lineRule="exact"/>
        <w:rPr>
          <w:szCs w:val="21"/>
        </w:rPr>
      </w:pPr>
    </w:p>
    <w:p w:rsidR="000D7C0E" w:rsidRPr="009B2E13" w:rsidP="000D7C0E">
      <w:pPr>
        <w:spacing w:line="320" w:lineRule="exact"/>
        <w:rPr>
          <w:szCs w:val="21"/>
        </w:rPr>
      </w:pPr>
    </w:p>
    <w:p w:rsidR="000D7C0E" w:rsidRPr="009B2E13" w:rsidP="000D7C0E">
      <w:pPr>
        <w:spacing w:line="320" w:lineRule="exact"/>
        <w:rPr>
          <w:szCs w:val="21"/>
        </w:rPr>
      </w:pPr>
    </w:p>
    <w:p w:rsidR="000D7C0E" w:rsidRPr="009B2E13" w:rsidP="000D7C0E">
      <w:pPr>
        <w:spacing w:line="320" w:lineRule="exact"/>
        <w:rPr>
          <w:szCs w:val="21"/>
        </w:rPr>
      </w:pPr>
    </w:p>
    <w:p w:rsidR="00A17F9F" w:rsidRPr="006E5374" w:rsidP="000D7C0E">
      <w:pPr>
        <w:widowControl/>
        <w:spacing w:line="360" w:lineRule="auto"/>
        <w:jc w:val="center"/>
      </w:pPr>
    </w:p>
    <w:sectPr w:rsidSect="001A6BB5">
      <w:footerReference w:type="even" r:id="rId6"/>
      <w:footerReference w:type="default" r:id="rId7"/>
      <w:pgSz w:w="11906" w:h="16838"/>
      <w:pgMar w:top="1440" w:right="1800" w:bottom="1440" w:left="1800" w:header="850" w:footer="992" w:gutter="0"/>
      <w:pgNumType w:chapSep="em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3AB9" w:rsidP="00023AB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7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3AB9" w:rsidP="00D66A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17B3">
      <w:rPr>
        <w:rStyle w:val="PageNumber"/>
        <w:noProof/>
      </w:rPr>
      <w:t>1</w:t>
    </w:r>
    <w:r>
      <w:rPr>
        <w:rStyle w:val="PageNumber"/>
      </w:rPr>
      <w:fldChar w:fldCharType="end"/>
    </w:r>
  </w:p>
  <w:p w:rsidR="00023AB9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860D14A"/>
    <w:multiLevelType w:val="singleLevel"/>
    <w:tmpl w:val="C860D14A"/>
    <w:lvl w:ilvl="0">
      <w:start w:val="16"/>
      <w:numFmt w:val="decimal"/>
      <w:suff w:val="nothing"/>
      <w:lvlText w:val="%1．"/>
      <w:lvlJc w:val="left"/>
    </w:lvl>
  </w:abstractNum>
  <w:abstractNum w:abstractNumId="1">
    <w:nsid w:val="0A0CFB86"/>
    <w:multiLevelType w:val="singleLevel"/>
    <w:tmpl w:val="0A0CFB86"/>
    <w:lvl w:ilvl="0">
      <w:start w:val="15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38140E3D"/>
    <w:multiLevelType w:val="multilevel"/>
    <w:tmpl w:val="38140E3D"/>
    <w:lvl w:ilvl="0">
      <w:start w:val="3"/>
      <w:numFmt w:val="upperLetter"/>
      <w:lvlText w:val="%1．"/>
      <w:lvlJc w:val="left"/>
      <w:pPr>
        <w:ind w:left="67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5" w:hanging="420"/>
      </w:pPr>
    </w:lvl>
    <w:lvl w:ilvl="2">
      <w:start w:val="1"/>
      <w:numFmt w:val="lowerRoman"/>
      <w:lvlText w:val="%3."/>
      <w:lvlJc w:val="right"/>
      <w:pPr>
        <w:ind w:left="1575" w:hanging="420"/>
      </w:pPr>
    </w:lvl>
    <w:lvl w:ilvl="3">
      <w:start w:val="1"/>
      <w:numFmt w:val="decimal"/>
      <w:lvlText w:val="%4."/>
      <w:lvlJc w:val="left"/>
      <w:pPr>
        <w:ind w:left="1995" w:hanging="420"/>
      </w:pPr>
    </w:lvl>
    <w:lvl w:ilvl="4">
      <w:start w:val="1"/>
      <w:numFmt w:val="lowerLetter"/>
      <w:lvlText w:val="%5)"/>
      <w:lvlJc w:val="left"/>
      <w:pPr>
        <w:ind w:left="2415" w:hanging="420"/>
      </w:pPr>
    </w:lvl>
    <w:lvl w:ilvl="5">
      <w:start w:val="1"/>
      <w:numFmt w:val="lowerRoman"/>
      <w:lvlText w:val="%6."/>
      <w:lvlJc w:val="right"/>
      <w:pPr>
        <w:ind w:left="2835" w:hanging="420"/>
      </w:pPr>
    </w:lvl>
    <w:lvl w:ilvl="6">
      <w:start w:val="1"/>
      <w:numFmt w:val="decimal"/>
      <w:lvlText w:val="%7."/>
      <w:lvlJc w:val="left"/>
      <w:pPr>
        <w:ind w:left="3255" w:hanging="420"/>
      </w:pPr>
    </w:lvl>
    <w:lvl w:ilvl="7">
      <w:start w:val="1"/>
      <w:numFmt w:val="lowerLetter"/>
      <w:lvlText w:val="%8)"/>
      <w:lvlJc w:val="left"/>
      <w:pPr>
        <w:ind w:left="3675" w:hanging="420"/>
      </w:pPr>
    </w:lvl>
    <w:lvl w:ilvl="8">
      <w:start w:val="1"/>
      <w:numFmt w:val="lowerRoman"/>
      <w:lvlText w:val="%9."/>
      <w:lvlJc w:val="right"/>
      <w:pPr>
        <w:ind w:left="4095" w:hanging="420"/>
      </w:pPr>
    </w:lvl>
  </w:abstractNum>
  <w:abstractNum w:abstractNumId="3">
    <w:nsid w:val="3E856825"/>
    <w:multiLevelType w:val="singleLevel"/>
    <w:tmpl w:val="3E85682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4350E95A"/>
    <w:multiLevelType w:val="singleLevel"/>
    <w:tmpl w:val="4350E95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540AEB9F"/>
    <w:multiLevelType w:val="singleLevel"/>
    <w:tmpl w:val="540AEB9F"/>
    <w:lvl w:ilvl="0">
      <w:start w:val="1"/>
      <w:numFmt w:val="chineseCounting"/>
      <w:suff w:val="nothing"/>
      <w:lvlText w:val="%1、"/>
      <w:lvlJc w:val="left"/>
    </w:lvl>
  </w:abstractNum>
  <w:abstractNum w:abstractNumId="6">
    <w:nsid w:val="540AECC2"/>
    <w:multiLevelType w:val="singleLevel"/>
    <w:tmpl w:val="540AECC2"/>
    <w:lvl w:ilvl="0">
      <w:start w:val="1"/>
      <w:numFmt w:val="decimal"/>
      <w:suff w:val="nothing"/>
      <w:lvlText w:val="%1."/>
      <w:lvlJc w:val="left"/>
    </w:lvl>
  </w:abstractNum>
  <w:abstractNum w:abstractNumId="7">
    <w:nsid w:val="5778FC9E"/>
    <w:multiLevelType w:val="singleLevel"/>
    <w:tmpl w:val="5778FC9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BAD28B3"/>
    <w:multiLevelType w:val="multilevel"/>
    <w:tmpl w:val="6BAD28B3"/>
    <w:lvl w:ilvl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E84"/>
    <w:rsid w:val="00023AB9"/>
    <w:rsid w:val="000B67DF"/>
    <w:rsid w:val="000D7C0E"/>
    <w:rsid w:val="000F78B7"/>
    <w:rsid w:val="00141928"/>
    <w:rsid w:val="001A6BB5"/>
    <w:rsid w:val="004317B3"/>
    <w:rsid w:val="00561A00"/>
    <w:rsid w:val="00572F44"/>
    <w:rsid w:val="006E4222"/>
    <w:rsid w:val="006E5374"/>
    <w:rsid w:val="006F3E84"/>
    <w:rsid w:val="00876353"/>
    <w:rsid w:val="00927D2E"/>
    <w:rsid w:val="00927D43"/>
    <w:rsid w:val="009B2E13"/>
    <w:rsid w:val="00A17F9F"/>
    <w:rsid w:val="00C00EFD"/>
    <w:rsid w:val="00C66F0B"/>
    <w:rsid w:val="00D66A32"/>
    <w:rsid w:val="00E2150E"/>
    <w:rsid w:val="00F349E3"/>
    <w:rsid w:val="00F5651A"/>
    <w:rsid w:val="00FD4CE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4">
    <w:name w:val="heading 4"/>
    <w:basedOn w:val="Normal"/>
    <w:next w:val="Normal"/>
    <w:link w:val="4Char"/>
    <w:semiHidden/>
    <w:unhideWhenUsed/>
    <w:qFormat/>
    <w:rsid w:val="006E537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1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1D3C68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1D3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1D3C68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1D3C68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1D3C68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26C35"/>
    <w:rPr>
      <w:color w:val="0000FF" w:themeColor="hyperlink"/>
      <w:u w:val="single"/>
    </w:rPr>
  </w:style>
  <w:style w:type="paragraph" w:styleId="NoSpacing">
    <w:name w:val="No Spacing"/>
    <w:link w:val="Char2"/>
    <w:uiPriority w:val="1"/>
    <w:qFormat/>
    <w:rsid w:val="00FD376B"/>
    <w:rPr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FD376B"/>
    <w:rPr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rsid w:val="000B638B"/>
    <w:rPr>
      <w:color w:val="808080"/>
    </w:rPr>
  </w:style>
  <w:style w:type="paragraph" w:styleId="Date">
    <w:name w:val="Date"/>
    <w:basedOn w:val="Normal"/>
    <w:next w:val="Normal"/>
    <w:link w:val="Char3"/>
    <w:uiPriority w:val="99"/>
    <w:semiHidden/>
    <w:unhideWhenUsed/>
    <w:rsid w:val="009D3C9F"/>
    <w:pPr>
      <w:ind w:left="100" w:leftChars="2500"/>
    </w:pPr>
  </w:style>
  <w:style w:type="character" w:customStyle="1" w:styleId="Char3">
    <w:name w:val="日期 Char"/>
    <w:basedOn w:val="DefaultParagraphFont"/>
    <w:link w:val="Date"/>
    <w:uiPriority w:val="99"/>
    <w:semiHidden/>
    <w:rsid w:val="009D3C9F"/>
  </w:style>
  <w:style w:type="table" w:styleId="TableGrid">
    <w:name w:val="Table Grid"/>
    <w:basedOn w:val="TableNormal"/>
    <w:uiPriority w:val="99"/>
    <w:rsid w:val="004942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0">
    <w:name w:val="af0"/>
    <w:rPr>
      <w:rFonts w:ascii="Times New Roman"/>
    </w:rPr>
  </w:style>
  <w:style w:type="character" w:styleId="PageNumber">
    <w:name w:val="page number"/>
    <w:basedOn w:val="DefaultParagraphFont"/>
    <w:uiPriority w:val="99"/>
    <w:semiHidden/>
    <w:unhideWhenUsed/>
    <w:rsid w:val="00023AB9"/>
  </w:style>
  <w:style w:type="paragraph" w:styleId="Subtitle">
    <w:name w:val="Subtitle"/>
    <w:basedOn w:val="Normal"/>
    <w:next w:val="Normal"/>
    <w:link w:val="Char4"/>
    <w:uiPriority w:val="11"/>
    <w:qFormat/>
    <w:rsid w:val="00F349E3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4">
    <w:name w:val="副标题 Char"/>
    <w:basedOn w:val="DefaultParagraphFont"/>
    <w:link w:val="Subtitle"/>
    <w:uiPriority w:val="11"/>
    <w:rsid w:val="00F349E3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Char">
    <w:name w:val="标题 4 Char"/>
    <w:basedOn w:val="DefaultParagraphFont"/>
    <w:link w:val="Heading4"/>
    <w:semiHidden/>
    <w:rsid w:val="006E5374"/>
    <w:rPr>
      <w:rFonts w:ascii="Cambria" w:eastAsia="宋体" w:hAnsi="Cambria" w:cs="Times New Roman"/>
      <w:b/>
      <w:bCs/>
      <w:sz w:val="28"/>
      <w:szCs w:val="28"/>
    </w:rPr>
  </w:style>
  <w:style w:type="paragraph" w:customStyle="1" w:styleId="p0">
    <w:name w:val="p0"/>
    <w:basedOn w:val="Normal"/>
    <w:rsid w:val="006E5374"/>
    <w:pPr>
      <w:widowControl/>
    </w:pPr>
    <w:rPr>
      <w:kern w:val="0"/>
      <w:szCs w:val="21"/>
    </w:rPr>
  </w:style>
  <w:style w:type="paragraph" w:customStyle="1" w:styleId="p17">
    <w:name w:val="p17"/>
    <w:basedOn w:val="Normal"/>
    <w:rsid w:val="006E5374"/>
    <w:pPr>
      <w:widowControl/>
    </w:pPr>
    <w:rPr>
      <w:kern w:val="0"/>
      <w:szCs w:val="21"/>
    </w:rPr>
  </w:style>
  <w:style w:type="paragraph" w:styleId="NormalWeb">
    <w:name w:val="Normal (Web)"/>
    <w:aliases w:val="普通 (Web),普通 (Web)1,普通(Web),普通(Web) Char,普通(Web) Char Char,普通(Web) Char Char Char Char,普通(Web) Char Char Char Char Char Char Char,普通(Web) Char Char Char Char Char Char Char Char,普通(Web) Char Char Char Char Char Char Char Char Char,普通(网站)1"/>
    <w:basedOn w:val="Normal"/>
    <w:link w:val="Char5"/>
    <w:uiPriority w:val="99"/>
    <w:qFormat/>
    <w:rsid w:val="001A6B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5">
    <w:name w:val="普通(网站) Char"/>
    <w:aliases w:val="普通 (Web) Char,普通 (Web)1 Char,普通(Web) Char Char Char,普通(Web) Char Char Char Char Char,普通(Web) Char Char Char Char Char Char Char Char Char Char,普通(Web) Char Char Char Char Char Char Char Char Char1,普通(Web) Char Char1,普通(网站)1 Char"/>
    <w:basedOn w:val="DefaultParagraphFont"/>
    <w:link w:val="NormalWeb"/>
    <w:rsid w:val="001A6BB5"/>
    <w:rPr>
      <w:rFonts w:ascii="宋体" w:eastAsia="宋体" w:hAnsi="宋体" w:cs="宋体"/>
      <w:kern w:val="0"/>
      <w:sz w:val="24"/>
      <w:szCs w:val="24"/>
    </w:rPr>
  </w:style>
  <w:style w:type="paragraph" w:styleId="BodyText">
    <w:name w:val="Body Text"/>
    <w:basedOn w:val="Normal"/>
    <w:link w:val="Char6"/>
    <w:rsid w:val="001A6BB5"/>
    <w:pPr>
      <w:autoSpaceDE w:val="0"/>
      <w:autoSpaceDN w:val="0"/>
      <w:adjustRightInd w:val="0"/>
      <w:jc w:val="left"/>
    </w:pPr>
    <w:rPr>
      <w:kern w:val="0"/>
      <w:szCs w:val="20"/>
    </w:rPr>
  </w:style>
  <w:style w:type="character" w:customStyle="1" w:styleId="Char6">
    <w:name w:val="正文文本 Char"/>
    <w:basedOn w:val="DefaultParagraphFont"/>
    <w:link w:val="BodyText"/>
    <w:rsid w:val="001A6BB5"/>
    <w:rPr>
      <w:rFonts w:ascii="Times New Roman" w:eastAsia="宋体" w:hAnsi="Times New Roman" w:cs="Times New Roman"/>
      <w:kern w:val="0"/>
      <w:szCs w:val="20"/>
    </w:rPr>
  </w:style>
  <w:style w:type="paragraph" w:customStyle="1" w:styleId="21">
    <w:name w:val="正文文本 (2)1"/>
    <w:basedOn w:val="Normal"/>
    <w:rsid w:val="001A6BB5"/>
    <w:pPr>
      <w:shd w:val="clear" w:color="auto" w:fill="FFFFFF"/>
      <w:spacing w:line="338" w:lineRule="exact"/>
    </w:pPr>
    <w:rPr>
      <w:rFonts w:ascii="MingLiU" w:eastAsia="MingLiU" w:hAnsi="Courier New" w:cs="MingLiU"/>
      <w:spacing w:val="-10"/>
      <w:kern w:val="0"/>
      <w:sz w:val="20"/>
      <w:szCs w:val="20"/>
      <w:lang w:eastAsia="en-US"/>
    </w:rPr>
  </w:style>
  <w:style w:type="paragraph" w:customStyle="1" w:styleId="10">
    <w:name w:val="列出段落1"/>
    <w:basedOn w:val="Normal"/>
    <w:uiPriority w:val="34"/>
    <w:qFormat/>
    <w:rsid w:val="001A6BB5"/>
    <w:pPr>
      <w:ind w:firstLine="420" w:firstLineChars="200"/>
    </w:pPr>
    <w:rPr>
      <w:rFonts w:ascii="Calibri" w:hAnsi="Calibri"/>
      <w:szCs w:val="22"/>
    </w:rPr>
  </w:style>
  <w:style w:type="paragraph" w:styleId="PlainText">
    <w:name w:val="Plain Text"/>
    <w:basedOn w:val="Normal"/>
    <w:link w:val="Char7"/>
    <w:qFormat/>
    <w:rsid w:val="006E4222"/>
    <w:rPr>
      <w:rFonts w:ascii="宋体" w:hAnsi="Courier New"/>
      <w:szCs w:val="21"/>
      <w:lang w:val="x-none" w:eastAsia="x-none"/>
    </w:rPr>
  </w:style>
  <w:style w:type="character" w:customStyle="1" w:styleId="Char7">
    <w:name w:val="纯文本 Char"/>
    <w:basedOn w:val="DefaultParagraphFont"/>
    <w:link w:val="PlainText"/>
    <w:uiPriority w:val="99"/>
    <w:qFormat/>
    <w:rsid w:val="006E4222"/>
    <w:rPr>
      <w:rFonts w:ascii="宋体" w:eastAsia="宋体" w:hAnsi="Courier New" w:cs="Times New Roman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5AEBD-1414-426D-A09C-6BF17D106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911</Words>
  <Characters>5193</Characters>
  <Application>Microsoft Office Word</Application>
  <DocSecurity>0</DocSecurity>
  <Lines>43</Lines>
  <Paragraphs>12</Paragraphs>
  <ScaleCrop>false</ScaleCrop>
  <Company/>
  <LinksUpToDate>false</LinksUpToDate>
  <CharactersWithSpaces>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2020-07-28T13:51:00Z</cp:lastPrinted>
  <dcterms:created xsi:type="dcterms:W3CDTF">2020-08-04T13:17:00Z</dcterms:created>
  <dcterms:modified xsi:type="dcterms:W3CDTF">2020-08-04T13:17:00Z</dcterms:modified>
</cp:coreProperties>
</file>