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D2FF1" w:rsidP="00FD3A5E">
      <w:pPr>
        <w:spacing w:after="0" w:line="360" w:lineRule="auto"/>
        <w:jc w:val="center"/>
        <w:rPr>
          <w:rFonts w:asciiTheme="minorEastAsia" w:eastAsiaTheme="minorEastAsia" w:hAnsiTheme="minorEastAsia" w:hint="eastAsia"/>
          <w:b/>
          <w:bCs/>
          <w:sz w:val="28"/>
          <w:szCs w:val="28"/>
          <w:lang w:eastAsia="zh-CN"/>
        </w:rPr>
      </w:pP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12560300</wp:posOffset>
            </wp:positionV>
            <wp:extent cx="444500" cy="4826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1729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2019-2020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学年度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广东省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梅州市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镇平中学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九年级下学期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 xml:space="preserve"> </w:t>
      </w:r>
      <w:r w:rsidRPr="00FD3A5E">
        <w:rPr>
          <w:rFonts w:asciiTheme="minorEastAsia" w:eastAsiaTheme="minorEastAsia" w:hAnsiTheme="minorEastAsia"/>
          <w:b/>
          <w:bCs/>
          <w:sz w:val="28"/>
          <w:szCs w:val="28"/>
          <w:lang w:eastAsia="zh-CN"/>
        </w:rPr>
        <w:t>第三单元测试卷</w:t>
      </w:r>
    </w:p>
    <w:bookmarkEnd w:id="0"/>
    <w:p w:rsidR="00FD3A5E" w:rsidRPr="006846BC" w:rsidP="00FD3A5E">
      <w:pPr>
        <w:spacing w:after="0" w:line="36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 w:rsidRPr="006846BC">
        <w:rPr>
          <w:rFonts w:hint="eastAsia"/>
          <w:bCs/>
          <w:sz w:val="24"/>
          <w:szCs w:val="24"/>
          <w:lang w:eastAsia="zh-CN"/>
        </w:rPr>
        <w:t>姓名：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 w:rsidRPr="006846BC">
        <w:rPr>
          <w:rFonts w:hint="eastAsia"/>
          <w:bCs/>
          <w:sz w:val="24"/>
          <w:szCs w:val="24"/>
          <w:lang w:eastAsia="zh-CN"/>
        </w:rPr>
        <w:t>班级：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 w:rsidRPr="006846BC">
        <w:rPr>
          <w:rFonts w:hint="eastAsia"/>
          <w:bCs/>
          <w:sz w:val="24"/>
          <w:szCs w:val="24"/>
          <w:lang w:eastAsia="zh-CN"/>
        </w:rPr>
        <w:t>座号：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</w:t>
      </w:r>
      <w:r>
        <w:rPr>
          <w:b/>
          <w:bCs/>
          <w:sz w:val="24"/>
          <w:szCs w:val="24"/>
          <w:lang w:eastAsia="zh-CN"/>
        </w:rPr>
        <w:t>7</w:t>
      </w:r>
      <w:r>
        <w:rPr>
          <w:b/>
          <w:bCs/>
          <w:sz w:val="24"/>
          <w:szCs w:val="24"/>
          <w:lang w:eastAsia="zh-CN"/>
        </w:rPr>
        <w:t>题；共</w:t>
      </w:r>
      <w:r>
        <w:rPr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分）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下列划线的字注音完全正确的一项是（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不可得</w:t>
      </w:r>
      <w:r>
        <w:rPr>
          <w:color w:val="000000"/>
          <w:u w:val="single"/>
          <w:lang w:eastAsia="zh-CN"/>
        </w:rPr>
        <w:t>兼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jiān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死亦我所</w:t>
      </w:r>
      <w:r>
        <w:rPr>
          <w:color w:val="000000"/>
          <w:u w:val="single"/>
          <w:lang w:eastAsia="zh-CN"/>
        </w:rPr>
        <w:t>恶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è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u w:val="single"/>
          <w:lang w:eastAsia="zh-CN"/>
        </w:rPr>
        <w:t>弗</w:t>
      </w:r>
      <w:r>
        <w:rPr>
          <w:color w:val="000000"/>
          <w:lang w:eastAsia="zh-CN"/>
        </w:rPr>
        <w:t>得则死（</w:t>
      </w:r>
      <w:r>
        <w:rPr>
          <w:color w:val="000000"/>
          <w:lang w:eastAsia="zh-CN"/>
        </w:rPr>
        <w:t>fú</w:t>
      </w:r>
      <w:r>
        <w:rPr>
          <w:color w:val="000000"/>
          <w:lang w:eastAsia="zh-CN"/>
        </w:rPr>
        <w:t>）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免冠徒</w:t>
      </w:r>
      <w:r>
        <w:rPr>
          <w:color w:val="000000"/>
          <w:u w:val="single"/>
          <w:lang w:eastAsia="zh-CN"/>
        </w:rPr>
        <w:t>跣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xiǎn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以头</w:t>
      </w:r>
      <w:r>
        <w:rPr>
          <w:color w:val="000000"/>
          <w:u w:val="single"/>
          <w:lang w:eastAsia="zh-CN"/>
        </w:rPr>
        <w:t>抢</w:t>
      </w:r>
      <w:r>
        <w:rPr>
          <w:color w:val="000000"/>
          <w:lang w:eastAsia="zh-CN"/>
        </w:rPr>
        <w:t>地（</w:t>
      </w:r>
      <w:r>
        <w:rPr>
          <w:color w:val="000000"/>
          <w:lang w:eastAsia="zh-CN"/>
        </w:rPr>
        <w:t>qiǎng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休</w:t>
      </w:r>
      <w:r>
        <w:rPr>
          <w:color w:val="000000"/>
          <w:u w:val="single"/>
          <w:lang w:eastAsia="zh-CN"/>
        </w:rPr>
        <w:t>祲</w:t>
      </w:r>
      <w:r>
        <w:rPr>
          <w:color w:val="000000"/>
          <w:lang w:eastAsia="zh-CN"/>
        </w:rPr>
        <w:t>降于天（</w:t>
      </w:r>
      <w:r>
        <w:rPr>
          <w:color w:val="000000"/>
          <w:lang w:eastAsia="zh-CN"/>
        </w:rPr>
        <w:t>jìn</w:t>
      </w:r>
      <w:r>
        <w:rPr>
          <w:color w:val="000000"/>
          <w:lang w:eastAsia="zh-CN"/>
        </w:rPr>
        <w:t>）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德隆望</w:t>
      </w:r>
      <w:r>
        <w:rPr>
          <w:color w:val="000000"/>
          <w:u w:val="single"/>
          <w:lang w:eastAsia="zh-CN"/>
        </w:rPr>
        <w:t>尊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zūn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u w:val="single"/>
          <w:lang w:eastAsia="zh-CN"/>
        </w:rPr>
        <w:t>俟</w:t>
      </w:r>
      <w:r>
        <w:rPr>
          <w:color w:val="000000"/>
          <w:lang w:eastAsia="zh-CN"/>
        </w:rPr>
        <w:t>其欣悦（</w:t>
      </w:r>
      <w:r>
        <w:rPr>
          <w:color w:val="000000"/>
          <w:lang w:eastAsia="zh-CN"/>
        </w:rPr>
        <w:t>sì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   </w:t>
      </w:r>
      <w:r>
        <w:rPr>
          <w:color w:val="000000"/>
          <w:lang w:eastAsia="zh-CN"/>
        </w:rPr>
        <w:t>负箧曳</w:t>
      </w:r>
      <w:r>
        <w:rPr>
          <w:color w:val="000000"/>
          <w:u w:val="single"/>
          <w:lang w:eastAsia="zh-CN"/>
        </w:rPr>
        <w:t>屣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xǐ</w:t>
      </w:r>
      <w:r>
        <w:rPr>
          <w:color w:val="000000"/>
          <w:lang w:eastAsia="zh-CN"/>
        </w:rPr>
        <w:t>）</w:t>
      </w:r>
    </w:p>
    <w:p w:rsidR="000D2FF1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足肤</w:t>
      </w:r>
      <w:r>
        <w:rPr>
          <w:color w:val="000000"/>
          <w:u w:val="single"/>
          <w:lang w:eastAsia="zh-CN"/>
        </w:rPr>
        <w:t>皲</w:t>
      </w:r>
      <w:r>
        <w:rPr>
          <w:color w:val="000000"/>
          <w:lang w:eastAsia="zh-CN"/>
        </w:rPr>
        <w:t>裂（</w:t>
      </w:r>
      <w:r>
        <w:rPr>
          <w:color w:val="000000"/>
          <w:lang w:eastAsia="zh-CN"/>
        </w:rPr>
        <w:t>jūn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右备容</w:t>
      </w:r>
      <w:r>
        <w:rPr>
          <w:color w:val="000000"/>
          <w:u w:val="single"/>
          <w:lang w:eastAsia="zh-CN"/>
        </w:rPr>
        <w:t>臭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chòu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妻妾之</w:t>
      </w:r>
      <w:r>
        <w:rPr>
          <w:color w:val="000000"/>
          <w:u w:val="single"/>
          <w:lang w:eastAsia="zh-CN"/>
        </w:rPr>
        <w:t>奉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fèng</w:t>
      </w:r>
      <w:r>
        <w:rPr>
          <w:color w:val="000000"/>
          <w:lang w:eastAsia="zh-CN"/>
        </w:rPr>
        <w:t>）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下列句子朗读节奏划分不正确的一项是（</w:t>
      </w:r>
      <w:r>
        <w:rPr>
          <w:color w:val="000000"/>
          <w:lang w:eastAsia="zh-CN"/>
        </w:rPr>
        <w:t xml:space="preserve">  </w:t>
      </w:r>
      <w:r w:rsidR="00FD3A5E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安陵君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因使唐雎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使于秦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40968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寡人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欲以五百里之地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易安陵</w:t>
      </w:r>
    </w:p>
    <w:p w:rsidR="000D2FF1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此庸夫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之怒也，非士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之怒也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85642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怀怒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未发，休祲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降于天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下列划线的释义相同</w:t>
      </w:r>
      <w:r>
        <w:rPr>
          <w:color w:val="000000"/>
          <w:lang w:eastAsia="zh-CN"/>
        </w:rPr>
        <w:t>的一项是（</w:t>
      </w:r>
      <w:r>
        <w:rPr>
          <w:color w:val="000000"/>
          <w:lang w:eastAsia="zh-CN"/>
        </w:rPr>
        <w:t>   </w:t>
      </w:r>
      <w:r w:rsidR="00FD3A5E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故天将降大任于</w:t>
      </w:r>
      <w:r>
        <w:rPr>
          <w:color w:val="000000"/>
          <w:u w:val="single"/>
          <w:lang w:eastAsia="zh-CN"/>
        </w:rPr>
        <w:t>是</w:t>
      </w:r>
      <w:r>
        <w:rPr>
          <w:color w:val="000000"/>
          <w:lang w:eastAsia="zh-CN"/>
        </w:rPr>
        <w:t>人也</w:t>
      </w:r>
      <w:r>
        <w:rPr>
          <w:color w:val="000000"/>
          <w:lang w:eastAsia="zh-CN"/>
        </w:rPr>
        <w:t xml:space="preserve">        </w:t>
      </w:r>
      <w:r>
        <w:rPr>
          <w:color w:val="000000"/>
          <w:lang w:eastAsia="zh-CN"/>
        </w:rPr>
        <w:t>非独贤者有</w:t>
      </w:r>
      <w:r>
        <w:rPr>
          <w:color w:val="000000"/>
          <w:u w:val="single"/>
          <w:lang w:eastAsia="zh-CN"/>
        </w:rPr>
        <w:t>是</w:t>
      </w:r>
      <w:r>
        <w:rPr>
          <w:color w:val="000000"/>
          <w:lang w:eastAsia="zh-CN"/>
        </w:rPr>
        <w:t>心也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徒</w:t>
      </w:r>
      <w:r>
        <w:rPr>
          <w:color w:val="000000"/>
          <w:u w:val="single"/>
          <w:lang w:eastAsia="zh-CN"/>
        </w:rPr>
        <w:t>以</w:t>
      </w:r>
      <w:r>
        <w:rPr>
          <w:color w:val="000000"/>
          <w:lang w:eastAsia="zh-CN"/>
        </w:rPr>
        <w:t>有先生也</w:t>
      </w:r>
      <w:r>
        <w:rPr>
          <w:color w:val="000000"/>
          <w:lang w:eastAsia="zh-CN"/>
        </w:rPr>
        <w:t xml:space="preserve">        </w:t>
      </w:r>
      <w:r>
        <w:rPr>
          <w:color w:val="000000"/>
          <w:u w:val="single"/>
          <w:lang w:eastAsia="zh-CN"/>
        </w:rPr>
        <w:t>以</w:t>
      </w:r>
      <w:r>
        <w:rPr>
          <w:color w:val="000000"/>
          <w:lang w:eastAsia="zh-CN"/>
        </w:rPr>
        <w:t>是人多以书假余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人恒</w:t>
      </w:r>
      <w:r>
        <w:rPr>
          <w:color w:val="000000"/>
          <w:u w:val="single"/>
          <w:lang w:eastAsia="zh-CN"/>
        </w:rPr>
        <w:t>过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然后能改</w:t>
      </w:r>
      <w:r>
        <w:rPr>
          <w:color w:val="000000"/>
          <w:lang w:eastAsia="zh-CN"/>
        </w:rPr>
        <w:t>        </w:t>
      </w:r>
      <w:r>
        <w:rPr>
          <w:color w:val="000000"/>
          <w:u w:val="single"/>
          <w:lang w:eastAsia="zh-CN"/>
        </w:rPr>
        <w:t>过</w:t>
      </w:r>
      <w:r>
        <w:rPr>
          <w:color w:val="000000"/>
          <w:lang w:eastAsia="zh-CN"/>
        </w:rPr>
        <w:t>门不入</w:t>
      </w:r>
    </w:p>
    <w:p w:rsidR="000D2FF1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至</w:t>
      </w:r>
      <w:r>
        <w:rPr>
          <w:color w:val="000000"/>
          <w:u w:val="single"/>
          <w:lang w:eastAsia="zh-CN"/>
        </w:rPr>
        <w:t>舍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四支僵劲不能动</w:t>
      </w:r>
      <w:r>
        <w:rPr>
          <w:color w:val="000000"/>
          <w:lang w:eastAsia="zh-CN"/>
        </w:rPr>
        <w:t>        </w:t>
      </w:r>
      <w:r>
        <w:rPr>
          <w:color w:val="000000"/>
          <w:u w:val="single"/>
          <w:lang w:eastAsia="zh-CN"/>
        </w:rPr>
        <w:t>舍</w:t>
      </w:r>
      <w:r>
        <w:rPr>
          <w:color w:val="000000"/>
          <w:lang w:eastAsia="zh-CN"/>
        </w:rPr>
        <w:t>生而取义者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下列划线的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以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字用法与其他三项不同的一项是（</w:t>
      </w:r>
      <w:r>
        <w:rPr>
          <w:color w:val="000000"/>
          <w:lang w:eastAsia="zh-CN"/>
        </w:rPr>
        <w:t xml:space="preserve">   </w:t>
      </w:r>
      <w:r w:rsidR="00FD3A5E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0D2FF1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u w:val="single"/>
          <w:lang w:eastAsia="zh-CN"/>
        </w:rPr>
        <w:t>以</w:t>
      </w:r>
      <w:r>
        <w:rPr>
          <w:color w:val="000000"/>
          <w:lang w:eastAsia="zh-CN"/>
        </w:rPr>
        <w:t>是人多以书假余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64219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不敢出一言</w:t>
      </w:r>
      <w:r>
        <w:rPr>
          <w:color w:val="000000"/>
          <w:u w:val="single"/>
          <w:lang w:eastAsia="zh-CN"/>
        </w:rPr>
        <w:t>以</w:t>
      </w:r>
      <w:r>
        <w:rPr>
          <w:color w:val="000000"/>
          <w:lang w:eastAsia="zh-CN"/>
        </w:rPr>
        <w:t>复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33524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属予作文</w:t>
      </w:r>
      <w:r>
        <w:rPr>
          <w:color w:val="000000"/>
          <w:u w:val="single"/>
          <w:lang w:eastAsia="zh-CN"/>
        </w:rPr>
        <w:t>以</w:t>
      </w:r>
      <w:r>
        <w:rPr>
          <w:color w:val="000000"/>
          <w:lang w:eastAsia="zh-CN"/>
        </w:rPr>
        <w:t>记之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2031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家贫，无从致书</w:t>
      </w:r>
      <w:r>
        <w:rPr>
          <w:color w:val="000000"/>
          <w:u w:val="single"/>
          <w:lang w:eastAsia="zh-CN"/>
        </w:rPr>
        <w:t>以</w:t>
      </w:r>
      <w:r>
        <w:rPr>
          <w:color w:val="000000"/>
          <w:lang w:eastAsia="zh-CN"/>
        </w:rPr>
        <w:t>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下列词句中没有用典的一项是（</w:t>
      </w:r>
      <w:r w:rsidR="00FD3A5E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 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为报倾城随太守，亲射虎，看孙郎。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6216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何处觅知音？青衫湿！</w:t>
      </w:r>
    </w:p>
    <w:p w:rsidR="000D2FF1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浊酒一杯家万里，燕然未勒归无计。</w:t>
      </w:r>
      <w:r>
        <w:rPr>
          <w:color w:val="000000"/>
          <w:lang w:eastAsia="zh-CN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58355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了却君王天下事，赢得生前身后名。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下列句子组成语段顺序排列正确的一项是（</w:t>
      </w:r>
      <w:r w:rsidR="00FD3A5E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 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①“</w:t>
      </w:r>
      <w:r>
        <w:rPr>
          <w:color w:val="000000"/>
          <w:lang w:eastAsia="zh-CN"/>
        </w:rPr>
        <w:t>好书不厌百回读，熟读深思子自知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，这两句诗值得每个读书人悬为座右铭。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与其读十部无足轻重的书，不如以读十部书的时间和精力去读一部真正值得读的书。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少读如果彻</w:t>
      </w:r>
      <w:r>
        <w:rPr>
          <w:color w:val="000000"/>
          <w:lang w:eastAsia="zh-CN"/>
        </w:rPr>
        <w:t>底，必能养成深思熟虑的习惯，涵泳优游，以至于变化气质。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读书并不在多，最重要的是选得精，读得彻底。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读书原为自己受用，多读不能算是荣誉，少读也不能算是羞耻。</w:t>
      </w:r>
    </w:p>
    <w:p w:rsidR="000D2FF1" w:rsidP="00FD3A5E">
      <w:pPr>
        <w:spacing w:after="0" w:line="360" w:lineRule="auto"/>
        <w:ind w:left="150"/>
      </w:pPr>
      <w:r>
        <w:rPr>
          <w:color w:val="000000"/>
        </w:rPr>
        <w:t>A. ①②⑤③④     </w:t>
      </w:r>
      <w:r>
        <w:rPr>
          <w:color w:val="000000"/>
        </w:rPr>
        <w:t>                B. ①②③⑤④              </w:t>
      </w:r>
      <w:r>
        <w:rPr>
          <w:color w:val="000000"/>
        </w:rPr>
        <w:t>      C. ④②①⑤③                </w:t>
      </w:r>
      <w:r>
        <w:rPr>
          <w:color w:val="000000"/>
        </w:rPr>
        <w:t>    D. ④②①③⑤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下列对《鱼我所欲也》文章内容理解不正确的一项是（</w:t>
      </w:r>
      <w:r>
        <w:rPr>
          <w:color w:val="000000"/>
          <w:lang w:eastAsia="zh-CN"/>
        </w:rPr>
        <w:t xml:space="preserve"> </w:t>
      </w:r>
      <w:r w:rsidR="00FD3A5E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作者在文中表达的主要观点是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二者不可得兼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首段用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舍鱼而取熊掌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的生活常理类比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舍生而取义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的道理，具体生动，通俗易懂。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第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段通过举例论证、对比论证来阐明不应该为物欲而丧失本心的道理。</w:t>
      </w:r>
    </w:p>
    <w:p w:rsidR="000D2FF1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文中运用了不少两两相对的句子，形式优美，情感强烈，说理透彻精辟。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</w:t>
      </w:r>
      <w:r w:rsidRPr="00FD3A5E" w:rsidR="00FD3A5E">
        <w:rPr>
          <w:b/>
          <w:bCs/>
          <w:sz w:val="24"/>
          <w:szCs w:val="24"/>
          <w:lang w:eastAsia="zh-CN"/>
        </w:rPr>
        <w:t>根据对诗词的理解填空。</w:t>
      </w:r>
      <w:r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分）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）范仲淹的《渔家傲</w:t>
      </w:r>
      <w:r>
        <w:rPr>
          <w:color w:val="000000"/>
        </w:rPr>
        <w:t>・</w:t>
      </w:r>
      <w:r>
        <w:rPr>
          <w:color w:val="000000"/>
          <w:lang w:eastAsia="zh-CN"/>
        </w:rPr>
        <w:t>秋思》中表现边地荒凉的句子是：</w:t>
      </w:r>
      <w:r>
        <w:rPr>
          <w:color w:val="000000"/>
          <w:lang w:eastAsia="zh-CN"/>
        </w:rPr>
        <w:t>____</w:t>
      </w:r>
      <w:r w:rsidR="00FD3A5E">
        <w:rPr>
          <w:color w:val="000000"/>
          <w:lang w:eastAsia="zh-CN"/>
        </w:rPr>
        <w:t>______________________________</w:t>
      </w:r>
      <w:r>
        <w:rPr>
          <w:color w:val="000000"/>
          <w:lang w:eastAsia="zh-CN"/>
        </w:rPr>
        <w:t>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_____</w:t>
      </w:r>
      <w:r w:rsidR="00FD3A5E">
        <w:rPr>
          <w:color w:val="000000"/>
          <w:lang w:eastAsia="zh-CN"/>
        </w:rPr>
        <w:t>________________________</w:t>
      </w:r>
      <w:r>
        <w:rPr>
          <w:color w:val="000000"/>
          <w:lang w:eastAsia="zh-CN"/>
        </w:rPr>
        <w:t>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抒发征夫戍边难归的无奈和对家乡的眷念之情的句子是：</w:t>
      </w:r>
      <w:r>
        <w:rPr>
          <w:color w:val="000000"/>
          <w:lang w:eastAsia="zh-CN"/>
        </w:rPr>
        <w:t>____</w:t>
      </w:r>
      <w:r w:rsidR="00FD3A5E">
        <w:rPr>
          <w:color w:val="000000"/>
          <w:lang w:eastAsia="zh-CN"/>
        </w:rPr>
        <w:t>________________________</w:t>
      </w:r>
      <w:r>
        <w:rPr>
          <w:color w:val="000000"/>
          <w:lang w:eastAsia="zh-CN"/>
        </w:rPr>
        <w:t>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_____</w:t>
      </w:r>
      <w:r w:rsidR="00FD3A5E">
        <w:rPr>
          <w:color w:val="000000"/>
          <w:lang w:eastAsia="zh-CN"/>
        </w:rPr>
        <w:t>______________________</w:t>
      </w:r>
      <w:r>
        <w:rPr>
          <w:color w:val="000000"/>
          <w:lang w:eastAsia="zh-CN"/>
        </w:rPr>
        <w:t>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）《破阵子</w:t>
      </w:r>
      <w:r>
        <w:rPr>
          <w:color w:val="000000"/>
        </w:rPr>
        <w:t>・</w:t>
      </w:r>
      <w:r>
        <w:rPr>
          <w:color w:val="000000"/>
          <w:lang w:eastAsia="zh-CN"/>
        </w:rPr>
        <w:t>为陈同甫赋壮词以</w:t>
      </w:r>
      <w:r>
        <w:rPr>
          <w:color w:val="000000"/>
          <w:lang w:eastAsia="zh-CN"/>
        </w:rPr>
        <w:t>寄之》中表达词人报国情怀和人生追求的句子是：</w:t>
      </w:r>
      <w:r w:rsidR="00FD3A5E">
        <w:rPr>
          <w:color w:val="000000"/>
          <w:lang w:eastAsia="zh-CN"/>
        </w:rPr>
        <w:t>________________________________</w:t>
      </w:r>
      <w:r w:rsidR="00FD3A5E">
        <w:rPr>
          <w:color w:val="000000"/>
          <w:lang w:eastAsia="zh-CN"/>
        </w:rPr>
        <w:t>，</w:t>
      </w:r>
      <w:r w:rsidR="00FD3A5E">
        <w:rPr>
          <w:color w:val="000000"/>
          <w:lang w:eastAsia="zh-CN"/>
        </w:rPr>
        <w:t>______________________________</w:t>
      </w:r>
      <w:r w:rsidR="00FD3A5E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）秋瑾在《满江红》中写自己虽有凌云牡志，但知音难觅，不億泪湿衣襟的句子是：</w:t>
      </w:r>
      <w:r w:rsidR="00FD3A5E">
        <w:rPr>
          <w:color w:val="000000"/>
          <w:lang w:eastAsia="zh-CN"/>
        </w:rPr>
        <w:t>______________________________</w:t>
      </w:r>
      <w:r>
        <w:rPr>
          <w:color w:val="000000"/>
          <w:lang w:eastAsia="zh-CN"/>
        </w:rPr>
        <w:t>？</w:t>
      </w:r>
      <w:r w:rsidR="00FD3A5E">
        <w:rPr>
          <w:color w:val="000000"/>
          <w:lang w:eastAsia="zh-CN"/>
        </w:rPr>
        <w:t>______________________________</w:t>
      </w:r>
      <w:r>
        <w:rPr>
          <w:color w:val="000000"/>
          <w:lang w:eastAsia="zh-CN"/>
        </w:rPr>
        <w:t>！</w:t>
      </w:r>
      <w:r>
        <w:rPr>
          <w:color w:val="000000"/>
          <w:lang w:eastAsia="zh-CN"/>
        </w:rPr>
        <w:t xml:space="preserve">    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</w:t>
      </w:r>
      <w:r w:rsidRPr="00FD3A5E" w:rsidR="00FD3A5E">
        <w:rPr>
          <w:rFonts w:hint="eastAsia"/>
          <w:b/>
          <w:bCs/>
          <w:sz w:val="24"/>
          <w:szCs w:val="24"/>
          <w:lang w:eastAsia="zh-CN"/>
        </w:rPr>
        <w:t>阅读下面材料，按要求答题。</w:t>
      </w:r>
      <w:r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今年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月，中央电视台推出的大型文化节目《经典咏流传》获如潮好评，节目当中的歌曲在多个音乐平台上高居榜首。教育部部长陈宝生希望更多的经典走进校园，让青少年更好地传承中华传统文化。全国政委员、中国音学院院长王黎光在两会上提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将《经典咏流传》式的美育教育推广到基民和全民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的提案。郑晓龙、奚美娟，巩汉林、戚建波等重政协委员也都大力支持。此外，全国人大代表、中国作协副主席贾平凹。全国人大代表、陕西省政协副主席刘宽忍也大力点赞节目。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教育部部长陈宝生谈及《经典咏流传》时解读了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字。在中国古代，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是朗诵和歌唱结合在一起，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又是双关语，既是一种表现形式，同时又是一种期盼，希望经典能够永远流传。看完节目后，陈宝生力赞节目是央视打造的一个品牌，教育部能为《经典咏流传》一炮打响提供一点支持，参与到里面贡献一点力量、感到高兴，</w:t>
      </w:r>
      <w:r>
        <w:rPr>
          <w:color w:val="000000"/>
          <w:lang w:eastAsia="zh-CN"/>
        </w:rPr>
        <w:t>希望节目里的诸多经典诗歌能进入校园，成为大课间啦啦操的配乐，成为学生们平时随口道来、张口就唱的作品。</w:t>
      </w:r>
    </w:p>
    <w:p w:rsidR="000D2FF1" w:rsidP="00FD3A5E">
      <w:pPr>
        <w:numPr>
          <w:ilvl w:val="0"/>
          <w:numId w:val="10"/>
        </w:numPr>
        <w:spacing w:after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将上面的材料，概括成一句话新闻。</w:t>
      </w:r>
      <w:r>
        <w:rPr>
          <w:color w:val="000000"/>
          <w:lang w:eastAsia="zh-CN"/>
        </w:rPr>
        <w:t xml:space="preserve">    </w:t>
      </w:r>
    </w:p>
    <w:p w:rsidR="00FD3A5E" w:rsidRPr="00FD3A5E" w:rsidP="00FD3A5E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</w:t>
      </w:r>
      <w:r w:rsidR="007F7F9E">
        <w:rPr>
          <w:rFonts w:hint="eastAsia"/>
          <w:color w:val="000000"/>
          <w:u w:val="single"/>
          <w:lang w:eastAsia="zh-CN"/>
        </w:rPr>
        <w:t xml:space="preserve">                               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）为有力推动传統文化教育的发展，学校举办了经典诗词诵读活动，请你为活动设计一个宣传标语。</w:t>
      </w:r>
      <w:r>
        <w:rPr>
          <w:color w:val="000000"/>
          <w:lang w:eastAsia="zh-CN"/>
        </w:rPr>
        <w:t xml:space="preserve">    </w:t>
      </w:r>
    </w:p>
    <w:p w:rsidR="00FD3A5E" w:rsidRPr="00FD3A5E" w:rsidP="00FD3A5E">
      <w:pPr>
        <w:spacing w:after="0" w:line="360" w:lineRule="auto"/>
        <w:rPr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四、诗歌鉴赏（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  <w:lang w:eastAsia="zh-CN"/>
        </w:rPr>
        <w:t>分）</w:t>
      </w:r>
    </w:p>
    <w:p w:rsidR="000D2FF1" w:rsidP="00FD3A5E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江城子</w:t>
      </w:r>
      <w:r>
        <w:rPr>
          <w:color w:val="000000"/>
          <w:lang w:eastAsia="zh-CN"/>
        </w:rPr>
        <w:t>·</w:t>
      </w:r>
      <w:r>
        <w:rPr>
          <w:color w:val="000000"/>
          <w:lang w:eastAsia="zh-CN"/>
        </w:rPr>
        <w:t>密州出猎</w:t>
      </w:r>
    </w:p>
    <w:p w:rsidR="000D2FF1" w:rsidP="00FD3A5E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苏轼</w:t>
      </w:r>
    </w:p>
    <w:p w:rsidR="000D2FF1" w:rsidP="00FD3A5E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老夫聊发少年狂，左牵黄，右擎苍，锦帽貂裘，千骑卷平冈。为报倾城随太守，亲射虎，看孙郎。</w:t>
      </w:r>
    </w:p>
    <w:p w:rsidR="000D2FF1" w:rsidP="00FD3A5E"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酒酣胸胆尚开张。鬓微霜，又何妨！持节云中，何日遣冯唐？会挽雕弓如满月，西北望，射天狼。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）下列对这首词的赏析，不恰当的一项是（</w:t>
      </w:r>
      <w:r>
        <w:rPr>
          <w:color w:val="000000"/>
          <w:lang w:eastAsia="zh-CN"/>
        </w:rPr>
        <w:t xml:space="preserve">    </w:t>
      </w:r>
      <w:r w:rsidR="007F7F9E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这首词上片浓墨重彩地描绘出猎时的场面，下片生动形象地刻画了一位挽弓劲射的志士形象，反映出词人的豪情狂态和关心国家命运的爱国精神。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词中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字极具表现力，既写出了出猎时千骑奔腾的壮阔场景，又表现了出猎者情绪高昂的豪迈气概，为凸显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老夫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的狂放形象营造</w:t>
      </w:r>
      <w:r>
        <w:rPr>
          <w:color w:val="000000"/>
          <w:lang w:eastAsia="zh-CN"/>
        </w:rPr>
        <w:t>氛围。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词人在词中多次用典，以孙权、魏尚自比，以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天狼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借指敌人，直接表达自己期盼重被朝廷重用、驰骋沙场、杀敌报国的强烈愿望。</w:t>
      </w:r>
    </w:p>
    <w:p w:rsidR="000D2FF1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词人用语刚劲，挥洒自如，融叙事、言志、用典于一体，完成了艺术形象的塑造，体现出词人粗犷、豪放的风格。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江城子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是这首词的</w:t>
      </w:r>
      <w:r>
        <w:rPr>
          <w:color w:val="000000"/>
          <w:lang w:eastAsia="zh-CN"/>
        </w:rPr>
        <w:t>___</w:t>
      </w:r>
      <w:r w:rsidR="007F7F9E">
        <w:rPr>
          <w:color w:val="000000"/>
          <w:lang w:eastAsia="zh-CN"/>
        </w:rPr>
        <w:t>____________________</w:t>
      </w:r>
      <w:r>
        <w:rPr>
          <w:color w:val="000000"/>
          <w:lang w:eastAsia="zh-CN"/>
        </w:rPr>
        <w:t>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密州出猎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是这首词的</w:t>
      </w:r>
      <w:r>
        <w:rPr>
          <w:color w:val="000000"/>
          <w:lang w:eastAsia="zh-CN"/>
        </w:rPr>
        <w:t>__</w:t>
      </w:r>
      <w:r w:rsidR="007F7F9E">
        <w:rPr>
          <w:color w:val="000000"/>
          <w:lang w:eastAsia="zh-CN"/>
        </w:rPr>
        <w:t>________________</w:t>
      </w:r>
      <w:r>
        <w:rPr>
          <w:color w:val="000000"/>
          <w:lang w:eastAsia="zh-CN"/>
        </w:rPr>
        <w:t>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D2FF1" w:rsidP="00FD3A5E">
      <w:pPr>
        <w:spacing w:after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）请找出这首词中描写出猎场景的句子。</w:t>
      </w:r>
    </w:p>
    <w:p w:rsidR="007F7F9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7F7F9E" w:rsidP="007F7F9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）请写出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会挽雕弓如满月，西北望，射天狼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的大意及其所蕴含的情感。</w:t>
      </w:r>
      <w:r>
        <w:rPr>
          <w:color w:val="000000"/>
          <w:lang w:eastAsia="zh-CN"/>
        </w:rPr>
        <w:t xml:space="preserve">    </w:t>
      </w:r>
    </w:p>
    <w:p w:rsidR="007F7F9E" w:rsidP="007F7F9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7F7F9E" w:rsidP="007F7F9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五、文言文阅读（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13</w:t>
      </w:r>
      <w:r>
        <w:rPr>
          <w:b/>
          <w:bCs/>
          <w:sz w:val="24"/>
          <w:szCs w:val="24"/>
          <w:lang w:eastAsia="zh-CN"/>
        </w:rPr>
        <w:t>分）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【甲】鱼，我所欲也；熊掌，亦我所欲也。二者不可得兼，舍鱼而取熊掌者也。生，亦我所欲也；义，亦我所欲也。二者不可得兼，舍生而取义者也。生亦我所欲，所欲有甚于生者，故不为苟得也；死亦我所恶，所恶有甚于死者，故患有所不辟也。如使人所欲莫甚于生，则凡可以得生者何不用也？使人之所恶莫甚于死者，则凡可以辟患者不为也？由是则生而有不用也，由是则可以辟患而有不为也。是故所欲有甚于生者，所恶有甚于死者。</w:t>
      </w:r>
      <w:r>
        <w:rPr>
          <w:color w:val="000000"/>
          <w:u w:val="single"/>
          <w:lang w:eastAsia="zh-CN"/>
        </w:rPr>
        <w:t>非独贤者有是心也，人皆有之，贤者能勿丧耳。</w:t>
      </w:r>
      <w:r>
        <w:rPr>
          <w:color w:val="000000"/>
          <w:lang w:eastAsia="zh-CN"/>
        </w:rPr>
        <w:t xml:space="preserve"> </w:t>
      </w:r>
    </w:p>
    <w:p w:rsidR="000D2FF1" w:rsidP="00FD3A5E">
      <w:pPr>
        <w:spacing w:after="0" w:line="360" w:lineRule="auto"/>
        <w:jc w:val="right"/>
        <w:rPr>
          <w:lang w:eastAsia="zh-CN"/>
        </w:rPr>
      </w:pPr>
      <w:r>
        <w:rPr>
          <w:color w:val="000000"/>
          <w:lang w:eastAsia="zh-CN"/>
        </w:rPr>
        <w:t>（节选自《鱼我所欲也》）</w:t>
      </w:r>
    </w:p>
    <w:p w:rsidR="000D2FF1" w:rsidP="00FD3A5E">
      <w:pPr>
        <w:spacing w:after="0" w:line="360" w:lineRule="auto"/>
      </w:pP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【乙】许衡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尝暑中过河阳，渴甚，道有梨，众争取啖之，街独意危坐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树下自若。或问之，曰：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非其有而取之，不可也。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人曰：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世乱，此无主。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曰：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梨无主，吾心独无主乎？人有所遣，一毫弗义弗受也。庭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有果，熟烂堕地，童子过之，亦不晲视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而去。</w:t>
      </w:r>
      <w:r>
        <w:rPr>
          <w:color w:val="000000"/>
        </w:rPr>
        <w:t>其家人化</w:t>
      </w:r>
      <w:r>
        <w:rPr>
          <w:color w:val="000000"/>
        </w:rPr>
        <w:t>⑤</w:t>
      </w:r>
      <w:r>
        <w:rPr>
          <w:color w:val="000000"/>
        </w:rPr>
        <w:t>之如此。</w:t>
      </w:r>
      <w:r>
        <w:rPr>
          <w:color w:val="000000"/>
        </w:rPr>
        <w:t>”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</w:rPr>
        <w:t xml:space="preserve">    </w:t>
      </w:r>
      <w:r>
        <w:rPr>
          <w:color w:val="000000"/>
          <w:lang w:eastAsia="zh-CN"/>
        </w:rPr>
        <w:t>卒后，四方学士皆聚哭，有数千里来聚哭墓下者。谥文正。</w:t>
      </w:r>
    </w:p>
    <w:p w:rsidR="000D2FF1" w:rsidP="00FD3A5E">
      <w:pPr>
        <w:spacing w:after="0" w:line="360" w:lineRule="auto"/>
        <w:jc w:val="right"/>
        <w:rPr>
          <w:lang w:eastAsia="zh-CN"/>
        </w:rPr>
      </w:pPr>
      <w:r>
        <w:rPr>
          <w:color w:val="000000"/>
          <w:lang w:eastAsia="zh-CN"/>
        </w:rPr>
        <w:t>（节选自《元史</w:t>
      </w:r>
      <w:r>
        <w:rPr>
          <w:color w:val="000000"/>
        </w:rPr>
        <w:t>・</w:t>
      </w:r>
      <w:r>
        <w:rPr>
          <w:color w:val="000000"/>
          <w:lang w:eastAsia="zh-CN"/>
        </w:rPr>
        <w:t>许衡传》）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【注】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许衡：字仲平，号鲁斋，河内（今河南省焦作市中站区李封村）人，金末元初著者名理学家、教育家。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危坐：端坐。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庭：（有教养的人家的）庭院。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晲视：斜</w:t>
      </w:r>
      <w:r>
        <w:rPr>
          <w:color w:val="000000"/>
          <w:lang w:eastAsia="zh-CN"/>
        </w:rPr>
        <w:t>着眼看。</w:t>
      </w: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化：教化、数育。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）下列各组句子中，划线词语意思相同的一项是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 </w:t>
      </w:r>
      <w:r w:rsidR="000E41D9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舍：</w:t>
      </w:r>
      <w:r>
        <w:rPr>
          <w:color w:val="000000"/>
          <w:lang w:eastAsia="zh-CN"/>
        </w:rPr>
        <w:t xml:space="preserve"> </w:t>
      </w:r>
      <w:r>
        <w:rPr>
          <w:color w:val="000000"/>
          <w:u w:val="single"/>
          <w:lang w:eastAsia="zh-CN"/>
        </w:rPr>
        <w:t>舍</w:t>
      </w:r>
      <w:r>
        <w:rPr>
          <w:color w:val="000000"/>
          <w:lang w:eastAsia="zh-CN"/>
        </w:rPr>
        <w:t>鱼而取熊掌者也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逝者如斯夫，不</w:t>
      </w:r>
      <w:r>
        <w:rPr>
          <w:color w:val="000000"/>
          <w:u w:val="single"/>
          <w:lang w:eastAsia="zh-CN"/>
        </w:rPr>
        <w:t>舍</w:t>
      </w:r>
      <w:r>
        <w:rPr>
          <w:color w:val="000000"/>
          <w:lang w:eastAsia="zh-CN"/>
        </w:rPr>
        <w:t>昼夜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可：二者不</w:t>
      </w:r>
      <w:r>
        <w:rPr>
          <w:color w:val="000000"/>
          <w:u w:val="single"/>
          <w:lang w:eastAsia="zh-CN"/>
        </w:rPr>
        <w:t>可</w:t>
      </w:r>
      <w:r>
        <w:rPr>
          <w:color w:val="000000"/>
          <w:lang w:eastAsia="zh-CN"/>
        </w:rPr>
        <w:t>得兼</w:t>
      </w:r>
      <w:r>
        <w:rPr>
          <w:color w:val="000000"/>
          <w:lang w:eastAsia="zh-CN"/>
        </w:rPr>
        <w:t xml:space="preserve"> /</w:t>
      </w:r>
      <w:r>
        <w:rPr>
          <w:color w:val="000000"/>
          <w:lang w:eastAsia="zh-CN"/>
        </w:rPr>
        <w:t>潭中鱼</w:t>
      </w:r>
      <w:r>
        <w:rPr>
          <w:color w:val="000000"/>
          <w:u w:val="single"/>
          <w:lang w:eastAsia="zh-CN"/>
        </w:rPr>
        <w:t>可</w:t>
      </w:r>
      <w:r>
        <w:rPr>
          <w:color w:val="000000"/>
          <w:lang w:eastAsia="zh-CN"/>
        </w:rPr>
        <w:t>百许头</w:t>
      </w:r>
    </w:p>
    <w:p w:rsidR="00FD3A5E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得：故不为苟</w:t>
      </w:r>
      <w:r>
        <w:rPr>
          <w:color w:val="000000"/>
          <w:u w:val="single"/>
          <w:lang w:eastAsia="zh-CN"/>
        </w:rPr>
        <w:t>得</w:t>
      </w:r>
      <w:r>
        <w:rPr>
          <w:color w:val="000000"/>
          <w:lang w:eastAsia="zh-CN"/>
        </w:rPr>
        <w:t>也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余因</w:t>
      </w:r>
      <w:r>
        <w:rPr>
          <w:color w:val="000000"/>
          <w:u w:val="single"/>
          <w:lang w:eastAsia="zh-CN"/>
        </w:rPr>
        <w:t>得</w:t>
      </w:r>
      <w:r>
        <w:rPr>
          <w:color w:val="000000"/>
          <w:lang w:eastAsia="zh-CN"/>
        </w:rPr>
        <w:t>遍观群书</w:t>
      </w:r>
    </w:p>
    <w:p w:rsidR="000D2FF1" w:rsidP="00FD3A5E"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为：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则凡可以辟患者何不</w:t>
      </w:r>
      <w:r>
        <w:rPr>
          <w:color w:val="000000"/>
          <w:u w:val="single"/>
          <w:lang w:eastAsia="zh-CN"/>
        </w:rPr>
        <w:t>为</w:t>
      </w:r>
      <w:r>
        <w:rPr>
          <w:color w:val="000000"/>
          <w:lang w:eastAsia="zh-CN"/>
        </w:rPr>
        <w:t>也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宫中府中，俱</w:t>
      </w:r>
      <w:r>
        <w:rPr>
          <w:color w:val="000000"/>
          <w:u w:val="single"/>
          <w:lang w:eastAsia="zh-CN"/>
        </w:rPr>
        <w:t>为</w:t>
      </w:r>
      <w:r>
        <w:rPr>
          <w:color w:val="000000"/>
          <w:lang w:eastAsia="zh-CN"/>
        </w:rPr>
        <w:t>一体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）把语段【甲】中画横线的句子翻译成现化汉语。</w:t>
      </w:r>
      <w:r>
        <w:rPr>
          <w:color w:val="000000"/>
          <w:lang w:eastAsia="zh-CN"/>
        </w:rPr>
        <w:t xml:space="preserve">  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非独贤者有是心也，人皆有之，贤者能勿丧耳。</w:t>
      </w:r>
    </w:p>
    <w:p w:rsidR="000E41D9" w:rsidP="000E41D9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0E41D9" w:rsidP="000E41D9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）【甲】文的中心论点是什么？请结合具体内容。谈谈作者是运用什么论证方法（谈一种即可）来证明文章的中心论点的。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 </w:t>
      </w:r>
    </w:p>
    <w:p w:rsidR="000E41D9" w:rsidP="000E41D9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0E41D9" w:rsidP="000E41D9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）【乙】文中许衡哪些做法印证了【甲】文中的观点。许衡的做法使得他得到了怎样的回报？</w:t>
      </w:r>
      <w:r>
        <w:rPr>
          <w:color w:val="000000"/>
          <w:lang w:eastAsia="zh-CN"/>
        </w:rPr>
        <w:t xml:space="preserve">    </w:t>
      </w:r>
    </w:p>
    <w:p w:rsidR="000E41D9" w:rsidP="000E41D9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0E41D9" w:rsidP="000E41D9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____________________________________________________________________________________________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</w:t>
      </w:r>
      <w:r w:rsidRPr="000E41D9" w:rsidR="000E41D9">
        <w:rPr>
          <w:rFonts w:hint="eastAsia"/>
          <w:b/>
          <w:bCs/>
          <w:sz w:val="24"/>
          <w:szCs w:val="24"/>
          <w:lang w:eastAsia="zh-CN"/>
        </w:rPr>
        <w:t>任选一题作文。</w:t>
      </w:r>
      <w:r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40</w:t>
      </w:r>
      <w:r>
        <w:rPr>
          <w:b/>
          <w:bCs/>
          <w:sz w:val="24"/>
          <w:szCs w:val="24"/>
          <w:lang w:eastAsia="zh-CN"/>
        </w:rPr>
        <w:t>分）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（一）请以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那一刻，我长大了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为题，写一篇记叙文。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要求：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写出真情实感。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不少于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字。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文章中不得出现真实的人名、校名，地名。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（二）阅读下面材料，按要求作文。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锲而舍之，朽木不折；锲而不舍，金石可镂。</w:t>
      </w:r>
    </w:p>
    <w:p w:rsidR="000D2FF1" w:rsidP="00FD3A5E">
      <w:pPr>
        <w:spacing w:after="0" w:line="360" w:lineRule="auto"/>
        <w:jc w:val="right"/>
        <w:rPr>
          <w:lang w:eastAsia="zh-CN"/>
        </w:rPr>
      </w:pP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荀子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勤学如春起之苗，不见其增，日有所长；辍学如磨刀之石，不见其损，日有所亏。</w:t>
      </w:r>
    </w:p>
    <w:p w:rsidR="000D2FF1" w:rsidP="00FD3A5E">
      <w:pPr>
        <w:spacing w:after="0" w:line="360" w:lineRule="auto"/>
        <w:jc w:val="right"/>
        <w:rPr>
          <w:lang w:eastAsia="zh-CN"/>
        </w:rPr>
      </w:pP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陶渊明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苟有恒何必三更眠五更起，最无益莫过一日曝十日寒。</w:t>
      </w:r>
    </w:p>
    <w:p w:rsidR="000D2FF1" w:rsidP="00FD3A5E">
      <w:pPr>
        <w:spacing w:after="0" w:line="360" w:lineRule="auto"/>
        <w:jc w:val="right"/>
        <w:rPr>
          <w:lang w:eastAsia="zh-CN"/>
        </w:rPr>
      </w:pP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胡居仁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要求：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根据材料寓意，自定立意，自拟题目。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除诗歌外，文体不限。不少于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字。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文中不得出现真实的人名、较名，地名。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D8778D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5014A9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5014A9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5014A9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5014A9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D8778D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5014A9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0E41D9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0E41D9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0E41D9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D9" w:rsidRPr="00094254" w:rsidP="00D8778D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0D2FF1" w:rsidP="000E41D9"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t>答案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lang w:eastAsia="zh-CN"/>
        </w:rPr>
        <w:t>一、</w:t>
      </w: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 C   </w:t>
      </w:r>
      <w:r>
        <w:rPr>
          <w:color w:val="000000"/>
        </w:rPr>
        <w:t>2.</w:t>
      </w:r>
      <w:r>
        <w:rPr>
          <w:color w:val="000000"/>
        </w:rPr>
        <w:t xml:space="preserve"> C   </w:t>
      </w:r>
      <w:r>
        <w:rPr>
          <w:color w:val="000000"/>
        </w:rPr>
        <w:t>3.</w:t>
      </w:r>
      <w:r>
        <w:rPr>
          <w:color w:val="000000"/>
        </w:rPr>
        <w:t xml:space="preserve"> A   </w:t>
      </w:r>
      <w:r>
        <w:rPr>
          <w:color w:val="000000"/>
        </w:rPr>
        <w:t>4.</w:t>
      </w:r>
      <w:r>
        <w:rPr>
          <w:color w:val="000000"/>
        </w:rPr>
        <w:t xml:space="preserve"> A   </w:t>
      </w:r>
      <w:r>
        <w:rPr>
          <w:color w:val="000000"/>
        </w:rPr>
        <w:t>5.</w:t>
      </w:r>
      <w:r>
        <w:rPr>
          <w:color w:val="000000"/>
        </w:rPr>
        <w:t xml:space="preserve"> D   </w:t>
      </w:r>
      <w:r>
        <w:rPr>
          <w:color w:val="000000"/>
        </w:rPr>
        <w:t>6.</w:t>
      </w:r>
      <w:r>
        <w:rPr>
          <w:color w:val="000000"/>
        </w:rPr>
        <w:t xml:space="preserve"> C   </w:t>
      </w: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 xml:space="preserve"> A   </w:t>
      </w:r>
    </w:p>
    <w:p w:rsidR="000E41D9" w:rsidP="000E41D9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二、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塞下秋来风景异；衡阳雁去无留意；浊酒一杯家万里；燕然未勒归无计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）了却君王天下事；赢得生前身后名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）莽红尘何处觅知音；青衫湿</w:t>
      </w:r>
      <w:r>
        <w:rPr>
          <w:color w:val="000000"/>
          <w:lang w:eastAsia="zh-CN"/>
        </w:rPr>
        <w:t xml:space="preserve">   </w:t>
      </w:r>
    </w:p>
    <w:p w:rsidR="000E41D9" w:rsidP="000E41D9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三、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）《经典咏流传》获政协委员联名提案，教育部部长希望经典进校园。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）示例：走进诗词乐园书写诗意人生</w:t>
      </w:r>
    </w:p>
    <w:p w:rsidR="00273DB8" w:rsidP="00273DB8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四、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C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）词牌名；题目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）左牵黄，右擎苍，锦帽貂裘，千骑卷平冈。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）定将把弓拉得如圆月一样，向西北方的天狼星猛射过去。表达了词人要报效祖国、抵御入侵者、建功立业的爱国</w:t>
      </w:r>
      <w:r>
        <w:rPr>
          <w:color w:val="000000"/>
          <w:lang w:eastAsia="zh-CN"/>
        </w:rPr>
        <w:t>精神。</w:t>
      </w:r>
      <w:r>
        <w:rPr>
          <w:color w:val="000000"/>
          <w:lang w:eastAsia="zh-CN"/>
        </w:rPr>
        <w:t xml:space="preserve">   </w:t>
      </w:r>
    </w:p>
    <w:p w:rsidR="00273DB8" w:rsidP="00273DB8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五、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）不仅贤人有这种本性，其实人人都有这种本性，（只不过）贤人能够（保持本性使它）不丧失罢了。</w:t>
      </w:r>
    </w:p>
    <w:p w:rsidR="00FD3A5E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）中心论点：舍生取义。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论证方法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示例：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主要运用了比喻论证的方法来证明文章的中心论点。如将生比作鱼，将义比作熊掌，当二者不能兼得时，应舍生取义。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主要运用了对比论证的方法来明文章的中心论点。如先将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的所欲程度进行对比，对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的所欲有甚于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；然后将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的所恶程度进行对比，对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的所恶有甚于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；最后将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所欲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所恶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进行正反对比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，通过层层对比，得出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舍生取义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的结论。（意思对即可）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）不食无主之梨。教化他人；死后很多有学之士前来悼念；谥号为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义正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（答出任意两</w:t>
      </w:r>
      <w:r>
        <w:rPr>
          <w:color w:val="000000"/>
          <w:lang w:eastAsia="zh-CN"/>
        </w:rPr>
        <w:t>点，意思对即可）</w:t>
      </w:r>
      <w:r>
        <w:rPr>
          <w:color w:val="000000"/>
          <w:lang w:eastAsia="zh-CN"/>
        </w:rPr>
        <w:t xml:space="preserve">   </w:t>
      </w:r>
    </w:p>
    <w:p w:rsidR="00273DB8" w:rsidP="00273DB8"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六、</w:t>
      </w:r>
    </w:p>
    <w:p w:rsidR="000D2FF1" w:rsidP="00FD3A5E"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略</w:t>
      </w:r>
      <w:r>
        <w:rPr>
          <w:color w:val="000000"/>
          <w:lang w:eastAsia="zh-CN"/>
        </w:rPr>
        <w:t xml:space="preserve">   </w:t>
      </w:r>
    </w:p>
    <w:sectPr>
      <w:headerReference w:type="even" r:id="rId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D2FF1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0D2FF1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0D2FF1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0D2FF1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0D2FF1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0D2FF1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0D2FF1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4B06F0"/>
    <w:multiLevelType w:val="hybridMultilevel"/>
    <w:tmpl w:val="191CB31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E8A6E92"/>
    <w:multiLevelType w:val="hybridMultilevel"/>
    <w:tmpl w:val="5704A68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7BF56D3"/>
    <w:multiLevelType w:val="hybridMultilevel"/>
    <w:tmpl w:val="3746E7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067FA"/>
    <w:rsid w:val="00035A1A"/>
    <w:rsid w:val="00081CD1"/>
    <w:rsid w:val="00094254"/>
    <w:rsid w:val="000D2FF1"/>
    <w:rsid w:val="000E41D9"/>
    <w:rsid w:val="00105B32"/>
    <w:rsid w:val="0016193D"/>
    <w:rsid w:val="0019595E"/>
    <w:rsid w:val="00243F78"/>
    <w:rsid w:val="00244DEA"/>
    <w:rsid w:val="00273DB8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14A9"/>
    <w:rsid w:val="0052166A"/>
    <w:rsid w:val="00570E98"/>
    <w:rsid w:val="006846BC"/>
    <w:rsid w:val="006B7A92"/>
    <w:rsid w:val="006D054F"/>
    <w:rsid w:val="00751BBD"/>
    <w:rsid w:val="00777D0A"/>
    <w:rsid w:val="007F7F9E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778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3A5E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3DD465-6A06-4A72-AE0E-DBA92BCD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3525</Words>
  <Characters>3702</Characters>
  <Application>Microsoft Office Word</Application>
  <DocSecurity>0</DocSecurity>
  <Lines>142</Lines>
  <Paragraphs>164</Paragraphs>
  <ScaleCrop>false</ScaleCrop>
  <Company>Home</Company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2020-04-28T09:06:00Z</dcterms:created>
  <dcterms:modified xsi:type="dcterms:W3CDTF">2020-04-28T09:06:00Z</dcterms:modified>
</cp:coreProperties>
</file>