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pict>
          <v:shape id="_x0000_s1025" o:spid="_x0000_s1025" o:spt="75" type="#_x0000_t75" style="position:absolute;left:0pt;margin-left:935pt;margin-top:810pt;height:21pt;width:33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Theme="minorEastAsia" w:hAnsiTheme="minorEastAsia" w:eastAsiaTheme="minorEastAsia"/>
          <w:b/>
          <w:sz w:val="30"/>
          <w:szCs w:val="30"/>
        </w:rPr>
        <w:t>第三单元《文明与家园》测试题</w:t>
      </w:r>
    </w:p>
    <w:p>
      <w:pPr>
        <w:rPr>
          <w:rFonts w:hint="eastAsia" w:asciiTheme="minorEastAsia" w:hAnsiTheme="minorEastAsia" w:eastAsiaTheme="minorEastAsia"/>
        </w:rPr>
      </w:pPr>
    </w:p>
    <w:p>
      <w:pPr>
        <w:rPr>
          <w:rFonts w:asciiTheme="minorEastAsia" w:hAnsiTheme="minorEastAsia" w:eastAsiaTheme="minorEastAsia"/>
          <w:b/>
        </w:rPr>
      </w:pPr>
      <w:r>
        <w:rPr>
          <w:rFonts w:hint="eastAsia" w:asciiTheme="minorEastAsia" w:hAnsiTheme="minorEastAsia" w:eastAsiaTheme="minorEastAsia"/>
          <w:b/>
        </w:rPr>
        <w:t>一、单选题（每小题只有一个正确答案）</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w:t>
      </w:r>
      <w:r>
        <w:rPr>
          <w:rFonts w:cs="宋体" w:asciiTheme="minorEastAsia" w:hAnsiTheme="minorEastAsia" w:eastAsiaTheme="minorEastAsia"/>
        </w:rPr>
        <w:t>中华民族伟大民族精神的核心是（   ）</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团结统一</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勤劳勇敢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自强不息</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爱国主义</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w:t>
      </w:r>
      <w:r>
        <w:rPr>
          <w:rFonts w:cs="宋体" w:asciiTheme="minorEastAsia" w:hAnsiTheme="minorEastAsia" w:eastAsiaTheme="minorEastAsia"/>
        </w:rPr>
        <w:t>在庆祝中华人民共和国成立70周年之际，根据宪法、国家勋章和国家荣誉称号法，全国人大常委会贯彻落实党中央决策部署，专门加开一次会议，作出授予国家勋章和国家荣誉称号的决定，习近平主席签署主席令，首次授予为新中国建设和发展作出杰出贡献的功勋模范人物国家勋章和国家荣誉称号。此举（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①是强化国家意识，形成建设社会主义现代化强国强劲合力的现实需要</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②有利于树立模范标杆，营造人人为我的社会氛围</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③是弘扬社会主义核心价值观，凝聚时代精神的现实需要</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④有利于在全社会进一步形成见贤思齐、崇尚英雄、争做先锋的良好氛围</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3．</w:t>
      </w:r>
      <w:r>
        <w:rPr>
          <w:rFonts w:cs="宋体" w:asciiTheme="minorEastAsia" w:hAnsiTheme="minorEastAsia" w:eastAsiaTheme="minorEastAsia"/>
        </w:rPr>
        <w:t>今天，“绿色化”已悄无声息地渗透到我们生活的方方面面。低碳生活，文明生活，从我做起。我们应该（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①少用或不用一次性产品②尽量自己开车出行</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③少量购买过度包装产品④适量点餐，践行“光盘行动”</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②④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4．</w:t>
      </w:r>
      <w:r>
        <w:rPr>
          <w:rFonts w:cs="宋体" w:asciiTheme="minorEastAsia" w:hAnsiTheme="minorEastAsia" w:eastAsiaTheme="minorEastAsia"/>
        </w:rPr>
        <w:t>面对人口问题必须长期坚持的基本国策是（    ）</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对外开放</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“全面二孩”</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计划生育</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节约资源</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5．</w:t>
      </w:r>
      <w:r>
        <w:rPr>
          <w:rFonts w:cs="宋体" w:asciiTheme="minorEastAsia" w:hAnsiTheme="minorEastAsia" w:eastAsiaTheme="minorEastAsia"/>
        </w:rPr>
        <w:t>2019年8月19日，习近平总书记在甘肃考察时强调，研究和弘扬敦煌文化，既要深入挖掘敦煌文化和历史遗存蕴含的哲学思想、人文精神、价值理念、道德规范等，更要揭示蕴含其中的中华民族的文化精神、文化胸怀，不断坚定</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道路自信</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理论自信</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文化自信</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制度自信</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6．</w:t>
      </w:r>
      <w:r>
        <w:rPr>
          <w:rFonts w:cs="宋体" w:asciiTheme="minorEastAsia" w:hAnsiTheme="minorEastAsia" w:eastAsiaTheme="minorEastAsia"/>
        </w:rPr>
        <w:t>某市在对中学生关于文化认同的调查中获得有关信息（见下图）。该图信息告诉我们</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3238500" cy="219075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00001" name="图片 100001" descr=" "/>
                    <pic:cNvPicPr/>
                  </pic:nvPicPr>
                  <pic:blipFill>
                    <a:blip r:embed="rId10"/>
                    <a:stretch>
                      <a:fillRect/>
                    </a:stretch>
                  </pic:blipFill>
                  <pic:spPr>
                    <a:xfrm>
                      <a:off x="0" y="0"/>
                      <a:ext cx="3238500" cy="2190750"/>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增强青少年的民族文化认同感已刻不容缓，务必传承、发扬中华民族的优秀传统文化</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B．</w:t>
      </w:r>
      <w:r>
        <w:rPr>
          <w:rFonts w:cs="宋体" w:asciiTheme="minorEastAsia" w:hAnsiTheme="minorEastAsia" w:eastAsiaTheme="minorEastAsia"/>
        </w:rPr>
        <w:t>对外来文化要加以辨別，取其精华、去其糟粕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文化在综合国力竞争中的地位和作用越来越突出</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D．</w:t>
      </w:r>
      <w:r>
        <w:rPr>
          <w:rFonts w:cs="宋体" w:asciiTheme="minorEastAsia" w:hAnsiTheme="minorEastAsia" w:eastAsiaTheme="minorEastAsia"/>
        </w:rPr>
        <w:t>外来文化不利于青少年成长，要坚决抵制</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7．</w:t>
      </w:r>
      <w:r>
        <w:rPr>
          <w:rFonts w:cs="宋体" w:asciiTheme="minorEastAsia" w:hAnsiTheme="minorEastAsia" w:eastAsiaTheme="minorEastAsia"/>
        </w:rPr>
        <w:t>小草翠绿、树影婆娑，听见虫鸣鸟叫，闻到百花芳香，我们感到万物欣欣向荣，世界充满生命力和无穷希望。我们生活在一个丰富多彩的世界里，必须</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提升人类生存环境，可以任意破坏自然环境</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B．</w:t>
      </w:r>
      <w:r>
        <w:rPr>
          <w:rFonts w:cs="宋体" w:asciiTheme="minorEastAsia" w:hAnsiTheme="minorEastAsia" w:eastAsiaTheme="minorEastAsia"/>
        </w:rPr>
        <w:t>学会与大自然和谐相处，才能让生活更加美好</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意识到人类是地球的主宰，要珍惜自己的生命</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D．</w:t>
      </w:r>
      <w:r>
        <w:rPr>
          <w:rFonts w:cs="宋体" w:asciiTheme="minorEastAsia" w:hAnsiTheme="minorEastAsia" w:eastAsiaTheme="minorEastAsia"/>
        </w:rPr>
        <w:t>保持生命的多样性，养成吃素的习惯</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8．</w:t>
      </w:r>
      <w:r>
        <w:rPr>
          <w:rFonts w:cs="宋体" w:asciiTheme="minorEastAsia" w:hAnsiTheme="minorEastAsia" w:eastAsiaTheme="minorEastAsia"/>
        </w:rPr>
        <w:t>我国现有天然林资源29.66亿亩，占全国森林面积的64％，天然林保护成效显著。这归功于我国（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①坚持走绿色发展道路②实施可持续发展的基本国策</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③落实保护环境的基本国策④把天然林保护作为发展战略</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9．</w:t>
      </w:r>
      <w:r>
        <w:rPr>
          <w:rFonts w:cs="宋体" w:asciiTheme="minorEastAsia" w:hAnsiTheme="minorEastAsia" w:eastAsiaTheme="minorEastAsia"/>
        </w:rPr>
        <w:t>我国之所以开征环境保护税，主要是因为</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①面临严峻的环境形势</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②环境恶化、生态危机等问题已直接威胁到我们和子孙后代的生存</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③工业污染治理任务仍相当繁重，不少地区水质、土地污染日渐突出</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④这样利于引导人们增强环境保护意识</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②③④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①②③</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①③④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①②③④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10．</w:t>
      </w:r>
      <w:r>
        <w:rPr>
          <w:rFonts w:cs="宋体" w:asciiTheme="minorEastAsia" w:hAnsiTheme="minorEastAsia" w:eastAsiaTheme="minorEastAsia"/>
        </w:rPr>
        <w:t>“135”出行模式（1公里以内步行，3公里以内骑自行车，5公里以内乘坐公共交通工具）正成为越来越多人的选择。这一出行模式（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体现了绿色生活理念</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不利于城市交通的发展</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导致公共资源的极大浪费</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促进了循环经济的发展</w:t>
      </w:r>
    </w:p>
    <w:p>
      <w:pPr>
        <w:spacing w:line="36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    </w:t>
      </w:r>
      <w:r>
        <w:rPr>
          <w:rFonts w:cs="楷体" w:asciiTheme="minorEastAsia" w:hAnsiTheme="minorEastAsia" w:eastAsiaTheme="minorEastAsia"/>
        </w:rPr>
        <w:t>为推进中国自由贸易区试验区建设，将自由贸易试验区建设成为新时代对外开放的新高地，我省以省政府令的形式发布《中国（河北）自由贸易试验区管理办法》。据此回答下列小题。</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11．</w:t>
      </w:r>
      <w:r>
        <w:rPr>
          <w:rFonts w:cs="宋体" w:asciiTheme="minorEastAsia" w:hAnsiTheme="minorEastAsia" w:eastAsiaTheme="minorEastAsia"/>
        </w:rPr>
        <w:t>自贸试验区涵盖雄安片区、正定片区、曹妃甸片区和大兴机场片区。从中，我们可以了解到</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①改革开放是当代中国最鲜明的特点，改革只有进行时，没有完成时</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②我国经济已由高速增长阶段转向高质量发展阶段</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③改革开放是我国一项基本国策</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④我国积极转变发展方式，促进区域协调发展，建成现代化经济体系</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①④</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12．</w:t>
      </w:r>
      <w:r>
        <w:rPr>
          <w:rFonts w:cs="宋体" w:asciiTheme="minorEastAsia" w:hAnsiTheme="minorEastAsia" w:eastAsiaTheme="minorEastAsia"/>
        </w:rPr>
        <w:t>正定片区的功能定位是：重点发展临空产业、生物医药、国际物流、高端装备制造等产业，建设航空产业开放发展集聚区、生物医药产业开放创新引领区、综合物流枢纽，即“两区一枢纽”。要实现这一功能，需要的支撑是</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①日新月异发展的尖端科技</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②科研工作者的奋斗和实干精神</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③京津冀协同发展战略</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④创新、协调、绿色、开放、共享的发展理念</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13．</w:t>
      </w:r>
      <w:r>
        <w:rPr>
          <w:rFonts w:cs="宋体" w:asciiTheme="minorEastAsia" w:hAnsiTheme="minorEastAsia" w:eastAsiaTheme="minorEastAsia"/>
        </w:rPr>
        <w:t>在推进中国自由贸易区试验区建设中，多次强调要处理好经济发展与生态环境保护的关系，体现绿色发展理念的有</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①金山银山就是绿水青山</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②人与自然和谐共生</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③保护环境就是保护生产力，改善环境就是发展生产力</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④绿色发展，生产发展，生活富裕，生态良好的文明发展</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②③④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①②③④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①③④</w:t>
      </w:r>
    </w:p>
    <w:p>
      <w:pP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14．</w:t>
      </w:r>
      <w:r>
        <w:rPr>
          <w:rFonts w:cs="宋体" w:asciiTheme="minorEastAsia" w:hAnsiTheme="minorEastAsia" w:eastAsiaTheme="minorEastAsia"/>
        </w:rPr>
        <w:t>2018年中秋佳节，在瑞士“庆中秋—遇见中国”大型中国文化宣传活动中，中国传统文化和民间技艺的独特魅力让外国朋友叹为观止。中华传统文化的独特魅力源于</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中华文化历经沧桑，全然改变</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中华文化宣传到位，噱头很多</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中华文化源远流长，博大精深</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中华文化始终不变，不惧挑战</w:t>
      </w:r>
    </w:p>
    <w:p>
      <w:pPr>
        <w:spacing w:line="360" w:lineRule="auto"/>
        <w:ind w:firstLine="405"/>
        <w:jc w:val="left"/>
        <w:textAlignment w:val="center"/>
        <w:rPr>
          <w:rFonts w:cs="楷体" w:asciiTheme="minorEastAsia" w:hAnsiTheme="minorEastAsia" w:eastAsiaTheme="minorEastAsia"/>
        </w:rPr>
      </w:pPr>
      <w:r>
        <w:rPr>
          <w:rFonts w:asciiTheme="minorEastAsia" w:hAnsiTheme="minorEastAsia" w:eastAsiaTheme="minorEastAsia"/>
        </w:rPr>
        <w:t xml:space="preserve">    </w:t>
      </w:r>
      <w:r>
        <w:rPr>
          <w:rFonts w:cs="楷体" w:asciiTheme="minorEastAsia" w:hAnsiTheme="minorEastAsia" w:eastAsiaTheme="minorEastAsia"/>
        </w:rPr>
        <w:t>2019年6月4日环保部发布《2018中国环境状况公报》。数据显示，2018年全国开展空气质量新标准监测，达标城市不足10％；城市地下水监测，水质较差比例为45.4％，极差级的比例为16.1％。土壤污染和水土流失问题严重。完成下面小题。</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15．</w:t>
      </w:r>
      <w:r>
        <w:rPr>
          <w:rFonts w:cs="宋体" w:asciiTheme="minorEastAsia" w:hAnsiTheme="minorEastAsia" w:eastAsiaTheme="minorEastAsia"/>
        </w:rPr>
        <w:t>下列对产生严重环境问题原因分析正确的是（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①过去几十年我国经济高速发展是以过度消耗资源和破坏环境为代价的</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②有法不依、执法不严、违法不究是产生严重环境问题重要原因</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③人们在日常生活中自觉节约资源和保护环境的意识不强</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④经济高速发展是产生严重环境问题的唯一原因</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②③④</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16．</w:t>
      </w:r>
      <w:r>
        <w:rPr>
          <w:rFonts w:cs="宋体" w:asciiTheme="minorEastAsia" w:hAnsiTheme="minorEastAsia" w:eastAsiaTheme="minorEastAsia"/>
        </w:rPr>
        <w:t>全国人大常委会修订环保法，用最严厉的法律保护环境；2019年4月国务院制定发布《水污染防治行动计划》，简称“水十条”；政府投入大量资金建立国家防止大气污染实验室。上述治理环境问题的有效手段有（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①法治手段②科技手段③行政手段④经济手段</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①②③④</w:t>
      </w:r>
    </w:p>
    <w:p>
      <w:pPr>
        <w:rPr>
          <w:rFonts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17．</w:t>
      </w:r>
      <w:r>
        <w:rPr>
          <w:rFonts w:cs="宋体" w:asciiTheme="minorEastAsia" w:hAnsiTheme="minorEastAsia" w:eastAsiaTheme="minorEastAsia"/>
        </w:rPr>
        <w:t>2019 年我国全面启动地级及以上城市生活垃圾分类工作，北京等46 个重点城市要在2020年底、其它城市要在 2025 年底基本建成垃圾分类处理系统，此举表明(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我国坚持节约资源和保护环境的战略</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我国把垃圾分类摆在环保工作首位</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我国坚持绿色发展的理念</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是落实科技创新、教育创新的举措</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18．</w:t>
      </w:r>
      <w:r>
        <w:rPr>
          <w:rFonts w:cs="宋体" w:asciiTheme="minorEastAsia" w:hAnsiTheme="minorEastAsia" w:eastAsiaTheme="minorEastAsia"/>
        </w:rPr>
        <w:t xml:space="preserve">阅读图中的数据，可得出的正确结论是 </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1638300" cy="1362075"/>
            <wp:effectExtent l="0" t="0" r="0" b="0"/>
            <wp:docPr id="384596622" name="图片 3845966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596622" name="图片 384596622" descr=" "/>
                    <pic:cNvPicPr>
                      <a:picLocks noChangeAspect="1"/>
                    </pic:cNvPicPr>
                  </pic:nvPicPr>
                  <pic:blipFill>
                    <a:blip r:embed="rId11"/>
                    <a:stretch>
                      <a:fillRect/>
                    </a:stretch>
                  </pic:blipFill>
                  <pic:spPr>
                    <a:xfrm>
                      <a:off x="0" y="0"/>
                      <a:ext cx="1638300" cy="1362075"/>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①我国教育普及程度明显提高  ②我国已总体实现教育现代化</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③我国国民素质有了很大提升  ④我国已经成为人力资源强国</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①③</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②④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19．</w:t>
      </w:r>
      <w:r>
        <w:rPr>
          <w:rFonts w:cs="宋体" w:asciiTheme="minorEastAsia" w:hAnsiTheme="minorEastAsia" w:eastAsiaTheme="minorEastAsia"/>
        </w:rPr>
        <w:t>全国“扫黄打非”办公室会同5部门联合下发通知，部署各地各有关部门大力加强网络直播行业基础管理。对材料和漫画理解正确的是</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2226310" cy="1248410"/>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100002" name="图片 100002" descr=" "/>
                    <pic:cNvPicPr/>
                  </pic:nvPicPr>
                  <pic:blipFill>
                    <a:blip r:embed="rId12"/>
                    <a:stretch>
                      <a:fillRect/>
                    </a:stretch>
                  </pic:blipFill>
                  <pic:spPr>
                    <a:xfrm>
                      <a:off x="0" y="0"/>
                      <a:ext cx="2227982" cy="1249758"/>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①网络文化百害而无一利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②有害的“文化细菌、文化病毒”正伺机利用网络传播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 xml:space="preserve">③这有利于发展社会主义先进文化，营造良好网络环境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④彻底扫除了侵害青少年健康成长的文化垃圾</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②③</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①④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①②</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20．</w:t>
      </w:r>
      <w:r>
        <w:rPr>
          <w:rFonts w:cs="宋体" w:asciiTheme="minorEastAsia" w:hAnsiTheme="minorEastAsia" w:eastAsiaTheme="minorEastAsia"/>
        </w:rPr>
        <w:t>要树立“绿水青山就是金山银山”的理念，多管齐下增蓝天、保碧水、护净土，必须(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①走绿色发展道路，建设生态文明</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②杜绝开发利用自然资源，保护生态环境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③正确处理好经济发展与生态环境保护的关系</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④倡导节能、环保、低碳、文明的绿色生产生活方式</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①③④</w:t>
      </w:r>
      <w:r>
        <w:rPr>
          <w:rFonts w:asciiTheme="minorEastAsia" w:hAnsiTheme="minorEastAsia" w:eastAsiaTheme="minorEastAsia"/>
        </w:rPr>
        <w:t xml:space="preserve">    B．</w:t>
      </w:r>
      <w:r>
        <w:rPr>
          <w:rFonts w:cs="宋体" w:asciiTheme="minorEastAsia" w:hAnsiTheme="minorEastAsia" w:eastAsiaTheme="minorEastAsia"/>
        </w:rPr>
        <w:t>②③④</w:t>
      </w:r>
      <w:r>
        <w:rPr>
          <w:rFonts w:asciiTheme="minorEastAsia" w:hAnsiTheme="minorEastAsia" w:eastAsiaTheme="minorEastAsia"/>
        </w:rPr>
        <w:t xml:space="preserve">    C．</w:t>
      </w:r>
      <w:r>
        <w:rPr>
          <w:rFonts w:cs="宋体" w:asciiTheme="minorEastAsia" w:hAnsiTheme="minorEastAsia" w:eastAsiaTheme="minorEastAsia"/>
        </w:rPr>
        <w:t>①②④</w:t>
      </w:r>
      <w:r>
        <w:rPr>
          <w:rFonts w:asciiTheme="minorEastAsia" w:hAnsiTheme="minorEastAsia" w:eastAsiaTheme="minorEastAsia"/>
        </w:rPr>
        <w:t xml:space="preserve">    D．</w:t>
      </w:r>
      <w:r>
        <w:rPr>
          <w:rFonts w:cs="宋体" w:asciiTheme="minorEastAsia" w:hAnsiTheme="minorEastAsia" w:eastAsiaTheme="minorEastAsia"/>
        </w:rPr>
        <w:t>①②③</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21．</w:t>
      </w:r>
      <w:r>
        <w:rPr>
          <w:rFonts w:cs="宋体" w:asciiTheme="minorEastAsia" w:hAnsiTheme="minorEastAsia" w:eastAsiaTheme="minorEastAsia"/>
        </w:rPr>
        <w:t>疫情出现后，广大人民群众积极响应政府号召，不走亲访友，不聚集扎堆，居家隔离过一个不一样的春节。这样的举动是被称为是爱国表现。爱国主义是（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中华民族永远的强国之路</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中华民族生存发展的兴国之要</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凝聚全国人民团结奋斗的旗帜</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中华民族坚不可催的立国之本</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22．</w:t>
      </w:r>
      <w:r>
        <w:rPr>
          <w:rFonts w:cs="宋体" w:asciiTheme="minorEastAsia" w:hAnsiTheme="minorEastAsia" w:eastAsiaTheme="minorEastAsia"/>
        </w:rPr>
        <w:t>2019年5月16日，《最美我的家》特别节目于央视综合频道播出，九户家庭的主人在各自的工作岗位上，用身体力行与责任担当诠释何为“最美”，向观众传递了“家是最小国，国是千万家”的价值内核。它告诉我们</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①要高扬民族精神，践行公民层面的价值准则</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②结合新的时代条件，传承和弘扬中华传统美德</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③积极弘扬以创新为核心的民族精神</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④勇于担当责任，能认识到自己的角色与责任</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23．</w:t>
      </w:r>
      <w:r>
        <w:rPr>
          <w:rFonts w:cs="宋体" w:asciiTheme="minorEastAsia" w:hAnsiTheme="minorEastAsia" w:eastAsiaTheme="minorEastAsia"/>
        </w:rPr>
        <w:t>截至目前，中国已有京剧、中医针灸、活字印刷术等40个项目入选联合国教科文非物质文化遗产名录。中国文化入选联合国教科文非物质文化遗产名录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彰显了世界文化源远流长</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B．</w:t>
      </w:r>
      <w:r>
        <w:rPr>
          <w:rFonts w:cs="宋体" w:asciiTheme="minorEastAsia" w:hAnsiTheme="minorEastAsia" w:eastAsiaTheme="minorEastAsia"/>
        </w:rPr>
        <w:t>说明了国际社会对中华文化的一致认同</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丰富了国民认知，有利于增强文化自信</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D．</w:t>
      </w:r>
      <w:r>
        <w:rPr>
          <w:rFonts w:cs="宋体" w:asciiTheme="minorEastAsia" w:hAnsiTheme="minorEastAsia" w:eastAsiaTheme="minorEastAsia"/>
        </w:rPr>
        <w:t>促进了我国各民族文化之间的交流和传播</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24．</w:t>
      </w:r>
      <w:r>
        <w:rPr>
          <w:rFonts w:cs="宋体" w:asciiTheme="minorEastAsia" w:hAnsiTheme="minorEastAsia" w:eastAsiaTheme="minorEastAsia"/>
        </w:rPr>
        <w:t>中国科学技术大学潘建伟教授构建了世界首台单光子量子计算机。这些时代英雄都有强烈的社会责任感，社会责任感的集中表现是（     ）</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终身学习</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奉献精神</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团队精神</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创新精神</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25．</w:t>
      </w:r>
      <w:r>
        <w:rPr>
          <w:rFonts w:cs="宋体" w:asciiTheme="minorEastAsia" w:hAnsiTheme="minorEastAsia" w:eastAsiaTheme="minorEastAsia"/>
        </w:rPr>
        <w:t>中共中央宣传部、中央广播电视总台联合创作的系列特别节目《平“语”近人﹣﹣习近平总书记用典》播出后，引发社会各界广泛点赞。下列说法正确的是</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①展现出习总书记对中华优秀传统文化深厚的修养和深沉的热爱</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②能够引领观众树立文化自信</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③能够引领人们树立正确的价值追求</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④能够迅速提升人们的文化素养</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①②③</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①②④</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①③④</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②③④</w:t>
      </w: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b/>
        </w:rPr>
      </w:pPr>
      <w:r>
        <w:rPr>
          <w:rFonts w:hint="eastAsia" w:asciiTheme="minorEastAsia" w:hAnsiTheme="minorEastAsia" w:eastAsiaTheme="minorEastAsia"/>
          <w:b/>
        </w:rPr>
        <w:t>二、简答题</w:t>
      </w:r>
    </w:p>
    <w:p>
      <w:pPr>
        <w:spacing w:line="36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26．    </w:t>
      </w:r>
      <w:r>
        <w:rPr>
          <w:rFonts w:cs="楷体" w:asciiTheme="minorEastAsia" w:hAnsiTheme="minorEastAsia" w:eastAsiaTheme="minorEastAsia"/>
        </w:rPr>
        <w:t>材料一：2019年10月1日上午，庆祝中华人民共和国成立70周年大会在北京天安门广场隆重举行。中共中央总书记、国家主席、中央军委主席习近平发表重要讲话，随后举行盛大的阅兵式和群众游行。习主席在讲话中指出：中国的昨天已经写在人类的史册上，中国的今天正在亿万人民手中创造，中国的明天必将更加美好。全党全军全国各族人民要更加紧密地团结起来，不忘初心，牢记使命，继续把我们的人民共和国巩固好、发展好，继续为实现“两个一百年”奋斗目标、实现中华民族伟大复兴的中国梦而努力奋斗！</w:t>
      </w:r>
      <w:r>
        <w:rPr>
          <w:rFonts w:cs="Calibri" w:asciiTheme="minorEastAsia" w:hAnsiTheme="minorEastAsia" w:eastAsiaTheme="minorEastAsia"/>
        </w:rPr>
        <w:t> </w:t>
      </w:r>
      <w:r>
        <w:rPr>
          <w:rFonts w:cs="楷体" w:asciiTheme="minorEastAsia" w:hAnsiTheme="minorEastAsia" w:eastAsiaTheme="minorEastAsia"/>
        </w:rPr>
        <w:t xml:space="preserve"> </w:t>
      </w:r>
    </w:p>
    <w:p>
      <w:pPr>
        <w:spacing w:line="36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材料二：“我和我的祖国，一刻也不能分割，无论我走到哪里，都流出一首赞歌，我歌唱每一座高山，我歌唱每一条河…”国庆期间，一首《我和我的祖国》唱响祖国大江南北，神州大地处处洋溢着人民拳拳的爱国之情。</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根据上述材料并结合所学知识回答以下问题：</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w:t>
      </w:r>
      <w:r>
        <w:rPr>
          <w:rFonts w:asciiTheme="minorEastAsia" w:hAnsiTheme="minorEastAsia" w:eastAsiaTheme="minorEastAsia"/>
        </w:rPr>
        <w:t>1</w:t>
      </w:r>
      <w:r>
        <w:rPr>
          <w:rFonts w:cs="宋体" w:asciiTheme="minorEastAsia" w:hAnsiTheme="minorEastAsia" w:eastAsiaTheme="minorEastAsia"/>
        </w:rPr>
        <w:t>）我国举行庆祝中华人民共和国成立</w:t>
      </w:r>
      <w:r>
        <w:rPr>
          <w:rFonts w:asciiTheme="minorEastAsia" w:hAnsiTheme="minorEastAsia" w:eastAsiaTheme="minorEastAsia"/>
        </w:rPr>
        <w:t>70</w:t>
      </w:r>
      <w:r>
        <w:rPr>
          <w:rFonts w:cs="宋体" w:asciiTheme="minorEastAsia" w:hAnsiTheme="minorEastAsia" w:eastAsiaTheme="minorEastAsia"/>
        </w:rPr>
        <w:t>周年的系列活动有什么意义？</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（2）“雄关漫道真如铁，而今迈步从头越。”新时期，我国如何才能在前进的征程中继续“乘风破浪，披荆斩棘”？</w:t>
      </w:r>
    </w:p>
    <w:p>
      <w:pPr>
        <w:spacing w:before="195" w:line="24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27．    </w:t>
      </w:r>
      <w:r>
        <w:rPr>
          <w:rFonts w:cs="楷体" w:asciiTheme="minorEastAsia" w:hAnsiTheme="minorEastAsia" w:eastAsiaTheme="minorEastAsia"/>
        </w:rPr>
        <w:t xml:space="preserve">2018年3月5日，十三届全国人大一次会议在北京开幕，国务院总理李克强向大会做政府工作报告，以下是报告中舆论关注度较高的“词”：①经济增长预期…… ②加大精准脱贫力度…… ③建设美丽中国…… </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（1）我们能够“实现全年经济社会发展目标” 的信心源自哪里？</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（2）要实现彻底脱贫，必须坚持以什么为中心？为什么？</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（3）为“建设天蓝、地绿、水清的美丽中国”，必须坚持什么国策、战略、方略和发展观？</w:t>
      </w:r>
    </w:p>
    <w:p>
      <w:pPr>
        <w:spacing w:before="195" w:line="24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28．    </w:t>
      </w:r>
      <w:r>
        <w:rPr>
          <w:rFonts w:cs="楷体" w:asciiTheme="minorEastAsia" w:hAnsiTheme="minorEastAsia" w:eastAsiaTheme="minorEastAsia"/>
        </w:rPr>
        <w:t>“杀鸡取卵式的做法无疑是愚蠢可笑的．可是在人类社会经济发展的进程中，“杀鸡取卵式的做法却被人们有意无意地经常使用着，在近两个世纪，更是愈演愈烈．实践使人们清醒地认识到：人类不能选择“杀鸡取卵式的发展道路”．</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（1）人类应该选择什么样的发展道路？</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（2）这一新的发展观的含义是什么？该发展观所强调的是什么？</w:t>
      </w:r>
    </w:p>
    <w:p>
      <w:pPr>
        <w:spacing w:line="24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29．    </w:t>
      </w:r>
      <w:r>
        <w:rPr>
          <w:rFonts w:cs="楷体" w:asciiTheme="minorEastAsia" w:hAnsiTheme="minorEastAsia" w:eastAsiaTheme="minorEastAsia"/>
        </w:rPr>
        <w:t>材料一：国歌是表现一个国家民族精神的歌曲，是用来歌颂与激励一个民族的自信与凝聚力的歌曲。“起来！不愿做奴隶的人们……”字字铿锵，句句雄壮的歌词伴随着激昂的旋律，在无数场合让亿万中国人内心澎湃。</w:t>
      </w:r>
    </w:p>
    <w:p>
      <w:pPr>
        <w:spacing w:line="24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材料二：2019年是建国七十周年。对每一个中国人来说，爱国是本分，也是职责，是心之所系、情之所归。“我和我的祖国，一刻也不能分割，无论我走到哪里，都流出一首赞歌.……”对新时代中国青少年来说，热爱祖国是立身之本、成才之基。</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阅读上述材料，回答下列问题：</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（1）读材料一，在五千多年的发展历程中，中华民族形成了怎样的伟大民族精神？</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（2）读材料二，作为新时代中国青少年，在日常生活和学习中你会落实哪些爱国行动？</w:t>
      </w:r>
    </w:p>
    <w:p>
      <w:pPr>
        <w:spacing w:line="240" w:lineRule="auto"/>
        <w:ind w:firstLine="420"/>
        <w:jc w:val="left"/>
        <w:textAlignment w:val="center"/>
        <w:rPr>
          <w:rFonts w:cs="楷体" w:asciiTheme="minorEastAsia" w:hAnsiTheme="minorEastAsia" w:eastAsiaTheme="minorEastAsia"/>
        </w:rPr>
      </w:pPr>
      <w:r>
        <w:rPr>
          <w:rFonts w:asciiTheme="minorEastAsia" w:hAnsiTheme="minorEastAsia" w:eastAsiaTheme="minorEastAsia"/>
        </w:rPr>
        <w:t xml:space="preserve">30．    </w:t>
      </w:r>
      <w:r>
        <w:rPr>
          <w:rFonts w:cs="楷体" w:asciiTheme="minorEastAsia" w:hAnsiTheme="minorEastAsia" w:eastAsiaTheme="minorEastAsia"/>
        </w:rPr>
        <w:t>材料一  仔细观察下面的漫画《变》。</w:t>
      </w:r>
    </w:p>
    <w:p>
      <w:pPr>
        <w:spacing w:line="240" w:lineRule="auto"/>
        <w:ind w:firstLine="420"/>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2209800" cy="1400175"/>
            <wp:effectExtent l="0" t="0" r="0" b="0"/>
            <wp:docPr id="213664668" name="图片 2136646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64668" name="图片 213664668" descr=" "/>
                    <pic:cNvPicPr>
                      <a:picLocks noChangeAspect="1"/>
                    </pic:cNvPicPr>
                  </pic:nvPicPr>
                  <pic:blipFill>
                    <a:blip r:embed="rId13"/>
                    <a:stretch>
                      <a:fillRect/>
                    </a:stretch>
                  </pic:blipFill>
                  <pic:spPr>
                    <a:xfrm>
                      <a:off x="0" y="0"/>
                      <a:ext cx="2209800" cy="1400175"/>
                    </a:xfrm>
                    <a:prstGeom prst="rect">
                      <a:avLst/>
                    </a:prstGeom>
                  </pic:spPr>
                </pic:pic>
              </a:graphicData>
            </a:graphic>
          </wp:inline>
        </w:drawing>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（1）从漫画中你看出了怎样的发展理念？</w:t>
      </w:r>
    </w:p>
    <w:p>
      <w:pPr>
        <w:spacing w:before="195" w:line="240" w:lineRule="auto"/>
        <w:ind w:firstLine="420"/>
        <w:jc w:val="left"/>
        <w:textAlignment w:val="center"/>
        <w:rPr>
          <w:rFonts w:cs="楷体" w:asciiTheme="minorEastAsia" w:hAnsiTheme="minorEastAsia" w:eastAsiaTheme="minorEastAsia"/>
        </w:rPr>
      </w:pPr>
      <w:r>
        <w:rPr>
          <w:rFonts w:cs="楷体" w:asciiTheme="minorEastAsia" w:hAnsiTheme="minorEastAsia" w:eastAsiaTheme="minorEastAsia"/>
        </w:rPr>
        <w:t>材料二  党的十九大报告指出：全党要牢牢把握 社会主义初级阶段这个基本国情，牢牢立足社会主义初级阶段这个最大实际，牢牢坚持党的基本路线这个党和国家的生命线、人民的幸福线，领导和团结全国各族人民，以经济建设为中心，坚持四项基本原则，坚持改革开放，自力更生，艰苦创业，为把我国建设成为富强民主文明和谐美丽的社会主义现代化强国而奋斗。</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（2）党的十九大为什么要把“美丽”“建设美丽中国”确定为中国特色会主义现代化的奋斗目标之一？</w:t>
      </w:r>
    </w:p>
    <w:p>
      <w:pPr>
        <w:spacing w:line="240" w:lineRule="auto"/>
        <w:rPr>
          <w:rFonts w:asciiTheme="minorEastAsia" w:hAnsiTheme="minorEastAsia" w:eastAsiaTheme="minorEastAsia"/>
        </w:rPr>
        <w:sectPr>
          <w:footerReference r:id="rId3" w:type="even"/>
          <w:pgSz w:w="11907" w:h="16839"/>
          <w:pgMar w:top="900" w:right="1997" w:bottom="900" w:left="1997" w:header="500" w:footer="500" w:gutter="0"/>
          <w:cols w:space="425" w:num="1" w:sep="1"/>
          <w:docGrid w:type="lines" w:linePitch="312" w:charSpace="0"/>
        </w:sectPr>
      </w:pPr>
    </w:p>
    <w:p>
      <w:pPr>
        <w:jc w:val="center"/>
        <w:rPr>
          <w:rFonts w:asciiTheme="minorEastAsia" w:hAnsiTheme="minorEastAsia" w:eastAsiaTheme="minorEastAsia"/>
          <w:b/>
        </w:rPr>
      </w:pPr>
      <w:r>
        <w:rPr>
          <w:rFonts w:hint="eastAsia" w:asciiTheme="minorEastAsia" w:hAnsiTheme="minorEastAsia" w:eastAsiaTheme="minorEastAsia"/>
          <w:b/>
        </w:rPr>
        <w:t>参考答案</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t xml:space="preserve">1．D 2．C 3．D 4．C 5．C 6．A 7．B 8．A 9．B 10．A  11．A 12．D 13．B 14．C  15．B 16．D 17．C 18．B 19．A 20．A 21．C 22．B 23．C 24．B 25．A </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26．</w:t>
      </w:r>
      <w:r>
        <w:rPr>
          <w:rFonts w:cs="宋体" w:asciiTheme="minorEastAsia" w:hAnsiTheme="minorEastAsia" w:eastAsiaTheme="minorEastAsia"/>
        </w:rPr>
        <w:t>（1）①有利于增强我国人民的民族自尊心、自豪感，增强凝聚力</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②有利于展现我国社会主义建设的巨大成就，增强综合国力</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③有利于激发广大人民群众的爱国热情</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④有利于彰显社会主义制度的优越性等</w:t>
      </w:r>
      <w:bookmarkStart w:id="0" w:name="_GoBack"/>
      <w:bookmarkEnd w:id="0"/>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（2）①国家应坚持习近平新时代中国特色社会主义思想为指导</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②坚持中国共产党的领导</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③坚持中国特色社会主义道路</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④坚持以经济建设为中心</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⑤坚持科教兴国人才强国战略</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⑥坚持依法治国的基本方略</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⑦坚持全面深化改革</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⑧坚持以人民为中心的发展思想</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⑨坚持独立自主的和平外交政策等</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27．</w:t>
      </w:r>
      <w:r>
        <w:rPr>
          <w:rFonts w:cs="宋体" w:asciiTheme="minorEastAsia" w:hAnsiTheme="minorEastAsia" w:eastAsiaTheme="minorEastAsia"/>
        </w:rPr>
        <w:t>（1）①坚持党的正确领导；②坚持党的基本路线不动摇（“一个中心、两个基本点”展开也可）；③坚持习近平新时代中国特色社会主义思想；④坚持发展是硬道理的理念；⑤全国各族人民的团结协作、艰苦奋斗；⑥根本原因四句话也可；⑦言之成理即可。（从中任选三个答案）</w:t>
      </w:r>
    </w:p>
    <w:p>
      <w:pPr>
        <w:spacing w:line="360" w:lineRule="auto"/>
        <w:jc w:val="left"/>
        <w:textAlignment w:val="center"/>
        <w:rPr>
          <w:rFonts w:cs="宋体" w:asciiTheme="minorEastAsia" w:hAnsiTheme="minorEastAsia" w:eastAsiaTheme="minorEastAsia"/>
        </w:rPr>
      </w:pP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经济建设为中心；以经济建设为中心中兴国之要；是党和国家兴旺发达和长治久安的根本要求。只有坚持以经济建设为中心，大力发展社会生产力，才能从根本巩固和发展社会主义制度，才能不断满足人民日益增长的物质文化需要，才能推动社会全面进步。</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（3）①节约资源和保护环境、计划生育的基本国策；②科教兴国、人才强国、创新驱动发展、可持续发展和乡村振兴战略；③依法治国方略，科学发展观。（前两类任答一个即可）</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28．</w:t>
      </w:r>
      <w:r>
        <w:rPr>
          <w:rFonts w:cs="宋体" w:asciiTheme="minorEastAsia" w:hAnsiTheme="minorEastAsia" w:eastAsiaTheme="minorEastAsia"/>
        </w:rPr>
        <w:t>（1）可持续发展。</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（2）①可持续发展就是既满足当代人的需要，而又不对后代人满足其需要的能力构成危害的发展。②它强调经济发展、社会发展和生态环境保护协调一致，让子孙后代能够享受充分的资源和良好的自然环境。</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29．</w:t>
      </w:r>
      <w:r>
        <w:rPr>
          <w:rFonts w:cs="宋体" w:asciiTheme="minorEastAsia" w:hAnsiTheme="minorEastAsia" w:eastAsiaTheme="minorEastAsia"/>
        </w:rPr>
        <w:t>（1）中华民族形成了以爱国主义核心的团结统一、 爱好和平、勤劳勇敢、自强不息的伟大民族精神。</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①努力学习，树立远大理想，立志报效祖国；②遵纪守法，维护国家统一，维护民族团结，维护国家安全、荣誉和利益，不做有损国家形象的事情；③拥护中国共产党的领导；④弘扬中华民族传统美德，践行社会主义核心价值观；⑤节约资源，保护环境等。</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30．</w:t>
      </w:r>
      <w:r>
        <w:rPr>
          <w:rFonts w:cs="宋体" w:asciiTheme="minorEastAsia" w:hAnsiTheme="minorEastAsia" w:eastAsiaTheme="minorEastAsia"/>
        </w:rPr>
        <w:t>（1）绿水青山就是金山银山。（2）①我国人均资源占有量少，资源开发利用不尽合理、不够科学，污染物排放总量大，环境形势严峻，这严重制约我国经济社会的可持续发展。②是科学发展观和可持续发展的要求，有助于建设资源节约型、环境友好型社会。③有利于引导人们树立生态文明观，转变经济发展方式和生活方式，实现经济的转型升级，实现人与自然和谐发展。④有利于建设中国特色社会主义，实现中华民族的伟大复兴。</w:t>
      </w:r>
    </w:p>
    <w:sectPr>
      <w:headerReference r:id="rId4" w:type="default"/>
      <w:footerReference r:id="rId6" w:type="default"/>
      <w:headerReference r:id="rId5" w:type="even"/>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D42A0"/>
    <w:rsid w:val="004E63D0"/>
    <w:rsid w:val="006019AC"/>
    <w:rsid w:val="0064153B"/>
    <w:rsid w:val="006A381C"/>
    <w:rsid w:val="007543DC"/>
    <w:rsid w:val="00771D19"/>
    <w:rsid w:val="007A55E5"/>
    <w:rsid w:val="007A64BA"/>
    <w:rsid w:val="00855687"/>
    <w:rsid w:val="009C0381"/>
    <w:rsid w:val="009E1FB8"/>
    <w:rsid w:val="009E611B"/>
    <w:rsid w:val="00A0138B"/>
    <w:rsid w:val="00AD3992"/>
    <w:rsid w:val="00AE5FF7"/>
    <w:rsid w:val="00B923F8"/>
    <w:rsid w:val="00BB5D9A"/>
    <w:rsid w:val="00BC62FB"/>
    <w:rsid w:val="00BE2FDB"/>
    <w:rsid w:val="00C93DDE"/>
    <w:rsid w:val="00DD4B4F"/>
    <w:rsid w:val="00E17E42"/>
    <w:rsid w:val="00E55184"/>
    <w:rsid w:val="00EA770D"/>
    <w:rsid w:val="00EF035E"/>
    <w:rsid w:val="00FA429B"/>
    <w:rsid w:val="00FA5C16"/>
    <w:rsid w:val="00FF71A6"/>
    <w:rsid w:val="75491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批注框文本 字符"/>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字符"/>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Template>
  <Pages>10</Pages>
  <Words>3188</Words>
  <Characters>3284</Characters>
  <Lines>156</Lines>
  <Paragraphs>208</Paragraphs>
  <TotalTime>10</TotalTime>
  <ScaleCrop>false</ScaleCrop>
  <LinksUpToDate>false</LinksUpToDate>
  <CharactersWithSpaces>6264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2020-08-15T05:38:27Z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