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4D42A0" w:rsidRPr="00DE1E5A" w:rsidP="00DE1E5A">
      <w:pPr>
        <w:ind w:firstLine="360" w:firstLineChars="100"/>
        <w:jc w:val="center"/>
        <w:rPr>
          <w:rFonts w:asciiTheme="majorEastAsia" w:eastAsiaTheme="majorEastAsia" w:hAnsiTheme="majorEastAsia"/>
          <w:b/>
          <w:sz w:val="36"/>
          <w:szCs w:val="24"/>
        </w:rPr>
      </w:pPr>
      <w:r>
        <w:rPr>
          <w:rFonts w:asciiTheme="majorEastAsia" w:eastAsiaTheme="majorEastAsia" w:hAnsiTheme="majorEastAsia" w:hint="eastAsia"/>
          <w:b/>
          <w:sz w:val="36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34pt;margin-top:940pt;margin-left:846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 w:rsidRPr="00DE1E5A">
        <w:rPr>
          <w:rFonts w:asciiTheme="majorEastAsia" w:eastAsiaTheme="majorEastAsia" w:hAnsiTheme="majorEastAsia" w:hint="eastAsia"/>
          <w:b/>
          <w:sz w:val="36"/>
          <w:szCs w:val="24"/>
        </w:rPr>
        <w:t>《 秦汉时期：统一多民族国家的建立和巩固 》单元检测题</w:t>
      </w:r>
    </w:p>
    <w:p w:rsidR="006A381C" w:rsidRPr="00DE1E5A" w:rsidP="00B923F8">
      <w:pPr>
        <w:rPr>
          <w:rFonts w:asciiTheme="majorEastAsia" w:eastAsiaTheme="majorEastAsia" w:hAnsiTheme="majorEastAsia"/>
          <w:b/>
          <w:sz w:val="24"/>
          <w:szCs w:val="24"/>
        </w:rPr>
      </w:pPr>
      <w:r w:rsidRPr="00DE1E5A">
        <w:rPr>
          <w:rFonts w:asciiTheme="majorEastAsia" w:eastAsiaTheme="majorEastAsia" w:hAnsiTheme="majorEastAsia" w:hint="eastAsia"/>
          <w:b/>
          <w:sz w:val="24"/>
          <w:szCs w:val="24"/>
        </w:rPr>
        <w:t>一、选择题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1．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下列不属于秦始皇巩固统一的措施：</w:t>
      </w:r>
    </w:p>
    <w:p w:rsidR="00E11F65" w:rsidRPr="00DE1E5A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使用小篆作为统一文字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统一货币，铸造五铢钱</w:t>
      </w:r>
    </w:p>
    <w:p w:rsidR="00E11F65" w:rsidRPr="00DE1E5A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车同轨，开凿灵渠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统一度量衡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2．曙光中学历史探究学习中，同学们准备围绕“中华民族大家庭中各民族的交流与碰撞”的主题创办一期历史板报，可以收集的相关史料有：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①、张骞能西域　②、文成公主入藏　③、岳飞抗金　④、郑成功收复台湾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A．①②③    B．②③④    C．①②④    D．①③④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3．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郡县制的推行，在我国历史上影响深远。下列朝代中，最早推行这一制度的是</w:t>
      </w:r>
    </w:p>
    <w:p w:rsidR="00E11F65" w:rsidRPr="00DE1E5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秦朝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汉朝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明朝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清朝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Calibri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4．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《史记</w:t>
      </w:r>
      <w:r w:rsidRPr="00DE1E5A">
        <w:rPr>
          <w:rFonts w:asciiTheme="majorEastAsia" w:eastAsiaTheme="majorEastAsia" w:hAnsiTheme="majorEastAsia" w:cs="Calibri"/>
          <w:sz w:val="24"/>
          <w:szCs w:val="24"/>
        </w:rPr>
        <w:t>·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黄帝本纪》中记载：</w:t>
      </w:r>
      <w:r w:rsidRPr="00DE1E5A">
        <w:rPr>
          <w:rFonts w:asciiTheme="majorEastAsia" w:eastAsiaTheme="majorEastAsia" w:hAnsiTheme="majorEastAsia" w:cs="Calibri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“尧知子丹朱之不肖，不足授天下，于是乃权授舜。”该材料反映了</w:t>
      </w:r>
      <w:r w:rsidRPr="00DE1E5A">
        <w:rPr>
          <w:rFonts w:asciiTheme="majorEastAsia" w:eastAsiaTheme="majorEastAsia" w:hAnsiTheme="majorEastAsia" w:cs="Calibri"/>
          <w:sz w:val="24"/>
          <w:szCs w:val="24"/>
        </w:rPr>
        <w:t>（ ）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等级制</w:t>
      </w:r>
      <w:r w:rsidRPr="00DE1E5A">
        <w:rPr>
          <w:rFonts w:asciiTheme="majorEastAsia" w:eastAsiaTheme="majorEastAsia" w:hAnsiTheme="majorEastAsia"/>
          <w:sz w:val="24"/>
          <w:szCs w:val="24"/>
        </w:rPr>
        <w:t xml:space="preserve">    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郡县制</w:t>
      </w:r>
      <w:r w:rsidRPr="00DE1E5A">
        <w:rPr>
          <w:rFonts w:asciiTheme="majorEastAsia" w:eastAsiaTheme="majorEastAsia" w:hAnsiTheme="majorEastAsia"/>
          <w:sz w:val="24"/>
          <w:szCs w:val="24"/>
        </w:rPr>
        <w:t xml:space="preserve">    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禅让制</w:t>
      </w:r>
      <w:r w:rsidRPr="00DE1E5A">
        <w:rPr>
          <w:rFonts w:asciiTheme="majorEastAsia" w:eastAsiaTheme="majorEastAsia" w:hAnsiTheme="majorEastAsia"/>
          <w:sz w:val="24"/>
          <w:szCs w:val="24"/>
        </w:rPr>
        <w:t xml:space="preserve">    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世袭制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5．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西汉初年，政论家贾谊指出，当下形势就像是一个病人，小腿肿得像腰，脚趾肿得像大腿，不能屈伸自如，不及时治疗，就不可医治了，上述言论针对的问题是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农民起义</w:t>
      </w:r>
      <w:r w:rsidR="00723324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723324">
        <w:rPr>
          <w:rFonts w:asciiTheme="majorEastAsia" w:eastAsiaTheme="majorEastAsia" w:hAnsiTheme="majorEastAsia" w:cs="宋体"/>
          <w:sz w:val="24"/>
          <w:szCs w:val="24"/>
        </w:rPr>
        <w:t xml:space="preserve">  </w:t>
      </w:r>
      <w:r w:rsidRPr="00DE1E5A">
        <w:rPr>
          <w:rFonts w:asciiTheme="majorEastAsia" w:eastAsiaTheme="majorEastAsia" w:hAnsiTheme="majorEastAsia"/>
          <w:sz w:val="24"/>
          <w:szCs w:val="24"/>
        </w:rPr>
        <w:t>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匈奴的威胁</w:t>
      </w:r>
      <w:r w:rsidR="00723324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723324">
        <w:rPr>
          <w:rFonts w:asciiTheme="majorEastAsia" w:eastAsiaTheme="majorEastAsia" w:hAnsiTheme="majorEastAsia" w:cs="宋体"/>
          <w:sz w:val="24"/>
          <w:szCs w:val="24"/>
        </w:rPr>
        <w:t xml:space="preserve">   </w:t>
      </w:r>
      <w:r w:rsidRPr="00DE1E5A">
        <w:rPr>
          <w:rFonts w:asciiTheme="majorEastAsia" w:eastAsiaTheme="majorEastAsia" w:hAnsiTheme="majorEastAsia"/>
          <w:sz w:val="24"/>
          <w:szCs w:val="24"/>
        </w:rPr>
        <w:t>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王国问题</w:t>
      </w:r>
      <w:r w:rsidR="00723324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723324">
        <w:rPr>
          <w:rFonts w:asciiTheme="majorEastAsia" w:eastAsiaTheme="majorEastAsia" w:hAnsiTheme="majorEastAsia" w:cs="宋体"/>
          <w:sz w:val="24"/>
          <w:szCs w:val="24"/>
        </w:rPr>
        <w:t xml:space="preserve">     </w:t>
      </w:r>
      <w:r w:rsidRPr="00DE1E5A">
        <w:rPr>
          <w:rFonts w:asciiTheme="majorEastAsia" w:eastAsiaTheme="majorEastAsia" w:hAnsiTheme="majorEastAsia"/>
          <w:sz w:val="24"/>
          <w:szCs w:val="24"/>
        </w:rPr>
        <w:t>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统治者的腐败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6．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西汉初年，社会秩序较为混乱。其主要表现不包括(　　)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诸侯王势力强大，各自独霸一方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有的诸侯王企图谋反，公然对抗朝廷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地方豪强兼并土地，横行乡里，与官府分庭抗礼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统治者施行暴政，民不聊生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7．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“文景之治”这一盛世景象出现的原因有（　　 ）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 w:cs="宋体"/>
          <w:sz w:val="24"/>
          <w:szCs w:val="24"/>
        </w:rPr>
        <w:t xml:space="preserve">①以亡秦为鉴，减轻农民负担      ②文帝景帝提倡节俭，以身作则 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 w:cs="宋体"/>
          <w:sz w:val="24"/>
          <w:szCs w:val="24"/>
        </w:rPr>
        <w:t>③实行“无为而治”政策            ④铸造统一的货币五铢钱。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①②③</w:t>
      </w:r>
      <w:r w:rsidRPr="00DE1E5A">
        <w:rPr>
          <w:rFonts w:asciiTheme="majorEastAsia" w:eastAsiaTheme="majorEastAsia" w:hAnsiTheme="majorEastAsia"/>
          <w:sz w:val="24"/>
          <w:szCs w:val="24"/>
        </w:rPr>
        <w:t xml:space="preserve">    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①③④</w:t>
      </w:r>
      <w:r w:rsidRPr="00DE1E5A">
        <w:rPr>
          <w:rFonts w:asciiTheme="majorEastAsia" w:eastAsiaTheme="majorEastAsia" w:hAnsiTheme="majorEastAsia"/>
          <w:sz w:val="24"/>
          <w:szCs w:val="24"/>
        </w:rPr>
        <w:t xml:space="preserve">    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②③④</w:t>
      </w:r>
      <w:r w:rsidRPr="00DE1E5A">
        <w:rPr>
          <w:rFonts w:asciiTheme="majorEastAsia" w:eastAsiaTheme="majorEastAsia" w:hAnsiTheme="majorEastAsia"/>
          <w:sz w:val="24"/>
          <w:szCs w:val="24"/>
        </w:rPr>
        <w:t xml:space="preserve">    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①②③④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8．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导致陈胜、吴广发动大泽乡起义的根本原因是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陈胜、吴广想要争夺帝位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陈胜、吴广受到秦朝的残酷剥削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秦的暴政使社会经济遭到严重破坏，人民无法生活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陈胜、吴广去渔阳戍边途中遇雨误期，不能按期到达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9．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秦朝创立了大一统的中央集权制度，在中央设立“三公”，在地方施行郡县制。秦朝的“三公”是指：</w:t>
      </w:r>
    </w:p>
    <w:p w:rsidR="00E11F65" w:rsidRPr="00DE1E5A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丞相、太尉、司空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丞相、太尉、御史大夫</w:t>
      </w:r>
    </w:p>
    <w:p w:rsidR="00E11F65" w:rsidRPr="00DE1E5A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司马、司徒、司空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太师、太傅、太保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10．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“罢黜百家，独尊儒术”是汉武帝接受谁的建议实行的（  ）</w:t>
      </w:r>
    </w:p>
    <w:p w:rsidR="00E11F65" w:rsidRPr="00DE1E5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孔子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孟子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主父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偃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董仲舒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11．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为实现思想上的“大一统”,汉武帝采取的措施是</w:t>
      </w:r>
    </w:p>
    <w:p w:rsidR="00E11F65" w:rsidRPr="00DE1E5A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焚书坑儒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实行八股取士</w:t>
      </w:r>
    </w:p>
    <w:p w:rsidR="00E11F65" w:rsidRPr="00DE1E5A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“罢黜百家,独尊儒术”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大兴文字狱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12．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科技进步是一个民族发展的不竭动力。下列中国古代科技成果出现的先后顺序排列正确的是（　　）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 w:cs="宋体"/>
          <w:sz w:val="24"/>
          <w:szCs w:val="24"/>
        </w:rPr>
        <w:t>①《金刚经》</w:t>
      </w:r>
      <w:r w:rsidR="00723324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723324">
        <w:rPr>
          <w:rFonts w:asciiTheme="majorEastAsia" w:eastAsiaTheme="majorEastAsia" w:hAnsiTheme="majorEastAsia" w:cs="宋体"/>
          <w:sz w:val="24"/>
          <w:szCs w:val="24"/>
        </w:rPr>
        <w:t xml:space="preserve">   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②造纸术的发明</w:t>
      </w:r>
      <w:r w:rsidR="00723324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723324">
        <w:rPr>
          <w:rFonts w:asciiTheme="majorEastAsia" w:eastAsiaTheme="majorEastAsia" w:hAnsiTheme="majorEastAsia" w:cs="宋体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③郭守敬主持修订《授时历》</w:t>
      </w:r>
      <w:r w:rsidR="00723324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723324">
        <w:rPr>
          <w:rFonts w:asciiTheme="majorEastAsia" w:eastAsiaTheme="majorEastAsia" w:hAnsiTheme="majorEastAsia" w:cs="宋体"/>
          <w:sz w:val="24"/>
          <w:szCs w:val="24"/>
        </w:rPr>
        <w:t xml:space="preserve">  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④毕昇发明活字印刷术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 w:cs="宋体"/>
          <w:sz w:val="24"/>
          <w:szCs w:val="24"/>
        </w:rPr>
        <w:t>⑤《九章算术》</w:t>
      </w:r>
    </w:p>
    <w:p w:rsidR="00E11F65" w:rsidRPr="00DE1E5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②⑤①④③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⑤③①②④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①②④⑤③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②③④①⑤</w:t>
      </w:r>
    </w:p>
    <w:p w:rsidR="00D17043" w:rsidRPr="00DE1E5A" w:rsidP="002D7C52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 w:hint="eastAsia"/>
          <w:sz w:val="24"/>
          <w:szCs w:val="24"/>
        </w:rPr>
        <w:t>13．我国古代民间流传着孟姜女哭长城的故事，这个故事反映了当时数十万劳工筑长城的艰辛，开山凿石的苦难和牺牲。下列关于秦长城的说法不正确的是（　　）</w:t>
      </w:r>
    </w:p>
    <w:p w:rsidR="00D17043" w:rsidRPr="00DE1E5A" w:rsidP="002D7C52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 w:hint="eastAsia"/>
          <w:sz w:val="24"/>
          <w:szCs w:val="24"/>
        </w:rPr>
        <w:t xml:space="preserve">A． 东起临洮，西到辽东 </w:t>
      </w:r>
      <w:r w:rsidR="00723324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723324">
        <w:rPr>
          <w:rFonts w:asciiTheme="majorEastAsia" w:eastAsiaTheme="majorEastAsia" w:hAnsiTheme="majorEastAsia"/>
          <w:sz w:val="24"/>
          <w:szCs w:val="24"/>
        </w:rPr>
        <w:t xml:space="preserve">                </w:t>
      </w:r>
      <w:r w:rsidRPr="00DE1E5A">
        <w:rPr>
          <w:rFonts w:asciiTheme="majorEastAsia" w:eastAsiaTheme="majorEastAsia" w:hAnsiTheme="majorEastAsia" w:hint="eastAsia"/>
          <w:sz w:val="24"/>
          <w:szCs w:val="24"/>
        </w:rPr>
        <w:t>B． 修筑的目的是抵御匈奴</w:t>
      </w:r>
    </w:p>
    <w:p w:rsidR="00D17043" w:rsidRPr="00DE1E5A" w:rsidP="002D7C52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 w:hint="eastAsia"/>
          <w:sz w:val="24"/>
          <w:szCs w:val="24"/>
        </w:rPr>
        <w:t xml:space="preserve">C． 秦朝大将蒙恬负责修筑了“万里长城” </w:t>
      </w:r>
      <w:r w:rsidR="00723324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 w:hint="eastAsia"/>
          <w:sz w:val="24"/>
          <w:szCs w:val="24"/>
        </w:rPr>
        <w:t>D． 是我国古代劳动人民的智慧和独创性的象征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14．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汉武帝“罢黜百家，独尊儒术”与秦始皇“焚书坑儒”本质上的共同点是（　　）</w:t>
      </w:r>
    </w:p>
    <w:p w:rsidR="00E11F65" w:rsidRPr="00DE1E5A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为加强中央集权制造舆论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剔除不适应当时社会需要的思想</w:t>
      </w:r>
    </w:p>
    <w:p w:rsidR="00E11F65" w:rsidRPr="00DE1E5A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加强对人民的思想控制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为削弱诸侯（王国）势力提供理论依据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15．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西汉初期,历经几位皇帝的励精图治,社会安定,百姓富裕,国家强盛,出现了中国封建社会的著名的治世局面,史称</w:t>
      </w:r>
    </w:p>
    <w:p w:rsidR="00E11F65" w:rsidRPr="00DE1E5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文景之治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汉武盛世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光武中兴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西汉盛世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16．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秦先后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兼并的国家是</w:t>
      </w:r>
    </w:p>
    <w:p w:rsidR="00E11F65" w:rsidRPr="00DE1E5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韩赵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魏楚燕齐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楚燕赵齐韩魏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赵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魏韩楚燕齐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赵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魏韩燕楚齐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17．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秦朝统一后，为加强封建统治，建立起一套中央集权的政治制度。秦始皇嬴政在地方设立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的政府职位是</w:t>
      </w:r>
      <w:r w:rsidRPr="00DE1E5A">
        <w:rPr>
          <w:rFonts w:asciiTheme="majorEastAsia" w:eastAsiaTheme="majorEastAsia" w:hAnsiTheme="majorEastAsia"/>
          <w:sz w:val="24"/>
          <w:szCs w:val="24"/>
        </w:rPr>
        <w:t xml:space="preserve">                                                     （ ）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 w:cs="宋体"/>
          <w:sz w:val="24"/>
          <w:szCs w:val="24"/>
        </w:rPr>
        <w:t>①太尉</w:t>
      </w:r>
      <w:r w:rsidRPr="00DE1E5A">
        <w:rPr>
          <w:rFonts w:asciiTheme="majorEastAsia" w:eastAsiaTheme="majorEastAsia" w:hAnsiTheme="majorEastAsia"/>
          <w:sz w:val="24"/>
          <w:szCs w:val="24"/>
        </w:rPr>
        <w:t xml:space="preserve">     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②丞相</w:t>
      </w:r>
      <w:r w:rsidRPr="00DE1E5A">
        <w:rPr>
          <w:rFonts w:asciiTheme="majorEastAsia" w:eastAsiaTheme="majorEastAsia" w:hAnsiTheme="majorEastAsia"/>
          <w:sz w:val="24"/>
          <w:szCs w:val="24"/>
        </w:rPr>
        <w:t xml:space="preserve">      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③御史大夫</w:t>
      </w:r>
      <w:r w:rsidRPr="00DE1E5A">
        <w:rPr>
          <w:rFonts w:asciiTheme="majorEastAsia" w:eastAsiaTheme="majorEastAsia" w:hAnsiTheme="majorEastAsia"/>
          <w:sz w:val="24"/>
          <w:szCs w:val="24"/>
        </w:rPr>
        <w:t xml:space="preserve">     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④郡守</w:t>
      </w:r>
      <w:r w:rsidRPr="00DE1E5A">
        <w:rPr>
          <w:rFonts w:asciiTheme="majorEastAsia" w:eastAsiaTheme="majorEastAsia" w:hAnsiTheme="majorEastAsia"/>
          <w:sz w:val="24"/>
          <w:szCs w:val="24"/>
        </w:rPr>
        <w:t xml:space="preserve">       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⑤县令</w:t>
      </w:r>
    </w:p>
    <w:p w:rsidR="00E11F65" w:rsidRPr="00DE1E5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A．①②③④⑤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B．①②③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C．④⑤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D．③④⑤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18．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秦始皇希望他开创的帝业能够传之万世，但中国历史上的一次农民大起义却最先撕裂了他的希望，该起义是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陈胜、吴广起义</w:t>
      </w:r>
      <w:r w:rsidR="00723324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723324">
        <w:rPr>
          <w:rFonts w:asciiTheme="majorEastAsia" w:eastAsiaTheme="majorEastAsia" w:hAnsiTheme="majorEastAsia" w:cs="宋体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项羽、刘邦起义</w:t>
      </w:r>
      <w:r w:rsidR="00723324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723324">
        <w:rPr>
          <w:rFonts w:asciiTheme="majorEastAsia" w:eastAsiaTheme="majorEastAsia" w:hAnsiTheme="majorEastAsia" w:cs="宋体"/>
          <w:sz w:val="24"/>
          <w:szCs w:val="24"/>
        </w:rPr>
        <w:t xml:space="preserve">  </w:t>
      </w:r>
      <w:r w:rsidRPr="00DE1E5A">
        <w:rPr>
          <w:rFonts w:asciiTheme="majorEastAsia" w:eastAsiaTheme="majorEastAsia" w:hAnsiTheme="majorEastAsia"/>
          <w:sz w:val="24"/>
          <w:szCs w:val="24"/>
        </w:rPr>
        <w:t>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黄巢起义</w:t>
      </w:r>
      <w:r w:rsidR="00723324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723324">
        <w:rPr>
          <w:rFonts w:asciiTheme="majorEastAsia" w:eastAsiaTheme="majorEastAsia" w:hAnsiTheme="majorEastAsia" w:cs="宋体"/>
          <w:sz w:val="24"/>
          <w:szCs w:val="24"/>
        </w:rPr>
        <w:t xml:space="preserve">   </w:t>
      </w:r>
      <w:r w:rsidRPr="00DE1E5A">
        <w:rPr>
          <w:rFonts w:asciiTheme="majorEastAsia" w:eastAsiaTheme="majorEastAsia" w:hAnsiTheme="majorEastAsia"/>
          <w:sz w:val="24"/>
          <w:szCs w:val="24"/>
        </w:rPr>
        <w:t>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黄巾起义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19．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率军直逼咸阳，迫使秦朝投降的是（    ）</w:t>
      </w:r>
    </w:p>
    <w:p w:rsidR="00E11F65" w:rsidRPr="00DE1E5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项羽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刘邦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C．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管仲</w:t>
      </w:r>
      <w:r w:rsidRPr="00DE1E5A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陈胜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20．运用所学知识，判断下列历史剧、主人公及其功绩相符的一组是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A．《秦始皇》——嬴政——统一文字，把小篆作为全国的标准文字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B．《汉武大帝》——汉武帝——加强边疆治理，设立“西域都护府”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C．《商鞅变法》——商鞅——锐意改革，使秦国成为春秋五霸中率先称霸的国家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D．《孔子》——孔子—创立儒家学派，将儒家思想发展为封建社会正统思想</w:t>
      </w:r>
    </w:p>
    <w:p w:rsidR="006A381C" w:rsidRPr="00DE1E5A" w:rsidP="00B923F8">
      <w:pPr>
        <w:rPr>
          <w:rFonts w:asciiTheme="majorEastAsia" w:eastAsiaTheme="majorEastAsia" w:hAnsiTheme="majorEastAsia"/>
          <w:b/>
          <w:sz w:val="24"/>
          <w:szCs w:val="24"/>
        </w:rPr>
      </w:pPr>
      <w:r w:rsidRPr="00DE1E5A">
        <w:rPr>
          <w:rFonts w:asciiTheme="majorEastAsia" w:eastAsiaTheme="majorEastAsia" w:hAnsiTheme="majorEastAsia" w:hint="eastAsia"/>
          <w:b/>
          <w:sz w:val="24"/>
          <w:szCs w:val="24"/>
        </w:rPr>
        <w:t>二、简答题</w:t>
      </w:r>
    </w:p>
    <w:p w:rsidR="00F11DB6" w:rsidRPr="00DE1E5A" w:rsidP="00CF1E76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 w:hint="eastAsia"/>
          <w:sz w:val="24"/>
          <w:szCs w:val="24"/>
        </w:rPr>
        <w:t>21．中央集权制度是封建王朝最重要的制度。你知道他是谁首创的吗？</w:t>
      </w:r>
      <w:r w:rsidRPr="00DE1E5A">
        <w:rPr>
          <w:rFonts w:asciiTheme="majorEastAsia" w:eastAsiaTheme="majorEastAsia" w:hAnsiTheme="majorEastAsia" w:hint="eastAsia"/>
          <w:sz w:val="24"/>
          <w:szCs w:val="24"/>
        </w:rPr>
        <w:t>请制作</w:t>
      </w:r>
      <w:r w:rsidRPr="00DE1E5A">
        <w:rPr>
          <w:rFonts w:asciiTheme="majorEastAsia" w:eastAsiaTheme="majorEastAsia" w:hAnsiTheme="majorEastAsia" w:hint="eastAsia"/>
          <w:sz w:val="24"/>
          <w:szCs w:val="24"/>
        </w:rPr>
        <w:t>出秦朝的行政系统简表。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22．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正所谓“得江山难，保江山更难”。为巩固来之不易的统一，秦朝统治者采取了多种措施。请回答：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 w:cs="宋体"/>
          <w:sz w:val="24"/>
          <w:szCs w:val="24"/>
        </w:rPr>
        <w:t>（1）写出完成统一全国的是谁？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 w:cs="宋体"/>
          <w:sz w:val="24"/>
          <w:szCs w:val="24"/>
        </w:rPr>
        <w:t>（2）为巩固统一，加强皇帝权力，秦朝在中央设置了哪些官职？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 w:cs="宋体"/>
          <w:sz w:val="24"/>
          <w:szCs w:val="24"/>
        </w:rPr>
        <w:t>（3）为彻底解决春秋战国以来割据混乱局面，巩固统一，秦朝在经济上实行了哪些措施？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23．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请根据提示写出相对应的内容。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 w:cs="宋体"/>
          <w:sz w:val="24"/>
          <w:szCs w:val="24"/>
        </w:rPr>
        <w:t>（1）甲骨文最原始的造字方法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 w:cs="宋体"/>
          <w:sz w:val="24"/>
          <w:szCs w:val="24"/>
        </w:rPr>
        <w:t>（2）秦朝中央政权机构中掌管行政的官职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 w:cs="宋体"/>
          <w:sz w:val="24"/>
          <w:szCs w:val="24"/>
        </w:rPr>
        <w:t>（3）刘邦和项羽为争夺帝位展开的争战史称</w:t>
      </w:r>
    </w:p>
    <w:p w:rsidR="00A60AAB" w:rsidRPr="00DE1E5A" w:rsidP="00281C0C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 w:hint="eastAsia"/>
          <w:sz w:val="24"/>
          <w:szCs w:val="24"/>
        </w:rPr>
        <w:t>24．按照要求写出相应答案</w:t>
      </w:r>
      <w:r w:rsidR="00723324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:rsidR="00A60AAB" w:rsidRPr="00DE1E5A" w:rsidP="00281C0C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 w:hint="eastAsia"/>
          <w:sz w:val="24"/>
          <w:szCs w:val="24"/>
        </w:rPr>
        <w:t>（1）列举</w:t>
      </w:r>
      <w:r w:rsidRPr="00DE1E5A">
        <w:rPr>
          <w:rFonts w:asciiTheme="majorEastAsia" w:eastAsiaTheme="majorEastAsia" w:hAnsiTheme="majorEastAsia" w:hint="eastAsia"/>
          <w:sz w:val="24"/>
          <w:szCs w:val="24"/>
        </w:rPr>
        <w:t>秦朝和</w:t>
      </w:r>
      <w:r w:rsidRPr="00DE1E5A">
        <w:rPr>
          <w:rFonts w:asciiTheme="majorEastAsia" w:eastAsiaTheme="majorEastAsia" w:hAnsiTheme="majorEastAsia" w:hint="eastAsia"/>
          <w:sz w:val="24"/>
          <w:szCs w:val="24"/>
        </w:rPr>
        <w:t>西汉为加强思想控制采取的措施。</w:t>
      </w:r>
      <w:r w:rsidR="00723324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:rsidR="000D09E5" w:rsidRPr="00DE1E5A" w:rsidP="00723324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  <w:sectPr w:rsidSect="00DE1E5A">
          <w:footerReference w:type="even" r:id="rId6"/>
          <w:footerReference w:type="default" r:id="rId7"/>
          <w:type w:val="continuous"/>
          <w:pgSz w:w="11907" w:h="16839" w:code="9"/>
          <w:pgMar w:top="1440" w:right="1080" w:bottom="1440" w:left="1080" w:header="500" w:footer="500" w:gutter="0"/>
          <w:cols w:sep="1" w:space="425"/>
          <w:docGrid w:type="lines" w:linePitch="312"/>
        </w:sectPr>
      </w:pPr>
      <w:r w:rsidRPr="00DE1E5A">
        <w:rPr>
          <w:rFonts w:asciiTheme="majorEastAsia" w:eastAsiaTheme="majorEastAsia" w:hAnsiTheme="majorEastAsia" w:hint="eastAsia"/>
          <w:sz w:val="24"/>
          <w:szCs w:val="24"/>
        </w:rPr>
        <w:t>（2）列举三次科技革命分别把人类带入的时代。</w:t>
      </w:r>
      <w:r w:rsidR="00723324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:rsidR="002A2386" w:rsidRPr="00DE1E5A" w:rsidP="00AE5FF7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 w:rsidRPr="00DE1E5A">
        <w:rPr>
          <w:rFonts w:asciiTheme="majorEastAsia" w:eastAsiaTheme="majorEastAsia" w:hAnsiTheme="majorEastAsia" w:hint="eastAsia"/>
          <w:b/>
          <w:sz w:val="24"/>
          <w:szCs w:val="24"/>
        </w:rPr>
        <w:t>参考答案</w:t>
      </w:r>
    </w:p>
    <w:p w:rsidR="00723324" w:rsidP="00CF1E76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1．B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2．A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3．A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4．C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5．C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6．D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7．A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8．C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9．B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10．D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11．C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12．A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 w:hint="eastAsia"/>
          <w:sz w:val="24"/>
          <w:szCs w:val="24"/>
        </w:rPr>
        <w:t>13．A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14．C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15．A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16．A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17．C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18．A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19．B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E1E5A">
        <w:rPr>
          <w:rFonts w:asciiTheme="majorEastAsia" w:eastAsiaTheme="majorEastAsia" w:hAnsiTheme="majorEastAsia"/>
          <w:sz w:val="24"/>
          <w:szCs w:val="24"/>
        </w:rPr>
        <w:t>20．A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</w:p>
    <w:p w:rsidR="00E56DFC" w:rsidRPr="00DE1E5A" w:rsidP="00CF1E76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bookmarkStart w:id="0" w:name="_GoBack"/>
      <w:bookmarkEnd w:id="0"/>
      <w:r w:rsidRPr="00DE1E5A">
        <w:rPr>
          <w:rFonts w:asciiTheme="majorEastAsia" w:eastAsiaTheme="majorEastAsia" w:hAnsiTheme="majorEastAsia" w:hint="eastAsia"/>
          <w:sz w:val="24"/>
          <w:szCs w:val="24"/>
        </w:rPr>
        <w:t>21．秦始皇</w:t>
      </w:r>
    </w:p>
    <w:p w:rsidR="0093730D" w:rsidRPr="00DE1E5A" w:rsidP="00CF1E76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pict>
          <v:shape id="_x0000_i1026" type="#_x0000_t75" alt=" " style="width:289.5pt;height:156pt">
            <v:imagedata r:id="rId8" o:title=""/>
          </v:shape>
        </w:pic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22．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（1）秦始皇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 w:cs="宋体"/>
          <w:sz w:val="24"/>
          <w:szCs w:val="24"/>
        </w:rPr>
        <w:t>（2）设立丞相，太尉，御史大夫。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 w:cs="宋体"/>
          <w:sz w:val="24"/>
          <w:szCs w:val="24"/>
        </w:rPr>
        <w:t>（3）统一货币，统一度量衡。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/>
          <w:sz w:val="24"/>
          <w:szCs w:val="24"/>
        </w:rPr>
        <w:t>23．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（</w:t>
      </w:r>
      <w:r w:rsidRPr="00DE1E5A">
        <w:rPr>
          <w:rFonts w:asciiTheme="majorEastAsia" w:eastAsiaTheme="majorEastAsia" w:hAnsiTheme="majorEastAsia" w:cs="Times New Romance"/>
          <w:sz w:val="24"/>
          <w:szCs w:val="24"/>
        </w:rPr>
        <w:t>1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）象形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 w:cs="宋体"/>
          <w:sz w:val="24"/>
          <w:szCs w:val="24"/>
        </w:rPr>
        <w:t>（</w:t>
      </w:r>
      <w:r w:rsidRPr="00DE1E5A">
        <w:rPr>
          <w:rFonts w:asciiTheme="majorEastAsia" w:eastAsiaTheme="majorEastAsia" w:hAnsiTheme="majorEastAsia" w:cs="Times New Romance"/>
          <w:sz w:val="24"/>
          <w:szCs w:val="24"/>
        </w:rPr>
        <w:t>2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）丞相</w:t>
      </w:r>
    </w:p>
    <w:p w:rsidR="00E11F65" w:rsidRPr="00DE1E5A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DE1E5A">
        <w:rPr>
          <w:rFonts w:asciiTheme="majorEastAsia" w:eastAsiaTheme="majorEastAsia" w:hAnsiTheme="majorEastAsia" w:cs="宋体"/>
          <w:sz w:val="24"/>
          <w:szCs w:val="24"/>
        </w:rPr>
        <w:t>（</w:t>
      </w:r>
      <w:r w:rsidRPr="00DE1E5A">
        <w:rPr>
          <w:rFonts w:asciiTheme="majorEastAsia" w:eastAsiaTheme="majorEastAsia" w:hAnsiTheme="majorEastAsia" w:cs="Times New Romance"/>
          <w:sz w:val="24"/>
          <w:szCs w:val="24"/>
        </w:rPr>
        <w:t>3</w:t>
      </w:r>
      <w:r w:rsidRPr="00DE1E5A">
        <w:rPr>
          <w:rFonts w:asciiTheme="majorEastAsia" w:eastAsiaTheme="majorEastAsia" w:hAnsiTheme="majorEastAsia" w:cs="宋体"/>
          <w:sz w:val="24"/>
          <w:szCs w:val="24"/>
        </w:rPr>
        <w:t>）楚汉之争</w:t>
      </w:r>
    </w:p>
    <w:p w:rsidR="00CE63AD" w:rsidRPr="00DE1E5A" w:rsidP="00281C0C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 w:hint="eastAsia"/>
          <w:sz w:val="24"/>
          <w:szCs w:val="24"/>
        </w:rPr>
        <w:t>24．</w:t>
      </w:r>
    </w:p>
    <w:p w:rsidR="00917709" w:rsidRPr="00DE1E5A" w:rsidP="00281C0C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 w:hint="eastAsia"/>
          <w:sz w:val="24"/>
          <w:szCs w:val="24"/>
        </w:rPr>
        <w:t>（1）秦朝：焚书坑儒  西汉：罢黜百家，独尊儒术</w:t>
      </w:r>
    </w:p>
    <w:p w:rsidR="000B0595" w:rsidRPr="00DE1E5A" w:rsidP="00281C0C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DE1E5A">
        <w:rPr>
          <w:rFonts w:asciiTheme="majorEastAsia" w:eastAsiaTheme="majorEastAsia" w:hAnsiTheme="majorEastAsia" w:hint="eastAsia"/>
          <w:sz w:val="24"/>
          <w:szCs w:val="24"/>
        </w:rPr>
        <w:t>（2）</w:t>
      </w:r>
      <w:r w:rsidRPr="00DE1E5A">
        <w:rPr>
          <w:rFonts w:asciiTheme="majorEastAsia" w:eastAsiaTheme="majorEastAsia" w:hAnsiTheme="majorEastAsia"/>
          <w:sz w:val="24"/>
          <w:szCs w:val="24"/>
        </w:rPr>
        <w:t>“</w:t>
      </w:r>
      <w:r w:rsidRPr="00DE1E5A">
        <w:rPr>
          <w:rFonts w:asciiTheme="majorEastAsia" w:eastAsiaTheme="majorEastAsia" w:hAnsiTheme="majorEastAsia" w:hint="eastAsia"/>
          <w:sz w:val="24"/>
          <w:szCs w:val="24"/>
        </w:rPr>
        <w:t>蒸汽</w:t>
      </w:r>
      <w:r w:rsidRPr="00DE1E5A">
        <w:rPr>
          <w:rFonts w:asciiTheme="majorEastAsia" w:eastAsiaTheme="majorEastAsia" w:hAnsiTheme="majorEastAsia"/>
          <w:sz w:val="24"/>
          <w:szCs w:val="24"/>
        </w:rPr>
        <w:t>时代”</w:t>
      </w:r>
      <w:r w:rsidRPr="00DE1E5A">
        <w:rPr>
          <w:rFonts w:asciiTheme="majorEastAsia" w:eastAsiaTheme="majorEastAsia" w:hAnsiTheme="majorEastAsia" w:hint="eastAsia"/>
          <w:sz w:val="24"/>
          <w:szCs w:val="24"/>
        </w:rPr>
        <w:t xml:space="preserve">  “电气时代”  “信息时代”</w:t>
      </w:r>
    </w:p>
    <w:sectPr w:rsidSect="00DE1E5A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6" w:h="16838" w:code="9"/>
      <w:pgMar w:top="1440" w:right="1080" w:bottom="1440" w:left="1080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DE1E5A" w:rsidP="00DE1E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64153B" w:rsidP="0064153B">
    <w:pPr>
      <w:pStyle w:val="Footer"/>
      <w:jc w:val="center"/>
    </w:pP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DE1E5A" w:rsidP="00DE1E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0232A6" w:rsidP="0064153B">
    <w:pPr>
      <w:pStyle w:val="Header"/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F65"/>
    <w:rsid w:val="000232A6"/>
    <w:rsid w:val="000B0595"/>
    <w:rsid w:val="000D09E5"/>
    <w:rsid w:val="00281C0C"/>
    <w:rsid w:val="002A2386"/>
    <w:rsid w:val="002D7C52"/>
    <w:rsid w:val="004D42A0"/>
    <w:rsid w:val="00640EA0"/>
    <w:rsid w:val="0064153B"/>
    <w:rsid w:val="0065268A"/>
    <w:rsid w:val="006A381C"/>
    <w:rsid w:val="00723324"/>
    <w:rsid w:val="00855687"/>
    <w:rsid w:val="00917709"/>
    <w:rsid w:val="0093730D"/>
    <w:rsid w:val="00957FDD"/>
    <w:rsid w:val="009E611B"/>
    <w:rsid w:val="00A60AAB"/>
    <w:rsid w:val="00AE5FF7"/>
    <w:rsid w:val="00B8032B"/>
    <w:rsid w:val="00B923F8"/>
    <w:rsid w:val="00BC62FB"/>
    <w:rsid w:val="00CE63AD"/>
    <w:rsid w:val="00CF1E76"/>
    <w:rsid w:val="00D17043"/>
    <w:rsid w:val="00DE1E5A"/>
    <w:rsid w:val="00E06D3D"/>
    <w:rsid w:val="00E11F65"/>
    <w:rsid w:val="00E56DFC"/>
    <w:rsid w:val="00F11DB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E63BAE48-A696-4C09-A57F-A4652F510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8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image" Target="media/image2.png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78630-3F5B-4725-81F8-E6EAC44F0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1272</Words>
  <Characters>1323</Characters>
  <Application>Microsoft Office Word</Application>
  <DocSecurity>0</DocSecurity>
  <Lines>82</Lines>
  <Paragraphs>129</Paragraphs>
  <ScaleCrop>false</ScaleCrop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China</cp:lastModifiedBy>
  <cp:revision>13</cp:revision>
  <dcterms:created xsi:type="dcterms:W3CDTF">2011-01-13T09:46:00Z</dcterms:created>
  <dcterms:modified xsi:type="dcterms:W3CDTF">2020-04-18T12:58:00Z</dcterms:modified>
</cp:coreProperties>
</file>