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RPr="00C21F36" w:rsidP="00C21F36">
      <w:pPr>
        <w:ind w:firstLine="440" w:firstLineChars="100"/>
        <w:jc w:val="center"/>
        <w:rPr>
          <w:rFonts w:asciiTheme="majorEastAsia" w:eastAsiaTheme="majorEastAsia" w:hAnsiTheme="majorEastAsia"/>
          <w:b/>
          <w:sz w:val="44"/>
          <w:szCs w:val="24"/>
        </w:rPr>
      </w:pPr>
      <w:r>
        <w:rPr>
          <w:rFonts w:asciiTheme="majorEastAsia" w:eastAsiaTheme="majorEastAsia" w:hAnsiTheme="majorEastAsia" w:hint="eastAsia"/>
          <w:b/>
          <w:sz w:val="4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33pt;margin-top:937pt;margin-left:97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C21F36">
        <w:rPr>
          <w:rFonts w:asciiTheme="majorEastAsia" w:eastAsiaTheme="majorEastAsia" w:hAnsiTheme="majorEastAsia" w:hint="eastAsia"/>
          <w:b/>
          <w:sz w:val="44"/>
          <w:szCs w:val="24"/>
        </w:rPr>
        <w:t>《勇担社会责任》单元检测题</w:t>
      </w:r>
    </w:p>
    <w:p w:rsidR="004D42A0" w:rsidRPr="00C21F36">
      <w:pPr>
        <w:rPr>
          <w:rFonts w:asciiTheme="majorEastAsia" w:eastAsiaTheme="majorEastAsia" w:hAnsiTheme="majorEastAsia"/>
          <w:sz w:val="24"/>
          <w:szCs w:val="24"/>
        </w:rPr>
      </w:pPr>
    </w:p>
    <w:p w:rsidR="006A381C" w:rsidRPr="00C21F36" w:rsidP="00B923F8">
      <w:pPr>
        <w:rPr>
          <w:rFonts w:asciiTheme="majorEastAsia" w:eastAsiaTheme="majorEastAsia" w:hAnsiTheme="majorEastAsia"/>
          <w:b/>
          <w:sz w:val="24"/>
          <w:szCs w:val="24"/>
        </w:rPr>
      </w:pPr>
      <w:r w:rsidRPr="00C21F36">
        <w:rPr>
          <w:rFonts w:asciiTheme="majorEastAsia" w:eastAsiaTheme="majorEastAsia" w:hAnsiTheme="majorEastAsia" w:hint="eastAsia"/>
          <w:b/>
          <w:sz w:val="24"/>
          <w:szCs w:val="24"/>
        </w:rPr>
        <w:t>一、单选题</w:t>
      </w:r>
    </w:p>
    <w:p w:rsidR="00147B12" w:rsidRPr="00C21F36" w:rsidP="00A5566A">
      <w:pPr>
        <w:spacing w:line="360" w:lineRule="auto"/>
        <w:rPr>
          <w:rFonts w:asciiTheme="majorEastAsia" w:eastAsiaTheme="majorEastAsia" w:hAnsiTheme="majorEastAsia"/>
          <w:snapToGrid w:val="0"/>
          <w:kern w:val="0"/>
          <w:sz w:val="24"/>
          <w:szCs w:val="24"/>
        </w:rPr>
      </w:pPr>
      <w:r w:rsidRPr="00C21F36">
        <w:rPr>
          <w:rFonts w:asciiTheme="majorEastAsia" w:eastAsiaTheme="majorEastAsia" w:hAnsiTheme="majorEastAsia" w:hint="eastAsia"/>
          <w:sz w:val="24"/>
          <w:szCs w:val="24"/>
        </w:rPr>
        <w:t>1．</w:t>
      </w:r>
      <w:r w:rsidRPr="00C21F36">
        <w:rPr>
          <w:rFonts w:asciiTheme="majorEastAsia" w:eastAsiaTheme="majorEastAsia" w:hAnsiTheme="majorEastAsia" w:hint="eastAsia"/>
          <w:snapToGrid w:val="0"/>
          <w:kern w:val="0"/>
          <w:sz w:val="24"/>
          <w:szCs w:val="24"/>
        </w:rPr>
        <w:t>某校师生具有热心公益活动、服务社会的优良传统。最近在校团委、学生会的倡议下，全校师生自发地为一位患白血病的同学捐款一万元。该校师生热心公益、服务社会的行动，体现了（</w:t>
      </w:r>
      <w:r w:rsidRPr="00C21F36">
        <w:rPr>
          <w:rFonts w:asciiTheme="majorEastAsia" w:eastAsiaTheme="majorEastAsia" w:hAnsiTheme="majorEastAsia"/>
          <w:snapToGrid w:val="0"/>
          <w:kern w:val="0"/>
          <w:sz w:val="24"/>
          <w:szCs w:val="24"/>
        </w:rPr>
        <w:t xml:space="preserve">      </w:t>
      </w:r>
      <w:r w:rsidRPr="00C21F36">
        <w:rPr>
          <w:rFonts w:asciiTheme="majorEastAsia" w:eastAsiaTheme="majorEastAsia" w:hAnsiTheme="majorEastAsia" w:hint="eastAsia"/>
          <w:snapToGrid w:val="0"/>
          <w:kern w:val="0"/>
          <w:sz w:val="24"/>
          <w:szCs w:val="24"/>
        </w:rPr>
        <w:t>）</w:t>
      </w:r>
    </w:p>
    <w:p w:rsidR="00147B12" w:rsidRPr="00C21F36" w:rsidP="00A5566A">
      <w:pPr>
        <w:spacing w:line="360" w:lineRule="auto"/>
        <w:rPr>
          <w:rFonts w:asciiTheme="majorEastAsia" w:eastAsiaTheme="majorEastAsia" w:hAnsiTheme="majorEastAsia"/>
          <w:snapToGrid w:val="0"/>
          <w:kern w:val="0"/>
          <w:sz w:val="24"/>
          <w:szCs w:val="24"/>
        </w:rPr>
      </w:pPr>
      <w:r w:rsidRPr="00C21F36">
        <w:rPr>
          <w:rFonts w:asciiTheme="majorEastAsia" w:eastAsiaTheme="majorEastAsia" w:hAnsiTheme="majorEastAsia"/>
          <w:snapToGrid w:val="0"/>
          <w:kern w:val="0"/>
          <w:sz w:val="24"/>
          <w:szCs w:val="24"/>
        </w:rPr>
        <w:t>A</w:t>
      </w:r>
      <w:r w:rsidRPr="00C21F36">
        <w:rPr>
          <w:rFonts w:asciiTheme="majorEastAsia" w:eastAsiaTheme="majorEastAsia" w:hAnsiTheme="majorEastAsia" w:hint="eastAsia"/>
          <w:snapToGrid w:val="0"/>
          <w:kern w:val="0"/>
          <w:sz w:val="24"/>
          <w:szCs w:val="24"/>
        </w:rPr>
        <w:t>．关爱社会、团结互助的高尚的社会主义精神</w:t>
      </w:r>
    </w:p>
    <w:p w:rsidR="00147B12" w:rsidRPr="00C21F36" w:rsidP="00A5566A">
      <w:pPr>
        <w:spacing w:line="360" w:lineRule="auto"/>
        <w:rPr>
          <w:rFonts w:asciiTheme="majorEastAsia" w:eastAsiaTheme="majorEastAsia" w:hAnsiTheme="majorEastAsia"/>
          <w:snapToGrid w:val="0"/>
          <w:kern w:val="0"/>
          <w:sz w:val="24"/>
          <w:szCs w:val="24"/>
        </w:rPr>
      </w:pPr>
      <w:r w:rsidRPr="00C21F36">
        <w:rPr>
          <w:rFonts w:asciiTheme="majorEastAsia" w:eastAsiaTheme="majorEastAsia" w:hAnsiTheme="majorEastAsia"/>
          <w:snapToGrid w:val="0"/>
          <w:kern w:val="0"/>
          <w:sz w:val="24"/>
          <w:szCs w:val="24"/>
        </w:rPr>
        <w:t>B</w:t>
      </w:r>
      <w:r w:rsidRPr="00C21F36">
        <w:rPr>
          <w:rFonts w:asciiTheme="majorEastAsia" w:eastAsiaTheme="majorEastAsia" w:hAnsiTheme="majorEastAsia" w:hint="eastAsia"/>
          <w:snapToGrid w:val="0"/>
          <w:kern w:val="0"/>
          <w:sz w:val="24"/>
          <w:szCs w:val="24"/>
        </w:rPr>
        <w:t>．为国分忧、勇挑重担的义不容辞的责任感</w:t>
      </w:r>
      <w:r w:rsidRPr="00C21F36">
        <w:rPr>
          <w:rFonts w:asciiTheme="majorEastAsia" w:eastAsiaTheme="majorEastAsia" w:hAnsiTheme="majorEastAsia"/>
          <w:snapToGrid w:val="0"/>
          <w:kern w:val="0"/>
          <w:sz w:val="24"/>
          <w:szCs w:val="24"/>
        </w:rPr>
        <w:t xml:space="preserve">      </w:t>
      </w:r>
    </w:p>
    <w:p w:rsidR="00A5566A" w:rsidRPr="00C21F36" w:rsidP="00A5566A">
      <w:pPr>
        <w:spacing w:line="360" w:lineRule="auto"/>
        <w:rPr>
          <w:rFonts w:asciiTheme="majorEastAsia" w:eastAsiaTheme="majorEastAsia" w:hAnsiTheme="majorEastAsia"/>
          <w:snapToGrid w:val="0"/>
          <w:kern w:val="0"/>
          <w:sz w:val="24"/>
          <w:szCs w:val="24"/>
        </w:rPr>
      </w:pPr>
      <w:r w:rsidRPr="00C21F36">
        <w:rPr>
          <w:rFonts w:asciiTheme="majorEastAsia" w:eastAsiaTheme="majorEastAsia" w:hAnsiTheme="majorEastAsia"/>
          <w:snapToGrid w:val="0"/>
          <w:kern w:val="0"/>
          <w:sz w:val="24"/>
          <w:szCs w:val="24"/>
        </w:rPr>
        <w:t>C</w:t>
      </w:r>
      <w:r w:rsidRPr="00C21F36">
        <w:rPr>
          <w:rFonts w:asciiTheme="majorEastAsia" w:eastAsiaTheme="majorEastAsia" w:hAnsiTheme="majorEastAsia" w:hint="eastAsia"/>
          <w:snapToGrid w:val="0"/>
          <w:kern w:val="0"/>
          <w:sz w:val="24"/>
          <w:szCs w:val="24"/>
        </w:rPr>
        <w:t>．“先天下之忧而忧，后天下之乐而乐”的崇高精神</w:t>
      </w:r>
      <w:r w:rsidRPr="00C21F36">
        <w:rPr>
          <w:rFonts w:asciiTheme="majorEastAsia" w:eastAsiaTheme="majorEastAsia" w:hAnsiTheme="majorEastAsia"/>
          <w:snapToGrid w:val="0"/>
          <w:kern w:val="0"/>
          <w:sz w:val="24"/>
          <w:szCs w:val="24"/>
        </w:rPr>
        <w:t xml:space="preserve"> </w:t>
      </w:r>
    </w:p>
    <w:p w:rsidR="00147B12" w:rsidRPr="00C21F36" w:rsidP="00A5566A">
      <w:pPr>
        <w:spacing w:line="360" w:lineRule="auto"/>
        <w:rPr>
          <w:rFonts w:asciiTheme="majorEastAsia" w:eastAsiaTheme="majorEastAsia" w:hAnsiTheme="majorEastAsia"/>
          <w:snapToGrid w:val="0"/>
          <w:kern w:val="0"/>
          <w:sz w:val="24"/>
          <w:szCs w:val="24"/>
        </w:rPr>
      </w:pPr>
      <w:r w:rsidRPr="00C21F36">
        <w:rPr>
          <w:rFonts w:asciiTheme="majorEastAsia" w:eastAsiaTheme="majorEastAsia" w:hAnsiTheme="majorEastAsia"/>
          <w:snapToGrid w:val="0"/>
          <w:kern w:val="0"/>
          <w:sz w:val="24"/>
          <w:szCs w:val="24"/>
        </w:rPr>
        <w:t>D</w:t>
      </w:r>
      <w:r w:rsidRPr="00C21F36">
        <w:rPr>
          <w:rFonts w:asciiTheme="majorEastAsia" w:eastAsiaTheme="majorEastAsia" w:hAnsiTheme="majorEastAsia" w:hint="eastAsia"/>
          <w:snapToGrid w:val="0"/>
          <w:kern w:val="0"/>
          <w:sz w:val="24"/>
          <w:szCs w:val="24"/>
        </w:rPr>
        <w:t>．全国名校的精神风貌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2．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小丽答应把新买的数学习题集借给好友小梅；小雪答应奶奶周六去看她老人家。为此，小丽和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小雪要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对自己的约定和承诺负责。他俩的责任产生于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老师和家长的规定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职业的要求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人们之间的相互约定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法律的规定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3．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下图公益广告“帮助了别人，快乐了自己”说明（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）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①关爱他人只是为了别人的需要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②关爱他人给他人带来温暖和快乐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③关爱他人，收获幸福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      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④关爱他人，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木仅是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付出，也是收获</w:t>
      </w:r>
    </w:p>
    <w:p w:rsidR="00AE4356" w:rsidRPr="00C21F3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A．①②③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B．②③④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C．①③④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D．①②④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4．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对下图《伸出你的手，奉献爱心》理解正确的有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2581275" cy="2828925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590516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①递爱心，播种快乐，关心别人，快乐自己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②只要对他人关心就可以，不用考虑对方的感受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③关爱他人要从生活小事做起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④关爱他人，就是为了获得更多机会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①④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</w:t>
      </w:r>
      <w:r w:rsidRPr="00C21F36">
        <w:rPr>
          <w:rFonts w:asciiTheme="majorEastAsia" w:eastAsiaTheme="majorEastAsia" w:hAnsiTheme="majorEastAsia"/>
          <w:sz w:val="24"/>
          <w:szCs w:val="24"/>
        </w:rPr>
        <w:t>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②③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</w:t>
      </w:r>
      <w:r w:rsidRPr="00C21F36">
        <w:rPr>
          <w:rFonts w:asciiTheme="majorEastAsia" w:eastAsiaTheme="majorEastAsia" w:hAnsiTheme="majorEastAsia"/>
          <w:sz w:val="24"/>
          <w:szCs w:val="24"/>
        </w:rPr>
        <w:t>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 </w:t>
      </w:r>
      <w:r w:rsidRPr="00C21F36">
        <w:rPr>
          <w:rFonts w:asciiTheme="majorEastAsia" w:eastAsiaTheme="majorEastAsia" w:hAnsiTheme="majorEastAsia"/>
          <w:sz w:val="24"/>
          <w:szCs w:val="24"/>
        </w:rPr>
        <w:t>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②④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5．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2019年12月11日晚，杭州下沙街道幸福南路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一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女孩跳河轻生，山东籍小伙张雪领路过，立马跳河救人，周围的人也一起来帮助，女孩成功获救，但痛心的是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张雪领遇难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身亡。下列对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张雪领的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行为评价正确的是（   ）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①自觉承担责任，不计较代价与回报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②自觉履行道德义务和法定义务的体现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③弘扬了以助人为乐为核心的中华民族精神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④传递了正能量，是积极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践行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社会主义核心价值观的表现</w:t>
      </w:r>
    </w:p>
    <w:p w:rsidR="00AE4356" w:rsidRPr="00C21F3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③④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6．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随着社会的发展,越来越多的人参与到慈善活动中。参与慈善活动(　　)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①有利于传承中华民族扶危济困的优良传统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②是为了获得丰厚的回报　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③是关心社会、服务社会的表现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     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④是实现人生价值的具体表现</w:t>
      </w:r>
    </w:p>
    <w:p w:rsidR="00AE4356" w:rsidRPr="00C21F3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②③④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①③④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7．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陈立群从教近40年，曾在杭州一所名校任校长，退休后他拒绝了多家民办中学的高薪聘请，前往贵州贫困山区支教，分文不取，还拿出20万元，设立奖教金，奖励优秀教师，对此，下列说法正确的是（    ）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①人因不同的社会身份而负有相同的责任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②承担责任需要我们付出代价，能躲则躲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③勇于承担责任，奉献社会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        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④承担责任不言代价与回报</w:t>
      </w:r>
    </w:p>
    <w:p w:rsidR="00AE4356" w:rsidRPr="00C21F3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③④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8．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“感动中国人物”王峰三次沖入火海挽救他人生命，而自己却因为伤势过重不幸离开人世。对于王峰的行为，我们应该这样看待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①能够在他人需要关爱的时候伸出援助之手 ②关爱他人就意味着要付出生命的代价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③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为挽数他人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的生命可以不惜牺牲自己的生命 ④是珍爱他人生命、主动奉献社会的表现</w:t>
      </w:r>
    </w:p>
    <w:p w:rsidR="00AE4356" w:rsidRPr="00C21F3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③④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9．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三代造林人半个多世纪的持续奋斗，让贫瘠沙地变成绿水青山，创造出绿色奇迹。2017年12月5日，联合国环境规划署宣布，中国塞罕坝林场建设者获得2017年联合国环保最高荣誉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--“地球卫士奖”。林场建设者获奖表明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①获奖是人生价值实现的标志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 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②林场建设者有高度社会责任感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③投身环保事业才能实现价值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  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④在劳动和奉献中创造自我价值</w:t>
      </w:r>
    </w:p>
    <w:p w:rsidR="00AE4356" w:rsidRPr="00C21F36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</w:t>
      </w:r>
    </w:p>
    <w:p w:rsidR="00AE4356" w:rsidRPr="00C21F36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③④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10．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下列行为表现了能够自觉承担对社会的责任的是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①小明在大雪后主动上街扫雪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②小明自己骑自行车上学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③小明把零花钱捐给希望工程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④小明主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动完成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家庭作业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①②③④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②③④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11．对于内蒙的吕海英来说，做好事是个让人上瘾的事儿。她觉得一个小小的举手之劳，就能为行动不便的老人解决一个大问题，老人的今天就是自己的明天，善待老人就是善待自己。她的行为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①弘扬了助人为乐的传统美德  ②体现了与人为善的良好品质  ③彰显了热心公益的志愿精神  ④反映了换位思考的处世准则</w:t>
      </w:r>
    </w:p>
    <w:p w:rsidR="00AE4356" w:rsidRPr="00C21F3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A．①②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B．②④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C．①②④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D．①②③④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12．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医者仁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心。当病人病情危重时，医生会以“善意的谎言”宽慰病人。对此下列说法正确的是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1304925" cy="1657350"/>
            <wp:effectExtent l="0" t="0" r="0" b="0"/>
            <wp:docPr id="1777419921" name="图片 177741992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72395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①我们应心怀友善。学会关心、体贴和帮助他人　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②说谎话都是不好的　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③当他人遭遇困难时，我们应当在道义上给予支持，物质上给予帮助，精神上给予关怀　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④医生应实话实说，要诚实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①④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13．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随着气温逐渐降低，为了让市民乘车时感受到温暖，某公交集团对所有公交车的座椅加装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棉垫。一万个“爱心坐垫”进入了干净整洁的车厢，送给千万乘客更加舒适的乘车体验。乘客们纷纷表示，天气虽冷，心里却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很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暖。对此，认识正确的是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①关爱他人能传递美好情感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②关爱他人能促进社会和谐文明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③关爱他人能形成良好的人际氛围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④关爱他人能避免人与人之间的摩擦</w:t>
      </w:r>
    </w:p>
    <w:p w:rsidR="00AE4356" w:rsidRPr="00C21F3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②③④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14．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“林宏，这是我刚从我爸那里拿来的200元，你拿去买饭票吧。”李伟当着全班同学的面把钱丢在林宏面前。“谁要你的钱，快点拿走！”林宏的脸顿时红了起来。“你不是正缺钱吗？我这是在帮助你。”“不需要你的帮助，快点拿走！”这告诉我们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①帮助他人时，要考虑他人的感受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②帮助他人不能伤害他人的自尊心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③同学之间不需要互相帮助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       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④同学之间谈钱伤感情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①④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②③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15．“雷锋传人”郭明义，他坚持20多年做好事．无偿献血6万余毫升，资助l00多名特困生，捐款l2万余元。这说明他能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①遇事替别人着想．体谅别人的处境</w:t>
      </w:r>
      <w:r w:rsidR="00C567A6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/>
          <w:sz w:val="24"/>
          <w:szCs w:val="24"/>
        </w:rPr>
        <w:t xml:space="preserve">   </w:t>
      </w:r>
      <w:r w:rsidRPr="00C21F36">
        <w:rPr>
          <w:rFonts w:asciiTheme="majorEastAsia" w:eastAsiaTheme="majorEastAsia" w:hAnsiTheme="majorEastAsia"/>
          <w:sz w:val="24"/>
          <w:szCs w:val="24"/>
        </w:rPr>
        <w:t>②为别人的幸福而付出，助人不求回报。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 xml:space="preserve">③已所不欲，勿施于人 </w:t>
      </w:r>
      <w:r w:rsidR="00C567A6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/>
          <w:sz w:val="24"/>
          <w:szCs w:val="24"/>
        </w:rPr>
        <w:t xml:space="preserve">              </w:t>
      </w:r>
      <w:r w:rsidRPr="00C21F36">
        <w:rPr>
          <w:rFonts w:asciiTheme="majorEastAsia" w:eastAsiaTheme="majorEastAsia" w:hAnsiTheme="majorEastAsia"/>
          <w:sz w:val="24"/>
          <w:szCs w:val="24"/>
        </w:rPr>
        <w:t>④平等待人，团结协作</w:t>
      </w:r>
    </w:p>
    <w:p w:rsidR="00AE4356" w:rsidRPr="00C21F3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A．①②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B．①②④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C．②③④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D．①②③④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16．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阳春三月，苏州迎来最美季节，绚烂的樱花吸引着大批游客驻足观赏，志愿者忙碌的身影也活跃其中。参与志愿者活动的意义有（　　）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①了解社会发展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②体验生活变化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③实现自身价值</w:t>
      </w:r>
      <w:r w:rsidR="00C567A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567A6">
        <w:rPr>
          <w:rFonts w:asciiTheme="majorEastAsia" w:eastAsiaTheme="majorEastAsia" w:hAnsiTheme="majorEastAsia" w:cs="宋体"/>
          <w:sz w:val="24"/>
          <w:szCs w:val="24"/>
        </w:rPr>
        <w:t xml:space="preserve">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④为了物质报酬</w:t>
      </w:r>
    </w:p>
    <w:p w:rsidR="00AE4356" w:rsidRPr="00C21F3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②③④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①②④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17．下图漫画《“冷眼”》给我们的启示是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1286055" cy="1238423"/>
            <wp:effectExtent l="0" t="0" r="0" b="0"/>
            <wp:docPr id="1318231069" name="图片 13182310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2235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6055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356" w:rsidRPr="00C21F36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A．个人不可能离开社会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B．投身实践，服务社会</w:t>
      </w:r>
    </w:p>
    <w:p w:rsidR="00AE4356" w:rsidRPr="00C21F36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C．树立强烈的合作意识</w:t>
      </w:r>
      <w:r w:rsidRPr="00C21F36">
        <w:rPr>
          <w:rFonts w:asciiTheme="majorEastAsia" w:eastAsiaTheme="majorEastAsia" w:hAnsiTheme="majorEastAsia"/>
          <w:sz w:val="24"/>
          <w:szCs w:val="24"/>
        </w:rPr>
        <w:tab/>
        <w:t>D．人人为我，我为人人</w:t>
      </w:r>
    </w:p>
    <w:p w:rsidR="00AE4356" w:rsidRPr="00C21F36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C21F36">
        <w:rPr>
          <w:rFonts w:asciiTheme="majorEastAsia" w:eastAsiaTheme="majorEastAsia" w:hAnsiTheme="majorEastAsia" w:cs="楷体"/>
          <w:sz w:val="24"/>
          <w:szCs w:val="24"/>
        </w:rPr>
        <w:t>2018年是中国青年志愿者行动实施25周年。“尽己所能，不计报酬，帮助他人，服务社会。”是青年志愿者的誓言。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18．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对青年志愿者的行为认识错误的是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是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亲社会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的行为，体现了强烈的社会责任感和服务意识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告诉我们做负责任的公民首先要对社会负责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参加此类活动可以体现人生价值，促进全面发展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启示我们要应该积极参与社会公益活动，奉献社会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19．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志愿者们承担责任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①付出了时间和精力                ②只有付出没有回报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③能赢得他人的尊重和赞许          ④能获得良好的自我感觉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A．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②③④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C．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①③④</w:t>
      </w:r>
    </w:p>
    <w:p w:rsidR="006A381C" w:rsidRPr="00C21F36" w:rsidP="00B923F8">
      <w:pPr>
        <w:rPr>
          <w:rFonts w:asciiTheme="majorEastAsia" w:eastAsiaTheme="majorEastAsia" w:hAnsiTheme="majorEastAsia"/>
          <w:b/>
          <w:sz w:val="24"/>
          <w:szCs w:val="24"/>
        </w:rPr>
      </w:pPr>
      <w:r w:rsidRPr="00C21F36">
        <w:rPr>
          <w:rFonts w:asciiTheme="majorEastAsia" w:eastAsiaTheme="majorEastAsia" w:hAnsiTheme="majorEastAsia" w:hint="eastAsia"/>
          <w:b/>
          <w:sz w:val="24"/>
          <w:szCs w:val="24"/>
        </w:rPr>
        <w:t>二、简答题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20．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观察下列漫画，回答问题。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2124075" cy="1381125"/>
            <wp:effectExtent l="0" t="0" r="0" b="0"/>
            <wp:docPr id="328323605" name="图片 32832360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324602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1F36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2390775" cy="1447800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312554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</w:p>
    <w:p w:rsidR="00AE4356" w:rsidRPr="00C21F36">
      <w:pPr>
        <w:spacing w:line="360" w:lineRule="auto"/>
        <w:ind w:firstLine="630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图片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一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  任性的“霸座”           图片二 “霸座”者的下场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（l）观察漫画内容，完成下列空格：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漫画一中的行为扰乱了 </w:t>
      </w:r>
      <w:r w:rsidRPr="00C21F36">
        <w:rPr>
          <w:rFonts w:asciiTheme="majorEastAsia" w:eastAsiaTheme="majorEastAsia" w:hAnsiTheme="majorEastAsia" w:cs="宋体"/>
          <w:sz w:val="24"/>
          <w:szCs w:val="24"/>
          <w:u w:val="single"/>
        </w:rPr>
        <w:t xml:space="preserve">        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；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漫画二 体现了我国坚持  </w:t>
      </w:r>
      <w:r w:rsidRPr="00C21F36">
        <w:rPr>
          <w:rFonts w:asciiTheme="majorEastAsia" w:eastAsiaTheme="majorEastAsia" w:hAnsiTheme="majorEastAsia" w:cs="宋体"/>
          <w:sz w:val="24"/>
          <w:szCs w:val="24"/>
          <w:u w:val="single"/>
        </w:rPr>
        <w:t xml:space="preserve">                                     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  的基本方略。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（2）两幅漫画给我们参与公共生活带来哪些启示？ </w:t>
      </w:r>
    </w:p>
    <w:p w:rsidR="00AE4356" w:rsidRPr="00C21F36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 xml:space="preserve">21．    </w:t>
      </w:r>
      <w:r w:rsidRPr="00C21F36">
        <w:rPr>
          <w:rFonts w:asciiTheme="majorEastAsia" w:eastAsiaTheme="majorEastAsia" w:hAnsiTheme="majorEastAsia" w:cs="楷体"/>
          <w:sz w:val="24"/>
          <w:szCs w:val="24"/>
        </w:rPr>
        <w:t>文明始于足下美德就在身边。55岁老人刘淑兰每天义务清扫公厕，20年如一日;拥有罕见RH阴型血的“熊猫姑娘”周晓娟坚持毫献血12年，无偿献血4000毫升，比一个体重50千克的成年人全身的血液还多……他们无怨无悔，不求回报，感动之余，也给我们带来一些思考。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阅读上述材料，回答下列问题: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(1)青少年为什么要积极参加公益活动?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(2)作为中学生，我们怎样培养亲社会行为？</w:t>
      </w:r>
    </w:p>
    <w:p w:rsidR="00AE4356" w:rsidRPr="00C21F36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 xml:space="preserve">22．    </w:t>
      </w:r>
      <w:r w:rsidRPr="00C21F36">
        <w:rPr>
          <w:rFonts w:asciiTheme="majorEastAsia" w:eastAsiaTheme="majorEastAsia" w:hAnsiTheme="majorEastAsia" w:cs="楷体"/>
          <w:sz w:val="24"/>
          <w:szCs w:val="24"/>
        </w:rPr>
        <w:t>材料:文明传播希望，道德凝聚力量。2019年3月5日，一则“3岁小男孩超市玩耍时弄丢了人工耳蜗外挂机，被一名女子”捡走的消息不胫而走，网友纷纷在朋友圈接力转发，帮孩子寻找“小耳朵”。经过广大热心网友的努力，这位女子看到消息， 主动联系孩子家人，将耳蜗归还。网友纷纷感叹，爱心助力，是初春</w:t>
      </w:r>
      <w:r w:rsidRPr="00C21F36">
        <w:rPr>
          <w:rFonts w:asciiTheme="majorEastAsia" w:eastAsiaTheme="majorEastAsia" w:hAnsiTheme="majorEastAsia" w:cs="楷体"/>
          <w:sz w:val="24"/>
          <w:szCs w:val="24"/>
        </w:rPr>
        <w:t>浙川</w:t>
      </w:r>
      <w:r w:rsidRPr="00C21F36">
        <w:rPr>
          <w:rFonts w:asciiTheme="majorEastAsia" w:eastAsiaTheme="majorEastAsia" w:hAnsiTheme="majorEastAsia" w:cs="楷体"/>
          <w:sz w:val="24"/>
          <w:szCs w:val="24"/>
        </w:rPr>
        <w:t>最温暖的一笔。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根据上述材料运用教材相关知识，思考下列问题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(1)为什么说爱心助力，是初春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淅川最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温暖的一笔?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 xml:space="preserve">(2)文明传播希望，道德凝聚力量作为中学生的你，该如何传递道德的力量? </w:t>
      </w:r>
    </w:p>
    <w:p w:rsidR="000D09E5" w:rsidRPr="00C21F36">
      <w:pPr>
        <w:rPr>
          <w:rFonts w:asciiTheme="majorEastAsia" w:eastAsiaTheme="majorEastAsia" w:hAnsiTheme="majorEastAsia"/>
          <w:sz w:val="24"/>
          <w:szCs w:val="24"/>
        </w:rPr>
        <w:sectPr w:rsidSect="00C21F36">
          <w:footerReference w:type="even" r:id="rId11"/>
          <w:footerReference w:type="default" r:id="rId12"/>
          <w:type w:val="continuous"/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C21F36" w:rsidP="00AE5FF7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C21F36">
        <w:rPr>
          <w:rFonts w:asciiTheme="majorEastAsia" w:eastAsiaTheme="majorEastAsia" w:hAnsiTheme="majorEastAsia" w:hint="eastAsia"/>
          <w:b/>
          <w:sz w:val="24"/>
          <w:szCs w:val="24"/>
        </w:rPr>
        <w:t>参考答案</w:t>
      </w:r>
    </w:p>
    <w:p w:rsidR="00C567A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C21F36">
        <w:rPr>
          <w:rFonts w:asciiTheme="majorEastAsia" w:eastAsiaTheme="majorEastAsia" w:hAnsiTheme="majorEastAsia" w:hint="eastAsia"/>
          <w:sz w:val="24"/>
          <w:szCs w:val="24"/>
        </w:rPr>
        <w:t>1．A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2．C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3．B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4．C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5．B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6．D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7．D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8．C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9．C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10．B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11．D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12．C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13．A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14．A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15．A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16．A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>17．B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18．    B    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21F36">
        <w:rPr>
          <w:rFonts w:asciiTheme="majorEastAsia" w:eastAsiaTheme="majorEastAsia" w:hAnsiTheme="majorEastAsia"/>
          <w:sz w:val="24"/>
          <w:szCs w:val="24"/>
        </w:rPr>
        <w:t xml:space="preserve">19．    D    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bookmarkStart w:id="0" w:name="_GoBack"/>
      <w:bookmarkEnd w:id="0"/>
      <w:r w:rsidRPr="00C21F36">
        <w:rPr>
          <w:rFonts w:asciiTheme="majorEastAsia" w:eastAsiaTheme="majorEastAsia" w:hAnsiTheme="majorEastAsia"/>
          <w:sz w:val="24"/>
          <w:szCs w:val="24"/>
        </w:rPr>
        <w:t>20．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（1）漫画一：公共秩序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漫画二：全面依法治国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（2）行为与后果具有一致性，每个行为都会产生一定的后果，要对自己的行为负责；要自觉遵守社会规则与秩序；要遵守社会公德，做到文明有礼；要增强法治观念，依法规范自己的行为等。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21．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（</w:t>
      </w:r>
      <w:r w:rsidRPr="00C21F36">
        <w:rPr>
          <w:rFonts w:asciiTheme="majorEastAsia" w:eastAsiaTheme="majorEastAsia" w:hAnsiTheme="majorEastAsia" w:cs="Times New Romance"/>
          <w:sz w:val="24"/>
          <w:szCs w:val="24"/>
        </w:rPr>
        <w:t>1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）①参加公益活动既承担了社会责任又帮助了他人；②使自身的价值在奉献中得以提升；③将会得到社会众多人的积极响应，有助于创建一个互帮互助、相互关爱的和谐社会。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（</w:t>
      </w:r>
      <w:r w:rsidRPr="00C21F36">
        <w:rPr>
          <w:rFonts w:asciiTheme="majorEastAsia" w:eastAsiaTheme="majorEastAsia" w:hAnsiTheme="majorEastAsia" w:cs="Times New Romance"/>
          <w:sz w:val="24"/>
          <w:szCs w:val="24"/>
        </w:rPr>
        <w:t>2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）①在社会生活中学会谦让、助人、分享，培养合作意识；②增强社会责任感，积极承担社会责任；③积极参与社会公益活动，是我们回报社会的重要途径；④关心社会发展，关注国家大事，积极加入志愿者行列；⑤从现在做起，从服务社区做起，服务社会，奉献社会。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/>
          <w:sz w:val="24"/>
          <w:szCs w:val="24"/>
        </w:rPr>
        <w:t>22．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(1)帮助了他人，传递了社会正能量;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践行</w:t>
      </w:r>
      <w:r w:rsidRPr="00C21F36">
        <w:rPr>
          <w:rFonts w:asciiTheme="majorEastAsia" w:eastAsiaTheme="majorEastAsia" w:hAnsiTheme="majorEastAsia" w:cs="宋体"/>
          <w:sz w:val="24"/>
          <w:szCs w:val="24"/>
        </w:rPr>
        <w:t>和培育了社会主义核心价值观;共同营造了“我为人人、人人为我”的社会氛围;促进了社会:和谐融洽;弘扬了社会正气;传承了中华民族助人为乐的传统美德;增强了人们的社会责任感;促进了.社会主义精神文明建设;等等。</w:t>
      </w:r>
    </w:p>
    <w:p w:rsidR="00AE4356" w:rsidRPr="00C21F3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C21F36">
        <w:rPr>
          <w:rFonts w:asciiTheme="majorEastAsia" w:eastAsiaTheme="majorEastAsia" w:hAnsiTheme="majorEastAsia" w:cs="宋体"/>
          <w:sz w:val="24"/>
          <w:szCs w:val="24"/>
        </w:rPr>
        <w:t>(2)树立远大理想;努力学习科学文化知识，掌握专业技能，发扬艰苦奋斗精神，增强创新能力;增强社会责任感，积极参加社会实践和公益活动;热爱祖国，主动维护.国家尊严、荣誉和利益;孝敬父母，关心他人;节约资源保护环境;等等</w:t>
      </w:r>
    </w:p>
    <w:sectPr w:rsidSect="00C21F36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1906" w:h="16838" w:code="9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C21F36" w:rsidP="00C21F3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C21F36" w:rsidP="00C21F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356"/>
    <w:rsid w:val="000232A6"/>
    <w:rsid w:val="000D09E5"/>
    <w:rsid w:val="00147B12"/>
    <w:rsid w:val="002A2386"/>
    <w:rsid w:val="00371A4E"/>
    <w:rsid w:val="004D42A0"/>
    <w:rsid w:val="0064153B"/>
    <w:rsid w:val="006A381C"/>
    <w:rsid w:val="00855687"/>
    <w:rsid w:val="00856388"/>
    <w:rsid w:val="009E611B"/>
    <w:rsid w:val="00A5566A"/>
    <w:rsid w:val="00AE4356"/>
    <w:rsid w:val="00AE5FF7"/>
    <w:rsid w:val="00AF301F"/>
    <w:rsid w:val="00B923F8"/>
    <w:rsid w:val="00BC62FB"/>
    <w:rsid w:val="00C21F36"/>
    <w:rsid w:val="00C567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C164796-7781-4FB4-B8BA-E9ED4214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1.xml" /><Relationship Id="rId14" Type="http://schemas.openxmlformats.org/officeDocument/2006/relationships/header" Target="header2.xml" /><Relationship Id="rId15" Type="http://schemas.openxmlformats.org/officeDocument/2006/relationships/footer" Target="footer3.xml" /><Relationship Id="rId16" Type="http://schemas.openxmlformats.org/officeDocument/2006/relationships/footer" Target="footer4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268CB-707E-4F07-91B2-A578B86A0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2105</Words>
  <Characters>2191</Characters>
  <Application>Microsoft Office Word</Application>
  <DocSecurity>0</DocSecurity>
  <Lines>121</Lines>
  <Paragraphs>171</Paragraphs>
  <ScaleCrop>false</ScaleCrop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12</cp:revision>
  <dcterms:created xsi:type="dcterms:W3CDTF">2011-01-13T09:46:00Z</dcterms:created>
  <dcterms:modified xsi:type="dcterms:W3CDTF">2020-04-12T03:57:00Z</dcterms:modified>
</cp:coreProperties>
</file>