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C42B6" w:rsidP="009C42B6">
      <w:pPr>
        <w:widowControl/>
        <w:snapToGrid w:val="0"/>
        <w:jc w:val="center"/>
        <w:rPr>
          <w:color w:val="000000"/>
          <w:kern w:val="0"/>
          <w:sz w:val="28"/>
          <w:szCs w:val="28"/>
        </w:rPr>
      </w:pPr>
      <w:r>
        <w:rPr>
          <w:color w:val="000000"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10629900</wp:posOffset>
            </wp:positionH>
            <wp:positionV relativeFrom="topMargin">
              <wp:posOffset>10439400</wp:posOffset>
            </wp:positionV>
            <wp:extent cx="292100" cy="279400"/>
            <wp:wrapNone/>
            <wp:docPr id="1000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503127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color w:val="000000"/>
          <w:kern w:val="0"/>
          <w:sz w:val="28"/>
          <w:szCs w:val="28"/>
        </w:rPr>
        <w:t>20</w:t>
      </w:r>
      <w:r>
        <w:rPr>
          <w:rFonts w:hint="eastAsia"/>
          <w:color w:val="000000"/>
          <w:kern w:val="0"/>
          <w:sz w:val="28"/>
          <w:szCs w:val="28"/>
        </w:rPr>
        <w:t>19</w:t>
      </w:r>
      <w:r>
        <w:rPr>
          <w:color w:val="000000"/>
          <w:kern w:val="0"/>
          <w:sz w:val="28"/>
          <w:szCs w:val="28"/>
        </w:rPr>
        <w:t>-20</w:t>
      </w:r>
      <w:r>
        <w:rPr>
          <w:rFonts w:hint="eastAsia"/>
          <w:color w:val="000000"/>
          <w:kern w:val="0"/>
          <w:sz w:val="28"/>
          <w:szCs w:val="28"/>
        </w:rPr>
        <w:t>20</w:t>
      </w:r>
      <w:r>
        <w:rPr>
          <w:color w:val="000000"/>
          <w:kern w:val="0"/>
          <w:sz w:val="28"/>
          <w:szCs w:val="28"/>
        </w:rPr>
        <w:t>学年第</w:t>
      </w:r>
      <w:r>
        <w:rPr>
          <w:rFonts w:hint="eastAsia"/>
          <w:color w:val="000000"/>
          <w:kern w:val="0"/>
          <w:sz w:val="28"/>
          <w:szCs w:val="28"/>
        </w:rPr>
        <w:t>二</w:t>
      </w:r>
      <w:r>
        <w:rPr>
          <w:color w:val="000000"/>
          <w:kern w:val="0"/>
          <w:sz w:val="28"/>
          <w:szCs w:val="28"/>
        </w:rPr>
        <w:t>学期</w:t>
      </w:r>
      <w:r>
        <w:rPr>
          <w:rFonts w:hint="eastAsia"/>
          <w:color w:val="000000"/>
          <w:kern w:val="0"/>
          <w:sz w:val="28"/>
          <w:szCs w:val="28"/>
        </w:rPr>
        <w:t>第一次质量</w:t>
      </w:r>
      <w:r>
        <w:rPr>
          <w:color w:val="000000"/>
          <w:kern w:val="0"/>
          <w:sz w:val="28"/>
          <w:szCs w:val="28"/>
        </w:rPr>
        <w:t>自查</w:t>
      </w:r>
    </w:p>
    <w:p w:rsidR="009C42B6" w:rsidRPr="009C42B6" w:rsidP="009C42B6">
      <w:pPr>
        <w:pStyle w:val="Heading1"/>
        <w:snapToGrid w:val="0"/>
        <w:spacing w:before="0" w:after="0" w:line="240" w:lineRule="auto"/>
        <w:jc w:val="center"/>
        <w:rPr>
          <w:color w:val="000000"/>
          <w:sz w:val="36"/>
          <w:szCs w:val="36"/>
        </w:rPr>
      </w:pPr>
      <w:bookmarkStart w:id="1" w:name="_Ref388279035"/>
      <w:r>
        <w:rPr>
          <w:rFonts w:hint="eastAsia"/>
          <w:color w:val="000000"/>
          <w:sz w:val="36"/>
          <w:szCs w:val="36"/>
        </w:rPr>
        <w:t>初二物理</w:t>
      </w:r>
      <w:r>
        <w:rPr>
          <w:color w:val="000000"/>
          <w:sz w:val="36"/>
          <w:szCs w:val="36"/>
        </w:rPr>
        <w:t>试卷</w:t>
      </w:r>
      <w:bookmarkEnd w:id="1"/>
      <w:r w:rsidRPr="009C42B6">
        <w:rPr>
          <w:rFonts w:hint="eastAsia"/>
          <w:color w:val="000000"/>
          <w:sz w:val="36"/>
          <w:szCs w:val="36"/>
        </w:rPr>
        <w:t>参考答案</w:t>
      </w:r>
    </w:p>
    <w:p w:rsidR="00D603E2" w:rsidP="00016EF4">
      <w:pPr>
        <w:jc w:val="center"/>
      </w:pPr>
    </w:p>
    <w:p w:rsidR="00016EF4" w:rsidP="00016EF4">
      <w:pPr>
        <w:spacing w:line="360" w:lineRule="auto"/>
      </w:pPr>
      <w:r>
        <w:rPr>
          <w:rFonts w:hint="eastAsia"/>
        </w:rPr>
        <w:t>一、选择题（每题</w:t>
      </w:r>
      <w:r>
        <w:rPr>
          <w:rFonts w:hint="eastAsia"/>
        </w:rPr>
        <w:t>3</w:t>
      </w:r>
      <w:r>
        <w:rPr>
          <w:rFonts w:hint="eastAsia"/>
        </w:rPr>
        <w:t>分，共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016EF4" w:rsidP="00016EF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A  2</w:t>
      </w:r>
      <w:r>
        <w:rPr>
          <w:rFonts w:hint="eastAsia"/>
        </w:rPr>
        <w:t>、</w:t>
      </w:r>
      <w:r>
        <w:rPr>
          <w:rFonts w:hint="eastAsia"/>
        </w:rPr>
        <w:t>B  3</w:t>
      </w:r>
      <w:r>
        <w:rPr>
          <w:rFonts w:hint="eastAsia"/>
        </w:rPr>
        <w:t>、</w:t>
      </w:r>
      <w:r>
        <w:rPr>
          <w:rFonts w:hint="eastAsia"/>
        </w:rPr>
        <w:t>C  4</w:t>
      </w:r>
      <w:r>
        <w:rPr>
          <w:rFonts w:hint="eastAsia"/>
        </w:rPr>
        <w:t>、</w:t>
      </w:r>
      <w:r>
        <w:rPr>
          <w:rFonts w:hint="eastAsia"/>
        </w:rPr>
        <w:t>B  5</w:t>
      </w:r>
      <w:r>
        <w:rPr>
          <w:rFonts w:hint="eastAsia"/>
        </w:rPr>
        <w:t>、</w:t>
      </w:r>
      <w:r>
        <w:rPr>
          <w:rFonts w:hint="eastAsia"/>
        </w:rPr>
        <w:t>C  6</w:t>
      </w:r>
      <w:r>
        <w:rPr>
          <w:rFonts w:hint="eastAsia"/>
        </w:rPr>
        <w:t>、</w:t>
      </w:r>
      <w:r>
        <w:rPr>
          <w:rFonts w:hint="eastAsia"/>
        </w:rPr>
        <w:t>D  7</w:t>
      </w:r>
      <w:r>
        <w:rPr>
          <w:rFonts w:hint="eastAsia"/>
        </w:rPr>
        <w:t>、</w:t>
      </w:r>
      <w:r>
        <w:rPr>
          <w:rFonts w:hint="eastAsia"/>
        </w:rPr>
        <w:t>D  8</w:t>
      </w:r>
      <w:r>
        <w:rPr>
          <w:rFonts w:hint="eastAsia"/>
        </w:rPr>
        <w:t>、</w:t>
      </w:r>
      <w:r>
        <w:rPr>
          <w:rFonts w:hint="eastAsia"/>
        </w:rPr>
        <w:t>B  9</w:t>
      </w:r>
      <w:r>
        <w:rPr>
          <w:rFonts w:hint="eastAsia"/>
        </w:rPr>
        <w:t>、</w:t>
      </w:r>
      <w:r>
        <w:rPr>
          <w:rFonts w:hint="eastAsia"/>
        </w:rPr>
        <w:t>C  10</w:t>
      </w:r>
      <w:r>
        <w:rPr>
          <w:rFonts w:hint="eastAsia"/>
        </w:rPr>
        <w:t>、</w:t>
      </w:r>
      <w:r>
        <w:rPr>
          <w:rFonts w:hint="eastAsia"/>
        </w:rPr>
        <w:t>A</w:t>
      </w:r>
    </w:p>
    <w:p w:rsidR="00016EF4" w:rsidP="00016EF4">
      <w:pPr>
        <w:spacing w:line="360" w:lineRule="auto"/>
      </w:pPr>
      <w:r>
        <w:rPr>
          <w:rFonts w:hint="eastAsia"/>
        </w:rPr>
        <w:t>二、填空题（每空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21</w:t>
      </w:r>
      <w:r>
        <w:rPr>
          <w:rFonts w:hint="eastAsia"/>
        </w:rPr>
        <w:t>分）</w:t>
      </w:r>
    </w:p>
    <w:p w:rsidR="00016EF4" w:rsidP="00016EF4">
      <w:pPr>
        <w:spacing w:line="360" w:lineRule="auto"/>
      </w:pPr>
      <w:r>
        <w:rPr>
          <w:rFonts w:hint="eastAsia"/>
        </w:rPr>
        <w:t>11</w:t>
      </w:r>
      <w:r>
        <w:rPr>
          <w:rFonts w:hint="eastAsia"/>
        </w:rPr>
        <w:t>、改变形状</w:t>
      </w:r>
      <w:r>
        <w:rPr>
          <w:rFonts w:hint="eastAsia"/>
        </w:rPr>
        <w:t xml:space="preserve">   </w:t>
      </w:r>
      <w:r>
        <w:rPr>
          <w:rFonts w:hint="eastAsia"/>
        </w:rPr>
        <w:t>物体间力的作用是相互的</w:t>
      </w:r>
      <w:r>
        <w:rPr>
          <w:rFonts w:hint="eastAsia"/>
        </w:rPr>
        <w:t xml:space="preserve">  </w:t>
      </w:r>
      <w:r>
        <w:rPr>
          <w:rFonts w:hint="eastAsia"/>
        </w:rPr>
        <w:t>运动状态</w:t>
      </w:r>
    </w:p>
    <w:p w:rsidR="00016EF4" w:rsidRPr="00016EF4" w:rsidP="00016EF4">
      <w:pPr>
        <w:spacing w:line="360" w:lineRule="auto"/>
      </w:pPr>
      <w:r>
        <w:rPr>
          <w:rFonts w:hint="eastAsia"/>
        </w:rPr>
        <w:t>12</w:t>
      </w:r>
      <w:r>
        <w:rPr>
          <w:rFonts w:hint="eastAsia"/>
        </w:rPr>
        <w:t>、竖直向下</w:t>
      </w:r>
      <w:r>
        <w:rPr>
          <w:rFonts w:hint="eastAsia"/>
        </w:rPr>
        <w:t xml:space="preserve">  480  3.2</w:t>
      </w:r>
    </w:p>
    <w:p w:rsidR="00016EF4" w:rsidP="00016EF4">
      <w:pPr>
        <w:spacing w:line="360" w:lineRule="auto"/>
      </w:pP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hint="eastAsia"/>
        </w:rPr>
        <w:t xml:space="preserve">12  5  </w:t>
      </w:r>
      <w:r>
        <w:rPr>
          <w:rFonts w:hint="eastAsia"/>
        </w:rPr>
        <w:t>竖直向上</w:t>
      </w:r>
    </w:p>
    <w:p w:rsidR="005406B6" w:rsidP="00016EF4">
      <w:pPr>
        <w:spacing w:line="360" w:lineRule="auto"/>
      </w:pPr>
      <w:r>
        <w:rPr>
          <w:rFonts w:hint="eastAsia"/>
        </w:rPr>
        <w:t>14</w:t>
      </w:r>
      <w:r>
        <w:rPr>
          <w:rFonts w:hint="eastAsia"/>
        </w:rPr>
        <w:t>、增大</w:t>
      </w:r>
      <w:r>
        <w:rPr>
          <w:rFonts w:hint="eastAsia"/>
        </w:rPr>
        <w:t xml:space="preserve">  30  60</w:t>
      </w:r>
    </w:p>
    <w:p w:rsidR="005406B6" w:rsidP="00016EF4">
      <w:pPr>
        <w:spacing w:line="360" w:lineRule="auto"/>
      </w:pPr>
      <w:r>
        <w:rPr>
          <w:rFonts w:hint="eastAsia"/>
        </w:rPr>
        <w:t>15</w:t>
      </w:r>
      <w:r>
        <w:rPr>
          <w:rFonts w:hint="eastAsia"/>
        </w:rPr>
        <w:t>、</w:t>
      </w:r>
      <w:r>
        <w:rPr>
          <w:rFonts w:hint="eastAsia"/>
        </w:rPr>
        <w:t>20  10  4</w:t>
      </w:r>
    </w:p>
    <w:p w:rsidR="005406B6" w:rsidP="00016EF4">
      <w:pPr>
        <w:spacing w:line="360" w:lineRule="auto"/>
      </w:pP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</w:rPr>
        <w:t xml:space="preserve">=  &lt;  </w:t>
      </w:r>
      <w:r>
        <w:rPr>
          <w:rFonts w:hint="eastAsia"/>
        </w:rPr>
        <w:t>不变</w:t>
      </w:r>
    </w:p>
    <w:p w:rsidR="005406B6" w:rsidP="00016EF4">
      <w:pPr>
        <w:spacing w:line="360" w:lineRule="auto"/>
      </w:pPr>
      <w:r>
        <w:rPr>
          <w:rFonts w:hint="eastAsia"/>
        </w:rPr>
        <w:t>17</w:t>
      </w:r>
      <w:r>
        <w:rPr>
          <w:rFonts w:hint="eastAsia"/>
        </w:rPr>
        <w:t>、存大大气压</w:t>
      </w:r>
      <w:r>
        <w:rPr>
          <w:rFonts w:hint="eastAsia"/>
        </w:rPr>
        <w:t xml:space="preserve">  </w:t>
      </w:r>
      <w:r>
        <w:rPr>
          <w:rFonts w:hint="eastAsia"/>
        </w:rPr>
        <w:t>托里拆利</w:t>
      </w:r>
      <w:r>
        <w:rPr>
          <w:rFonts w:hint="eastAsia"/>
        </w:rPr>
        <w:t xml:space="preserve">  </w:t>
      </w:r>
      <w:r>
        <w:rPr>
          <w:rFonts w:hint="eastAsia"/>
        </w:rPr>
        <w:t>液体沸点随气压增大而增大</w:t>
      </w:r>
    </w:p>
    <w:p w:rsidR="00016EF4" w:rsidP="00016EF4">
      <w:pPr>
        <w:spacing w:line="360" w:lineRule="auto"/>
      </w:pPr>
      <w:r>
        <w:rPr>
          <w:rFonts w:hint="eastAsia"/>
        </w:rPr>
        <w:t>三、作图题（每图</w:t>
      </w:r>
      <w:r>
        <w:rPr>
          <w:rFonts w:hint="eastAsia"/>
        </w:rPr>
        <w:t>2</w:t>
      </w:r>
      <w:r>
        <w:rPr>
          <w:rFonts w:hint="eastAsia"/>
        </w:rPr>
        <w:t>分，共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016EF4" w:rsidP="00016EF4">
      <w:pPr>
        <w:spacing w:line="360" w:lineRule="auto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252414</wp:posOffset>
                </wp:positionV>
                <wp:extent cx="585788" cy="738186"/>
                <wp:effectExtent l="0" t="0" r="24130" b="2413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85788" cy="738186"/>
                          <a:chOff x="0" y="0"/>
                          <a:chExt cx="585788" cy="738186"/>
                        </a:xfrm>
                      </wpg:grpSpPr>
                      <wps:wsp xmlns:wps="http://schemas.microsoft.com/office/word/2010/wordprocessingShape">
                        <wps:cNvPr id="2" name="左大括号 2"/>
                        <wps:cNvSpPr/>
                        <wps:spPr>
                          <a:xfrm>
                            <a:off x="0" y="242886"/>
                            <a:ext cx="171450" cy="495300"/>
                          </a:xfrm>
                          <a:prstGeom prst="lef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  <wps:wsp xmlns:wps="http://schemas.microsoft.com/office/word/2010/wordprocessingShape">
                        <wps:cNvPr id="3" name="右大括号 3"/>
                        <wps:cNvSpPr/>
                        <wps:spPr>
                          <a:xfrm rot="16200000">
                            <a:off x="285750" y="-71439"/>
                            <a:ext cx="228600" cy="371477"/>
                          </a:xfrm>
                          <a:prstGeom prst="rightBrac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 rot="0" spcFirstLastPara="0" vertOverflow="overflow" horzOverflow="overflow" vert="horz" wrap="square" numCol="1" spcCol="0" rtlCol="0" fromWordArt="0" anchor="ctr" anchorCtr="0" forceAA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5" style="width:46.15pt;height:58.1pt;margin-top:19.9pt;margin-left:222pt;position:absolute;z-index:251660288" coordsize="5857,7381">
                <v:shapetype id="_x0000_t87" coordsize="21600,21600" o:spt="87" adj="1800,10800" path="m21600,qx10800@0l10800@2qy0@11,10800@3l10800@1qy21600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21600,0;0,10800;21600,21600" textboxrect="13963,@4,21600,@5"/>
                  <v:handles>
                    <v:h position="center,#0" yrange="0,@8"/>
                    <v:h position="topLeft,#1" yrange="@9,@10"/>
                  </v:handles>
                </v:shapetype>
                <v:shape id="左大括号 2" o:spid="_x0000_s1026" type="#_x0000_t87" style="width:1714;height:4953;mso-wrap-style:square;position:absolute;top:2428;visibility:visible;v-text-anchor:middle" adj="623" strokecolor="black"/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右大括号 3" o:spid="_x0000_s1027" type="#_x0000_t88" style="width:2286;height:3714;left:2857;mso-wrap-style:square;position:absolute;rotation:-90;top:-714;visibility:visible;v-text-anchor:middle" adj="1108" strokecolor="black"/>
              </v:group>
            </w:pict>
          </mc:Fallback>
        </mc:AlternateContent>
      </w:r>
      <w:r w:rsidR="00F6299D">
        <w:rPr>
          <w:rFonts w:hint="eastAsia"/>
          <w:noProof/>
        </w:rPr>
        <w:drawing>
          <wp:inline distT="0" distB="0" distL="0" distR="0">
            <wp:extent cx="5276850" cy="1762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454302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99D" w:rsidP="00016EF4">
      <w:pPr>
        <w:spacing w:line="360" w:lineRule="auto"/>
      </w:pPr>
      <w:r>
        <w:rPr>
          <w:rFonts w:hint="eastAsia"/>
        </w:rPr>
        <w:t>四、实验题（每空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17</w:t>
      </w:r>
      <w:r>
        <w:rPr>
          <w:rFonts w:hint="eastAsia"/>
        </w:rPr>
        <w:t>分）</w:t>
      </w:r>
    </w:p>
    <w:p w:rsidR="00073EE9" w:rsidP="00016EF4">
      <w:pPr>
        <w:spacing w:line="360" w:lineRule="auto"/>
      </w:pPr>
      <w:r>
        <w:rPr>
          <w:rFonts w:hint="eastAsia"/>
        </w:rPr>
        <w:t>19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）匀速直线</w:t>
      </w:r>
      <w:r>
        <w:rPr>
          <w:rFonts w:hint="eastAsia"/>
        </w:rPr>
        <w:t xml:space="preserve">    </w:t>
      </w:r>
      <w:r>
        <w:rPr>
          <w:rFonts w:hint="eastAsia"/>
        </w:rPr>
        <w:t>二力平衡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2.8  </w:t>
      </w:r>
      <w:r>
        <w:rPr>
          <w:rFonts w:hint="eastAsia"/>
        </w:rPr>
        <w:t>不变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）滑动</w:t>
      </w:r>
      <w:r>
        <w:rPr>
          <w:rFonts w:hint="eastAsia"/>
        </w:rPr>
        <w:t xml:space="preserve">  </w:t>
      </w:r>
      <w:r>
        <w:rPr>
          <w:rFonts w:hint="eastAsia"/>
        </w:rPr>
        <w:t>等于</w:t>
      </w:r>
      <w:r>
        <w:rPr>
          <w:rFonts w:hint="eastAsia"/>
        </w:rPr>
        <w:t xml:space="preserve">  </w:t>
      </w:r>
    </w:p>
    <w:p w:rsidR="00073EE9" w:rsidP="00073EE9">
      <w:pPr>
        <w:spacing w:line="360" w:lineRule="auto"/>
        <w:ind w:firstLine="315" w:firstLineChars="150"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）实验中没有控制压力相同</w:t>
      </w:r>
    </w:p>
    <w:p w:rsidR="00073EE9" w:rsidP="00073EE9">
      <w:pPr>
        <w:spacing w:line="360" w:lineRule="auto"/>
      </w:pPr>
      <w:r>
        <w:rPr>
          <w:rFonts w:hint="eastAsia"/>
        </w:rPr>
        <w:t>20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）高度差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B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）相等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）变大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</w:t>
      </w:r>
      <w:r>
        <w:rPr>
          <w:rFonts w:hint="eastAsia"/>
        </w:rPr>
        <w:t>600</w:t>
      </w:r>
    </w:p>
    <w:p w:rsidR="00073EE9" w:rsidP="00073EE9">
      <w:pPr>
        <w:spacing w:line="360" w:lineRule="auto"/>
      </w:pPr>
      <w:r>
        <w:rPr>
          <w:rFonts w:hint="eastAsia"/>
        </w:rPr>
        <w:t>21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）小车受到的摩擦力比木块小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）不考虑</w:t>
      </w:r>
      <w:r>
        <w:rPr>
          <w:rFonts w:hint="eastAsia"/>
        </w:rPr>
        <w:t xml:space="preserve">  </w:t>
      </w:r>
      <w:r>
        <w:rPr>
          <w:rFonts w:hint="eastAsia"/>
        </w:rPr>
        <w:t>两边钩码的数量</w:t>
      </w:r>
      <w:r>
        <w:rPr>
          <w:rFonts w:hint="eastAsia"/>
        </w:rPr>
        <w:t xml:space="preserve">  </w:t>
      </w:r>
    </w:p>
    <w:p w:rsidR="00073EE9" w:rsidP="00073EE9">
      <w:pPr>
        <w:spacing w:line="360" w:lineRule="auto"/>
        <w:ind w:firstLine="315" w:firstLineChars="15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）旋转</w:t>
      </w:r>
      <w:r>
        <w:rPr>
          <w:rFonts w:hint="eastAsia"/>
        </w:rPr>
        <w:t xml:space="preserve">  </w:t>
      </w:r>
      <w:r>
        <w:rPr>
          <w:rFonts w:hint="eastAsia"/>
        </w:rPr>
        <w:t>在同一直线上</w:t>
      </w:r>
    </w:p>
    <w:p w:rsidR="00F6299D" w:rsidRPr="00073EE9" w:rsidP="00016EF4">
      <w:pPr>
        <w:spacing w:line="360" w:lineRule="auto"/>
      </w:pPr>
      <w:r>
        <w:rPr>
          <w:rFonts w:hint="eastAsia"/>
        </w:rPr>
        <w:t>五、计算题</w:t>
      </w:r>
    </w:p>
    <w:p w:rsidR="00F6299D" w:rsidP="00016EF4">
      <w:pPr>
        <w:spacing w:line="360" w:lineRule="auto"/>
      </w:pPr>
      <w:r>
        <w:rPr>
          <w:rFonts w:hint="eastAsia"/>
        </w:rPr>
        <w:t>22</w:t>
      </w:r>
      <w:r>
        <w:rPr>
          <w:rFonts w:hint="eastAsia"/>
        </w:rPr>
        <w:t>、解：（</w:t>
      </w:r>
      <w:r>
        <w:rPr>
          <w:rFonts w:hint="eastAsia"/>
        </w:rPr>
        <w:t>1</w:t>
      </w:r>
      <w:r>
        <w:rPr>
          <w:rFonts w:hint="eastAsia"/>
        </w:rPr>
        <w:t>）静止</w:t>
      </w:r>
      <w:r>
        <w:rPr>
          <w:rFonts w:hint="eastAsia"/>
        </w:rPr>
        <w:t xml:space="preserve"> </w:t>
      </w:r>
    </w:p>
    <w:p w:rsidR="00073EE9" w:rsidP="00016EF4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V=S/t=24km/30km/h=0.8h=48min</w:t>
      </w:r>
    </w:p>
    <w:p w:rsidR="00073EE9" w:rsidP="00016EF4">
      <w:pPr>
        <w:spacing w:line="360" w:lineRule="auto"/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72km/h=20m/s  60km/h=50/3m/s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hint="eastAsia"/>
        </w:rPr>
        <w:t>S1=V1t1=20m/s</w:t>
      </w:r>
      <w:r>
        <w:rPr>
          <w:rFonts w:ascii="宋体" w:eastAsia="宋体" w:hAnsi="宋体" w:hint="eastAsia"/>
        </w:rPr>
        <w:t>×60s=1200m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hint="eastAsia"/>
        </w:rPr>
        <w:t>S2=V2t2=50/3m/s</w:t>
      </w:r>
      <w:r>
        <w:rPr>
          <w:rFonts w:ascii="宋体" w:eastAsia="宋体" w:hAnsi="宋体" w:hint="eastAsia"/>
        </w:rPr>
        <w:t>×36s=600m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S=S1+S2=1200m+600m=1800m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t=60s+12s+36s=108s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V=S/t=1800m/108s≈16.67m/s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答：略</w:t>
      </w:r>
    </w:p>
    <w:p w:rsidR="00073EE9" w:rsidP="00073EE9">
      <w:pPr>
        <w:spacing w:line="360" w:lineRule="auto"/>
        <w:ind w:firstLine="420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23、解：(1)p=ρgh=1×10</w:t>
      </w:r>
      <w:r>
        <w:rPr>
          <w:rFonts w:ascii="宋体" w:eastAsia="宋体" w:hAnsi="宋体" w:hint="eastAsia"/>
          <w:vertAlign w:val="superscript"/>
        </w:rPr>
        <w:t>3</w:t>
      </w:r>
      <w:r>
        <w:rPr>
          <w:rFonts w:ascii="宋体" w:eastAsia="宋体" w:hAnsi="宋体" w:hint="eastAsia"/>
        </w:rPr>
        <w:t>kg/m</w:t>
      </w:r>
      <w:r>
        <w:rPr>
          <w:rFonts w:ascii="宋体" w:eastAsia="宋体" w:hAnsi="宋体" w:hint="eastAsia"/>
          <w:vertAlign w:val="superscript"/>
        </w:rPr>
        <w:t>3</w:t>
      </w:r>
      <w:r>
        <w:rPr>
          <w:rFonts w:ascii="宋体" w:eastAsia="宋体" w:hAnsi="宋体" w:hint="eastAsia"/>
        </w:rPr>
        <w:t>×10N/kg×0.1m=1×10</w:t>
      </w:r>
      <w:r>
        <w:rPr>
          <w:rFonts w:ascii="宋体" w:eastAsia="宋体" w:hAnsi="宋体" w:hint="eastAsia"/>
          <w:vertAlign w:val="superscript"/>
        </w:rPr>
        <w:t>3</w:t>
      </w:r>
      <w:r>
        <w:rPr>
          <w:rFonts w:ascii="宋体" w:eastAsia="宋体" w:hAnsi="宋体" w:hint="eastAsia"/>
        </w:rPr>
        <w:t>Pa</w:t>
      </w:r>
    </w:p>
    <w:p w:rsidR="00073EE9" w:rsidP="00073EE9">
      <w:pPr>
        <w:spacing w:line="360" w:lineRule="auto"/>
        <w:ind w:firstLine="420"/>
      </w:pP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F=2N+4N=6N</w:t>
      </w:r>
    </w:p>
    <w:p w:rsidR="00073EE9" w:rsidP="00073EE9">
      <w:pPr>
        <w:spacing w:line="360" w:lineRule="auto"/>
        <w:ind w:firstLine="420"/>
      </w:pPr>
      <w:r>
        <w:rPr>
          <w:rFonts w:hint="eastAsia"/>
        </w:rPr>
        <w:t xml:space="preserve">   20cm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=20</w:t>
      </w:r>
      <w:r>
        <w:rPr>
          <w:rFonts w:ascii="宋体" w:eastAsia="宋体" w:hAnsi="宋体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-4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</w:p>
    <w:p w:rsidR="00073EE9" w:rsidP="00073EE9">
      <w:pPr>
        <w:spacing w:line="360" w:lineRule="auto"/>
        <w:ind w:firstLine="420"/>
      </w:pPr>
      <w:r>
        <w:rPr>
          <w:rFonts w:hint="eastAsia"/>
        </w:rPr>
        <w:t>P=F/s=6N/(20</w:t>
      </w:r>
      <w:r>
        <w:rPr>
          <w:rFonts w:ascii="宋体" w:eastAsia="宋体" w:hAnsi="宋体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-4</w:t>
      </w:r>
      <w:r>
        <w:rPr>
          <w:rFonts w:hint="eastAsia"/>
        </w:rPr>
        <w:t>m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)=3</w:t>
      </w:r>
      <w:r>
        <w:rPr>
          <w:rFonts w:ascii="宋体" w:eastAsia="宋体" w:hAnsi="宋体"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Pa</w:t>
      </w:r>
    </w:p>
    <w:p w:rsidR="00073EE9" w:rsidRPr="00073EE9" w:rsidP="00073EE9">
      <w:pPr>
        <w:spacing w:line="360" w:lineRule="auto"/>
        <w:ind w:firstLine="420"/>
      </w:pPr>
      <w:r>
        <w:rPr>
          <w:rFonts w:hint="eastAsia"/>
        </w:rPr>
        <w:t>答：略</w:t>
      </w:r>
    </w:p>
    <w:p w:rsidR="00F6299D" w:rsidP="00016EF4">
      <w:pPr>
        <w:spacing w:line="360" w:lineRule="auto"/>
      </w:pPr>
      <w:r>
        <w:rPr>
          <w:rFonts w:hint="eastAsia"/>
        </w:rPr>
        <w:t>六、综合题（每空</w:t>
      </w:r>
      <w:r>
        <w:rPr>
          <w:rFonts w:hint="eastAsia"/>
        </w:rPr>
        <w:t>1</w:t>
      </w:r>
      <w:r>
        <w:rPr>
          <w:rFonts w:hint="eastAsia"/>
        </w:rPr>
        <w:t>分，共</w:t>
      </w:r>
      <w:r>
        <w:rPr>
          <w:rFonts w:hint="eastAsia"/>
        </w:rPr>
        <w:t>11</w:t>
      </w:r>
      <w:r>
        <w:rPr>
          <w:rFonts w:hint="eastAsia"/>
        </w:rPr>
        <w:t>分）</w:t>
      </w:r>
    </w:p>
    <w:p w:rsidR="00073EE9" w:rsidP="00016EF4">
      <w:pPr>
        <w:spacing w:line="360" w:lineRule="auto"/>
      </w:pPr>
      <w:r>
        <w:rPr>
          <w:rFonts w:hint="eastAsia"/>
        </w:rPr>
        <w:t>24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）天平</w:t>
      </w:r>
      <w:r>
        <w:rPr>
          <w:rFonts w:hint="eastAsia"/>
        </w:rPr>
        <w:t xml:space="preserve">  </w:t>
      </w:r>
      <w:r>
        <w:rPr>
          <w:rFonts w:hint="eastAsia"/>
        </w:rPr>
        <w:t>弹簧测力计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）物体受到的重力与质量成正比</w:t>
      </w:r>
    </w:p>
    <w:p w:rsidR="00073EE9" w:rsidP="00073EE9">
      <w:pPr>
        <w:spacing w:line="360" w:lineRule="auto"/>
        <w:ind w:firstLine="42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）武汉与上海</w:t>
      </w:r>
      <w:r>
        <w:rPr>
          <w:rFonts w:hint="eastAsia"/>
        </w:rPr>
        <w:t xml:space="preserve">  </w:t>
      </w:r>
      <w:r>
        <w:rPr>
          <w:rFonts w:hint="eastAsia"/>
        </w:rPr>
        <w:t>赤道与北极</w:t>
      </w:r>
      <w:r>
        <w:rPr>
          <w:rFonts w:hint="eastAsia"/>
        </w:rPr>
        <w:t xml:space="preserve">  </w:t>
      </w:r>
      <w:r>
        <w:rPr>
          <w:rFonts w:hint="eastAsia"/>
        </w:rPr>
        <w:t>地理纬度</w:t>
      </w:r>
    </w:p>
    <w:p w:rsidR="00073EE9" w:rsidRPr="00073EE9" w:rsidP="00073EE9">
      <w:pPr>
        <w:spacing w:line="360" w:lineRule="auto"/>
      </w:pPr>
      <w:r>
        <w:rPr>
          <w:rFonts w:hint="eastAsia"/>
        </w:rPr>
        <w:t>25</w:t>
      </w:r>
      <w:r>
        <w:rPr>
          <w:rFonts w:hint="eastAsia"/>
        </w:rPr>
        <w:t>、（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A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1B7825">
        <w:rPr>
          <w:rFonts w:ascii="Times New Roman" w:eastAsia="新宋体" w:hAnsi="Times New Roman" w:cs="Times New Roman" w:hint="eastAsia"/>
          <w:szCs w:val="21"/>
        </w:rPr>
        <w:t>扇形纸片半径</w:t>
      </w:r>
      <w:r>
        <w:rPr>
          <w:rFonts w:ascii="Times New Roman" w:eastAsia="新宋体" w:hAnsi="Times New Roman" w:cs="Times New Roman" w:hint="eastAsia"/>
          <w:szCs w:val="21"/>
        </w:rPr>
        <w:t xml:space="preserve">  </w:t>
      </w:r>
      <w:r w:rsidRPr="001B7825">
        <w:rPr>
          <w:rFonts w:ascii="Times New Roman" w:eastAsia="新宋体" w:hAnsi="Times New Roman" w:cs="Times New Roman" w:hint="eastAsia"/>
          <w:szCs w:val="21"/>
        </w:rPr>
        <w:t>纸锥锥角</w:t>
      </w:r>
      <w:r>
        <w:rPr>
          <w:rFonts w:ascii="Times New Roman" w:eastAsia="新宋体" w:hAnsi="Times New Roman" w:cs="Times New Roman" w:hint="eastAsia"/>
          <w:szCs w:val="21"/>
        </w:rPr>
        <w:t xml:space="preserve">  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3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 xml:space="preserve">B  </w:t>
      </w:r>
      <w:r>
        <w:rPr>
          <w:rFonts w:ascii="Times New Roman" w:eastAsia="新宋体" w:hAnsi="Times New Roman" w:cs="Times New Roman" w:hint="eastAsia"/>
          <w:szCs w:val="21"/>
        </w:rPr>
        <w:t>（</w:t>
      </w:r>
      <w:r>
        <w:rPr>
          <w:rFonts w:ascii="Times New Roman" w:eastAsia="新宋体" w:hAnsi="Times New Roman" w:cs="Times New Roman" w:hint="eastAsia"/>
          <w:szCs w:val="21"/>
        </w:rPr>
        <w:t>4</w:t>
      </w:r>
      <w:r>
        <w:rPr>
          <w:rFonts w:ascii="Times New Roman" w:eastAsia="新宋体" w:hAnsi="Times New Roman" w:cs="Times New Roman" w:hint="eastAsia"/>
          <w:szCs w:val="21"/>
        </w:rPr>
        <w:t>）</w:t>
      </w:r>
      <w:r>
        <w:rPr>
          <w:rFonts w:ascii="Times New Roman" w:eastAsia="新宋体" w:hAnsi="Times New Roman" w:cs="Times New Roman" w:hint="eastAsia"/>
          <w:szCs w:val="21"/>
        </w:rPr>
        <w:t>=</w:t>
      </w:r>
    </w:p>
    <w:p w:rsidR="00F6299D" w:rsidP="00016EF4">
      <w:pPr>
        <w:spacing w:line="360" w:lineRule="auto"/>
      </w:pPr>
    </w:p>
    <w:p w:rsidR="00F6299D" w:rsidP="00016EF4">
      <w:pPr>
        <w:spacing w:line="360" w:lineRule="auto"/>
      </w:pPr>
    </w:p>
    <w:p w:rsidR="00F6299D" w:rsidRPr="00F6299D" w:rsidP="00016EF4"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AE"/>
    <w:rsid w:val="00016EF4"/>
    <w:rsid w:val="000600A3"/>
    <w:rsid w:val="00073EE9"/>
    <w:rsid w:val="001B7825"/>
    <w:rsid w:val="00483EFC"/>
    <w:rsid w:val="0050749A"/>
    <w:rsid w:val="005406B6"/>
    <w:rsid w:val="006C164A"/>
    <w:rsid w:val="008D26B2"/>
    <w:rsid w:val="009C42B6"/>
    <w:rsid w:val="00BA12E8"/>
    <w:rsid w:val="00BF00A0"/>
    <w:rsid w:val="00C72B9E"/>
    <w:rsid w:val="00CB5C86"/>
    <w:rsid w:val="00D603E2"/>
    <w:rsid w:val="00F308AE"/>
    <w:rsid w:val="00F6299D"/>
    <w:rsid w:val="00FE0D0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paragraph" w:styleId="Heading1">
    <w:name w:val="heading 1"/>
    <w:basedOn w:val="Normal"/>
    <w:next w:val="Normal"/>
    <w:link w:val="1Char"/>
    <w:qFormat/>
    <w:rsid w:val="009C42B6"/>
    <w:pPr>
      <w:keepNext/>
      <w:keepLines/>
      <w:spacing w:before="340" w:after="330" w:line="578" w:lineRule="auto"/>
      <w:outlineLvl w:val="0"/>
    </w:pPr>
    <w:rPr>
      <w:rFonts w:ascii="宋体" w:eastAsia="宋体" w:hAnsi="宋体" w:cs="Times New Roman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016E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016EF4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016E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016EF4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F6299D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F6299D"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rsid w:val="009C42B6"/>
    <w:rPr>
      <w:rFonts w:ascii="宋体" w:eastAsia="宋体" w:hAnsi="宋体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130</Words>
  <Characters>741</Characters>
  <Application>Microsoft Office Word</Application>
  <DocSecurity>0</DocSecurity>
  <Lines>6</Lines>
  <Paragraphs>1</Paragraphs>
  <ScaleCrop>false</ScaleCrop>
  <Company>Microsoft</Company>
  <LinksUpToDate>false</LinksUpToDate>
  <CharactersWithSpaces>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9</cp:revision>
  <dcterms:created xsi:type="dcterms:W3CDTF">2020-05-14T08:45:00Z</dcterms:created>
  <dcterms:modified xsi:type="dcterms:W3CDTF">2020-06-14T23:55:00Z</dcterms:modified>
</cp:coreProperties>
</file>