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359EB" w:rsidP="001359EB">
      <w:pPr>
        <w:adjustRightInd w:val="0"/>
        <w:spacing w:line="247" w:lineRule="auto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11582400</wp:posOffset>
            </wp:positionV>
            <wp:extent cx="419100" cy="393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099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 w:val="24"/>
          <w:szCs w:val="24"/>
        </w:rPr>
        <w:t>厦门市松柏中学2019—2020</w:t>
      </w:r>
      <w:r>
        <w:rPr>
          <w:rFonts w:ascii="宋体" w:hAnsi="宋体" w:cs="宋体" w:hint="eastAsia"/>
          <w:b/>
          <w:bCs/>
          <w:sz w:val="24"/>
          <w:szCs w:val="24"/>
        </w:rPr>
        <w:t>学年初</w:t>
      </w:r>
      <w:r>
        <w:rPr>
          <w:rFonts w:ascii="宋体" w:hAnsi="宋体" w:cs="宋体" w:hint="eastAsia"/>
          <w:b/>
          <w:bCs/>
          <w:sz w:val="24"/>
          <w:szCs w:val="24"/>
        </w:rPr>
        <w:t>三下4月检测</w:t>
      </w:r>
    </w:p>
    <w:p w:rsidR="007E061B" w:rsidP="001359EB">
      <w:pPr>
        <w:spacing w:line="360" w:lineRule="auto"/>
        <w:ind w:firstLine="360" w:firstLineChars="150"/>
        <w:jc w:val="center"/>
        <w:rPr>
          <w:rFonts w:ascii="宋体" w:eastAsia="宋体" w:hAnsi="宋体" w:cs="楷体_GB2312"/>
          <w:b/>
          <w:sz w:val="30"/>
          <w:szCs w:val="30"/>
        </w:rPr>
      </w:pPr>
      <w:r>
        <w:rPr>
          <w:rFonts w:ascii="宋体" w:hAnsi="宋体" w:cs="宋体" w:hint="eastAsia"/>
          <w:b/>
          <w:bCs/>
          <w:sz w:val="24"/>
          <w:szCs w:val="24"/>
        </w:rPr>
        <w:t>语  文</w:t>
      </w:r>
      <w:r w:rsidR="00A14BA8">
        <w:rPr>
          <w:rFonts w:ascii="宋体" w:eastAsia="宋体" w:hAnsi="宋体" w:cs="楷体_GB2312" w:hint="eastAsia"/>
          <w:b/>
          <w:sz w:val="30"/>
          <w:szCs w:val="30"/>
        </w:rPr>
        <w:t>参考答案</w:t>
      </w:r>
    </w:p>
    <w:p w:rsidR="007E061B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一、积累与运用（</w:t>
      </w:r>
      <w:r w:rsidR="00BB7DD2">
        <w:rPr>
          <w:rFonts w:ascii="宋体" w:eastAsia="宋体" w:hAnsi="宋体" w:cs="宋体" w:hint="eastAsia"/>
          <w:szCs w:val="21"/>
        </w:rPr>
        <w:t>20</w:t>
      </w:r>
      <w:r>
        <w:rPr>
          <w:rFonts w:ascii="宋体" w:eastAsia="宋体" w:hAnsi="宋体" w:cs="宋体" w:hint="eastAsia"/>
          <w:szCs w:val="21"/>
        </w:rPr>
        <w:t>分）</w:t>
      </w:r>
    </w:p>
    <w:p w:rsidR="007E061B">
      <w:pPr>
        <w:numPr>
          <w:ilvl w:val="0"/>
          <w:numId w:val="1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补写出下列句子中的空缺部分。（10</w:t>
      </w:r>
      <w:r>
        <w:rPr>
          <w:rFonts w:ascii="宋体" w:hAnsi="宋体"/>
        </w:rPr>
        <w:t>分</w:t>
      </w:r>
      <w:r>
        <w:rPr>
          <w:rFonts w:ascii="宋体" w:hAnsi="宋体" w:hint="eastAsia"/>
        </w:rPr>
        <w:t>）</w:t>
      </w:r>
    </w:p>
    <w:p w:rsidR="007E061B">
      <w:pPr>
        <w:spacing w:line="360" w:lineRule="auto"/>
        <w:rPr>
          <w:rFonts w:ascii="宋体" w:eastAsia="宋体" w:hAnsi="宋体"/>
        </w:rPr>
      </w:pPr>
      <w:r>
        <w:rPr>
          <w:rFonts w:ascii="宋体" w:hAnsi="宋体" w:hint="eastAsia"/>
        </w:rPr>
        <w:t>（每空1分，凡错字，漏字，</w:t>
      </w:r>
      <w:r>
        <w:rPr>
          <w:rFonts w:ascii="宋体" w:hAnsi="宋体" w:hint="eastAsia"/>
        </w:rPr>
        <w:t>添字均不</w:t>
      </w:r>
      <w:r>
        <w:rPr>
          <w:rFonts w:ascii="宋体" w:hAnsi="宋体" w:hint="eastAsia"/>
        </w:rPr>
        <w:t>得分）</w:t>
      </w:r>
    </w:p>
    <w:p w:rsidR="007E061B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（1）</w:t>
      </w:r>
      <w:r>
        <w:rPr>
          <w:rFonts w:ascii="Times New Roman" w:hAnsi="Times New Roman" w:cs="Times New Roman" w:hint="eastAsia"/>
        </w:rPr>
        <w:t>___</w:t>
      </w:r>
      <w:r>
        <w:rPr>
          <w:rFonts w:ascii="Times New Roman" w:hAnsi="Times New Roman" w:cs="Times New Roman" w:hint="eastAsia"/>
          <w:u w:val="single"/>
        </w:rPr>
        <w:t>采葵持作</w:t>
      </w:r>
      <w:r>
        <w:rPr>
          <w:rFonts w:ascii="Times New Roman" w:hAnsi="Times New Roman" w:cs="Times New Roman" w:hint="eastAsia"/>
          <w:u w:val="single"/>
        </w:rPr>
        <w:t>羹</w:t>
      </w:r>
      <w:r>
        <w:rPr>
          <w:rFonts w:ascii="Times New Roman" w:hAnsi="Times New Roman" w:cs="Times New Roman" w:hint="eastAsia"/>
          <w:u w:val="single"/>
        </w:rPr>
        <w:t>_</w:t>
      </w:r>
      <w:r>
        <w:rPr>
          <w:rFonts w:ascii="Times New Roman" w:hAnsi="Times New Roman" w:cs="Times New Roman" w:hint="eastAsia"/>
        </w:rPr>
        <w:t>__</w:t>
      </w:r>
      <w:r>
        <w:rPr>
          <w:rFonts w:ascii="宋体" w:hAnsi="宋体"/>
        </w:rPr>
        <w:t>。（2）</w:t>
      </w:r>
      <w:r>
        <w:rPr>
          <w:rFonts w:ascii="宋体" w:hAnsi="宋体" w:hint="eastAsia"/>
          <w:u w:val="single"/>
        </w:rPr>
        <w:t>八百里分麾下炙</w:t>
      </w:r>
      <w:r>
        <w:rPr>
          <w:rFonts w:ascii="宋体" w:hAnsi="宋体"/>
        </w:rPr>
        <w:t>（3）</w:t>
      </w:r>
      <w:r>
        <w:rPr>
          <w:rFonts w:ascii="宋体" w:hAnsi="宋体" w:hint="eastAsia"/>
          <w:u w:val="single"/>
        </w:rPr>
        <w:t>风掣红旗冻不翻。</w:t>
      </w:r>
    </w:p>
    <w:p w:rsidR="007E061B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/>
        </w:rPr>
        <w:t>（4）</w:t>
      </w:r>
      <w:r>
        <w:rPr>
          <w:rFonts w:ascii="Times New Roman" w:hAnsi="Times New Roman" w:cs="Times New Roman" w:hint="eastAsia"/>
        </w:rPr>
        <w:t>_</w:t>
      </w:r>
      <w:r>
        <w:rPr>
          <w:rFonts w:ascii="Times New Roman" w:hAnsi="Times New Roman" w:cs="Times New Roman" w:hint="eastAsia"/>
          <w:u w:val="single"/>
        </w:rPr>
        <w:t>万钟则不辩礼义而受之</w:t>
      </w:r>
      <w:r>
        <w:rPr>
          <w:rFonts w:ascii="宋体" w:hAnsi="宋体"/>
        </w:rPr>
        <w:t>（5）</w:t>
      </w:r>
      <w:r>
        <w:rPr>
          <w:rFonts w:ascii="宋体" w:hAnsi="宋体" w:hint="eastAsia"/>
          <w:u w:val="single"/>
        </w:rPr>
        <w:t>援</w:t>
      </w:r>
      <w:r>
        <w:rPr>
          <w:rFonts w:ascii="宋体" w:hAnsi="宋体" w:hint="eastAsia"/>
          <w:u w:val="single"/>
        </w:rPr>
        <w:t>疑</w:t>
      </w:r>
      <w:r>
        <w:rPr>
          <w:rFonts w:ascii="宋体" w:hAnsi="宋体" w:hint="eastAsia"/>
          <w:u w:val="single"/>
        </w:rPr>
        <w:t>质理</w:t>
      </w:r>
    </w:p>
    <w:p w:rsidR="007E061B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/>
        </w:rPr>
        <w:t>（6）</w:t>
      </w:r>
      <w:r>
        <w:rPr>
          <w:rFonts w:ascii="宋体" w:hAnsi="宋体" w:hint="eastAsia"/>
          <w:u w:val="single"/>
        </w:rPr>
        <w:t>群臣吏民能面刺寡人之过者_</w:t>
      </w:r>
    </w:p>
    <w:p w:rsidR="007E061B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（7）</w:t>
      </w:r>
      <w:r>
        <w:rPr>
          <w:rFonts w:ascii="宋体" w:hAnsi="宋体" w:hint="eastAsia"/>
          <w:u w:val="single"/>
        </w:rPr>
        <w:t>_</w:t>
      </w:r>
      <w:r>
        <w:rPr>
          <w:rFonts w:ascii="宋体" w:hAnsi="宋体" w:hint="eastAsia"/>
          <w:u w:val="single"/>
        </w:rPr>
        <w:t>陟</w:t>
      </w:r>
      <w:r>
        <w:rPr>
          <w:rFonts w:ascii="宋体" w:hAnsi="宋体" w:hint="eastAsia"/>
          <w:u w:val="single"/>
        </w:rPr>
        <w:t>罚臧否，不宜异同</w:t>
      </w:r>
      <w:r>
        <w:rPr>
          <w:rFonts w:ascii="宋体" w:hAnsi="宋体" w:hint="eastAsia"/>
        </w:rPr>
        <w:t>。</w:t>
      </w:r>
    </w:p>
    <w:p w:rsidR="007E061B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（8）</w:t>
      </w:r>
      <w:r>
        <w:rPr>
          <w:rFonts w:ascii="宋体" w:hAnsi="宋体" w:hint="eastAsia"/>
          <w:u w:val="single"/>
        </w:rPr>
        <w:t>浊酒一杯家万里</w:t>
      </w:r>
      <w:r>
        <w:rPr>
          <w:rFonts w:ascii="宋体" w:hAnsi="宋体" w:hint="eastAsia"/>
        </w:rPr>
        <w:t>__，</w:t>
      </w:r>
      <w:r>
        <w:rPr>
          <w:rFonts w:ascii="宋体" w:hAnsi="宋体" w:hint="eastAsia"/>
          <w:u w:val="single"/>
        </w:rPr>
        <w:t>燕然未勒归</w:t>
      </w:r>
      <w:r>
        <w:rPr>
          <w:rFonts w:ascii="宋体" w:hAnsi="宋体" w:hint="eastAsia"/>
          <w:u w:val="single"/>
        </w:rPr>
        <w:t>无计</w:t>
      </w:r>
      <w:r>
        <w:rPr>
          <w:rFonts w:ascii="宋体" w:hAnsi="宋体" w:hint="eastAsia"/>
        </w:rPr>
        <w:t>_。</w:t>
      </w:r>
    </w:p>
    <w:p w:rsidR="007E061B">
      <w:pPr>
        <w:adjustRightInd w:val="0"/>
        <w:snapToGrid w:val="0"/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2.（3分）</w:t>
      </w:r>
      <w:r>
        <w:rPr>
          <w:rFonts w:asciiTheme="majorEastAsia" w:eastAsiaTheme="majorEastAsia" w:hAnsiTheme="majorEastAsia" w:cstheme="majorEastAsia" w:hint="eastAsia"/>
          <w:szCs w:val="21"/>
        </w:rPr>
        <w:t>D</w:t>
      </w:r>
    </w:p>
    <w:p w:rsidR="007E061B">
      <w:pPr>
        <w:spacing w:line="360" w:lineRule="auto"/>
        <w:rPr>
          <w:rFonts w:ascii="楷体" w:eastAsia="楷体" w:hAnsi="楷体"/>
          <w:szCs w:val="21"/>
        </w:rPr>
      </w:pPr>
      <w:r>
        <w:rPr>
          <w:rFonts w:ascii="宋体" w:hAnsi="宋体" w:hint="eastAsia"/>
        </w:rPr>
        <w:t>3.（7分）（1）</w:t>
      </w:r>
      <w:r>
        <w:rPr>
          <w:rFonts w:hint="eastAsia"/>
          <w:szCs w:val="21"/>
        </w:rPr>
        <w:t>①处</w:t>
      </w:r>
      <w:r>
        <w:rPr>
          <w:rFonts w:ascii="楷体" w:eastAsia="楷体" w:hAnsi="楷体" w:hint="eastAsia"/>
          <w:b/>
          <w:bCs/>
          <w:szCs w:val="21"/>
          <w:u w:val="single"/>
        </w:rPr>
        <w:t>恪</w:t>
      </w:r>
      <w:r>
        <w:rPr>
          <w:rFonts w:hint="eastAsia"/>
          <w:szCs w:val="21"/>
        </w:rPr>
        <w:t>②处</w:t>
      </w:r>
      <w:r>
        <w:rPr>
          <w:rFonts w:ascii="楷体" w:eastAsia="楷体" w:hAnsi="楷体" w:hint="eastAsia"/>
          <w:b/>
          <w:bCs/>
          <w:szCs w:val="21"/>
          <w:u w:val="single"/>
        </w:rPr>
        <w:t>戮</w:t>
      </w:r>
      <w:r>
        <w:rPr>
          <w:rFonts w:ascii="宋体" w:hAnsi="宋体" w:hint="eastAsia"/>
        </w:rPr>
        <w:t>（2分）</w:t>
      </w:r>
    </w:p>
    <w:p w:rsidR="007E061B">
      <w:pPr>
        <w:tabs>
          <w:tab w:val="center" w:pos="4153"/>
        </w:tabs>
        <w:spacing w:line="360" w:lineRule="auto"/>
        <w:ind w:firstLine="1050" w:firstLineChars="5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）甲处</w:t>
      </w:r>
      <w:r>
        <w:rPr>
          <w:rFonts w:hint="eastAsia"/>
          <w:szCs w:val="21"/>
          <w:u w:val="single"/>
        </w:rPr>
        <w:t xml:space="preserve">  B  </w:t>
      </w:r>
      <w:r>
        <w:rPr>
          <w:rFonts w:hint="eastAsia"/>
          <w:szCs w:val="21"/>
        </w:rPr>
        <w:t>乙处</w:t>
      </w:r>
      <w:r>
        <w:rPr>
          <w:rFonts w:hint="eastAsia"/>
          <w:szCs w:val="21"/>
          <w:u w:val="single"/>
        </w:rPr>
        <w:t xml:space="preserve">  A  </w:t>
      </w:r>
      <w:r>
        <w:rPr>
          <w:rFonts w:hint="eastAsia"/>
          <w:szCs w:val="21"/>
        </w:rPr>
        <w:tab/>
      </w:r>
      <w:r>
        <w:rPr>
          <w:rFonts w:ascii="宋体" w:hAnsi="宋体" w:hint="eastAsia"/>
        </w:rPr>
        <w:t>（2分）</w:t>
      </w:r>
    </w:p>
    <w:p w:rsidR="007E061B">
      <w:pPr>
        <w:spacing w:line="360" w:lineRule="auto"/>
        <w:rPr>
          <w:rFonts w:ascii="楷体" w:hAnsi="楷体"/>
        </w:rPr>
      </w:pPr>
      <w:r>
        <w:rPr>
          <w:rFonts w:ascii="宋体" w:hAnsi="宋体" w:hint="eastAsia"/>
        </w:rPr>
        <w:t>（3）</w:t>
      </w:r>
      <w:r>
        <w:rPr>
          <w:rFonts w:hint="eastAsia"/>
          <w:szCs w:val="21"/>
        </w:rPr>
        <w:t>A</w:t>
      </w:r>
      <w:r>
        <w:rPr>
          <w:rFonts w:ascii="宋体" w:hAnsi="宋体" w:hint="eastAsia"/>
        </w:rPr>
        <w:t>（3分）</w:t>
      </w:r>
    </w:p>
    <w:p w:rsidR="007E061B">
      <w:pPr>
        <w:spacing w:line="360" w:lineRule="auto"/>
      </w:pPr>
      <w:r>
        <w:rPr>
          <w:rFonts w:hint="eastAsia"/>
        </w:rPr>
        <w:t>二、阅读（</w:t>
      </w:r>
      <w:r w:rsidR="00BB7DD2">
        <w:rPr>
          <w:rFonts w:hint="eastAsia"/>
        </w:rPr>
        <w:t>70</w:t>
      </w:r>
      <w:r>
        <w:rPr>
          <w:rFonts w:hint="eastAsia"/>
        </w:rPr>
        <w:t>分）</w:t>
      </w:r>
    </w:p>
    <w:p w:rsidR="007E061B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一</w:t>
      </w:r>
      <w:r>
        <w:rPr>
          <w:rFonts w:hint="eastAsia"/>
        </w:rPr>
        <w:t>）（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7E061B">
      <w:pPr>
        <w:adjustRightInd w:val="0"/>
        <w:snapToGrid w:val="0"/>
        <w:spacing w:line="360" w:lineRule="auto"/>
        <w:rPr>
          <w:rFonts w:asciiTheme="minorEastAsia" w:hAnsiTheme="minorEastAsia" w:cs="宋体"/>
          <w:bCs/>
          <w:kern w:val="0"/>
          <w:szCs w:val="21"/>
        </w:rPr>
      </w:pPr>
      <w:r>
        <w:rPr>
          <w:rFonts w:asciiTheme="minorEastAsia" w:hAnsiTheme="minorEastAsia" w:cs="宋体"/>
          <w:bCs/>
          <w:kern w:val="0"/>
          <w:szCs w:val="21"/>
        </w:rPr>
        <w:t>4.</w:t>
      </w:r>
      <w:r>
        <w:rPr>
          <w:rFonts w:asciiTheme="minorEastAsia" w:hAnsiTheme="minorEastAsia" w:cs="宋体" w:hint="eastAsia"/>
          <w:bCs/>
          <w:kern w:val="0"/>
          <w:szCs w:val="21"/>
        </w:rPr>
        <w:t>A</w:t>
      </w:r>
    </w:p>
    <w:p w:rsidR="007E061B">
      <w:pPr>
        <w:adjustRightInd w:val="0"/>
        <w:snapToGrid w:val="0"/>
        <w:spacing w:line="360" w:lineRule="auto"/>
        <w:ind w:left="630" w:hanging="630" w:hangingChars="300"/>
        <w:rPr>
          <w:rFonts w:asciiTheme="minorEastAsia" w:hAnsiTheme="minorEastAsia" w:cs="宋体"/>
          <w:bCs/>
          <w:kern w:val="0"/>
          <w:szCs w:val="21"/>
        </w:rPr>
      </w:pPr>
      <w:r>
        <w:rPr>
          <w:rFonts w:asciiTheme="minorEastAsia" w:hAnsiTheme="minorEastAsia" w:cs="宋体"/>
          <w:bCs/>
          <w:kern w:val="0"/>
          <w:szCs w:val="21"/>
        </w:rPr>
        <w:t>5.</w:t>
      </w:r>
      <w:r>
        <w:rPr>
          <w:rFonts w:asciiTheme="minorEastAsia" w:hAnsiTheme="minorEastAsia" w:cs="宋体" w:hint="eastAsia"/>
          <w:bCs/>
          <w:kern w:val="0"/>
          <w:szCs w:val="21"/>
        </w:rPr>
        <w:t>运用典故（1分），表明诗人宁愿饿死家乡，也不与元兵合作的决心（1分），表现出强烈的爱国感情，显示出民族正气。（1分）</w:t>
      </w:r>
    </w:p>
    <w:p w:rsidR="007E061B">
      <w:pPr>
        <w:spacing w:line="360" w:lineRule="auto"/>
      </w:pPr>
      <w:r>
        <w:rPr>
          <w:rFonts w:hint="eastAsia"/>
        </w:rPr>
        <w:t>（二）（</w:t>
      </w:r>
      <w:r>
        <w:rPr>
          <w:rFonts w:hint="eastAsia"/>
        </w:rPr>
        <w:t>16</w:t>
      </w:r>
      <w:r>
        <w:rPr>
          <w:rFonts w:hint="eastAsia"/>
        </w:rPr>
        <w:t>分）</w:t>
      </w:r>
      <w:r>
        <w:rPr>
          <w:rFonts w:hint="eastAsia"/>
        </w:rPr>
        <w:t xml:space="preserve">    </w:t>
      </w:r>
    </w:p>
    <w:p w:rsidR="007E061B">
      <w:pPr>
        <w:spacing w:line="360" w:lineRule="auto"/>
      </w:pPr>
      <w:r>
        <w:rPr>
          <w:rFonts w:ascii="宋体" w:hAnsi="宋体" w:hint="eastAsia"/>
        </w:rPr>
        <w:t>6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（4分）</w:t>
      </w:r>
      <w:r>
        <w:rPr>
          <w:rFonts w:hint="eastAsia"/>
        </w:rPr>
        <w:t>1</w:t>
      </w:r>
      <w:r>
        <w:rPr>
          <w:rFonts w:hint="eastAsia"/>
        </w:rPr>
        <w:t>、交换</w:t>
      </w:r>
      <w:r>
        <w:rPr>
          <w:rFonts w:hint="eastAsia"/>
        </w:rPr>
        <w:t xml:space="preserve">    </w:t>
      </w:r>
      <w:r>
        <w:rPr>
          <w:rFonts w:hint="eastAsia"/>
        </w:rPr>
        <w:t>明白</w:t>
      </w:r>
      <w:r>
        <w:rPr>
          <w:rFonts w:hint="eastAsia"/>
        </w:rPr>
        <w:t xml:space="preserve">   </w:t>
      </w:r>
      <w:r>
        <w:rPr>
          <w:rFonts w:hint="eastAsia"/>
        </w:rPr>
        <w:t>辩同“辨”，辨别</w:t>
      </w:r>
      <w:r>
        <w:rPr>
          <w:rFonts w:hint="eastAsia"/>
        </w:rPr>
        <w:t xml:space="preserve">       </w:t>
      </w:r>
      <w:r>
        <w:rPr>
          <w:rFonts w:hint="eastAsia"/>
        </w:rPr>
        <w:t>同样</w:t>
      </w:r>
    </w:p>
    <w:p w:rsidR="007E061B">
      <w:pPr>
        <w:shd w:val="clear" w:color="auto" w:fill="FFFFFF"/>
        <w:spacing w:line="360" w:lineRule="auto"/>
        <w:rPr>
          <w:rFonts w:ascii="宋体" w:eastAsia="宋体" w:hAnsi="宋体" w:cs="宋体"/>
          <w:color w:val="1E1E1E"/>
          <w:kern w:val="0"/>
          <w:szCs w:val="21"/>
        </w:rPr>
      </w:pPr>
      <w:r>
        <w:rPr>
          <w:rFonts w:hint="eastAsia"/>
          <w:color w:val="1E1E1E"/>
          <w:szCs w:val="21"/>
          <w:shd w:val="clear" w:color="auto" w:fill="FFFFFF"/>
        </w:rPr>
        <w:t xml:space="preserve">7. </w:t>
      </w:r>
      <w:r>
        <w:rPr>
          <w:rFonts w:ascii="宋体" w:hAnsi="宋体" w:hint="eastAsia"/>
        </w:rPr>
        <w:t>（3分）</w:t>
      </w:r>
      <w:r>
        <w:rPr>
          <w:rFonts w:hint="eastAsia"/>
          <w:color w:val="1E1E1E"/>
          <w:szCs w:val="21"/>
          <w:shd w:val="clear" w:color="auto" w:fill="FFFFFF"/>
        </w:rPr>
        <w:t>B</w:t>
      </w:r>
      <w:r>
        <w:rPr>
          <w:rFonts w:hint="eastAsia"/>
          <w:color w:val="1E1E1E"/>
          <w:szCs w:val="21"/>
        </w:rPr>
        <w:br/>
        <w:t>8.</w:t>
      </w:r>
      <w:r>
        <w:rPr>
          <w:rFonts w:hint="eastAsia"/>
          <w:color w:val="1E1E1E"/>
          <w:szCs w:val="21"/>
        </w:rPr>
        <w:t>（</w:t>
      </w:r>
      <w:r>
        <w:rPr>
          <w:rFonts w:hint="eastAsia"/>
          <w:color w:val="1E1E1E"/>
          <w:szCs w:val="21"/>
        </w:rPr>
        <w:t>3</w:t>
      </w:r>
      <w:r>
        <w:rPr>
          <w:rFonts w:hint="eastAsia"/>
          <w:color w:val="1E1E1E"/>
          <w:szCs w:val="21"/>
        </w:rPr>
        <w:t>分）（</w:t>
      </w:r>
      <w:r>
        <w:rPr>
          <w:rFonts w:hint="eastAsia"/>
          <w:color w:val="1E1E1E"/>
          <w:szCs w:val="21"/>
        </w:rPr>
        <w:t>1</w:t>
      </w:r>
      <w:r>
        <w:rPr>
          <w:rFonts w:hint="eastAsia"/>
          <w:color w:val="1E1E1E"/>
          <w:szCs w:val="21"/>
        </w:rPr>
        <w:t>）</w:t>
      </w:r>
      <w:r>
        <w:rPr>
          <w:rFonts w:ascii="宋体" w:eastAsia="宋体" w:hAnsi="宋体" w:cs="宋体" w:hint="eastAsia"/>
          <w:color w:val="1E1E1E"/>
          <w:kern w:val="0"/>
          <w:szCs w:val="21"/>
        </w:rPr>
        <w:t>不是那人自己的东西却勉强向别人</w:t>
      </w:r>
      <w:r>
        <w:rPr>
          <w:rFonts w:ascii="宋体" w:eastAsia="宋体" w:hAnsi="宋体" w:cs="宋体" w:hint="eastAsia"/>
          <w:b/>
          <w:bCs/>
          <w:color w:val="1E1E1E"/>
          <w:kern w:val="0"/>
          <w:szCs w:val="21"/>
        </w:rPr>
        <w:t>借</w:t>
      </w:r>
      <w:r>
        <w:rPr>
          <w:rFonts w:ascii="宋体" w:eastAsia="宋体" w:hAnsi="宋体" w:cs="宋体" w:hint="eastAsia"/>
          <w:color w:val="1E1E1E"/>
          <w:kern w:val="0"/>
          <w:szCs w:val="21"/>
        </w:rPr>
        <w:t>来，（他）一定担心别人催着要还，因而就显出</w:t>
      </w:r>
      <w:r>
        <w:rPr>
          <w:rFonts w:ascii="宋体" w:eastAsia="宋体" w:hAnsi="宋体" w:cs="宋体" w:hint="eastAsia"/>
          <w:b/>
          <w:bCs/>
          <w:color w:val="1E1E1E"/>
          <w:kern w:val="0"/>
          <w:szCs w:val="21"/>
        </w:rPr>
        <w:t>忧惧</w:t>
      </w:r>
      <w:r>
        <w:rPr>
          <w:rFonts w:ascii="宋体" w:eastAsia="宋体" w:hAnsi="宋体" w:cs="宋体" w:hint="eastAsia"/>
          <w:color w:val="1E1E1E"/>
          <w:kern w:val="0"/>
          <w:szCs w:val="21"/>
        </w:rPr>
        <w:t>的样子，抚摸玩赏那东西久久不能</w:t>
      </w:r>
      <w:r>
        <w:rPr>
          <w:rFonts w:ascii="宋体" w:eastAsia="宋体" w:hAnsi="宋体" w:cs="宋体" w:hint="eastAsia"/>
          <w:b/>
          <w:bCs/>
          <w:color w:val="1E1E1E"/>
          <w:kern w:val="0"/>
          <w:szCs w:val="21"/>
        </w:rPr>
        <w:t>停止</w:t>
      </w:r>
      <w:r>
        <w:rPr>
          <w:rFonts w:ascii="宋体" w:eastAsia="宋体" w:hAnsi="宋体" w:cs="宋体" w:hint="eastAsia"/>
          <w:color w:val="1E1E1E"/>
          <w:kern w:val="0"/>
          <w:szCs w:val="21"/>
        </w:rPr>
        <w:t>。</w:t>
      </w:r>
    </w:p>
    <w:p w:rsidR="007E061B">
      <w:pPr>
        <w:shd w:val="clear" w:color="auto" w:fill="FFFFFF"/>
        <w:spacing w:line="360" w:lineRule="auto"/>
        <w:rPr>
          <w:rFonts w:ascii="宋体" w:eastAsia="宋体" w:hAnsi="宋体" w:cs="宋体"/>
          <w:color w:val="1E1E1E"/>
          <w:kern w:val="0"/>
          <w:szCs w:val="21"/>
        </w:rPr>
      </w:pPr>
      <w:r>
        <w:rPr>
          <w:rFonts w:ascii="宋体" w:eastAsia="宋体" w:hAnsi="宋体" w:cs="宋体" w:hint="eastAsia"/>
          <w:color w:val="1E1E1E"/>
          <w:kern w:val="0"/>
          <w:szCs w:val="21"/>
        </w:rPr>
        <w:t>（2分）（2）</w:t>
      </w:r>
      <w:r>
        <w:rPr>
          <w:rFonts w:hint="eastAsia"/>
          <w:b/>
          <w:bCs/>
          <w:color w:val="1E1E1E"/>
          <w:szCs w:val="21"/>
          <w:shd w:val="clear" w:color="auto" w:fill="FFFFFF"/>
        </w:rPr>
        <w:t>这样以后</w:t>
      </w:r>
      <w:r>
        <w:rPr>
          <w:rFonts w:hint="eastAsia"/>
          <w:color w:val="1E1E1E"/>
          <w:szCs w:val="21"/>
          <w:shd w:val="clear" w:color="auto" w:fill="FFFFFF"/>
        </w:rPr>
        <w:t>我（才）感慨借书读的人是（那么）用心专一，而自己少年时候的时光</w:t>
      </w:r>
      <w:r>
        <w:rPr>
          <w:rFonts w:hint="eastAsia"/>
          <w:b/>
          <w:bCs/>
          <w:color w:val="1E1E1E"/>
          <w:szCs w:val="21"/>
          <w:shd w:val="clear" w:color="auto" w:fill="FFFFFF"/>
        </w:rPr>
        <w:t>是</w:t>
      </w:r>
      <w:r>
        <w:rPr>
          <w:rFonts w:hint="eastAsia"/>
          <w:color w:val="1E1E1E"/>
          <w:szCs w:val="21"/>
          <w:shd w:val="clear" w:color="auto" w:fill="FFFFFF"/>
        </w:rPr>
        <w:t>（多么）值得珍惜的啊</w:t>
      </w:r>
      <w:r>
        <w:rPr>
          <w:rFonts w:hint="eastAsia"/>
          <w:color w:val="1E1E1E"/>
          <w:szCs w:val="21"/>
          <w:shd w:val="clear" w:color="auto" w:fill="FFFFFF"/>
        </w:rPr>
        <w:t>!</w:t>
      </w:r>
    </w:p>
    <w:p w:rsidR="007E061B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1E1E1E"/>
          <w:kern w:val="0"/>
          <w:szCs w:val="21"/>
        </w:rPr>
      </w:pPr>
      <w:r>
        <w:rPr>
          <w:rFonts w:ascii="宋体" w:eastAsia="宋体" w:hAnsi="宋体" w:cs="宋体" w:hint="eastAsia"/>
          <w:color w:val="1E1E1E"/>
          <w:kern w:val="0"/>
          <w:szCs w:val="21"/>
        </w:rPr>
        <w:t>9.（4分）（1）珍惜时光   （2分）（2）勤奋学习</w:t>
      </w:r>
    </w:p>
    <w:p w:rsidR="007E061B">
      <w:pPr>
        <w:pStyle w:val="NormalWeb"/>
        <w:spacing w:before="0" w:beforeAutospacing="0" w:after="150" w:afterAutospacing="0" w:line="360" w:lineRule="auto"/>
        <w:rPr>
          <w:rFonts w:ascii="楷体" w:eastAsia="楷体" w:hAnsi="楷体" w:cs="楷体"/>
          <w:b/>
          <w:bCs/>
          <w:color w:val="0F0F0F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译文：读书人黄允修来（向我）借书。我把书交授给他并且告诉他说：书不是借来的就不能（认认真真地）去读。你没听说过那些藏书的人（是怎样读书）吗？《七略》（我国最早的图书目录分类著作，分为辑略、六艺略、诸子略、诗赋略、兵书略、术数略、方技略七部）、《四库》（唐朝京师长安和东都洛阳的藏书，有《经》、《史》、《子》、《集》四库。这里《七略》、《四库》都指内府藏书），是天子的藏书，然而天子中读书的人有几个呢？那些搬运起来</w:t>
      </w: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使牛累得</w:t>
      </w: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流汗，放在家里塞满了屋子的，是富贵人家的书，然而富贵人中读书的有几个呢？其余那些祖辈和父辈收藏（的书籍），子辈孙辈随便丢弃的就不用说了。不只读书是这样，天下的事物（也）都是这样。不是那人自己的东西却勉强向别人借来，（他）一定担心别人催着要还，因而就显出忧惧的样子，抚摸玩赏那东西久久不能停止，心想：“今天存放（在我这里），明天（就要给人）拿回去，我不能再看到它了。”如果（这东西）已经被我所拥有，（我）一定会（把它）捆扎好放在高处，保存起来，说一声“姑且等到另外的日子再看吧。”</w:t>
      </w:r>
    </w:p>
    <w:p w:rsidR="007E061B">
      <w:pPr>
        <w:pStyle w:val="NormalWeb"/>
        <w:spacing w:before="0" w:beforeAutospacing="0" w:after="150" w:afterAutospacing="0" w:line="360" w:lineRule="auto"/>
        <w:ind w:firstLine="421"/>
        <w:rPr>
          <w:rFonts w:ascii="楷体" w:eastAsia="楷体" w:hAnsi="楷体" w:cs="楷体"/>
          <w:b/>
          <w:bCs/>
          <w:color w:val="0F0F0F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我小时候爱好读书，但是家里贫穷，很难得到书读。有个姓张的人藏书很多。（我）到他家去借，（他）不借给我，回来以后我在梦中还出现向他借书的情形。我那种迫切（求书的心情就）像这样。所以（只要）有看过的书就记在心里。（我）做了官以后，薪俸花出去了，书籍买来了，屋里到处都堆放满了，</w:t>
      </w: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蠹虫丝迹时常</w:t>
      </w: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覆盖书册。这样以后我（才）感慨借书读的人是（那么）用心专一，而自己少年时候的时光是（多么）值得珍惜的啊!</w:t>
      </w:r>
    </w:p>
    <w:p w:rsidR="007E061B">
      <w:pPr>
        <w:pStyle w:val="NormalWeb"/>
        <w:spacing w:before="0" w:beforeAutospacing="0" w:after="150" w:afterAutospacing="0" w:line="360" w:lineRule="auto"/>
        <w:ind w:firstLine="421"/>
        <w:rPr>
          <w:rFonts w:ascii="楷体" w:eastAsia="楷体" w:hAnsi="楷体" w:cs="楷体"/>
          <w:b/>
          <w:bCs/>
          <w:color w:val="0F0F0F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如今姓黄的年轻人像我（从前一样）贫穷，他借书（苦读）也像我（从前一样）；只不过我把书公开，慷慨出借和姓张的吝惜书籍，（不肯出借，）似乎并不相同。这样看来，那么是我本来不幸遇到了姓张的，而姓黄的年轻人本来幸运遇到我吧？（黄生）懂得了（借到书的）幸运和（借不到书的）不幸运，那么他读书一定会专心，而且他还书也一定会很快。</w:t>
      </w:r>
    </w:p>
    <w:p w:rsidR="007E061B">
      <w:pPr>
        <w:pStyle w:val="NormalWeb"/>
        <w:spacing w:before="0" w:beforeAutospacing="0" w:after="150" w:afterAutospacing="0" w:line="360" w:lineRule="auto"/>
        <w:ind w:firstLine="421"/>
        <w:rPr>
          <w:rFonts w:ascii="楷体" w:eastAsia="楷体" w:hAnsi="楷体" w:cs="楷体"/>
          <w:b/>
          <w:bCs/>
          <w:color w:val="0F0F0F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0F0F0F"/>
          <w:sz w:val="21"/>
          <w:szCs w:val="21"/>
        </w:rPr>
        <w:t>（我）写下这篇说，让（它）和书一起（交给黄生）。</w:t>
      </w:r>
    </w:p>
    <w:p w:rsidR="007E061B">
      <w:pPr>
        <w:spacing w:line="360" w:lineRule="auto"/>
      </w:pPr>
    </w:p>
    <w:p w:rsidR="007E061B">
      <w:pPr>
        <w:spacing w:line="360" w:lineRule="auto"/>
      </w:pPr>
      <w:r>
        <w:rPr>
          <w:rFonts w:hint="eastAsia"/>
        </w:rPr>
        <w:t>（三）（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:rsidR="007E061B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/>
          <w:szCs w:val="21"/>
        </w:rPr>
        <w:t>0</w:t>
      </w:r>
      <w:r>
        <w:rPr>
          <w:rFonts w:ascii="宋体" w:hAnsi="宋体" w:cs="宋体" w:hint="eastAsia"/>
          <w:szCs w:val="21"/>
        </w:rPr>
        <w:t>.B</w:t>
      </w: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/>
          <w:szCs w:val="21"/>
        </w:rPr>
        <w:t>分）</w:t>
      </w:r>
    </w:p>
    <w:p w:rsidR="007E061B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="宋体" w:hAnsi="宋体" w:cs="宋体" w:hint="eastAsia"/>
          <w:szCs w:val="21"/>
        </w:rPr>
        <w:t>11.（4分）</w:t>
      </w:r>
      <w:r>
        <w:rPr>
          <w:rFonts w:asciiTheme="minorEastAsia" w:hAnsiTheme="minorEastAsia" w:hint="eastAsia"/>
          <w:szCs w:val="21"/>
        </w:rPr>
        <w:t>（1）车上</w:t>
      </w:r>
      <w:r>
        <w:rPr>
          <w:rFonts w:asciiTheme="minorEastAsia" w:hAnsiTheme="minorEastAsia" w:hint="eastAsia"/>
          <w:szCs w:val="21"/>
        </w:rPr>
        <w:t>一孩子</w:t>
      </w:r>
      <w:r>
        <w:rPr>
          <w:rFonts w:asciiTheme="minorEastAsia" w:hAnsiTheme="minorEastAsia" w:hint="eastAsia"/>
          <w:szCs w:val="21"/>
        </w:rPr>
        <w:t>吐了我一身，父亲给孩子揩拭和安慰那对父子。（2）父亲捡到手机主动归还失主。</w:t>
      </w:r>
    </w:p>
    <w:p w:rsidR="007E061B">
      <w:pPr>
        <w:spacing w:line="360" w:lineRule="auto"/>
        <w:rPr>
          <w:rFonts w:ascii="楷体" w:eastAsia="楷体" w:hAnsi="楷体" w:cs="楷体"/>
          <w:b/>
          <w:szCs w:val="21"/>
        </w:rPr>
      </w:pPr>
      <w:r>
        <w:rPr>
          <w:rFonts w:ascii="宋体" w:hAnsi="宋体" w:cs="宋体" w:hint="eastAsia"/>
          <w:szCs w:val="21"/>
        </w:rPr>
        <w:t>12.</w:t>
      </w: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/>
          <w:szCs w:val="21"/>
        </w:rPr>
        <w:t>分）</w:t>
      </w:r>
      <w:r>
        <w:rPr>
          <w:rFonts w:asciiTheme="minorEastAsia" w:hAnsiTheme="minorEastAsia" w:hint="eastAsia"/>
          <w:szCs w:val="21"/>
        </w:rPr>
        <w:t>（1）父亲用“家规”训诫我们。（2）父亲是个“家规”忠实的</w:t>
      </w:r>
      <w:r>
        <w:rPr>
          <w:rFonts w:asciiTheme="minorEastAsia" w:hAnsiTheme="minorEastAsia" w:hint="eastAsia"/>
          <w:szCs w:val="21"/>
        </w:rPr>
        <w:t>践行</w:t>
      </w:r>
      <w:r>
        <w:rPr>
          <w:rFonts w:asciiTheme="minorEastAsia" w:hAnsiTheme="minorEastAsia" w:hint="eastAsia"/>
          <w:szCs w:val="21"/>
        </w:rPr>
        <w:t>者，身教我们。（3）父亲形成的家风，得到我们的认同和认领，并将世代传承。</w:t>
      </w:r>
    </w:p>
    <w:p w:rsidR="007E061B">
      <w:pPr>
        <w:spacing w:line="360" w:lineRule="auto"/>
        <w:rPr>
          <w:rFonts w:ascii="楷体" w:eastAsia="楷体" w:hAnsi="楷体" w:cs="楷体"/>
          <w:b/>
          <w:szCs w:val="21"/>
        </w:rPr>
      </w:pPr>
      <w:r>
        <w:rPr>
          <w:rFonts w:ascii="宋体" w:hAnsi="宋体" w:cs="宋体" w:hint="eastAsia"/>
          <w:szCs w:val="21"/>
        </w:rPr>
        <w:t>13.</w:t>
      </w: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/>
          <w:szCs w:val="21"/>
        </w:rPr>
        <w:t>分）动作描写（1分）。“掏出”“揩拭”“连声安慰”等一系列动作，写出了父亲对惶恐中父子的体贴和关心（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/>
          <w:szCs w:val="21"/>
        </w:rPr>
        <w:t>分），表现了父亲对“待人持物，仁义为本；自省其心，非礼莫为”人生信条的信奉与</w:t>
      </w:r>
      <w:r>
        <w:rPr>
          <w:rFonts w:asciiTheme="minorEastAsia" w:hAnsiTheme="minorEastAsia"/>
          <w:szCs w:val="21"/>
        </w:rPr>
        <w:t>践行</w:t>
      </w: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/>
          <w:szCs w:val="21"/>
        </w:rPr>
        <w:t xml:space="preserve">分）。 </w:t>
      </w:r>
    </w:p>
    <w:p w:rsidR="007E061B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="宋体" w:hAnsi="宋体" w:cs="宋体" w:hint="eastAsia"/>
          <w:szCs w:val="21"/>
        </w:rPr>
        <w:t>14.</w:t>
      </w:r>
      <w:r>
        <w:rPr>
          <w:rFonts w:asciiTheme="minorEastAsia" w:hAnsiTheme="minorEastAsia"/>
          <w:szCs w:val="21"/>
        </w:rPr>
        <w:t xml:space="preserve">（6分）“ 认领”是核对确认并领收的意思（1分）。一是我从父辈那里“认领”，当年父亲不胜其烦训诫的“家规”，已于日常生活潜入我们的血脉，化育成人生的一部分（2分）。二是我希望儿子“认领”，所以我用当年父亲的那一套“家规”，向自己的儿子喋喋宣讲（2分）。文章以“认领”为题，表达我对家规敬仰和传承（1分）。 </w:t>
      </w:r>
    </w:p>
    <w:p w:rsidR="007E061B">
      <w:pPr>
        <w:spacing w:line="360" w:lineRule="auto"/>
      </w:pPr>
      <w:r>
        <w:rPr>
          <w:rFonts w:hint="eastAsia"/>
        </w:rPr>
        <w:t>（四）（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7E061B">
      <w:pPr>
        <w:spacing w:line="360" w:lineRule="auto"/>
        <w:rPr>
          <w:rFonts w:ascii="Times New Roman" w:eastAsia="宋体" w:hAnsi="Times New Roman" w:cs="Times New Roman"/>
          <w:szCs w:val="21"/>
          <w:shd w:val="clear" w:color="080000" w:fill="FFFFFF"/>
        </w:rPr>
      </w:pPr>
      <w:r>
        <w:rPr>
          <w:rFonts w:asciiTheme="minorEastAsia" w:hAnsiTheme="minorEastAsia" w:cs="宋体" w:hint="eastAsia"/>
          <w:kern w:val="0"/>
          <w:szCs w:val="21"/>
        </w:rPr>
        <w:t>1</w:t>
      </w:r>
      <w:r>
        <w:rPr>
          <w:rFonts w:asciiTheme="minorEastAsia" w:hAnsiTheme="minorEastAsia" w:cs="宋体"/>
          <w:kern w:val="0"/>
          <w:szCs w:val="21"/>
        </w:rPr>
        <w:t>5</w:t>
      </w:r>
      <w:r>
        <w:rPr>
          <w:rFonts w:asciiTheme="minorEastAsia" w:hAnsiTheme="minorEastAsia" w:cs="宋体" w:hint="eastAsia"/>
          <w:kern w:val="0"/>
          <w:szCs w:val="21"/>
        </w:rPr>
        <w:t>.（3分）</w:t>
      </w:r>
      <w:r>
        <w:rPr>
          <w:rFonts w:ascii="Times New Roman" w:hAnsi="Times New Roman" w:cs="Times New Roman" w:hint="eastAsia"/>
          <w:szCs w:val="21"/>
          <w:shd w:val="clear" w:color="080000" w:fill="FFFFFF"/>
        </w:rPr>
        <w:t>C</w:t>
      </w:r>
    </w:p>
    <w:p w:rsidR="007E061B">
      <w:pPr>
        <w:spacing w:line="360" w:lineRule="auto"/>
        <w:rPr>
          <w:rFonts w:ascii="楷体" w:eastAsia="楷体" w:hAnsi="楷体" w:cs="楷体"/>
          <w:b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1</w:t>
      </w:r>
      <w:r>
        <w:rPr>
          <w:rFonts w:asciiTheme="minorEastAsia" w:hAnsiTheme="minorEastAsia" w:cs="宋体"/>
          <w:kern w:val="0"/>
          <w:szCs w:val="21"/>
        </w:rPr>
        <w:t>6.</w:t>
      </w:r>
      <w:r>
        <w:rPr>
          <w:rFonts w:asciiTheme="minorEastAsia" w:hAnsiTheme="minorEastAsia" w:cs="宋体" w:hint="eastAsia"/>
          <w:kern w:val="0"/>
          <w:szCs w:val="21"/>
        </w:rPr>
        <w:t>（4分）</w:t>
      </w:r>
      <w:r>
        <w:rPr>
          <w:rFonts w:ascii="宋体" w:hAnsi="宋体" w:cs="宋体" w:hint="eastAsia"/>
          <w:szCs w:val="21"/>
          <w:shd w:val="clear" w:color="080000" w:fill="FFFFFF"/>
        </w:rPr>
        <w:t>可以开阔阅读视野；可以活跃思维；可以加深阅读理解；可以结识更多读友。</w:t>
      </w:r>
    </w:p>
    <w:p w:rsidR="007E061B">
      <w:pPr>
        <w:spacing w:line="360" w:lineRule="auto"/>
        <w:rPr>
          <w:rFonts w:ascii="宋体" w:hAnsi="宋体" w:cs="宋体"/>
          <w:szCs w:val="21"/>
          <w:shd w:val="clear" w:color="080000" w:fill="FFFFFF"/>
        </w:rPr>
      </w:pP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/>
          <w:szCs w:val="21"/>
        </w:rPr>
        <w:t>7.</w:t>
      </w:r>
      <w:r>
        <w:rPr>
          <w:rFonts w:asciiTheme="minorEastAsia" w:hAnsiTheme="minorEastAsia" w:hint="eastAsia"/>
          <w:szCs w:val="21"/>
        </w:rPr>
        <w:t>（5分）</w:t>
      </w:r>
      <w:r>
        <w:rPr>
          <w:rFonts w:ascii="宋体" w:hAnsi="宋体" w:cs="宋体" w:hint="eastAsia"/>
          <w:szCs w:val="21"/>
          <w:shd w:val="clear" w:color="080000" w:fill="FFFFFF"/>
        </w:rPr>
        <w:t>我在组织《浮生六记》读书会时，让大家阅读不同版本，并借助现代著作《思维的力量》反观《浮生六记》，获得新的阅读体验。（2分）举出事例，真实具体地论述了“古今著作的对比阅读，更能使人感受到古今之间的多重景观”的观点。（3分）</w:t>
      </w:r>
    </w:p>
    <w:p w:rsidR="007E061B">
      <w:pPr>
        <w:spacing w:line="360" w:lineRule="auto"/>
      </w:pPr>
      <w:r>
        <w:rPr>
          <w:rFonts w:hint="eastAsia"/>
        </w:rPr>
        <w:t>（五）（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7E061B">
      <w:pPr>
        <w:spacing w:line="360" w:lineRule="auto"/>
        <w:rPr>
          <w:rFonts w:ascii="楷体" w:eastAsia="楷体" w:hAnsi="楷体" w:cs="楷体"/>
          <w:b/>
          <w:szCs w:val="21"/>
        </w:rPr>
      </w:pPr>
      <w:r>
        <w:rPr>
          <w:rFonts w:eastAsia="宋体" w:cs="宋体" w:hint="eastAsia"/>
          <w:szCs w:val="21"/>
        </w:rPr>
        <w:t>18.</w:t>
      </w:r>
      <w:r>
        <w:rPr>
          <w:rFonts w:eastAsia="宋体" w:cs="宋体" w:hint="eastAsia"/>
          <w:szCs w:val="21"/>
        </w:rPr>
        <w:t>（</w:t>
      </w:r>
      <w:r>
        <w:rPr>
          <w:rFonts w:eastAsia="宋体" w:cs="宋体" w:hint="eastAsia"/>
          <w:szCs w:val="21"/>
        </w:rPr>
        <w:t>3</w:t>
      </w:r>
      <w:r>
        <w:rPr>
          <w:rFonts w:eastAsia="宋体" w:cs="宋体" w:hint="eastAsia"/>
          <w:szCs w:val="21"/>
        </w:rPr>
        <w:t>分）</w:t>
      </w:r>
      <w:r>
        <w:rPr>
          <w:rFonts w:eastAsia="宋体" w:cs="宋体" w:hint="eastAsia"/>
          <w:szCs w:val="21"/>
        </w:rPr>
        <w:t>B</w:t>
      </w:r>
    </w:p>
    <w:p w:rsidR="007E061B">
      <w:pPr>
        <w:spacing w:line="360" w:lineRule="auto"/>
        <w:rPr>
          <w:bCs/>
          <w:color w:val="000000" w:themeColor="text1"/>
        </w:rPr>
      </w:pPr>
      <w:r>
        <w:rPr>
          <w:rFonts w:cs="Arial"/>
          <w:szCs w:val="21"/>
          <w:shd w:val="clear" w:color="auto" w:fill="FFFFFF"/>
        </w:rPr>
        <w:t>1</w:t>
      </w:r>
      <w:r>
        <w:rPr>
          <w:rFonts w:cs="Arial" w:hint="eastAsia"/>
          <w:szCs w:val="21"/>
          <w:shd w:val="clear" w:color="auto" w:fill="FFFFFF"/>
        </w:rPr>
        <w:t>9.</w:t>
      </w:r>
      <w:r>
        <w:rPr>
          <w:rFonts w:cs="Arial" w:hint="eastAsia"/>
          <w:szCs w:val="21"/>
          <w:shd w:val="clear" w:color="auto" w:fill="FFFFFF"/>
        </w:rPr>
        <w:t>（</w:t>
      </w:r>
      <w:r>
        <w:rPr>
          <w:rFonts w:cs="Arial" w:hint="eastAsia"/>
          <w:szCs w:val="21"/>
          <w:shd w:val="clear" w:color="auto" w:fill="FFFFFF"/>
        </w:rPr>
        <w:t>3</w:t>
      </w:r>
      <w:r>
        <w:rPr>
          <w:rFonts w:cs="Arial" w:hint="eastAsia"/>
          <w:szCs w:val="21"/>
          <w:shd w:val="clear" w:color="auto" w:fill="FFFFFF"/>
        </w:rPr>
        <w:t>分）</w:t>
      </w:r>
      <w:r>
        <w:rPr>
          <w:rFonts w:hint="eastAsia"/>
          <w:bCs/>
          <w:color w:val="000000" w:themeColor="text1"/>
        </w:rPr>
        <w:t>a.</w:t>
      </w:r>
      <w:r>
        <w:rPr>
          <w:rFonts w:hint="eastAsia"/>
          <w:bCs/>
          <w:color w:val="000000" w:themeColor="text1"/>
        </w:rPr>
        <w:t>从</w:t>
      </w:r>
      <w:r>
        <w:rPr>
          <w:rFonts w:hint="eastAsia"/>
          <w:bCs/>
          <w:color w:val="000000" w:themeColor="text1"/>
        </w:rPr>
        <w:t>1</w:t>
      </w:r>
      <w:r>
        <w:rPr>
          <w:rFonts w:hint="eastAsia"/>
          <w:bCs/>
          <w:color w:val="000000" w:themeColor="text1"/>
        </w:rPr>
        <w:t>月</w:t>
      </w:r>
      <w:r>
        <w:rPr>
          <w:rFonts w:hint="eastAsia"/>
          <w:bCs/>
          <w:color w:val="000000" w:themeColor="text1"/>
        </w:rPr>
        <w:t>11</w:t>
      </w:r>
      <w:r>
        <w:rPr>
          <w:rFonts w:hint="eastAsia"/>
          <w:bCs/>
          <w:color w:val="000000" w:themeColor="text1"/>
        </w:rPr>
        <w:t>日截止</w:t>
      </w:r>
      <w:r>
        <w:rPr>
          <w:rFonts w:hint="eastAsia"/>
          <w:bCs/>
          <w:color w:val="000000" w:themeColor="text1"/>
        </w:rPr>
        <w:t>3</w:t>
      </w:r>
      <w:r>
        <w:rPr>
          <w:rFonts w:hint="eastAsia"/>
          <w:bCs/>
          <w:color w:val="000000" w:themeColor="text1"/>
        </w:rPr>
        <w:t>月</w:t>
      </w:r>
      <w:r>
        <w:rPr>
          <w:rFonts w:hint="eastAsia"/>
          <w:bCs/>
          <w:color w:val="000000" w:themeColor="text1"/>
        </w:rPr>
        <w:t>6</w:t>
      </w:r>
      <w:r>
        <w:rPr>
          <w:rFonts w:hint="eastAsia"/>
          <w:bCs/>
          <w:color w:val="000000" w:themeColor="text1"/>
        </w:rPr>
        <w:t>日，中国疫情累计趋势是确诊病例上升情况已得到有效遏制。（疑似病例在</w:t>
      </w:r>
      <w:r>
        <w:rPr>
          <w:rFonts w:hint="eastAsia"/>
          <w:bCs/>
          <w:color w:val="000000" w:themeColor="text1"/>
        </w:rPr>
        <w:t>2</w:t>
      </w:r>
      <w:r>
        <w:rPr>
          <w:rFonts w:hint="eastAsia"/>
          <w:bCs/>
          <w:color w:val="000000" w:themeColor="text1"/>
        </w:rPr>
        <w:t>月</w:t>
      </w:r>
      <w:r>
        <w:rPr>
          <w:rFonts w:hint="eastAsia"/>
          <w:bCs/>
          <w:color w:val="000000" w:themeColor="text1"/>
        </w:rPr>
        <w:t>9</w:t>
      </w:r>
      <w:r>
        <w:rPr>
          <w:rFonts w:hint="eastAsia"/>
          <w:bCs/>
          <w:color w:val="000000" w:themeColor="text1"/>
        </w:rPr>
        <w:t>日出现拐点后下降较快，治愈病例上升较快，死亡病例较低。）</w:t>
      </w:r>
    </w:p>
    <w:p w:rsidR="007E061B">
      <w:pPr>
        <w:spacing w:line="360" w:lineRule="auto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b.</w:t>
      </w:r>
      <w:r>
        <w:rPr>
          <w:rFonts w:hint="eastAsia"/>
          <w:bCs/>
          <w:color w:val="000000" w:themeColor="text1"/>
        </w:rPr>
        <w:t>从</w:t>
      </w:r>
      <w:r>
        <w:rPr>
          <w:rFonts w:hint="eastAsia"/>
          <w:bCs/>
          <w:color w:val="000000" w:themeColor="text1"/>
        </w:rPr>
        <w:t>1</w:t>
      </w:r>
      <w:r>
        <w:rPr>
          <w:rFonts w:hint="eastAsia"/>
          <w:bCs/>
          <w:color w:val="000000" w:themeColor="text1"/>
        </w:rPr>
        <w:t>月</w:t>
      </w:r>
      <w:r>
        <w:rPr>
          <w:rFonts w:hint="eastAsia"/>
          <w:bCs/>
          <w:color w:val="000000" w:themeColor="text1"/>
        </w:rPr>
        <w:t>22</w:t>
      </w:r>
      <w:r>
        <w:rPr>
          <w:rFonts w:hint="eastAsia"/>
          <w:bCs/>
          <w:color w:val="000000" w:themeColor="text1"/>
        </w:rPr>
        <w:t>日截止</w:t>
      </w:r>
      <w:r>
        <w:rPr>
          <w:rFonts w:hint="eastAsia"/>
          <w:bCs/>
          <w:color w:val="000000" w:themeColor="text1"/>
        </w:rPr>
        <w:t>3</w:t>
      </w:r>
      <w:r>
        <w:rPr>
          <w:rFonts w:hint="eastAsia"/>
          <w:bCs/>
          <w:color w:val="000000" w:themeColor="text1"/>
        </w:rPr>
        <w:t>月</w:t>
      </w:r>
      <w:r>
        <w:rPr>
          <w:rFonts w:hint="eastAsia"/>
          <w:bCs/>
          <w:color w:val="000000" w:themeColor="text1"/>
        </w:rPr>
        <w:t>6</w:t>
      </w:r>
      <w:r>
        <w:rPr>
          <w:rFonts w:hint="eastAsia"/>
          <w:bCs/>
          <w:color w:val="000000" w:themeColor="text1"/>
        </w:rPr>
        <w:t>日，海外疫情累计趋势从</w:t>
      </w:r>
      <w:r>
        <w:rPr>
          <w:rFonts w:hint="eastAsia"/>
          <w:bCs/>
          <w:color w:val="000000" w:themeColor="text1"/>
        </w:rPr>
        <w:t>2</w:t>
      </w:r>
      <w:r>
        <w:rPr>
          <w:rFonts w:hint="eastAsia"/>
          <w:bCs/>
          <w:color w:val="000000" w:themeColor="text1"/>
        </w:rPr>
        <w:t>月</w:t>
      </w:r>
      <w:r>
        <w:rPr>
          <w:rFonts w:hint="eastAsia"/>
          <w:bCs/>
          <w:color w:val="000000" w:themeColor="text1"/>
        </w:rPr>
        <w:t>20</w:t>
      </w:r>
      <w:r>
        <w:rPr>
          <w:rFonts w:hint="eastAsia"/>
          <w:bCs/>
          <w:color w:val="000000" w:themeColor="text1"/>
        </w:rPr>
        <w:t>号开始出现爆发，确诊病例增长迅速。</w:t>
      </w:r>
    </w:p>
    <w:p w:rsidR="007E061B">
      <w:pPr>
        <w:spacing w:line="360" w:lineRule="auto"/>
        <w:rPr>
          <w:rFonts w:ascii="楷体" w:eastAsia="楷体" w:hAnsi="楷体" w:cs="楷体"/>
          <w:b/>
          <w:szCs w:val="21"/>
        </w:rPr>
      </w:pPr>
      <w:r>
        <w:rPr>
          <w:rFonts w:hint="eastAsia"/>
          <w:bCs/>
          <w:color w:val="000000" w:themeColor="text1"/>
        </w:rPr>
        <w:t>c.</w:t>
      </w:r>
      <w:r>
        <w:rPr>
          <w:rFonts w:hint="eastAsia"/>
          <w:bCs/>
          <w:color w:val="000000" w:themeColor="text1"/>
        </w:rPr>
        <w:t>进入</w:t>
      </w:r>
      <w:r>
        <w:rPr>
          <w:rFonts w:hint="eastAsia"/>
          <w:bCs/>
          <w:color w:val="000000" w:themeColor="text1"/>
        </w:rPr>
        <w:t>2</w:t>
      </w:r>
      <w:r>
        <w:rPr>
          <w:rFonts w:hint="eastAsia"/>
          <w:bCs/>
          <w:color w:val="000000" w:themeColor="text1"/>
        </w:rPr>
        <w:t>月中下旬，中国疫情得到有效遏制，海外疫情正在快速上升</w:t>
      </w:r>
      <w:r>
        <w:rPr>
          <w:rFonts w:hint="eastAsia"/>
          <w:bCs/>
          <w:color w:val="000000" w:themeColor="text1"/>
        </w:rPr>
        <w:t>,</w:t>
      </w:r>
      <w:r>
        <w:rPr>
          <w:rFonts w:hint="eastAsia"/>
          <w:bCs/>
          <w:color w:val="000000" w:themeColor="text1"/>
        </w:rPr>
        <w:t>全球防控形势严峻。</w:t>
      </w:r>
    </w:p>
    <w:p w:rsidR="007E061B">
      <w:pPr>
        <w:spacing w:line="360" w:lineRule="auto"/>
        <w:rPr>
          <w:bCs/>
        </w:rPr>
      </w:pPr>
      <w:r>
        <w:rPr>
          <w:rFonts w:cs="Arial" w:hint="eastAsia"/>
          <w:szCs w:val="21"/>
          <w:shd w:val="clear" w:color="auto" w:fill="FFFFFF"/>
        </w:rPr>
        <w:t>20.</w:t>
      </w:r>
      <w:r>
        <w:rPr>
          <w:rFonts w:cs="Arial" w:hint="eastAsia"/>
          <w:szCs w:val="21"/>
          <w:shd w:val="clear" w:color="auto" w:fill="FFFFFF"/>
        </w:rPr>
        <w:t>（</w:t>
      </w:r>
      <w:r>
        <w:rPr>
          <w:rFonts w:cs="Arial" w:hint="eastAsia"/>
          <w:szCs w:val="21"/>
          <w:shd w:val="clear" w:color="auto" w:fill="FFFFFF"/>
        </w:rPr>
        <w:t>4</w:t>
      </w:r>
      <w:r>
        <w:rPr>
          <w:rFonts w:cs="Arial" w:hint="eastAsia"/>
          <w:szCs w:val="21"/>
          <w:shd w:val="clear" w:color="auto" w:fill="FFFFFF"/>
        </w:rPr>
        <w:t>分）</w:t>
      </w:r>
      <w:r>
        <w:rPr>
          <w:rFonts w:hint="eastAsia"/>
          <w:bCs/>
        </w:rPr>
        <w:t>a.</w:t>
      </w:r>
      <w:r>
        <w:rPr>
          <w:rFonts w:hint="eastAsia"/>
          <w:bCs/>
        </w:rPr>
        <w:t>集中全国的优势医疗资源对口支援湖北和武汉；</w:t>
      </w:r>
    </w:p>
    <w:p w:rsidR="007E061B">
      <w:pPr>
        <w:spacing w:line="360" w:lineRule="auto"/>
        <w:rPr>
          <w:rFonts w:cs="Arial"/>
          <w:szCs w:val="21"/>
          <w:shd w:val="clear" w:color="auto" w:fill="FFFFFF"/>
        </w:rPr>
      </w:pPr>
      <w:r>
        <w:rPr>
          <w:rFonts w:hint="eastAsia"/>
          <w:bCs/>
        </w:rPr>
        <w:t>b.</w:t>
      </w:r>
      <w:r>
        <w:rPr>
          <w:rFonts w:hint="eastAsia"/>
          <w:bCs/>
        </w:rPr>
        <w:t>军民团结万众一心齐行动，进行了一场抗击疫情的人民战争、总体战、阻击战。</w:t>
      </w:r>
    </w:p>
    <w:p w:rsidR="007E061B">
      <w:pPr>
        <w:spacing w:line="360" w:lineRule="auto"/>
      </w:pPr>
      <w:r>
        <w:rPr>
          <w:rFonts w:hint="eastAsia"/>
        </w:rPr>
        <w:t>（六）（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7E061B">
      <w:pPr>
        <w:spacing w:line="360" w:lineRule="auto"/>
        <w:rPr>
          <w:szCs w:val="21"/>
        </w:rPr>
      </w:pPr>
      <w:r>
        <w:rPr>
          <w:szCs w:val="21"/>
        </w:rPr>
        <w:t>21.</w:t>
      </w:r>
      <w:r>
        <w:rPr>
          <w:szCs w:val="21"/>
        </w:rPr>
        <w:t>（</w:t>
      </w:r>
      <w:r>
        <w:rPr>
          <w:szCs w:val="21"/>
        </w:rPr>
        <w:t xml:space="preserve">3 </w:t>
      </w:r>
      <w:r>
        <w:rPr>
          <w:szCs w:val="21"/>
        </w:rPr>
        <w:t>分）</w:t>
      </w:r>
    </w:p>
    <w:p w:rsidR="007E061B">
      <w:pPr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）菩提祖师</w:t>
      </w:r>
      <w:r>
        <w:rPr>
          <w:szCs w:val="21"/>
        </w:rPr>
        <w:t xml:space="preserve">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）藤野先生</w:t>
      </w:r>
      <w:r>
        <w:rPr>
          <w:szCs w:val="21"/>
        </w:rPr>
        <w:t xml:space="preserve"> </w:t>
      </w: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）玛丽亚</w:t>
      </w:r>
      <w:r>
        <w:rPr>
          <w:szCs w:val="21"/>
        </w:rPr>
        <w:t>·</w:t>
      </w:r>
      <w:r>
        <w:rPr>
          <w:szCs w:val="21"/>
        </w:rPr>
        <w:t>谭波尔（谭波尔）</w:t>
      </w:r>
    </w:p>
    <w:p w:rsidR="00FD51D6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hAnsi="宋体"/>
          <w:szCs w:val="21"/>
        </w:rPr>
        <w:t>22.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毛泽东还是一个精通中国旧学的有成就的学者；生活简朴，廉洁奉公，有幽默感，吃苦耐劳等等，没有官架子；是一个颇有天才的军事和政治战略家。 （答出两点即可）</w:t>
      </w:r>
    </w:p>
    <w:p w:rsidR="007E061B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23.(60分）作文</w:t>
      </w:r>
    </w:p>
    <w:p w:rsidR="007E061B">
      <w:pPr>
        <w:spacing w:line="360" w:lineRule="auto"/>
        <w:rPr>
          <w:rFonts w:hAnsi="宋体"/>
          <w:szCs w:val="21"/>
        </w:rPr>
      </w:pPr>
    </w:p>
    <w:p w:rsidR="007E061B">
      <w:pPr>
        <w:spacing w:line="360" w:lineRule="auto"/>
        <w:rPr>
          <w:rFonts w:ascii="楷体" w:eastAsia="楷体" w:hAnsi="楷体" w:cs="楷体"/>
          <w:b/>
          <w:szCs w:val="21"/>
        </w:rPr>
      </w:pPr>
    </w:p>
    <w:sectPr w:rsidSect="00FD51D6">
      <w:footerReference w:type="default" r:id="rId6"/>
      <w:pgSz w:w="10433" w:h="14736" w:code="126"/>
      <w:pgMar w:top="1134" w:right="1134" w:bottom="850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61B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7E061B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A14BA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D51D6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FC102D"/>
    <w:multiLevelType w:val="singleLevel"/>
    <w:tmpl w:val="DFFC102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E061B"/>
    <w:rsid w:val="001359EB"/>
    <w:rsid w:val="00536E91"/>
    <w:rsid w:val="007E061B"/>
    <w:rsid w:val="00936047"/>
    <w:rsid w:val="00A14BA8"/>
    <w:rsid w:val="00BB7DD2"/>
    <w:rsid w:val="00FD51D6"/>
    <w:rsid w:val="09346547"/>
    <w:rsid w:val="112D3780"/>
    <w:rsid w:val="11DF171F"/>
    <w:rsid w:val="15C926BA"/>
    <w:rsid w:val="17FC2E74"/>
    <w:rsid w:val="1DB72A7D"/>
    <w:rsid w:val="1E485E36"/>
    <w:rsid w:val="22BD1D4B"/>
    <w:rsid w:val="278741F0"/>
    <w:rsid w:val="27EB3BDC"/>
    <w:rsid w:val="28EB26C6"/>
    <w:rsid w:val="30FD4F3F"/>
    <w:rsid w:val="36A17013"/>
    <w:rsid w:val="3B852219"/>
    <w:rsid w:val="3E4B0001"/>
    <w:rsid w:val="3FE809E9"/>
    <w:rsid w:val="42426412"/>
    <w:rsid w:val="4A4D1970"/>
    <w:rsid w:val="4E1276A7"/>
    <w:rsid w:val="53AC2813"/>
    <w:rsid w:val="56BC08AF"/>
    <w:rsid w:val="588010D7"/>
    <w:rsid w:val="62F65570"/>
    <w:rsid w:val="659851E6"/>
    <w:rsid w:val="69195695"/>
    <w:rsid w:val="6BF1755B"/>
    <w:rsid w:val="6C114B3F"/>
    <w:rsid w:val="6F2362ED"/>
    <w:rsid w:val="6F6D6BBC"/>
    <w:rsid w:val="705D433D"/>
    <w:rsid w:val="72183076"/>
    <w:rsid w:val="7F9D31F5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7E061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1"/>
    <w:unhideWhenUsed/>
    <w:rsid w:val="007E061B"/>
    <w:rPr>
      <w:rFonts w:ascii="Calibri" w:hAnsi="Calibri"/>
      <w:sz w:val="18"/>
      <w:szCs w:val="18"/>
    </w:rPr>
  </w:style>
  <w:style w:type="paragraph" w:customStyle="1" w:styleId="1">
    <w:name w:val="正文_1"/>
    <w:qFormat/>
    <w:rsid w:val="007E061B"/>
    <w:pPr>
      <w:widowControl w:val="0"/>
      <w:jc w:val="both"/>
    </w:pPr>
    <w:rPr>
      <w:kern w:val="2"/>
      <w:sz w:val="21"/>
      <w:szCs w:val="24"/>
    </w:rPr>
  </w:style>
  <w:style w:type="paragraph" w:styleId="Footer">
    <w:name w:val="footer"/>
    <w:basedOn w:val="Normal"/>
    <w:rsid w:val="007E061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rsid w:val="007E061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rsid w:val="007E06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2212</Words>
  <Characters>162</Characters>
  <Application>Microsoft Office Word</Application>
  <DocSecurity>0</DocSecurity>
  <Lines>1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xiegu</dc:creator>
  <cp:lastModifiedBy>dell</cp:lastModifiedBy>
  <cp:revision>5</cp:revision>
  <dcterms:created xsi:type="dcterms:W3CDTF">2014-10-29T12:08:00Z</dcterms:created>
  <dcterms:modified xsi:type="dcterms:W3CDTF">2020-04-21T08:43:00Z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