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11010900</wp:posOffset>
            </wp:positionV>
            <wp:extent cx="469900" cy="330200"/>
            <wp:effectExtent l="0" t="0" r="6350" b="1270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outlineLvl w:val="9"/>
        <w:rPr>
          <w:rFonts w:ascii="宋体" w:hAnsi="宋体" w:eastAsia="宋体" w:cs="宋体"/>
          <w:b/>
          <w:sz w:val="32"/>
        </w:rPr>
      </w:pPr>
      <w:r>
        <w:rPr>
          <w:rFonts w:ascii="宋体" w:hAnsi="宋体" w:eastAsia="宋体" w:cs="宋体"/>
          <w:b/>
          <w:sz w:val="32"/>
        </w:rPr>
        <w:t>肥东四中2020届九年级物理</w:t>
      </w:r>
      <w:r>
        <w:rPr>
          <w:rFonts w:hint="eastAsia" w:ascii="宋体" w:cs="宋体"/>
          <w:b/>
          <w:sz w:val="32"/>
          <w:lang w:val="en-US" w:eastAsia="zh-CN"/>
        </w:rPr>
        <w:t>3</w:t>
      </w:r>
      <w:r>
        <w:rPr>
          <w:rFonts w:hint="eastAsia" w:ascii="宋体" w:cs="宋体"/>
          <w:b/>
          <w:sz w:val="32"/>
          <w:lang w:eastAsia="zh-CN"/>
        </w:rPr>
        <w:t>月份月考</w:t>
      </w:r>
      <w:r>
        <w:rPr>
          <w:rFonts w:ascii="宋体" w:hAnsi="宋体" w:eastAsia="宋体" w:cs="宋体"/>
          <w:b/>
          <w:sz w:val="32"/>
        </w:rPr>
        <w:t>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outlineLvl w:val="9"/>
        <w:rPr>
          <w:rFonts w:hint="default" w:ascii="宋体" w:hAnsi="宋体" w:eastAsia="宋体" w:cs="宋体"/>
          <w:b/>
          <w:sz w:val="32"/>
          <w:lang w:val="en-US" w:eastAsia="zh-CN"/>
        </w:rPr>
      </w:pPr>
      <w:r>
        <w:rPr>
          <w:rFonts w:hint="eastAsia" w:ascii="宋体" w:cs="宋体"/>
          <w:b/>
          <w:sz w:val="32"/>
          <w:lang w:val="en-US" w:eastAsia="zh-CN"/>
        </w:rPr>
        <w:t xml:space="preserve">       </w:t>
      </w:r>
      <w:r>
        <w:rPr>
          <w:rFonts w:hint="eastAsia" w:ascii="宋体" w:cs="宋体"/>
          <w:b/>
          <w:sz w:val="21"/>
          <w:szCs w:val="16"/>
          <w:lang w:val="en-US" w:eastAsia="zh-CN"/>
        </w:rPr>
        <w:t>命题人：</w:t>
      </w:r>
      <w:r>
        <w:rPr>
          <w:rFonts w:hint="eastAsia" w:ascii="宋体" w:cs="宋体"/>
          <w:b/>
          <w:sz w:val="32"/>
          <w:lang w:val="en-US" w:eastAsia="zh-CN"/>
        </w:rPr>
        <w:t xml:space="preserve">            </w:t>
      </w:r>
      <w:r>
        <w:rPr>
          <w:rFonts w:hint="eastAsia" w:ascii="宋体" w:cs="宋体"/>
          <w:b/>
          <w:sz w:val="24"/>
          <w:szCs w:val="20"/>
          <w:lang w:val="en-US" w:eastAsia="zh-CN"/>
        </w:rPr>
        <w:t xml:space="preserve"> </w:t>
      </w:r>
      <w:r>
        <w:rPr>
          <w:rFonts w:hint="eastAsia" w:ascii="宋体" w:cs="宋体"/>
          <w:b/>
          <w:sz w:val="21"/>
          <w:szCs w:val="16"/>
          <w:lang w:val="en-US" w:eastAsia="zh-CN"/>
        </w:rPr>
        <w:t xml:space="preserve"> 审卷人： </w:t>
      </w:r>
      <w:r>
        <w:rPr>
          <w:rFonts w:hint="eastAsia" w:ascii="宋体" w:cs="宋体"/>
          <w:b/>
          <w:sz w:val="32"/>
          <w:lang w:val="en-US" w:eastAsia="zh-CN"/>
        </w:rPr>
        <w:t xml:space="preserve">          </w:t>
      </w:r>
      <w:r>
        <w:rPr>
          <w:rFonts w:hint="eastAsia" w:ascii="宋体" w:cs="宋体"/>
          <w:b/>
          <w:sz w:val="24"/>
          <w:szCs w:val="20"/>
          <w:lang w:val="en-US" w:eastAsia="zh-CN"/>
        </w:rPr>
        <w:t xml:space="preserve"> 2020.3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outlineLvl w:val="9"/>
        <w:rPr>
          <w:rFonts w:hint="default" w:ascii="宋体" w:hAnsi="宋体" w:eastAsia="宋体" w:cs="宋体"/>
          <w:b/>
          <w:sz w:val="32"/>
          <w:lang w:val="en-US" w:eastAsia="zh-CN"/>
        </w:rPr>
      </w:pPr>
      <w:r>
        <w:rPr>
          <w:rFonts w:hint="eastAsia" w:ascii="宋体" w:cs="宋体"/>
          <w:b/>
          <w:sz w:val="32"/>
          <w:lang w:val="en-US" w:eastAsia="zh-CN"/>
        </w:rPr>
        <w:t xml:space="preserve">              （时间60分钟，满分70，g=10N/kg）   </w:t>
      </w:r>
    </w:p>
    <w:tbl>
      <w:tblPr>
        <w:tblStyle w:val="6"/>
        <w:tblW w:w="78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1137"/>
        <w:gridCol w:w="1137"/>
        <w:gridCol w:w="1137"/>
        <w:gridCol w:w="1137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  <w:r>
              <w:t>题号</w:t>
            </w:r>
          </w:p>
        </w:tc>
        <w:tc>
          <w:tcPr>
            <w:tcW w:w="11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  <w:r>
              <w:t>一</w:t>
            </w:r>
          </w:p>
        </w:tc>
        <w:tc>
          <w:tcPr>
            <w:tcW w:w="11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  <w:r>
              <w:t>二</w:t>
            </w:r>
          </w:p>
        </w:tc>
        <w:tc>
          <w:tcPr>
            <w:tcW w:w="11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  <w:r>
              <w:t>三</w:t>
            </w:r>
          </w:p>
        </w:tc>
        <w:tc>
          <w:tcPr>
            <w:tcW w:w="11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  <w:r>
              <w:t>四</w:t>
            </w:r>
          </w:p>
        </w:tc>
        <w:tc>
          <w:tcPr>
            <w:tcW w:w="167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  <w:r>
              <w:t>得分</w:t>
            </w:r>
          </w:p>
        </w:tc>
        <w:tc>
          <w:tcPr>
            <w:tcW w:w="11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</w:p>
        </w:tc>
        <w:tc>
          <w:tcPr>
            <w:tcW w:w="11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</w:p>
        </w:tc>
        <w:tc>
          <w:tcPr>
            <w:tcW w:w="11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</w:p>
        </w:tc>
        <w:tc>
          <w:tcPr>
            <w:tcW w:w="113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</w:p>
        </w:tc>
        <w:tc>
          <w:tcPr>
            <w:tcW w:w="167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outlineLvl w:val="9"/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outlineLvl w:val="9"/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outlineLvl w:val="9"/>
      </w:pPr>
      <w:r>
        <w:rPr>
          <w:rFonts w:ascii="黑体" w:hAnsi="黑体" w:eastAsia="黑体" w:cs="黑体"/>
          <w:b w:val="0"/>
          <w:sz w:val="21"/>
        </w:rPr>
        <w:t>一、单选题（本大题共</w:t>
      </w:r>
      <w:r>
        <w:rPr>
          <w:rFonts w:ascii="Times New Roman" w:hAnsi="Times New Roman" w:eastAsia="Times New Roman" w:cs="Times New Roman"/>
          <w:b/>
          <w:sz w:val="21"/>
        </w:rPr>
        <w:t>7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14</w:t>
      </w:r>
      <w:r>
        <w:rPr>
          <w:rFonts w:ascii="Times New Roman" w:hAnsi="Times New Roman" w:eastAsia="Times New Roman" w:cs="Times New Roman"/>
          <w:b/>
          <w:sz w:val="21"/>
        </w:rPr>
        <w:t>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0" w:name="topic 5ba46c73-ea96-409f-ab41-f5c5b583d1"/>
      <w:r>
        <w:rPr>
          <w:rFonts w:ascii="宋体" w:hAnsi="宋体" w:eastAsia="宋体" w:cs="宋体"/>
          <w:kern w:val="0"/>
          <w:szCs w:val="21"/>
        </w:rPr>
        <w:t>关于热学知识，下列说法错误的是（　　）</w:t>
      </w:r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outlineLvl w:val="9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所有物体的分子都在不停地做无规则运动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“摩擦生热”现象中的“热”指的是“热量”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热量可以从内能小的物体传递给内能大的物体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汽油机的压缩冲程是靠飞轮惯性完成的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1" w:name="topic 51896f37-da5e-46cb-b175-95af13730a"/>
      <w:r>
        <w:rPr>
          <w:rFonts w:ascii="宋体" w:hAnsi="宋体" w:eastAsia="宋体" w:cs="宋体"/>
          <w:kern w:val="0"/>
          <w:szCs w:val="21"/>
        </w:rPr>
        <w:t>合肥市区</w:t>
      </w:r>
      <w:r>
        <w:rPr>
          <w:rFonts w:ascii="Times New Roman" w:hAnsi="Times New Roman" w:eastAsia="Times New Roman" w:cs="Times New Roman"/>
          <w:kern w:val="0"/>
          <w:szCs w:val="21"/>
        </w:rPr>
        <w:t>2019</w:t>
      </w:r>
      <w:r>
        <w:rPr>
          <w:rFonts w:ascii="宋体" w:hAnsi="宋体" w:eastAsia="宋体" w:cs="宋体"/>
          <w:kern w:val="0"/>
          <w:szCs w:val="21"/>
        </w:rPr>
        <w:t>年实验考试“探究串联电路的电压关系”，某同学按如图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所示连接电路。闭合开关后，用电压表分别测量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U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ab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U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bc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U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ac</w:t>
      </w:r>
      <w:r>
        <w:rPr>
          <w:rFonts w:ascii="宋体" w:hAnsi="宋体" w:eastAsia="宋体" w:cs="宋体"/>
          <w:kern w:val="0"/>
          <w:szCs w:val="21"/>
        </w:rPr>
        <w:t>三处电压，关于在实验过程中出现的情况，下列说法正确的是（　　）</w:t>
      </w:r>
      <w:bookmarkEnd w:id="1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outlineLvl w:val="9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419350" cy="1057275"/>
            <wp:effectExtent l="0" t="0" r="0" b="9525"/>
            <wp:wrapTopAndBottom/>
            <wp:docPr id="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实验操作、读数正确，三次测量结果可能会出现</w:t>
      </w:r>
      <m:oMath>
        <m:sSub>
          <m:sSubPr/>
          <m:e>
            <m:r>
              <m:t>U</m:t>
            </m:r>
          </m:e>
          <m:sub>
            <m:r>
              <m:t>ac</m:t>
            </m:r>
          </m:sub>
        </m:sSub>
        <m:r>
          <m:t>≠</m:t>
        </m:r>
        <m:sSub>
          <m:sSubPr/>
          <m:e>
            <m:r>
              <m:t>U</m:t>
            </m:r>
          </m:e>
          <m:sub>
            <m:r>
              <m:t>ab</m:t>
            </m:r>
          </m:sub>
        </m:sSub>
        <m:r>
          <m:t>+</m:t>
        </m:r>
        <m:sSub>
          <m:sSubPr/>
          <m:e>
            <m:r>
              <m:t>U</m:t>
            </m:r>
          </m:e>
          <m:sub>
            <m:r>
              <m:t>bc</m:t>
            </m:r>
          </m:sub>
        </m:sSub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测出</w:t>
      </w:r>
      <m:oMath>
        <m:sSub>
          <m:sSubPr/>
          <m:e>
            <m:r>
              <m:t>U</m:t>
            </m:r>
          </m:e>
          <m:sub>
            <m:r>
              <m:t>ab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间电压后，保持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不动，将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改接到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，可以测出</w:t>
      </w:r>
      <m:oMath>
        <m:sSub>
          <m:sSubPr/>
          <m:e>
            <m:r>
              <m:t>U</m:t>
            </m:r>
          </m:e>
          <m:sub>
            <m:r>
              <m:t>bc</m:t>
            </m:r>
          </m:sub>
        </m:sSub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连接好电路，闭合开关后电压表示数如图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所示的情况，必须将电压表校零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实验时电压表示数</w:t>
      </w:r>
      <m:oMath>
        <m:sSub>
          <m:sSubPr/>
          <m:e>
            <m:r>
              <m:t>U</m:t>
            </m:r>
          </m:e>
          <m:sub>
            <m:r>
              <m:t>ab</m:t>
            </m:r>
          </m:sub>
        </m:sSub>
        <m:r>
          <m:t>=</m:t>
        </m:r>
        <m:sSub>
          <m:sSubPr/>
          <m:e>
            <m:r>
              <m:t>U</m:t>
            </m:r>
          </m:e>
          <m:sub>
            <m:r>
              <m:t>ac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，且示数不为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，一定是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之间发生了断路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2" w:name="topic 108253ab-9d33-48bb-a085-ca5821e240"/>
      <w:r>
        <w:rPr>
          <w:rFonts w:ascii="宋体" w:hAnsi="宋体" w:eastAsia="宋体" w:cs="宋体"/>
          <w:kern w:val="0"/>
          <w:szCs w:val="21"/>
        </w:rPr>
        <w:t>下列说法中正确的是（　　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847725" cy="923925"/>
            <wp:effectExtent l="0" t="0" r="9525" b="9525"/>
            <wp:wrapSquare wrapText="left"/>
            <wp:docPr id="4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2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outlineLvl w:val="9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如图所示是家用电热水壶的三角插头，其中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接的是水壶的金属外壳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绝缘体不容易导电的原因是因为绝缘体内没有电荷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为了安全，使用测电笔时不能将测电笔的任何部位接触人体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用电高峰时小明家电表转盘转动加快，说明消耗的电能增多</w:t>
      </w:r>
      <w:r>
        <w:br w:type="textWrapping"/>
      </w:r>
    </w:p>
    <w:tbl>
      <w:tblPr>
        <w:tblStyle w:val="6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7912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420"/>
              <w:jc w:val="left"/>
              <w:textAlignment w:val="center"/>
              <w:outlineLvl w:val="9"/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center"/>
        <w:outlineLvl w:val="9"/>
      </w:pPr>
      <w:bookmarkStart w:id="3" w:name="topic 49c10fee-0d8f-4097-adc5-ce771dd2b8"/>
      <w:r>
        <w:rPr>
          <w:rFonts w:ascii="宋体" w:hAnsi="宋体" w:eastAsia="宋体" w:cs="宋体"/>
          <w:kern w:val="0"/>
          <w:szCs w:val="21"/>
        </w:rPr>
        <w:t>某用电器正常工作时通过的电流大约为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，该用电器可能是（）</w:t>
      </w:r>
      <w:bookmarkEnd w:id="3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outlineLvl w:val="9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节能灯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电脑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电饭锅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手电筒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4" w:name="topic 2f47d060-bd5c-4f31-9457-b60eb07211"/>
      <w:r>
        <w:rPr>
          <w:rFonts w:ascii="宋体" w:hAnsi="宋体" w:eastAsia="宋体" w:cs="宋体"/>
          <w:kern w:val="0"/>
          <w:szCs w:val="21"/>
        </w:rPr>
        <w:t>如图所示，与电动机工作原理相同的是（　　）</w:t>
      </w:r>
      <w:bookmarkEnd w:id="4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outlineLvl w:val="9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66850" cy="628650"/>
            <wp:effectExtent l="0" t="0" r="0" b="0"/>
            <wp:docPr id="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23950" cy="771525"/>
            <wp:effectExtent l="0" t="0" r="0" b="9525"/>
            <wp:docPr id="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90625" cy="676275"/>
            <wp:effectExtent l="0" t="0" r="9525" b="9525"/>
            <wp:docPr id="6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52550" cy="600075"/>
            <wp:effectExtent l="0" t="0" r="0" b="9525"/>
            <wp:docPr id="6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5" w:name="topic 9b902e09-931e-4d11-98a1-14530af50a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381125" cy="1076325"/>
            <wp:effectExtent l="0" t="0" r="9525" b="9525"/>
            <wp:wrapSquare wrapText="left"/>
            <wp:docPr id="4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如图所示，滑动变阻器的滑片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处于中间位置，闭合开关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，两个灯泡均能发光（假设灯丝电阻不变），此时，将滑动变阻器的滑片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向右移动，则（　　）</w:t>
      </w:r>
      <w:bookmarkEnd w:id="5"/>
      <w:r>
        <w:br w:type="textWrapping"/>
      </w:r>
      <w: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outlineLvl w:val="9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亮度不变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变亮，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变暗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变暗，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变亮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变暗，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不变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6" w:name="topic 065d7635-43b3-4359-92db-9d26c55171"/>
      <w:r>
        <w:rPr>
          <w:rFonts w:ascii="宋体" w:hAnsi="宋体" w:eastAsia="宋体" w:cs="宋体"/>
          <w:kern w:val="0"/>
          <w:szCs w:val="21"/>
        </w:rPr>
        <w:t>有两个铜块甲和乙，其中甲的质量大于乙的质量，让它们放出相等的热量后，再相互接触，则（　　）</w:t>
      </w:r>
      <w:bookmarkEnd w:id="6"/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jc w:val="left"/>
        <w:textAlignment w:val="center"/>
        <w:outlineLvl w:val="9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热量从甲传到乙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热量从乙传到甲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它们之间不发生热传递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无法确定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outlineLvl w:val="9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hint="eastAsia" w:ascii="黑体" w:hAnsi="黑体" w:eastAsia="黑体" w:cs="黑体"/>
          <w:b w:val="0"/>
          <w:sz w:val="21"/>
          <w:lang w:val="en-US" w:eastAsia="zh-CN"/>
        </w:rPr>
        <w:t>13</w:t>
      </w:r>
      <w:r>
        <w:rPr>
          <w:rFonts w:ascii="Times New Roman" w:hAnsi="Times New Roman" w:eastAsia="Times New Roman" w:cs="Times New Roman"/>
          <w:b/>
          <w:sz w:val="21"/>
        </w:rPr>
        <w:t>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7" w:name="topic 7f0792b5-5b1e-4b38-8638-91bee364db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200150" cy="914400"/>
            <wp:effectExtent l="0" t="0" r="0" b="0"/>
            <wp:wrapSquare wrapText="left"/>
            <wp:docPr id="4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烧水时水开后壶嘴周围有“白汽”，且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（选填“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”或“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”）处较浓；戴眼镜的同学觉察到冬天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（选填“从室内到室外”或“从室外到室内”）镜片上也会出现类似的情况。</w:t>
      </w:r>
      <w:bookmarkEnd w:id="7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8" w:name="topic d9ed24c2-389e-4606-8b0a-47be4bc620"/>
      <w:r>
        <w:rPr>
          <w:rFonts w:ascii="宋体" w:hAnsi="宋体" w:eastAsia="宋体" w:cs="宋体"/>
          <w:kern w:val="0"/>
          <w:szCs w:val="21"/>
        </w:rPr>
        <w:t>“夏天在地上洒水会感到凉快”和“夏天到合肥天鹅湖旁边游玩也感到凉快”，两种生活经历都涉及到水的吸热，两种情况下水吸热的主要方式是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（选填“相同”或“不同”）。</w:t>
      </w:r>
      <w:bookmarkEnd w:id="8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9" w:name="topic 4c114f0e-d216-4f36-beac-f70e221b71"/>
      <w:r>
        <w:rPr>
          <w:rFonts w:ascii="宋体" w:hAnsi="宋体" w:eastAsia="宋体" w:cs="宋体"/>
          <w:kern w:val="0"/>
          <w:szCs w:val="21"/>
        </w:rPr>
        <w:t>一台单缸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冲程柴油机飞轮的转速是</w:t>
      </w:r>
      <w:r>
        <w:rPr>
          <w:rFonts w:ascii="Times New Roman" w:hAnsi="Times New Roman" w:eastAsia="Times New Roman" w:cs="Times New Roman"/>
          <w:kern w:val="0"/>
          <w:szCs w:val="21"/>
        </w:rPr>
        <w:t>1800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kern w:val="0"/>
          <w:szCs w:val="21"/>
        </w:rPr>
        <w:t>/min</w:t>
      </w:r>
      <w:r>
        <w:rPr>
          <w:rFonts w:ascii="宋体" w:hAnsi="宋体" w:eastAsia="宋体" w:cs="宋体"/>
          <w:kern w:val="0"/>
          <w:szCs w:val="21"/>
        </w:rPr>
        <w:t>，则此柴油机每秒做功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次。</w:t>
      </w:r>
      <w:bookmarkEnd w:id="9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10" w:name="topic f444117e-3e4f-4c28-bbfc-d8644c6ab1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152525" cy="723900"/>
            <wp:effectExtent l="0" t="0" r="9525" b="0"/>
            <wp:wrapSquare wrapText="left"/>
            <wp:docPr id="4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如图所示展示了电流三大效应之一“电流的化学效应”：把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两根碳棒分别与电源两极连接后插入盐水中（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在盐水中没有接触，其中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接电源正极），盐水中的负电荷向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移动，正电荷向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移动，出现了正负电荷“分离”的现象，这种现象可以用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的规律解释；盐水中的电流方向是从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（选填“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到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”、“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到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”或“两个都有”）。</w:t>
      </w:r>
      <w:bookmarkEnd w:id="10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11" w:name="topic d166f3a8-a4f0-4b05-b9cb-e9f8ef82f8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381125" cy="571500"/>
            <wp:effectExtent l="0" t="0" r="9525" b="0"/>
            <wp:wrapSquare wrapText="left"/>
            <wp:docPr id="4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如图所示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宋体" w:hAnsi="宋体" w:eastAsia="宋体" w:cs="宋体"/>
          <w:kern w:val="0"/>
          <w:szCs w:val="21"/>
        </w:rPr>
        <w:t>为定值电阻，电源电压不变，在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间接一个“</w:t>
      </w:r>
      <w:r>
        <w:rPr>
          <w:rFonts w:ascii="Times New Roman" w:hAnsi="Times New Roman" w:eastAsia="Times New Roman" w:cs="Times New Roman"/>
          <w:kern w:val="0"/>
          <w:szCs w:val="21"/>
        </w:rPr>
        <w:t>2.5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0.5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”的小灯泡时恰能正常发光，若在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间换接一个“</w:t>
      </w:r>
      <w:r>
        <w:rPr>
          <w:rFonts w:ascii="Times New Roman" w:hAnsi="Times New Roman" w:eastAsia="Times New Roman" w:cs="Times New Roman"/>
          <w:kern w:val="0"/>
          <w:szCs w:val="21"/>
        </w:rPr>
        <w:t>2.5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0.6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”的小灯泡时，通过小灯泡的电流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（选填“大于”、“小于”或“等于”）</w:t>
      </w:r>
      <w:r>
        <w:rPr>
          <w:rFonts w:ascii="Times New Roman" w:hAnsi="Times New Roman" w:eastAsia="Times New Roman" w:cs="Times New Roman"/>
          <w:kern w:val="0"/>
          <w:szCs w:val="21"/>
        </w:rPr>
        <w:t>0.6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1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12" w:name="topic c37ade24-2fd1-4d62-89fa-39e71dc99f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704850" cy="676275"/>
            <wp:effectExtent l="0" t="0" r="0" b="9525"/>
            <wp:wrapSquare wrapText="left"/>
            <wp:docPr id="4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物理学规定：磁体周围的磁感应线从磁体的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极出发，回到磁体的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极；磁体内部的磁感应线的走向则与外部的磁感应线走向相反，如图是垂直于纸面放置的螺线管，通过如图所示的电流时，原来静止在螺线管内部的小磁针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极将会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（“偏向纸内”、“偏</w:t>
      </w:r>
      <w:bookmarkStart w:id="23" w:name="_GoBack"/>
      <w:bookmarkEnd w:id="23"/>
      <w:r>
        <w:rPr>
          <w:rFonts w:ascii="宋体" w:hAnsi="宋体" w:eastAsia="宋体" w:cs="宋体"/>
          <w:kern w:val="0"/>
          <w:szCs w:val="21"/>
        </w:rPr>
        <w:t>向纸外”）。</w:t>
      </w:r>
      <w:bookmarkEnd w:id="12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13" w:name="topic a725bba9-0c74-4936-8833-9219095d59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038225" cy="904875"/>
            <wp:effectExtent l="0" t="0" r="9525" b="9525"/>
            <wp:wrapSquare wrapText="left"/>
            <wp:docPr id="5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如图所示，标有“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W</w:t>
      </w:r>
      <w:r>
        <w:rPr>
          <w:rFonts w:ascii="宋体" w:hAnsi="宋体" w:eastAsia="宋体" w:cs="宋体"/>
          <w:kern w:val="0"/>
          <w:szCs w:val="21"/>
        </w:rPr>
        <w:t>”和“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W</w:t>
      </w:r>
      <w:r>
        <w:rPr>
          <w:rFonts w:ascii="宋体" w:hAnsi="宋体" w:eastAsia="宋体" w:cs="宋体"/>
          <w:kern w:val="0"/>
          <w:szCs w:val="21"/>
        </w:rPr>
        <w:t>”的两盏白炽灯，接在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的电源两端，要使两盏灯都正常发光，则需要将开关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合上（不考虑灯丝电阻的变化）。</w:t>
      </w:r>
      <w:bookmarkEnd w:id="13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14" w:name="topic 123e72fe-9556-47bd-ad0e-0c8733b809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104900" cy="1028700"/>
            <wp:effectExtent l="0" t="0" r="0" b="0"/>
            <wp:wrapSquare wrapText="left"/>
            <wp:docPr id="5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如图所示是甲、乙两电阻经实验测得的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U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I</w:t>
      </w:r>
      <w:r>
        <w:rPr>
          <w:rFonts w:ascii="宋体" w:hAnsi="宋体" w:eastAsia="宋体" w:cs="宋体"/>
          <w:kern w:val="0"/>
          <w:szCs w:val="21"/>
        </w:rPr>
        <w:t>图象，现将甲、乙两电阻并联在电路中，当通过两个电阻的总电流为</w:t>
      </w:r>
      <w:r>
        <w:rPr>
          <w:rFonts w:ascii="Times New Roman" w:hAnsi="Times New Roman" w:eastAsia="Times New Roman" w:cs="Times New Roman"/>
          <w:kern w:val="0"/>
          <w:szCs w:val="21"/>
        </w:rPr>
        <w:t>0.3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，则电路两端的总电压是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；若将甲、乙两电阻串联在电路中，当通过电路的电流为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时，两个电阻消耗的功率相等。</w:t>
      </w:r>
      <w:bookmarkEnd w:id="14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15" w:name="topic 6988cecb-ffb2-41bc-9896-e82d6fee14"/>
      <w:r>
        <w:rPr>
          <w:rFonts w:ascii="宋体" w:hAnsi="宋体" w:eastAsia="宋体" w:cs="宋体"/>
          <w:kern w:val="0"/>
          <w:szCs w:val="21"/>
        </w:rPr>
        <w:t>三峡水电站共安装有</w:t>
      </w:r>
      <w:r>
        <w:rPr>
          <w:rFonts w:ascii="Times New Roman" w:hAnsi="Times New Roman" w:eastAsia="Times New Roman" w:cs="Times New Roman"/>
          <w:kern w:val="0"/>
          <w:szCs w:val="21"/>
        </w:rPr>
        <w:t>34</w:t>
      </w:r>
      <w:r>
        <w:rPr>
          <w:rFonts w:ascii="宋体" w:hAnsi="宋体" w:eastAsia="宋体" w:cs="宋体"/>
          <w:kern w:val="0"/>
          <w:szCs w:val="21"/>
        </w:rPr>
        <w:t>台水轮发电机组，如果机组全部满负荷运行，每一秒钟可发电约</w:t>
      </w:r>
      <w:r>
        <w:rPr>
          <w:rFonts w:ascii="Times New Roman" w:hAnsi="Times New Roman" w:eastAsia="Times New Roman" w:cs="Times New Roman"/>
          <w:kern w:val="0"/>
          <w:szCs w:val="21"/>
        </w:rPr>
        <w:t>190</w:t>
      </w:r>
      <w:r>
        <w:rPr>
          <w:rFonts w:ascii="宋体" w:hAnsi="宋体" w:eastAsia="宋体" w:cs="宋体"/>
          <w:kern w:val="0"/>
          <w:szCs w:val="21"/>
        </w:rPr>
        <w:t>度。某火力发电厂采用无烟煤发电，火力发电的效率是</w:t>
      </w:r>
      <w:r>
        <w:rPr>
          <w:rFonts w:ascii="Times New Roman" w:hAnsi="Times New Roman" w:eastAsia="Times New Roman" w:cs="Times New Roman"/>
          <w:kern w:val="0"/>
          <w:szCs w:val="21"/>
        </w:rPr>
        <w:t>40%</w:t>
      </w:r>
      <w:r>
        <w:rPr>
          <w:rFonts w:ascii="宋体" w:hAnsi="宋体" w:eastAsia="宋体" w:cs="宋体"/>
          <w:kern w:val="0"/>
          <w:szCs w:val="21"/>
        </w:rPr>
        <w:t>，三峡水电站一小时可以节约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无烟煤（无烟煤的热值是</w:t>
      </w:r>
      <w:r>
        <w:rPr>
          <w:rFonts w:ascii="Times New Roman" w:hAnsi="Times New Roman" w:eastAsia="Times New Roman" w:cs="Times New Roman"/>
          <w:kern w:val="0"/>
          <w:szCs w:val="21"/>
        </w:rPr>
        <w:t>3.6×10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7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J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kg</w:t>
      </w:r>
      <w:r>
        <w:rPr>
          <w:rFonts w:ascii="宋体" w:hAnsi="宋体" w:eastAsia="宋体" w:cs="宋体"/>
          <w:kern w:val="0"/>
          <w:szCs w:val="21"/>
        </w:rPr>
        <w:t>）。</w:t>
      </w:r>
      <w:bookmarkEnd w:id="15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16" w:name="topic 1ceac483-921d-4df1-b010-3d5bc7d83a"/>
      <w:r>
        <w:rPr>
          <w:rFonts w:ascii="宋体" w:hAnsi="宋体" w:eastAsia="宋体" w:cs="宋体"/>
          <w:kern w:val="0"/>
          <w:szCs w:val="21"/>
        </w:rPr>
        <w:t>在如图的电路中，电源电压保持不变，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宋体" w:hAnsi="宋体" w:eastAsia="宋体" w:cs="宋体"/>
          <w:kern w:val="0"/>
          <w:szCs w:val="21"/>
        </w:rPr>
        <w:t>为定值电阻。闭合开关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后，将滑动变阻器的滑片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从最右端移到中间某个位置，电压表和电流表的示数分别变化了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U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Cambria Math"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I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hAnsi="宋体" w:eastAsia="宋体" w:cs="宋体"/>
          <w:kern w:val="0"/>
          <w:szCs w:val="21"/>
        </w:rPr>
        <w:t>则</w:t>
      </w:r>
      <m:oMath>
        <m:f>
          <m:fPr/>
          <m:num>
            <m:r>
              <m:t>△U</m:t>
            </m:r>
          </m:num>
          <m:den>
            <m:r>
              <m:t>△I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的值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（选填“变大”、“不变”、“变小”）</w:t>
      </w:r>
      <w:bookmarkEnd w:id="16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000250" cy="1066800"/>
            <wp:effectExtent l="0" t="0" r="0" b="0"/>
            <wp:wrapTopAndBottom/>
            <wp:docPr id="5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center"/>
        <w:outlineLvl w:val="9"/>
      </w:pPr>
      <w:r>
        <w:rPr>
          <w:rFonts w:ascii="黑体" w:hAnsi="黑体" w:eastAsia="黑体" w:cs="黑体"/>
          <w:b w:val="0"/>
          <w:sz w:val="21"/>
        </w:rPr>
        <w:t>三、计算题（本大题共</w:t>
      </w:r>
      <w:r>
        <w:rPr>
          <w:rFonts w:ascii="Times New Roman" w:hAnsi="Times New Roman" w:eastAsia="Times New Roman" w:cs="Times New Roman"/>
          <w:b/>
          <w:sz w:val="21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21.0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17" w:name="topic 3f671476-f0aa-40a4-ad21-78448201d8"/>
      <w:r>
        <w:rPr>
          <w:rFonts w:ascii="宋体" w:hAnsi="宋体" w:eastAsia="宋体" w:cs="宋体"/>
          <w:kern w:val="0"/>
          <w:szCs w:val="21"/>
        </w:rPr>
        <w:t>一个标有“</w:t>
      </w:r>
      <w:r>
        <w:rPr>
          <w:rFonts w:ascii="Times New Roman" w:hAnsi="Times New Roman" w:eastAsia="Times New Roman" w:cs="Times New Roman"/>
          <w:kern w:val="0"/>
          <w:szCs w:val="21"/>
        </w:rPr>
        <w:t>220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100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W</w:t>
      </w:r>
      <w:r>
        <w:rPr>
          <w:rFonts w:ascii="宋体" w:hAnsi="宋体" w:eastAsia="宋体" w:cs="宋体"/>
          <w:kern w:val="0"/>
          <w:szCs w:val="21"/>
        </w:rPr>
        <w:t>”的白炽灯接在</w:t>
      </w:r>
      <w:r>
        <w:rPr>
          <w:rFonts w:ascii="Times New Roman" w:hAnsi="Times New Roman" w:eastAsia="Times New Roman" w:cs="Times New Roman"/>
          <w:kern w:val="0"/>
          <w:szCs w:val="21"/>
        </w:rPr>
        <w:t>220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的电源两端，如图所示，由于输电线的电损，小灯泡发光时的实际功率是</w:t>
      </w:r>
      <w:r>
        <w:rPr>
          <w:rFonts w:ascii="Times New Roman" w:hAnsi="Times New Roman" w:eastAsia="Times New Roman" w:cs="Times New Roman"/>
          <w:kern w:val="0"/>
          <w:szCs w:val="21"/>
        </w:rPr>
        <w:t>81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W</w:t>
      </w:r>
      <w:r>
        <w:rPr>
          <w:rFonts w:ascii="宋体" w:hAnsi="宋体" w:eastAsia="宋体" w:cs="宋体"/>
          <w:kern w:val="0"/>
          <w:szCs w:val="21"/>
        </w:rPr>
        <w:t>（电源电压不变，不计灯泡电阻的变化）。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）求出此时白炽灯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L</w:t>
      </w:r>
      <w:r>
        <w:rPr>
          <w:rFonts w:ascii="宋体" w:hAnsi="宋体" w:eastAsia="宋体" w:cs="宋体"/>
          <w:kern w:val="0"/>
          <w:szCs w:val="21"/>
        </w:rPr>
        <w:t>两端的电压；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）试证明：这种情况下输电线损耗的电功率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  <w:vertAlign w:val="subscript"/>
        </w:rPr>
        <w:t>线</w:t>
      </w:r>
      <w:r>
        <w:rPr>
          <w:rFonts w:ascii="宋体" w:hAnsi="宋体" w:eastAsia="宋体" w:cs="宋体"/>
          <w:kern w:val="0"/>
          <w:szCs w:val="21"/>
        </w:rPr>
        <w:t>与灯泡实际功率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L</w:t>
      </w:r>
      <w:r>
        <w:rPr>
          <w:rFonts w:ascii="宋体" w:hAnsi="宋体" w:eastAsia="宋体" w:cs="宋体"/>
          <w:kern w:val="0"/>
          <w:szCs w:val="21"/>
        </w:rPr>
        <w:t>之比是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  <w:vertAlign w:val="subscript"/>
        </w:rPr>
        <w:t>线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bscript"/>
        </w:rPr>
        <w:t>L</w:t>
      </w:r>
      <w:r>
        <w:rPr>
          <w:rFonts w:ascii="Times New Roman" w:hAnsi="Times New Roman" w:eastAsia="Times New Roman" w:cs="Times New Roman"/>
          <w:kern w:val="0"/>
          <w:szCs w:val="21"/>
        </w:rPr>
        <w:t>=1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7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posOffset>1692910</wp:posOffset>
            </wp:positionH>
            <wp:positionV relativeFrom="line">
              <wp:posOffset>635</wp:posOffset>
            </wp:positionV>
            <wp:extent cx="1752600" cy="609600"/>
            <wp:effectExtent l="0" t="0" r="0" b="0"/>
            <wp:wrapTopAndBottom/>
            <wp:docPr id="5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18" w:name="topic 23722699-a4e6-4ac3-bbd0-351b9ec1af"/>
      <w:r>
        <w:rPr>
          <w:rFonts w:ascii="宋体" w:hAnsi="宋体" w:eastAsia="宋体" w:cs="宋体"/>
          <w:kern w:val="0"/>
          <w:szCs w:val="21"/>
        </w:rPr>
        <w:t>电动机是将电能转化成机械能的机器，但由于线圈内部有电阻，工作时还有一部分电能转化成内能。若一台玩具电动机接在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的电源两端，使其正常转动时，通过电动机中的电流为</w:t>
      </w:r>
      <w:r>
        <w:rPr>
          <w:rFonts w:ascii="Times New Roman" w:hAnsi="Times New Roman" w:eastAsia="Times New Roman" w:cs="Times New Roman"/>
          <w:kern w:val="0"/>
          <w:szCs w:val="21"/>
        </w:rPr>
        <w:t>0.3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；短暂地卡住电动机转轴，使其不能转动，通过电动机中的电流为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．求：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）电动机线圈的电阻；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）正常转动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分钟，电动机获取的机械能。</w:t>
      </w:r>
      <w:bookmarkEnd w:id="18"/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19" w:name="topic 01a7f385-d838-46a0-bdb4-4e80651549"/>
      <w:r>
        <w:rPr>
          <w:rFonts w:ascii="宋体" w:hAnsi="宋体" w:eastAsia="宋体" w:cs="宋体"/>
          <w:kern w:val="0"/>
          <w:szCs w:val="21"/>
        </w:rPr>
        <w:t>图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是小红家一台快速电热水壶，铭牌如右表、为了测量它烧水时的实际功率，小红和父亲合作进行了如下实验：关掉家里所有用电器，将该电水壶装了</w:t>
      </w:r>
      <w:r>
        <w:rPr>
          <w:rFonts w:ascii="Times New Roman" w:hAnsi="Times New Roman" w:eastAsia="Times New Roman" w:cs="Times New Roman"/>
          <w:kern w:val="0"/>
          <w:szCs w:val="21"/>
        </w:rPr>
        <w:t>0.6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kg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℃的水，接入家庭电路中，闭合壶的开关，测得壶中的水从</w:t>
      </w:r>
      <w:r>
        <w:rPr>
          <w:rFonts w:ascii="Times New Roman" w:hAnsi="Times New Roman" w:eastAsia="Times New Roman" w:cs="Times New Roman"/>
          <w:kern w:val="0"/>
          <w:szCs w:val="21"/>
        </w:rPr>
        <w:t>20</w:t>
      </w:r>
      <w:r>
        <w:rPr>
          <w:rFonts w:ascii="宋体" w:hAnsi="宋体" w:eastAsia="宋体" w:cs="宋体"/>
          <w:kern w:val="0"/>
          <w:szCs w:val="21"/>
        </w:rPr>
        <w:t>℃上升到</w:t>
      </w:r>
      <w:r>
        <w:rPr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℃所用的时间是</w:t>
      </w:r>
      <w:r>
        <w:rPr>
          <w:rFonts w:ascii="Times New Roman" w:hAnsi="Times New Roman" w:eastAsia="Times New Roman" w:cs="Times New Roman"/>
          <w:kern w:val="0"/>
          <w:szCs w:val="21"/>
        </w:rPr>
        <w:t>4min</w:t>
      </w:r>
      <w:r>
        <w:rPr>
          <w:rFonts w:ascii="宋体" w:hAnsi="宋体" w:eastAsia="宋体" w:cs="宋体"/>
          <w:kern w:val="0"/>
          <w:szCs w:val="21"/>
        </w:rPr>
        <w:t>．同时观察到家中电能表（见图（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）转过的转数正好为</w:t>
      </w:r>
      <w:r>
        <w:rPr>
          <w:rFonts w:ascii="Times New Roman" w:hAnsi="Times New Roman" w:eastAsia="Times New Roman" w:cs="Times New Roman"/>
          <w:kern w:val="0"/>
          <w:szCs w:val="21"/>
        </w:rPr>
        <w:t>90</w:t>
      </w:r>
      <w:r>
        <w:rPr>
          <w:rFonts w:ascii="宋体" w:hAnsi="宋体" w:eastAsia="宋体" w:cs="宋体"/>
          <w:kern w:val="0"/>
          <w:szCs w:val="21"/>
        </w:rPr>
        <w:t>转（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r</w:t>
      </w:r>
      <w:r>
        <w:rPr>
          <w:rFonts w:ascii="宋体" w:hAnsi="宋体" w:eastAsia="宋体" w:cs="宋体"/>
          <w:kern w:val="0"/>
          <w:szCs w:val="21"/>
        </w:rPr>
        <w:t>）、水的比热容：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=4.2×10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J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kg</w:t>
      </w:r>
      <w:r>
        <w:rPr>
          <w:rFonts w:ascii="宋体" w:hAnsi="宋体" w:eastAsia="宋体" w:cs="宋体"/>
          <w:kern w:val="0"/>
          <w:szCs w:val="21"/>
        </w:rPr>
        <w:t>•℃）．请根据相关信息</w:t>
      </w:r>
    </w:p>
    <w:tbl>
      <w:tblPr>
        <w:tblStyle w:val="16"/>
        <w:tblW w:w="2049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9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049" w:type="dxa"/>
            <w:tcBorders>
              <w:top w:val="inset" w:color="808080" w:sz="6" w:space="0"/>
              <w:left w:val="inset" w:color="808080" w:sz="6" w:space="0"/>
              <w:bottom w:val="inset" w:color="808080" w:sz="6" w:space="0"/>
              <w:right w:val="inset" w:color="808080" w:sz="6" w:space="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outlineLvl w:val="9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产品型号：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KS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-12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最大容积：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额定电压：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V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～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额定频率：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Hz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额定功率：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W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求：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）电水壶中水吸收的热量？（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）电水壶烧水的实际功率？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）电水壶加热的效率。</w:t>
      </w:r>
      <w:bookmarkEnd w:id="19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posOffset>2487930</wp:posOffset>
            </wp:positionH>
            <wp:positionV relativeFrom="line">
              <wp:posOffset>85725</wp:posOffset>
            </wp:positionV>
            <wp:extent cx="2219325" cy="1733550"/>
            <wp:effectExtent l="0" t="0" r="9525" b="0"/>
            <wp:wrapTopAndBottom/>
            <wp:docPr id="5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br w:type="textWrapping"/>
      </w:r>
      <w:r>
        <w:br w:type="textWrapping"/>
      </w:r>
      <w:r>
        <w:rPr>
          <w:rFonts w:ascii="黑体" w:hAnsi="黑体" w:eastAsia="黑体" w:cs="黑体"/>
          <w:b w:val="0"/>
          <w:sz w:val="21"/>
        </w:rPr>
        <w:t>四、实验探究题（本大题共</w:t>
      </w:r>
      <w:r>
        <w:rPr>
          <w:rFonts w:ascii="Times New Roman" w:hAnsi="Times New Roman" w:eastAsia="Times New Roman" w:cs="Times New Roman"/>
          <w:b/>
          <w:sz w:val="21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22.0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20" w:name="topic c36e890d-d5ac-4f86-9dfd-86b429c80e"/>
      <w:r>
        <w:rPr>
          <w:rFonts w:ascii="宋体" w:hAnsi="宋体" w:eastAsia="宋体" w:cs="宋体"/>
          <w:kern w:val="0"/>
          <w:szCs w:val="21"/>
        </w:rPr>
        <w:t>九年级开学初进行“温度与物态变化”的学习，小明利用如图甲所示装置探究冰的熔化特点，他每隔相同时间记录一次温度计的示数，并观察物质的状态。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）小明选用这套实验装置没有用酒精灯直接加热，目的是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）采用图甲的加热方式，实验要求将装有冰的试管放入在烧杯中“合适”的位置（烧杯中的水适量），这里的“合适”指的是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）图乙是小明记录的温度与时间关系图象，如果试管中最初放入质量是</w:t>
      </w:r>
      <w:r>
        <w:rPr>
          <w:rFonts w:ascii="Times New Roman" w:hAnsi="Times New Roman" w:eastAsia="Times New Roman" w:cs="Times New Roman"/>
          <w:kern w:val="0"/>
          <w:szCs w:val="21"/>
        </w:rPr>
        <w:t>50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g</w:t>
      </w:r>
      <w:r>
        <w:rPr>
          <w:rFonts w:ascii="宋体" w:hAnsi="宋体" w:eastAsia="宋体" w:cs="宋体"/>
          <w:kern w:val="0"/>
          <w:szCs w:val="21"/>
        </w:rPr>
        <w:t>的冰，其中冰的比热容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  <w:vertAlign w:val="subscript"/>
        </w:rPr>
        <w:t>冰</w:t>
      </w:r>
      <w:r>
        <w:rPr>
          <w:rFonts w:ascii="Times New Roman" w:hAnsi="Times New Roman" w:eastAsia="Times New Roman" w:cs="Times New Roman"/>
          <w:kern w:val="0"/>
          <w:szCs w:val="21"/>
        </w:rPr>
        <w:t>=2.1×10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J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Kg</w:t>
      </w:r>
      <w:r>
        <w:rPr>
          <w:rFonts w:ascii="宋体" w:hAnsi="宋体" w:eastAsia="宋体" w:cs="宋体"/>
          <w:kern w:val="0"/>
          <w:szCs w:val="21"/>
        </w:rPr>
        <w:t>•℃），水的比热容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  <w:vertAlign w:val="subscript"/>
        </w:rPr>
        <w:t>水</w:t>
      </w:r>
      <w:r>
        <w:rPr>
          <w:rFonts w:ascii="Times New Roman" w:hAnsi="Times New Roman" w:eastAsia="Times New Roman" w:cs="Times New Roman"/>
          <w:kern w:val="0"/>
          <w:szCs w:val="21"/>
        </w:rPr>
        <w:t>=4.2×10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J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Kg</w:t>
      </w:r>
      <w:r>
        <w:rPr>
          <w:rFonts w:ascii="宋体" w:hAnsi="宋体" w:eastAsia="宋体" w:cs="宋体"/>
          <w:kern w:val="0"/>
          <w:szCs w:val="21"/>
        </w:rPr>
        <w:t>•℃），则</w:t>
      </w:r>
      <w:r>
        <w:rPr>
          <w:rFonts w:ascii="Times New Roman" w:hAnsi="Times New Roman" w:eastAsia="Times New Roman" w:cs="Times New Roman"/>
          <w:kern w:val="0"/>
          <w:szCs w:val="21"/>
        </w:rPr>
        <w:t>5-15min</w:t>
      </w:r>
      <w:r>
        <w:rPr>
          <w:rFonts w:ascii="宋体" w:hAnsi="宋体" w:eastAsia="宋体" w:cs="宋体"/>
          <w:kern w:val="0"/>
          <w:szCs w:val="21"/>
        </w:rPr>
        <w:t>内物质吸收的热量是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J</w:t>
      </w:r>
      <w:r>
        <w:rPr>
          <w:rFonts w:ascii="宋体" w:hAnsi="宋体" w:eastAsia="宋体" w:cs="宋体"/>
          <w:kern w:val="0"/>
          <w:szCs w:val="21"/>
        </w:rPr>
        <w:t>（不计热量损失，酒精灯释放热量稳定）。</w:t>
      </w:r>
      <w:r>
        <w:rPr>
          <w:rFonts w:ascii="宋体" w:hAnsi="宋体" w:eastAsia="宋体" w:cs="宋体"/>
          <w:kern w:val="0"/>
          <w:szCs w:val="21"/>
        </w:rPr>
        <w:br w:type="textWrapping"/>
      </w:r>
      <w:bookmarkEnd w:id="2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400425" cy="1514475"/>
            <wp:effectExtent l="0" t="0" r="9525" b="9525"/>
            <wp:wrapTopAndBottom/>
            <wp:docPr id="5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bookmarkStart w:id="21" w:name="topic 8bd2433a-b745-4437-a394-edda645365"/>
      <w:r>
        <w:rPr>
          <w:rFonts w:ascii="宋体" w:hAnsi="宋体" w:eastAsia="宋体" w:cs="宋体"/>
          <w:kern w:val="0"/>
          <w:szCs w:val="21"/>
        </w:rPr>
        <w:t>某同学为了探究“电流与电阻的关系”，设计了如图甲的实验电路，在学校实验室找来了如下一些实验器材：电压恒为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的电源，电流表、电压表各一只，一个开关，阻值分别为</w:t>
      </w:r>
      <w:r>
        <w:rPr>
          <w:rFonts w:ascii="Times New Roman" w:hAnsi="Times New Roman" w:eastAsia="Times New Roman" w:cs="Times New Roman"/>
          <w:kern w:val="0"/>
          <w:szCs w:val="21"/>
        </w:rPr>
        <w:t>10Ω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20Ω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50Ω</w:t>
      </w:r>
      <w:r>
        <w:rPr>
          <w:rFonts w:ascii="宋体" w:hAnsi="宋体" w:eastAsia="宋体" w:cs="宋体"/>
          <w:kern w:val="0"/>
          <w:szCs w:val="21"/>
        </w:rPr>
        <w:t>的定值电阻各一个，滑动变阻器上标有“</w:t>
      </w:r>
      <w:r>
        <w:rPr>
          <w:rFonts w:ascii="Times New Roman" w:hAnsi="Times New Roman" w:eastAsia="Times New Roman" w:cs="Times New Roman"/>
          <w:kern w:val="0"/>
          <w:szCs w:val="21"/>
        </w:rPr>
        <w:t>20Ω 1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”字样，导线若干。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）在乙图中用笔画线代替导线将电路连接完整；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）闭合开关前，滑动变阻器滑片处于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（选填“左”、“右”）端；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）他的设计思路是：先把</w:t>
      </w:r>
      <w:r>
        <w:rPr>
          <w:rFonts w:ascii="Times New Roman" w:hAnsi="Times New Roman" w:eastAsia="Times New Roman" w:cs="Times New Roman"/>
          <w:kern w:val="0"/>
          <w:szCs w:val="21"/>
        </w:rPr>
        <w:t>10Ω</w:t>
      </w:r>
      <w:r>
        <w:rPr>
          <w:rFonts w:ascii="宋体" w:hAnsi="宋体" w:eastAsia="宋体" w:cs="宋体"/>
          <w:kern w:val="0"/>
          <w:szCs w:val="21"/>
        </w:rPr>
        <w:t>电阻接入电路，移动滑动变阻器滑片，使电压表示数为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，读出电流表示数；断开开关，拆下</w:t>
      </w:r>
      <w:r>
        <w:rPr>
          <w:rFonts w:ascii="Times New Roman" w:hAnsi="Times New Roman" w:eastAsia="Times New Roman" w:cs="Times New Roman"/>
          <w:kern w:val="0"/>
          <w:szCs w:val="21"/>
        </w:rPr>
        <w:t>10Ω</w:t>
      </w:r>
      <w:r>
        <w:rPr>
          <w:rFonts w:ascii="宋体" w:hAnsi="宋体" w:eastAsia="宋体" w:cs="宋体"/>
          <w:kern w:val="0"/>
          <w:szCs w:val="21"/>
        </w:rPr>
        <w:t>的电阻，改换阻值为</w:t>
      </w:r>
      <w:r>
        <w:rPr>
          <w:rFonts w:ascii="Times New Roman" w:hAnsi="Times New Roman" w:eastAsia="Times New Roman" w:cs="Times New Roman"/>
          <w:kern w:val="0"/>
          <w:szCs w:val="21"/>
        </w:rPr>
        <w:t>20Ω</w:t>
      </w:r>
      <w:r>
        <w:rPr>
          <w:rFonts w:ascii="宋体" w:hAnsi="宋体" w:eastAsia="宋体" w:cs="宋体"/>
          <w:kern w:val="0"/>
          <w:szCs w:val="21"/>
        </w:rPr>
        <w:t>的电阻接入电路，闭合开关后电压表示数将会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（选填“大于”、“小于”）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，移动滑片使电压表示数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，读出电流表示数；再次断开开关，拆下</w:t>
      </w:r>
      <w:r>
        <w:rPr>
          <w:rFonts w:ascii="Times New Roman" w:hAnsi="Times New Roman" w:eastAsia="Times New Roman" w:cs="Times New Roman"/>
          <w:kern w:val="0"/>
          <w:szCs w:val="21"/>
        </w:rPr>
        <w:t>20Ω</w:t>
      </w:r>
      <w:r>
        <w:rPr>
          <w:rFonts w:ascii="宋体" w:hAnsi="宋体" w:eastAsia="宋体" w:cs="宋体"/>
          <w:kern w:val="0"/>
          <w:szCs w:val="21"/>
        </w:rPr>
        <w:t>的电阻，改换成阻值为</w:t>
      </w:r>
      <w:r>
        <w:rPr>
          <w:rFonts w:ascii="Times New Roman" w:hAnsi="Times New Roman" w:eastAsia="Times New Roman" w:cs="Times New Roman"/>
          <w:kern w:val="0"/>
          <w:szCs w:val="21"/>
        </w:rPr>
        <w:t>50Ω</w:t>
      </w:r>
      <w:r>
        <w:rPr>
          <w:rFonts w:ascii="宋体" w:hAnsi="宋体" w:eastAsia="宋体" w:cs="宋体"/>
          <w:kern w:val="0"/>
          <w:szCs w:val="21"/>
        </w:rPr>
        <w:t>的电阻接入电路，闭合开关后移动滑片使电压表示数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，读出电流表示数。用这种方法进行多次实验，如果实验操作正确，该同学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（选填“能”、“不能”）顺利完成这三次实验。</w:t>
      </w:r>
      <w:bookmarkEnd w:id="21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505200" cy="1962150"/>
            <wp:effectExtent l="0" t="0" r="0" b="0"/>
            <wp:wrapTopAndBottom/>
            <wp:docPr id="5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2" w:name="topic 7d6d013b-50c0-4d53-87e5-ceb6987ed2"/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>23</w:t>
      </w:r>
      <w:r>
        <w:rPr>
          <w:rFonts w:ascii="宋体" w:hAnsi="宋体" w:eastAsia="宋体" w:cs="宋体"/>
          <w:kern w:val="0"/>
          <w:szCs w:val="21"/>
        </w:rPr>
        <w:t>小明在“测量小灯泡额定功率”的实验时，准备了标有“</w:t>
      </w:r>
      <w:r>
        <w:rPr>
          <w:rFonts w:ascii="Times New Roman" w:hAnsi="Times New Roman" w:eastAsia="Times New Roman" w:cs="Times New Roman"/>
          <w:kern w:val="0"/>
          <w:szCs w:val="21"/>
        </w:rPr>
        <w:t>2.5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”的小灯泡、电压稳定不变的电源、电压表和电流表（两个量程都完好）、滑动变阻器、开关、导线若干，设计了如图甲所示的实验电路。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）实验原理是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）小明为了测出小灯泡正常发光时的功率，在甲图中，闭合开关，移动滑动变阻器滑片，使电压表示数为</w:t>
      </w:r>
      <w:r>
        <w:rPr>
          <w:rFonts w:ascii="Times New Roman" w:hAnsi="Times New Roman" w:eastAsia="Times New Roman" w:cs="Times New Roman"/>
          <w:kern w:val="0"/>
          <w:szCs w:val="21"/>
        </w:rPr>
        <w:t>2.5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V</w:t>
      </w:r>
      <w:r>
        <w:rPr>
          <w:rFonts w:ascii="宋体" w:hAnsi="宋体" w:eastAsia="宋体" w:cs="宋体"/>
          <w:kern w:val="0"/>
          <w:szCs w:val="21"/>
        </w:rPr>
        <w:t>，记下电流表示数如图乙所示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I</w:t>
      </w:r>
      <w:r>
        <w:rPr>
          <w:rFonts w:ascii="Times New Roman" w:hAnsi="Times New Roman" w:eastAsia="Times New Roman" w:cs="Times New Roman"/>
          <w:kern w:val="0"/>
          <w:szCs w:val="21"/>
        </w:rPr>
        <w:t>=______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）小明测量的结果将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（选填“大于”、“等于”或“小于”）额定功率的真实值，理由是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bookmarkEnd w:id="22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outlineLvl w:val="9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638550" cy="1524000"/>
            <wp:effectExtent l="0" t="0" r="0" b="0"/>
            <wp:wrapTopAndBottom/>
            <wp:docPr id="5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page"/>
      </w:r>
      <w:r>
        <w:rPr>
          <w:rFonts w:hint="eastAsia" w:ascii="宋体"/>
          <w:b/>
          <w:bCs/>
          <w:sz w:val="32"/>
          <w:szCs w:val="32"/>
        </w:rPr>
        <w:t>答案和解析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i/>
          <w:iCs/>
          <w:kern w:val="0"/>
        </w:rPr>
        <w:t>B</w:t>
      </w:r>
      <w:r>
        <w:rPr>
          <w:rFonts w:ascii="Times New Roman" w:hAnsi="Times New Roman" w:cs="Times New Roman"/>
          <w:i/>
          <w:iCs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、一切物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的分子都在不停地做无</w:t>
      </w:r>
      <w:r>
        <w:rPr>
          <w:rFonts w:hint="eastAsia" w:ascii="PMingLiU" w:hAnsi="PMingLiU" w:eastAsia="PMingLiU"/>
          <w:kern w:val="0"/>
          <w:sz w:val="24"/>
          <w:szCs w:val="24"/>
        </w:rPr>
        <w:t>规则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的运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，故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正确；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“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摩擦生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ascii="Times New Roman" w:hAnsi="Times New Roman" w:cs="Times New Roman"/>
          <w:kern w:val="0"/>
          <w:sz w:val="24"/>
          <w:szCs w:val="24"/>
        </w:rPr>
        <w:t>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可以使物体的内能增大，温度升高，因此，</w:t>
      </w:r>
      <w:r>
        <w:rPr>
          <w:rFonts w:hint="eastAsia" w:ascii="PMingLiU" w:hAnsi="PMingLiU" w:eastAsia="PMingLiU"/>
          <w:kern w:val="0"/>
          <w:sz w:val="24"/>
          <w:szCs w:val="24"/>
        </w:rPr>
        <w:t>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里的</w:t>
      </w:r>
      <w:r>
        <w:rPr>
          <w:rFonts w:ascii="Times New Roman" w:hAnsi="Times New Roman" w:cs="Times New Roman"/>
          <w:kern w:val="0"/>
          <w:sz w:val="24"/>
          <w:szCs w:val="24"/>
        </w:rPr>
        <w:t>“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ascii="Times New Roman" w:hAnsi="Times New Roman" w:cs="Times New Roman"/>
          <w:kern w:val="0"/>
          <w:sz w:val="24"/>
          <w:szCs w:val="24"/>
        </w:rPr>
        <w:t>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指的是内能，故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PMingLiU" w:hAnsi="PMingLiU" w:eastAsia="PMingLiU"/>
          <w:kern w:val="0"/>
          <w:sz w:val="24"/>
          <w:szCs w:val="24"/>
        </w:rPr>
        <w:t>错误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量只能从温度高的物体</w:t>
      </w:r>
      <w:r>
        <w:rPr>
          <w:rFonts w:hint="eastAsia" w:ascii="PMingLiU" w:hAnsi="PMingLiU" w:eastAsia="PMingLiU"/>
          <w:kern w:val="0"/>
          <w:sz w:val="24"/>
          <w:szCs w:val="24"/>
        </w:rPr>
        <w:t>传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向温度低的物体，温度高的物体内能可能小，故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量可以从内能小的物体</w:t>
      </w:r>
      <w:r>
        <w:rPr>
          <w:rFonts w:hint="eastAsia" w:ascii="PMingLiU" w:hAnsi="PMingLiU" w:eastAsia="PMingLiU"/>
          <w:kern w:val="0"/>
          <w:sz w:val="24"/>
          <w:szCs w:val="24"/>
        </w:rPr>
        <w:t>传递给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内能大的物体，故</w:t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正确；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、汽油机的</w:t>
      </w:r>
      <w:r>
        <w:rPr>
          <w:rFonts w:hint="eastAsia" w:ascii="PMingLiU" w:hAnsi="PMingLiU" w:eastAsia="PMingLiU"/>
          <w:kern w:val="0"/>
          <w:sz w:val="24"/>
          <w:szCs w:val="24"/>
        </w:rPr>
        <w:t>压缩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冲程、吸气冲程、排气冲程都是靠</w:t>
      </w:r>
      <w:r>
        <w:rPr>
          <w:rFonts w:hint="eastAsia" w:ascii="PMingLiU" w:hAnsi="PMingLiU" w:eastAsia="PMingLiU"/>
          <w:kern w:val="0"/>
          <w:sz w:val="24"/>
          <w:szCs w:val="24"/>
        </w:rPr>
        <w:t>飞轮惯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性完成的，故</w:t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正确。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</w:t>
      </w:r>
      <w:r>
        <w:rPr>
          <w:rFonts w:hint="eastAsia" w:ascii="PMingLiU" w:hAnsi="PMingLiU" w:eastAsia="PMingLiU"/>
          <w:kern w:val="0"/>
          <w:sz w:val="24"/>
          <w:szCs w:val="24"/>
        </w:rPr>
        <w:t>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）一切物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的分子都在不停地做无</w:t>
      </w:r>
      <w:r>
        <w:rPr>
          <w:rFonts w:hint="eastAsia" w:ascii="PMingLiU" w:hAnsi="PMingLiU" w:eastAsia="PMingLiU"/>
          <w:kern w:val="0"/>
          <w:sz w:val="24"/>
          <w:szCs w:val="24"/>
        </w:rPr>
        <w:t>规则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的运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，分子的运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属于</w:t>
      </w:r>
      <w:r>
        <w:rPr>
          <w:rFonts w:hint="eastAsia" w:ascii="PMingLiU" w:hAnsi="PMingLiU" w:eastAsia="PMingLiU"/>
          <w:kern w:val="0"/>
          <w:sz w:val="24"/>
          <w:szCs w:val="24"/>
        </w:rPr>
        <w:t>扩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散</w:t>
      </w:r>
      <w:r>
        <w:rPr>
          <w:rFonts w:hint="eastAsia" w:ascii="PMingLiU" w:hAnsi="PMingLiU" w:eastAsia="PMingLiU"/>
          <w:kern w:val="0"/>
          <w:sz w:val="24"/>
          <w:szCs w:val="24"/>
        </w:rPr>
        <w:t>现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）摩擦生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可以使物体的内能增大，温度升高；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量从温度高的物体</w:t>
      </w:r>
      <w:r>
        <w:rPr>
          <w:rFonts w:hint="eastAsia" w:ascii="PMingLiU" w:hAnsi="PMingLiU" w:eastAsia="PMingLiU"/>
          <w:kern w:val="0"/>
          <w:sz w:val="24"/>
          <w:szCs w:val="24"/>
        </w:rPr>
        <w:t>传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向温度低的物体。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4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）汽油机的做功冲程是燃气推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的，其他冲程都是靠</w:t>
      </w:r>
      <w:r>
        <w:rPr>
          <w:rFonts w:hint="eastAsia" w:ascii="PMingLiU" w:hAnsi="PMingLiU" w:eastAsia="PMingLiU"/>
          <w:kern w:val="0"/>
          <w:sz w:val="24"/>
          <w:szCs w:val="24"/>
        </w:rPr>
        <w:t>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性来完成的。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主要考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学生</w:t>
      </w:r>
      <w:r>
        <w:rPr>
          <w:rFonts w:hint="eastAsia" w:ascii="PMingLiU" w:hAnsi="PMingLiU" w:eastAsia="PMingLiU"/>
          <w:kern w:val="0"/>
          <w:sz w:val="24"/>
          <w:szCs w:val="24"/>
        </w:rPr>
        <w:t>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分子的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运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、摩擦生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热传递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的条件以及汽油机的工作</w:t>
      </w:r>
      <w:r>
        <w:rPr>
          <w:rFonts w:hint="eastAsia" w:ascii="PMingLiU" w:hAnsi="PMingLiU" w:eastAsia="PMingLiU"/>
          <w:kern w:val="0"/>
          <w:sz w:val="24"/>
          <w:szCs w:val="24"/>
        </w:rPr>
        <w:t>过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程等的了解，</w:t>
      </w:r>
      <w:r>
        <w:rPr>
          <w:rFonts w:hint="eastAsia" w:ascii="PMingLiU" w:hAnsi="PMingLiU" w:eastAsia="PMingLiU"/>
          <w:kern w:val="0"/>
          <w:sz w:val="24"/>
          <w:szCs w:val="24"/>
        </w:rPr>
        <w:t>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合性</w:t>
      </w:r>
      <w:r>
        <w:rPr>
          <w:rFonts w:hint="eastAsia" w:ascii="PMingLiU" w:hAnsi="PMingLiU" w:eastAsia="PMingLiU"/>
          <w:kern w:val="0"/>
          <w:sz w:val="24"/>
          <w:szCs w:val="24"/>
        </w:rPr>
        <w:t>较强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，需要学生多方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系、</w:t>
      </w:r>
      <w:r>
        <w:rPr>
          <w:rFonts w:hint="eastAsia" w:ascii="PMingLiU" w:hAnsi="PMingLiU" w:eastAsia="PMingLiU"/>
          <w:kern w:val="0"/>
          <w:sz w:val="24"/>
          <w:szCs w:val="24"/>
        </w:rPr>
        <w:t>认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真思考解答。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i/>
          <w:iCs/>
          <w:kern w:val="0"/>
        </w:rPr>
        <w:t>A</w:t>
      </w:r>
      <w:r>
        <w:rPr>
          <w:rFonts w:ascii="Times New Roman" w:hAnsi="Times New Roman" w:cs="Times New Roman"/>
          <w:i/>
          <w:iCs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、若出</w:t>
      </w:r>
      <w:r>
        <w:rPr>
          <w:rFonts w:hint="eastAsia" w:ascii="PMingLiU" w:hAnsi="PMingLiU" w:eastAsia="PMingLiU"/>
          <w:kern w:val="0"/>
          <w:sz w:val="24"/>
          <w:szCs w:val="24"/>
        </w:rPr>
        <w:t>现</w:t>
      </w:r>
      <w:r>
        <w:rPr>
          <w:rFonts w:ascii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ac</w:t>
      </w:r>
      <w:r>
        <w:rPr>
          <w:rFonts w:ascii="Times New Roman" w:hAnsi="Times New Roman" w:cs="Times New Roman"/>
          <w:kern w:val="0"/>
          <w:sz w:val="24"/>
          <w:szCs w:val="24"/>
        </w:rPr>
        <w:t>≠U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ab</w:t>
      </w:r>
      <w:r>
        <w:rPr>
          <w:rFonts w:ascii="Times New Roman" w:hAnsi="Times New Roman" w:cs="Times New Roman"/>
          <w:kern w:val="0"/>
          <w:sz w:val="24"/>
          <w:szCs w:val="24"/>
        </w:rPr>
        <w:t>+U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bc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，即</w:t>
      </w:r>
      <w:r>
        <w:rPr>
          <w:rFonts w:ascii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ab</w:t>
      </w:r>
      <w:r>
        <w:rPr>
          <w:rFonts w:ascii="Times New Roman" w:hAnsi="Times New Roman" w:cs="Times New Roman"/>
          <w:kern w:val="0"/>
          <w:sz w:val="24"/>
          <w:szCs w:val="24"/>
        </w:rPr>
        <w:t>+U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bc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与</w:t>
      </w:r>
      <w:r>
        <w:rPr>
          <w:rFonts w:ascii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ac</w:t>
      </w:r>
      <w:r>
        <w:rPr>
          <w:rFonts w:hint="eastAsia" w:ascii="PMingLiU" w:hAnsi="PMingLiU" w:eastAsia="PMingLiU"/>
          <w:kern w:val="0"/>
          <w:sz w:val="24"/>
          <w:szCs w:val="24"/>
        </w:rPr>
        <w:t>间电压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不相等，但在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</w:t>
      </w:r>
      <w:r>
        <w:rPr>
          <w:rFonts w:hint="eastAsia" w:ascii="PMingLiU" w:hAnsi="PMingLiU" w:eastAsia="PMingLiU"/>
          <w:kern w:val="0"/>
          <w:sz w:val="24"/>
          <w:szCs w:val="24"/>
        </w:rPr>
        <w:t>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差允</w:t>
      </w:r>
      <w:r>
        <w:rPr>
          <w:rFonts w:hint="eastAsia" w:ascii="PMingLiU" w:hAnsi="PMingLiU" w:eastAsia="PMingLiU"/>
          <w:kern w:val="0"/>
          <w:sz w:val="24"/>
          <w:szCs w:val="24"/>
        </w:rPr>
        <w:t>许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的范</w:t>
      </w:r>
      <w:r>
        <w:rPr>
          <w:rFonts w:hint="eastAsia" w:ascii="PMingLiU" w:hAnsi="PMingLiU" w:eastAsia="PMingLiU"/>
          <w:kern w:val="0"/>
          <w:sz w:val="24"/>
          <w:szCs w:val="24"/>
        </w:rPr>
        <w:t>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内，可以得出：串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路两端的</w:t>
      </w:r>
      <w:r>
        <w:rPr>
          <w:rFonts w:hint="eastAsia" w:ascii="PMingLiU" w:hAnsi="PMingLiU" w:eastAsia="PMingLiU"/>
          <w:kern w:val="0"/>
          <w:sz w:val="24"/>
          <w:szCs w:val="24"/>
        </w:rPr>
        <w:t>总电压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各用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器两端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之和，故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正确；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、用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出</w:t>
      </w:r>
      <w:r>
        <w:rPr>
          <w:rFonts w:ascii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ab</w:t>
      </w:r>
      <w:r>
        <w:rPr>
          <w:rFonts w:hint="eastAsia" w:ascii="PMingLiU" w:hAnsi="PMingLiU" w:eastAsia="PMingLiU"/>
          <w:kern w:val="0"/>
          <w:sz w:val="24"/>
          <w:szCs w:val="24"/>
        </w:rPr>
        <w:t>间电压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后，保持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，将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改接到</w:t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虽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然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表此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与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，但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流从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</w:t>
      </w:r>
      <w:r>
        <w:rPr>
          <w:rFonts w:hint="eastAsia" w:ascii="PMingLiU" w:hAnsi="PMingLiU" w:eastAsia="PMingLiU"/>
          <w:kern w:val="0"/>
          <w:sz w:val="24"/>
          <w:szCs w:val="24"/>
        </w:rPr>
        <w:t>负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柱流入，</w:t>
      </w:r>
      <w:r>
        <w:rPr>
          <w:rFonts w:hint="eastAsia" w:ascii="PMingLiU" w:hAnsi="PMingLiU" w:eastAsia="PMingLiU"/>
          <w:kern w:val="0"/>
          <w:sz w:val="24"/>
          <w:szCs w:val="24"/>
        </w:rPr>
        <w:t>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合开关后，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表指</w:t>
      </w:r>
      <w:r>
        <w:rPr>
          <w:rFonts w:hint="eastAsia" w:ascii="PMingLiU" w:hAnsi="PMingLiU" w:eastAsia="PMingLiU"/>
          <w:kern w:val="0"/>
          <w:sz w:val="24"/>
          <w:szCs w:val="24"/>
        </w:rPr>
        <w:t>针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会反偏，所以不能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出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，故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PMingLiU" w:hAnsi="PMingLiU" w:eastAsia="PMingLiU"/>
          <w:kern w:val="0"/>
          <w:sz w:val="24"/>
          <w:szCs w:val="24"/>
        </w:rPr>
        <w:t>错误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接好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路，</w:t>
      </w:r>
      <w:r>
        <w:rPr>
          <w:rFonts w:hint="eastAsia" w:ascii="PMingLiU" w:hAnsi="PMingLiU" w:eastAsia="PMingLiU"/>
          <w:kern w:val="0"/>
          <w:sz w:val="24"/>
          <w:szCs w:val="24"/>
        </w:rPr>
        <w:t>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合开关后若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表的指</w:t>
      </w:r>
      <w:r>
        <w:rPr>
          <w:rFonts w:hint="eastAsia" w:ascii="PMingLiU" w:hAnsi="PMingLiU" w:eastAsia="PMingLiU"/>
          <w:kern w:val="0"/>
          <w:sz w:val="24"/>
          <w:szCs w:val="24"/>
        </w:rPr>
        <w:t>针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指在了</w:t>
      </w:r>
      <w:r>
        <w:rPr>
          <w:rFonts w:ascii="Times New Roman" w:hAnsi="Times New Roman" w:cs="Times New Roman"/>
          <w:kern w:val="0"/>
          <w:sz w:val="24"/>
          <w:szCs w:val="24"/>
        </w:rPr>
        <w:t>0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刻度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的左</w:t>
      </w:r>
      <w:r>
        <w:rPr>
          <w:rFonts w:hint="eastAsia" w:ascii="PMingLiU" w:hAnsi="PMingLiU" w:eastAsia="PMingLiU"/>
          <w:kern w:val="0"/>
          <w:sz w:val="24"/>
          <w:szCs w:val="24"/>
        </w:rPr>
        <w:t>边时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，即指</w:t>
      </w:r>
      <w:r>
        <w:rPr>
          <w:rFonts w:hint="eastAsia" w:ascii="PMingLiU" w:hAnsi="PMingLiU" w:eastAsia="PMingLiU"/>
          <w:kern w:val="0"/>
          <w:sz w:val="24"/>
          <w:szCs w:val="24"/>
        </w:rPr>
        <w:t>针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反向偏</w:t>
      </w:r>
      <w:r>
        <w:rPr>
          <w:rFonts w:hint="eastAsia" w:ascii="PMingLiU" w:hAnsi="PMingLiU" w:eastAsia="PMingLiU"/>
          <w:kern w:val="0"/>
          <w:sz w:val="24"/>
          <w:szCs w:val="24"/>
        </w:rPr>
        <w:t>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明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表正</w:t>
      </w:r>
      <w:r>
        <w:rPr>
          <w:rFonts w:hint="eastAsia" w:ascii="PMingLiU" w:hAnsi="PMingLiU" w:eastAsia="PMingLiU"/>
          <w:kern w:val="0"/>
          <w:sz w:val="24"/>
          <w:szCs w:val="24"/>
        </w:rPr>
        <w:t>负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柱接反了，需要将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表的正</w:t>
      </w:r>
      <w:r>
        <w:rPr>
          <w:rFonts w:hint="eastAsia" w:ascii="PMingLiU" w:hAnsi="PMingLiU" w:eastAsia="PMingLiU"/>
          <w:kern w:val="0"/>
          <w:sz w:val="24"/>
          <w:szCs w:val="24"/>
        </w:rPr>
        <w:t>负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极接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柱互</w:t>
      </w:r>
      <w:r>
        <w:rPr>
          <w:rFonts w:hint="eastAsia" w:ascii="PMingLiU" w:hAnsi="PMingLiU" w:eastAsia="PMingLiU"/>
          <w:kern w:val="0"/>
          <w:sz w:val="24"/>
          <w:szCs w:val="24"/>
        </w:rPr>
        <w:t>换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，故</w:t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PMingLiU" w:hAnsi="PMingLiU" w:eastAsia="PMingLiU"/>
          <w:kern w:val="0"/>
          <w:sz w:val="24"/>
          <w:szCs w:val="24"/>
        </w:rPr>
        <w:t>错误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实验时电压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表示数</w:t>
      </w:r>
      <w:r>
        <w:rPr>
          <w:rFonts w:ascii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ab</w:t>
      </w:r>
      <w:r>
        <w:rPr>
          <w:rFonts w:ascii="Times New Roman" w:hAnsi="Times New Roman" w:cs="Times New Roman"/>
          <w:kern w:val="0"/>
          <w:sz w:val="24"/>
          <w:szCs w:val="24"/>
        </w:rPr>
        <w:t>=U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ac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，且示数不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ascii="Times New Roman" w:hAnsi="Times New Roman" w:cs="Times New Roman"/>
          <w:kern w:val="0"/>
          <w:sz w:val="24"/>
          <w:szCs w:val="24"/>
        </w:rPr>
        <w:t>0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，可能是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之</w:t>
      </w:r>
      <w:r>
        <w:rPr>
          <w:rFonts w:hint="eastAsia" w:ascii="PMingLiU" w:hAnsi="PMingLiU" w:eastAsia="PMingLiU"/>
          <w:kern w:val="0"/>
          <w:sz w:val="24"/>
          <w:szCs w:val="24"/>
        </w:rPr>
        <w:t>间发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生了断路或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PMingLiU" w:hAnsi="PMingLiU" w:eastAsia="PMingLiU"/>
          <w:kern w:val="0"/>
          <w:sz w:val="24"/>
          <w:szCs w:val="24"/>
        </w:rPr>
        <w:t>间发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生了短路，故</w:t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PMingLiU" w:hAnsi="PMingLiU" w:eastAsia="PMingLiU"/>
          <w:kern w:val="0"/>
          <w:sz w:val="24"/>
          <w:szCs w:val="24"/>
        </w:rPr>
        <w:t>错误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</w:t>
      </w:r>
      <w:r>
        <w:rPr>
          <w:rFonts w:hint="eastAsia" w:ascii="PMingLiU" w:hAnsi="PMingLiU" w:eastAsia="PMingLiU"/>
          <w:kern w:val="0"/>
          <w:sz w:val="24"/>
          <w:szCs w:val="24"/>
        </w:rPr>
        <w:t>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）考</w:t>
      </w:r>
      <w:r>
        <w:rPr>
          <w:rFonts w:hint="eastAsia" w:ascii="PMingLiU" w:hAnsi="PMingLiU" w:eastAsia="PMingLiU"/>
          <w:kern w:val="0"/>
          <w:sz w:val="24"/>
          <w:szCs w:val="24"/>
        </w:rPr>
        <w:t>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到</w:t>
      </w:r>
      <w:r>
        <w:rPr>
          <w:rFonts w:hint="eastAsia" w:ascii="PMingLiU" w:hAnsi="PMingLiU" w:eastAsia="PMingLiU"/>
          <w:kern w:val="0"/>
          <w:sz w:val="24"/>
          <w:szCs w:val="24"/>
        </w:rPr>
        <w:t>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差因素得出</w:t>
      </w:r>
      <w:r>
        <w:rPr>
          <w:rFonts w:hint="eastAsia" w:ascii="PMingLiU" w:hAnsi="PMingLiU" w:eastAsia="PMingLiU"/>
          <w:kern w:val="0"/>
          <w:sz w:val="24"/>
          <w:szCs w:val="24"/>
        </w:rPr>
        <w:t>结论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）用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</w:t>
      </w:r>
      <w:r>
        <w:rPr>
          <w:rFonts w:hint="eastAsia" w:ascii="PMingLiU" w:hAnsi="PMingLiU" w:eastAsia="PMingLiU"/>
          <w:kern w:val="0"/>
          <w:sz w:val="24"/>
          <w:szCs w:val="24"/>
        </w:rPr>
        <w:t>测电压时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流要从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表正接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柱流入，从</w:t>
      </w:r>
      <w:r>
        <w:rPr>
          <w:rFonts w:hint="eastAsia" w:ascii="PMingLiU" w:hAnsi="PMingLiU" w:eastAsia="PMingLiU"/>
          <w:kern w:val="0"/>
          <w:sz w:val="24"/>
          <w:szCs w:val="24"/>
        </w:rPr>
        <w:t>负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柱流出，否</w:t>
      </w:r>
      <w:r>
        <w:rPr>
          <w:rFonts w:hint="eastAsia" w:ascii="PMingLiU" w:hAnsi="PMingLiU" w:eastAsia="PMingLiU"/>
          <w:kern w:val="0"/>
          <w:sz w:val="24"/>
          <w:szCs w:val="24"/>
        </w:rPr>
        <w:t>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，指</w:t>
      </w:r>
      <w:r>
        <w:rPr>
          <w:rFonts w:hint="eastAsia" w:ascii="PMingLiU" w:hAnsi="PMingLiU" w:eastAsia="PMingLiU"/>
          <w:kern w:val="0"/>
          <w:sz w:val="24"/>
          <w:szCs w:val="24"/>
        </w:rPr>
        <w:t>针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反向偏</w:t>
      </w:r>
      <w:r>
        <w:rPr>
          <w:rFonts w:hint="eastAsia" w:ascii="PMingLiU" w:hAnsi="PMingLiU" w:eastAsia="PMingLiU"/>
          <w:kern w:val="0"/>
          <w:sz w:val="24"/>
          <w:szCs w:val="24"/>
        </w:rPr>
        <w:t>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）故障一般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短路和断路两种情况，根据</w:t>
      </w:r>
      <w:r>
        <w:rPr>
          <w:rFonts w:hint="eastAsia" w:ascii="PMingLiU" w:hAnsi="PMingLiU" w:eastAsia="PMingLiU"/>
          <w:kern w:val="0"/>
          <w:sz w:val="24"/>
          <w:szCs w:val="24"/>
        </w:rPr>
        <w:t>现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象分析解答。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探究串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律，考</w:t>
      </w:r>
      <w:r>
        <w:rPr>
          <w:rFonts w:hint="eastAsia" w:ascii="PMingLiU" w:hAnsi="PMingLiU" w:eastAsia="PMingLiU"/>
          <w:kern w:val="0"/>
          <w:sz w:val="24"/>
          <w:szCs w:val="24"/>
        </w:rPr>
        <w:t>查电压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表使用、数据分析、故障分析等知</w:t>
      </w:r>
      <w:r>
        <w:rPr>
          <w:rFonts w:hint="eastAsia" w:ascii="PMingLiU" w:hAnsi="PMingLiU" w:eastAsia="PMingLiU"/>
          <w:kern w:val="0"/>
          <w:sz w:val="24"/>
          <w:szCs w:val="24"/>
        </w:rPr>
        <w:t>识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，有一定的</w:t>
      </w:r>
      <w:r>
        <w:rPr>
          <w:rFonts w:hint="eastAsia" w:ascii="PMingLiU" w:hAnsi="PMingLiU" w:eastAsia="PMingLiU"/>
          <w:kern w:val="0"/>
          <w:sz w:val="24"/>
          <w:szCs w:val="24"/>
        </w:rPr>
        <w:t>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i/>
          <w:iCs/>
          <w:kern w:val="0"/>
        </w:rPr>
        <w:t>A</w:t>
      </w:r>
      <w:r>
        <w:rPr>
          <w:rFonts w:ascii="Times New Roman" w:hAnsi="Times New Roman" w:cs="Times New Roman"/>
          <w:i/>
          <w:iCs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电热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水</w:t>
      </w:r>
      <w:r>
        <w:rPr>
          <w:rFonts w:hint="eastAsia" w:ascii="PMingLiU" w:hAnsi="PMingLiU" w:eastAsia="PMingLiU"/>
          <w:kern w:val="0"/>
          <w:sz w:val="24"/>
          <w:szCs w:val="24"/>
        </w:rPr>
        <w:t>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既属于大功率用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器，同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也是有金属外壳的用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器，因此，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使用三脚插</w:t>
      </w:r>
      <w:r>
        <w:rPr>
          <w:rFonts w:hint="eastAsia" w:ascii="PMingLiU" w:hAnsi="PMingLiU" w:eastAsia="PMingLiU"/>
          <w:kern w:val="0"/>
          <w:sz w:val="24"/>
          <w:szCs w:val="24"/>
        </w:rPr>
        <w:t>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，而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脚接地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，接的是水</w:t>
      </w:r>
      <w:r>
        <w:rPr>
          <w:rFonts w:hint="eastAsia" w:ascii="PMingLiU" w:hAnsi="PMingLiU" w:eastAsia="PMingLiU"/>
          <w:kern w:val="0"/>
          <w:sz w:val="24"/>
          <w:szCs w:val="24"/>
        </w:rPr>
        <w:t>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的金属外壳，当一旦出</w:t>
      </w:r>
      <w:r>
        <w:rPr>
          <w:rFonts w:hint="eastAsia" w:ascii="PMingLiU" w:hAnsi="PMingLiU" w:eastAsia="PMingLiU"/>
          <w:kern w:val="0"/>
          <w:sz w:val="24"/>
          <w:szCs w:val="24"/>
        </w:rPr>
        <w:t>现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漏</w:t>
      </w:r>
      <w:r>
        <w:rPr>
          <w:rFonts w:hint="eastAsia" w:ascii="PMingLiU" w:hAnsi="PMingLiU" w:eastAsia="PMingLiU"/>
          <w:kern w:val="0"/>
          <w:sz w:val="24"/>
          <w:szCs w:val="24"/>
        </w:rPr>
        <w:t>电时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流可通</w:t>
      </w:r>
      <w:r>
        <w:rPr>
          <w:rFonts w:hint="eastAsia" w:ascii="PMingLiU" w:hAnsi="PMingLiU" w:eastAsia="PMingLiU"/>
          <w:kern w:val="0"/>
          <w:sz w:val="24"/>
          <w:szCs w:val="24"/>
        </w:rPr>
        <w:t>过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脚</w:t>
      </w:r>
      <w:r>
        <w:rPr>
          <w:rFonts w:hint="eastAsia" w:ascii="PMingLiU" w:hAnsi="PMingLiU" w:eastAsia="PMingLiU"/>
          <w:kern w:val="0"/>
          <w:sz w:val="24"/>
          <w:szCs w:val="24"/>
        </w:rPr>
        <w:t>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入三孔插座的第三孔，再</w:t>
      </w:r>
      <w:r>
        <w:rPr>
          <w:rFonts w:hint="eastAsia" w:ascii="PMingLiU" w:hAnsi="PMingLiU" w:eastAsia="PMingLiU"/>
          <w:kern w:val="0"/>
          <w:sz w:val="24"/>
          <w:szCs w:val="24"/>
        </w:rPr>
        <w:t>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入大地，防止触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事故的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生，故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正确；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绝缘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体不容易</w:t>
      </w:r>
      <w:r>
        <w:rPr>
          <w:rFonts w:hint="eastAsia" w:ascii="PMingLiU" w:hAnsi="PMingLiU" w:eastAsia="PMingLiU"/>
          <w:kern w:val="0"/>
          <w:sz w:val="24"/>
          <w:szCs w:val="24"/>
        </w:rPr>
        <w:t>导电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，不是因</w:t>
      </w:r>
      <w:r>
        <w:rPr>
          <w:rFonts w:hint="eastAsia" w:ascii="PMingLiU" w:hAnsi="PMingLiU" w:eastAsia="PMingLiU"/>
          <w:kern w:val="0"/>
          <w:sz w:val="24"/>
          <w:szCs w:val="24"/>
        </w:rPr>
        <w:t>为绝缘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体内没有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荷，而是因</w:t>
      </w:r>
      <w:r>
        <w:rPr>
          <w:rFonts w:hint="eastAsia" w:ascii="PMingLiU" w:hAnsi="PMingLiU" w:eastAsia="PMingLiU"/>
          <w:kern w:val="0"/>
          <w:sz w:val="24"/>
          <w:szCs w:val="24"/>
        </w:rPr>
        <w:t>为绝缘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体内几乎没有能</w:t>
      </w:r>
      <w:r>
        <w:rPr>
          <w:rFonts w:hint="eastAsia" w:ascii="PMingLiU" w:hAnsi="PMingLiU" w:eastAsia="PMingLiU"/>
          <w:kern w:val="0"/>
          <w:sz w:val="24"/>
          <w:szCs w:val="24"/>
        </w:rPr>
        <w:t>够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自由移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荷，故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PMingLiU" w:hAnsi="PMingLiU" w:eastAsia="PMingLiU"/>
          <w:kern w:val="0"/>
          <w:sz w:val="24"/>
          <w:szCs w:val="24"/>
        </w:rPr>
        <w:t>错误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、使用</w:t>
      </w:r>
      <w:r>
        <w:rPr>
          <w:rFonts w:hint="eastAsia" w:ascii="PMingLiU" w:hAnsi="PMingLiU" w:eastAsia="PMingLiU"/>
          <w:kern w:val="0"/>
          <w:sz w:val="24"/>
          <w:szCs w:val="24"/>
        </w:rPr>
        <w:t>试电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笔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，手指要接触笔尾金属体，笔尖接触</w:t>
      </w:r>
      <w:r>
        <w:rPr>
          <w:rFonts w:hint="eastAsia" w:ascii="PMingLiU" w:hAnsi="PMingLiU" w:eastAsia="PMingLiU"/>
          <w:kern w:val="0"/>
          <w:sz w:val="24"/>
          <w:szCs w:val="24"/>
        </w:rPr>
        <w:t>电线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，可辨</w:t>
      </w:r>
      <w:r>
        <w:rPr>
          <w:rFonts w:hint="eastAsia" w:ascii="PMingLiU" w:hAnsi="PMingLiU" w:eastAsia="PMingLiU"/>
          <w:kern w:val="0"/>
          <w:sz w:val="24"/>
          <w:szCs w:val="24"/>
        </w:rPr>
        <w:t>别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火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与零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，故</w:t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PMingLiU" w:hAnsi="PMingLiU" w:eastAsia="PMingLiU"/>
          <w:kern w:val="0"/>
          <w:sz w:val="24"/>
          <w:szCs w:val="24"/>
        </w:rPr>
        <w:t>错误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高峰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小明家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</w:t>
      </w:r>
      <w:r>
        <w:rPr>
          <w:rFonts w:hint="eastAsia" w:ascii="PMingLiU" w:hAnsi="PMingLiU" w:eastAsia="PMingLiU"/>
          <w:kern w:val="0"/>
          <w:sz w:val="24"/>
          <w:szCs w:val="24"/>
        </w:rPr>
        <w:t>转盘转动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加快，</w:t>
      </w:r>
      <w:r>
        <w:rPr>
          <w:rFonts w:hint="eastAsia" w:ascii="PMingLiU" w:hAnsi="PMingLiU" w:eastAsia="PMingLiU"/>
          <w:kern w:val="0"/>
          <w:sz w:val="24"/>
          <w:szCs w:val="24"/>
        </w:rPr>
        <w:t>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明用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</w:t>
      </w:r>
      <w:r>
        <w:rPr>
          <w:rFonts w:hint="eastAsia" w:ascii="PMingLiU" w:hAnsi="PMingLiU" w:eastAsia="PMingLiU"/>
          <w:kern w:val="0"/>
          <w:sz w:val="24"/>
          <w:szCs w:val="24"/>
        </w:rPr>
        <w:t>总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大，消耗的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能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快；但工作</w:t>
      </w:r>
      <w:r>
        <w:rPr>
          <w:rFonts w:hint="eastAsia" w:ascii="PMingLiU" w:hAnsi="PMingLiU" w:eastAsia="PMingLiU"/>
          <w:kern w:val="0"/>
          <w:sz w:val="24"/>
          <w:szCs w:val="24"/>
        </w:rPr>
        <w:t>时间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未知，由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公式</w:t>
      </w:r>
      <w:r>
        <w:rPr>
          <w:rFonts w:ascii="Times New Roman" w:hAnsi="Times New Roman" w:cs="Times New Roman"/>
          <w:kern w:val="0"/>
          <w:sz w:val="24"/>
          <w:szCs w:val="24"/>
        </w:rPr>
        <w:t>W=Pt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可知，不能</w:t>
      </w:r>
      <w:r>
        <w:rPr>
          <w:rFonts w:hint="eastAsia" w:ascii="PMingLiU" w:hAnsi="PMingLiU" w:eastAsia="PMingLiU"/>
          <w:kern w:val="0"/>
          <w:sz w:val="24"/>
          <w:szCs w:val="24"/>
        </w:rPr>
        <w:t>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明消耗的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能增多，故</w:t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PMingLiU" w:hAnsi="PMingLiU" w:eastAsia="PMingLiU"/>
          <w:kern w:val="0"/>
          <w:sz w:val="24"/>
          <w:szCs w:val="24"/>
        </w:rPr>
        <w:t>错误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</w:t>
      </w:r>
      <w:r>
        <w:rPr>
          <w:rFonts w:hint="eastAsia" w:ascii="PMingLiU" w:hAnsi="PMingLiU" w:eastAsia="PMingLiU"/>
          <w:kern w:val="0"/>
          <w:sz w:val="24"/>
          <w:szCs w:val="24"/>
        </w:rPr>
        <w:t>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于大功率用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器和有金属外壳的用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器，在使用</w:t>
      </w:r>
      <w:r>
        <w:rPr>
          <w:rFonts w:hint="eastAsia" w:ascii="PMingLiU" w:hAnsi="PMingLiU" w:eastAsia="PMingLiU"/>
          <w:kern w:val="0"/>
          <w:sz w:val="24"/>
          <w:szCs w:val="24"/>
        </w:rPr>
        <w:t>时应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将其外壳与地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相</w:t>
      </w:r>
      <w:r>
        <w:rPr>
          <w:rFonts w:hint="eastAsia" w:ascii="PMingLiU" w:hAnsi="PMingLiU" w:eastAsia="PMingLiU"/>
          <w:kern w:val="0"/>
          <w:sz w:val="24"/>
          <w:szCs w:val="24"/>
        </w:rPr>
        <w:t>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接。三脚插</w:t>
      </w:r>
      <w:r>
        <w:rPr>
          <w:rFonts w:hint="eastAsia" w:ascii="PMingLiU" w:hAnsi="PMingLiU" w:eastAsia="PMingLiU"/>
          <w:kern w:val="0"/>
          <w:sz w:val="24"/>
          <w:szCs w:val="24"/>
        </w:rPr>
        <w:t>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与三孔插座配套使用，可有效</w:t>
      </w:r>
      <w:r>
        <w:rPr>
          <w:rFonts w:hint="eastAsia" w:ascii="PMingLiU" w:hAnsi="PMingLiU" w:eastAsia="PMingLiU"/>
          <w:kern w:val="0"/>
          <w:sz w:val="24"/>
          <w:szCs w:val="24"/>
        </w:rPr>
        <w:t>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防触</w:t>
      </w:r>
      <w:r>
        <w:rPr>
          <w:rFonts w:hint="eastAsia" w:ascii="PMingLiU" w:hAnsi="PMingLiU" w:eastAsia="PMingLiU"/>
          <w:kern w:val="0"/>
          <w:sz w:val="24"/>
          <w:szCs w:val="24"/>
        </w:rPr>
        <w:t>电伤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害事故的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生；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体容易</w:t>
      </w:r>
      <w:r>
        <w:rPr>
          <w:rFonts w:hint="eastAsia" w:ascii="PMingLiU" w:hAnsi="PMingLiU" w:eastAsia="PMingLiU"/>
          <w:kern w:val="0"/>
          <w:sz w:val="24"/>
          <w:szCs w:val="24"/>
        </w:rPr>
        <w:t>导电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，是因</w:t>
      </w:r>
      <w:r>
        <w:rPr>
          <w:rFonts w:hint="eastAsia" w:ascii="PMingLiU" w:hAnsi="PMingLiU" w:eastAsia="PMingLiU"/>
          <w:kern w:val="0"/>
          <w:sz w:val="24"/>
          <w:szCs w:val="24"/>
        </w:rPr>
        <w:t>为导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体内有能</w:t>
      </w:r>
      <w:r>
        <w:rPr>
          <w:rFonts w:hint="eastAsia" w:ascii="PMingLiU" w:hAnsi="PMingLiU" w:eastAsia="PMingLiU"/>
          <w:kern w:val="0"/>
          <w:sz w:val="24"/>
          <w:szCs w:val="24"/>
        </w:rPr>
        <w:t>够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自由移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荷；而</w:t>
      </w:r>
      <w:r>
        <w:rPr>
          <w:rFonts w:hint="eastAsia" w:ascii="PMingLiU" w:hAnsi="PMingLiU" w:eastAsia="PMingLiU"/>
          <w:kern w:val="0"/>
          <w:sz w:val="24"/>
          <w:szCs w:val="24"/>
        </w:rPr>
        <w:t>绝缘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体不容易</w:t>
      </w:r>
      <w:r>
        <w:rPr>
          <w:rFonts w:hint="eastAsia" w:ascii="PMingLiU" w:hAnsi="PMingLiU" w:eastAsia="PMingLiU"/>
          <w:kern w:val="0"/>
          <w:sz w:val="24"/>
          <w:szCs w:val="24"/>
        </w:rPr>
        <w:t>导电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，是因</w:t>
      </w:r>
      <w:r>
        <w:rPr>
          <w:rFonts w:hint="eastAsia" w:ascii="PMingLiU" w:hAnsi="PMingLiU" w:eastAsia="PMingLiU"/>
          <w:kern w:val="0"/>
          <w:sz w:val="24"/>
          <w:szCs w:val="24"/>
        </w:rPr>
        <w:t>为绝缘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体内几乎没有能</w:t>
      </w:r>
      <w:r>
        <w:rPr>
          <w:rFonts w:hint="eastAsia" w:ascii="PMingLiU" w:hAnsi="PMingLiU" w:eastAsia="PMingLiU"/>
          <w:kern w:val="0"/>
          <w:sz w:val="24"/>
          <w:szCs w:val="24"/>
        </w:rPr>
        <w:t>够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自由移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）正确使用</w:t>
      </w:r>
      <w:r>
        <w:rPr>
          <w:rFonts w:hint="eastAsia" w:ascii="PMingLiU" w:hAnsi="PMingLiU" w:eastAsia="PMingLiU"/>
          <w:kern w:val="0"/>
          <w:sz w:val="24"/>
          <w:szCs w:val="24"/>
        </w:rPr>
        <w:t>测电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笔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，手要接触笔尾金属体；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4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）根据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能公式</w:t>
      </w:r>
      <w:r>
        <w:rPr>
          <w:rFonts w:ascii="Times New Roman" w:hAnsi="Times New Roman" w:cs="Times New Roman"/>
          <w:kern w:val="0"/>
          <w:sz w:val="24"/>
          <w:szCs w:val="24"/>
        </w:rPr>
        <w:t>W=UIt</w:t>
      </w:r>
      <w:r>
        <w:rPr>
          <w:rFonts w:hint="eastAsia" w:ascii="PMingLiU" w:hAnsi="PMingLiU" w:eastAsia="PMingLiU"/>
          <w:kern w:val="0"/>
          <w:sz w:val="24"/>
          <w:szCs w:val="24"/>
        </w:rPr>
        <w:t>进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行判断。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了三角插</w:t>
      </w:r>
      <w:r>
        <w:rPr>
          <w:rFonts w:hint="eastAsia" w:ascii="PMingLiU" w:hAnsi="PMingLiU" w:eastAsia="PMingLiU"/>
          <w:kern w:val="0"/>
          <w:sz w:val="24"/>
          <w:szCs w:val="24"/>
        </w:rPr>
        <w:t>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的用法，</w:t>
      </w:r>
      <w:r>
        <w:rPr>
          <w:rFonts w:hint="eastAsia" w:ascii="PMingLiU" w:hAnsi="PMingLiU" w:eastAsia="PMingLiU"/>
          <w:kern w:val="0"/>
          <w:sz w:val="24"/>
          <w:szCs w:val="24"/>
        </w:rPr>
        <w:t>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体和</w:t>
      </w:r>
      <w:r>
        <w:rPr>
          <w:rFonts w:hint="eastAsia" w:ascii="PMingLiU" w:hAnsi="PMingLiU" w:eastAsia="PMingLiU"/>
          <w:kern w:val="0"/>
          <w:sz w:val="24"/>
          <w:szCs w:val="24"/>
        </w:rPr>
        <w:t>绝缘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体的区</w:t>
      </w:r>
      <w:r>
        <w:rPr>
          <w:rFonts w:hint="eastAsia" w:ascii="PMingLiU" w:hAnsi="PMingLiU" w:eastAsia="PMingLiU"/>
          <w:kern w:val="0"/>
          <w:sz w:val="24"/>
          <w:szCs w:val="24"/>
        </w:rPr>
        <w:t>别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测电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笔的使用，以及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能的消耗，是一道</w:t>
      </w:r>
      <w:r>
        <w:rPr>
          <w:rFonts w:hint="eastAsia" w:ascii="PMingLiU" w:hAnsi="PMingLiU" w:eastAsia="PMingLiU"/>
          <w:kern w:val="0"/>
          <w:sz w:val="24"/>
          <w:szCs w:val="24"/>
        </w:rPr>
        <w:t>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i/>
          <w:iCs/>
          <w:kern w:val="0"/>
        </w:rPr>
        <w:t>C</w:t>
      </w:r>
      <w:r>
        <w:rPr>
          <w:rFonts w:ascii="Times New Roman" w:hAnsi="Times New Roman" w:cs="Times New Roman"/>
          <w:i/>
          <w:iCs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【分析】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家庭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是</w:t>
      </w:r>
      <w:r>
        <w:rPr>
          <w:rFonts w:ascii="Times New Roman" w:hAnsi="Times New Roman" w:cs="Times New Roman"/>
          <w:kern w:val="0"/>
          <w:sz w:val="24"/>
          <w:szCs w:val="24"/>
        </w:rPr>
        <w:t>220V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，已知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流，由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求出用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器的功率；然后根据</w:t>
      </w:r>
      <w:r>
        <w:rPr>
          <w:rFonts w:hint="eastAsia" w:ascii="PMingLiU" w:hAnsi="PMingLiU" w:eastAsia="PMingLiU"/>
          <w:kern w:val="0"/>
          <w:sz w:val="24"/>
          <w:szCs w:val="24"/>
        </w:rPr>
        <w:t>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家用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器功率的了解逐一分析，做出</w:t>
      </w:r>
      <w:r>
        <w:rPr>
          <w:rFonts w:hint="eastAsia" w:ascii="PMingLiU" w:hAnsi="PMingLiU" w:eastAsia="PMingLiU"/>
          <w:kern w:val="0"/>
          <w:sz w:val="24"/>
          <w:szCs w:val="24"/>
        </w:rPr>
        <w:t>选择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我</w:t>
      </w:r>
      <w:r>
        <w:rPr>
          <w:rFonts w:hint="eastAsia" w:ascii="PMingLiU" w:hAnsi="PMingLiU" w:eastAsia="PMingLiU"/>
          <w:kern w:val="0"/>
          <w:sz w:val="24"/>
          <w:szCs w:val="24"/>
        </w:rPr>
        <w:t>们对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家用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器功率和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功率公式的了解与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用，家用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流，我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不是很熟悉，我</w:t>
      </w:r>
      <w:r>
        <w:rPr>
          <w:rFonts w:hint="eastAsia" w:ascii="PMingLiU" w:hAnsi="PMingLiU" w:eastAsia="PMingLiU"/>
          <w:kern w:val="0"/>
          <w:sz w:val="24"/>
          <w:szCs w:val="24"/>
        </w:rPr>
        <w:t>们对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器的功率了解多一些，可以先算出用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器的功率，根据功率大小做出</w:t>
      </w:r>
      <w:r>
        <w:rPr>
          <w:rFonts w:hint="eastAsia" w:ascii="PMingLiU" w:hAnsi="PMingLiU" w:eastAsia="PMingLiU"/>
          <w:kern w:val="0"/>
          <w:sz w:val="24"/>
          <w:szCs w:val="24"/>
        </w:rPr>
        <w:t>选择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【解答】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PMingLiU" w:hAnsi="PMingLiU" w:eastAsia="PMingLiU"/>
          <w:kern w:val="0"/>
          <w:sz w:val="24"/>
          <w:szCs w:val="24"/>
        </w:rPr>
        <w:t>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器的功率：</w:t>
      </w:r>
      <w:r>
        <w:rPr>
          <w:rFonts w:ascii="Times New Roman" w:hAnsi="Times New Roman" w:cs="Times New Roman"/>
          <w:kern w:val="0"/>
          <w:sz w:val="24"/>
          <w:szCs w:val="24"/>
        </w:rPr>
        <w:t>P=UI=220V×4A=880W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节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能灯的功率在</w:t>
      </w:r>
      <w:r>
        <w:rPr>
          <w:rFonts w:ascii="Times New Roman" w:hAnsi="Times New Roman" w:cs="Times New Roman"/>
          <w:kern w:val="0"/>
          <w:sz w:val="24"/>
          <w:szCs w:val="24"/>
        </w:rPr>
        <w:t>20W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左右。故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不符合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意；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电脑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的功率在</w:t>
      </w:r>
      <w:r>
        <w:rPr>
          <w:rFonts w:ascii="Times New Roman" w:hAnsi="Times New Roman" w:cs="Times New Roman"/>
          <w:kern w:val="0"/>
          <w:sz w:val="24"/>
          <w:szCs w:val="24"/>
        </w:rPr>
        <w:t>100W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左右。故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不符合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意；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电饭锅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的功率在</w:t>
      </w:r>
      <w:r>
        <w:rPr>
          <w:rFonts w:ascii="Times New Roman" w:hAnsi="Times New Roman" w:cs="Times New Roman"/>
          <w:kern w:val="0"/>
          <w:sz w:val="24"/>
          <w:szCs w:val="24"/>
        </w:rPr>
        <w:t>1000W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左右。故</w:t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符合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意；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、手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筒采用的是直流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流一般在</w:t>
      </w:r>
      <w:r>
        <w:rPr>
          <w:rFonts w:ascii="Times New Roman" w:hAnsi="Times New Roman" w:cs="Times New Roman"/>
          <w:kern w:val="0"/>
          <w:sz w:val="24"/>
          <w:szCs w:val="24"/>
        </w:rPr>
        <w:t>0.2A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左右。故</w:t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不符合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意。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</w:t>
      </w:r>
      <w:r>
        <w:rPr>
          <w:rFonts w:hint="eastAsia" w:ascii="PMingLiU" w:hAnsi="PMingLiU" w:eastAsia="PMingLiU"/>
          <w:kern w:val="0"/>
          <w:sz w:val="24"/>
          <w:szCs w:val="24"/>
        </w:rPr>
        <w:t>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i/>
          <w:iCs/>
          <w:kern w:val="0"/>
        </w:rPr>
        <w:t>B</w:t>
      </w:r>
      <w:r>
        <w:rPr>
          <w:rFonts w:ascii="Times New Roman" w:hAnsi="Times New Roman" w:cs="Times New Roman"/>
          <w:i/>
          <w:iCs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、是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磁</w:t>
      </w:r>
      <w:r>
        <w:rPr>
          <w:rFonts w:hint="eastAsia" w:ascii="PMingLiU" w:hAnsi="PMingLiU" w:eastAsia="PMingLiU"/>
          <w:kern w:val="0"/>
          <w:sz w:val="24"/>
          <w:szCs w:val="24"/>
        </w:rPr>
        <w:t>继电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器的</w:t>
      </w:r>
      <w:r>
        <w:rPr>
          <w:rFonts w:hint="eastAsia" w:ascii="PMingLiU" w:hAnsi="PMingLiU" w:eastAsia="PMingLiU"/>
          <w:kern w:val="0"/>
          <w:sz w:val="24"/>
          <w:szCs w:val="24"/>
        </w:rPr>
        <w:t>实验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原理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，其中的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磁</w:t>
      </w:r>
      <w:r>
        <w:rPr>
          <w:rFonts w:hint="eastAsia" w:ascii="PMingLiU" w:hAnsi="PMingLiU" w:eastAsia="PMingLiU"/>
          <w:kern w:val="0"/>
          <w:sz w:val="24"/>
          <w:szCs w:val="24"/>
        </w:rPr>
        <w:t>铁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利用了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流的磁效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，故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不符合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意；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声器是通</w:t>
      </w:r>
      <w:r>
        <w:rPr>
          <w:rFonts w:hint="eastAsia" w:ascii="PMingLiU" w:hAnsi="PMingLiU" w:eastAsia="PMingLiU"/>
          <w:kern w:val="0"/>
          <w:sz w:val="24"/>
          <w:szCs w:val="24"/>
        </w:rPr>
        <w:t>电线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圈在磁</w:t>
      </w:r>
      <w:r>
        <w:rPr>
          <w:rFonts w:hint="eastAsia" w:ascii="PMingLiU" w:hAnsi="PMingLiU" w:eastAsia="PMingLiU"/>
          <w:kern w:val="0"/>
          <w:sz w:val="24"/>
          <w:szCs w:val="24"/>
        </w:rPr>
        <w:t>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中受到力的作用，从而</w:t>
      </w:r>
      <w:r>
        <w:rPr>
          <w:rFonts w:hint="eastAsia" w:ascii="PMingLiU" w:hAnsi="PMingLiU" w:eastAsia="PMingLiU"/>
          <w:kern w:val="0"/>
          <w:sz w:val="24"/>
          <w:szCs w:val="24"/>
        </w:rPr>
        <w:t>带动纸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盆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声，与</w:t>
      </w:r>
      <w:r>
        <w:rPr>
          <w:rFonts w:hint="eastAsia" w:ascii="PMingLiU" w:hAnsi="PMingLiU" w:eastAsia="PMingLiU"/>
          <w:kern w:val="0"/>
          <w:sz w:val="24"/>
          <w:szCs w:val="24"/>
        </w:rPr>
        <w:t>电动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机的原理相同，故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符合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意；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、是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磁感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实验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原理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，属于</w:t>
      </w:r>
      <w:r>
        <w:rPr>
          <w:rFonts w:hint="eastAsia" w:ascii="PMingLiU" w:hAnsi="PMingLiU" w:eastAsia="PMingLiU"/>
          <w:kern w:val="0"/>
          <w:sz w:val="24"/>
          <w:szCs w:val="24"/>
        </w:rPr>
        <w:t>发电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机的原理，故</w:t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不符合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意；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圈式</w:t>
      </w:r>
      <w:r>
        <w:rPr>
          <w:rFonts w:hint="eastAsia" w:ascii="PMingLiU" w:hAnsi="PMingLiU" w:eastAsia="PMingLiU"/>
          <w:kern w:val="0"/>
          <w:sz w:val="24"/>
          <w:szCs w:val="24"/>
        </w:rPr>
        <w:t>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筒是利用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磁感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的原理制成的，与</w:t>
      </w:r>
      <w:r>
        <w:rPr>
          <w:rFonts w:hint="eastAsia" w:ascii="PMingLiU" w:hAnsi="PMingLiU" w:eastAsia="PMingLiU"/>
          <w:kern w:val="0"/>
          <w:sz w:val="24"/>
          <w:szCs w:val="24"/>
        </w:rPr>
        <w:t>电动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机的原理不同，故</w:t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不符合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意。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</w:t>
      </w:r>
      <w:r>
        <w:rPr>
          <w:rFonts w:hint="eastAsia" w:ascii="PMingLiU" w:hAnsi="PMingLiU" w:eastAsia="PMingLiU"/>
          <w:kern w:val="0"/>
          <w:sz w:val="24"/>
          <w:szCs w:val="24"/>
        </w:rPr>
        <w:t>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PMingLiU" w:hAnsi="PMingLiU" w:eastAsia="PMingLiU"/>
          <w:kern w:val="0"/>
          <w:sz w:val="24"/>
          <w:szCs w:val="24"/>
        </w:rPr>
        <w:t>电动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机的工作原理是：通</w:t>
      </w:r>
      <w:r>
        <w:rPr>
          <w:rFonts w:hint="eastAsia" w:ascii="PMingLiU" w:hAnsi="PMingLiU" w:eastAsia="PMingLiU"/>
          <w:kern w:val="0"/>
          <w:sz w:val="24"/>
          <w:szCs w:val="24"/>
        </w:rPr>
        <w:t>电导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体在磁</w:t>
      </w:r>
      <w:r>
        <w:rPr>
          <w:rFonts w:hint="eastAsia" w:ascii="PMingLiU" w:hAnsi="PMingLiU" w:eastAsia="PMingLiU"/>
          <w:kern w:val="0"/>
          <w:sz w:val="24"/>
          <w:szCs w:val="24"/>
        </w:rPr>
        <w:t>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中受到力的作用。</w:t>
      </w:r>
      <w:r>
        <w:rPr>
          <w:rFonts w:hint="eastAsia" w:ascii="PMingLiU" w:hAnsi="PMingLiU" w:eastAsia="PMingLiU"/>
          <w:kern w:val="0"/>
          <w:sz w:val="24"/>
          <w:szCs w:val="24"/>
        </w:rPr>
        <w:t>结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</w:t>
      </w:r>
      <w:r>
        <w:rPr>
          <w:rFonts w:hint="eastAsia" w:ascii="PMingLiU" w:hAnsi="PMingLiU" w:eastAsia="PMingLiU"/>
          <w:kern w:val="0"/>
          <w:sz w:val="24"/>
          <w:szCs w:val="24"/>
        </w:rPr>
        <w:t>选项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中的</w:t>
      </w:r>
      <w:r>
        <w:rPr>
          <w:rFonts w:hint="eastAsia" w:ascii="PMingLiU" w:hAnsi="PMingLiU" w:eastAsia="PMingLiU"/>
          <w:kern w:val="0"/>
          <w:sz w:val="24"/>
          <w:szCs w:val="24"/>
        </w:rPr>
        <w:t>实验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装置可逐一做出判断。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涉及的内容有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流的磁效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电动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机的原理和</w:t>
      </w:r>
      <w:r>
        <w:rPr>
          <w:rFonts w:hint="eastAsia" w:ascii="PMingLiU" w:hAnsi="PMingLiU" w:eastAsia="PMingLiU"/>
          <w:kern w:val="0"/>
          <w:sz w:val="24"/>
          <w:szCs w:val="24"/>
        </w:rPr>
        <w:t>发电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机的原理。注意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磁感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和通</w:t>
      </w:r>
      <w:r>
        <w:rPr>
          <w:rFonts w:hint="eastAsia" w:ascii="PMingLiU" w:hAnsi="PMingLiU" w:eastAsia="PMingLiU"/>
          <w:kern w:val="0"/>
          <w:sz w:val="24"/>
          <w:szCs w:val="24"/>
        </w:rPr>
        <w:t>电导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体在磁</w:t>
      </w:r>
      <w:r>
        <w:rPr>
          <w:rFonts w:hint="eastAsia" w:ascii="PMingLiU" w:hAnsi="PMingLiU" w:eastAsia="PMingLiU"/>
          <w:kern w:val="0"/>
          <w:sz w:val="24"/>
          <w:szCs w:val="24"/>
        </w:rPr>
        <w:t>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中受力运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的装置是不同的，前者外部没有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源，后者外部有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i/>
          <w:iCs/>
          <w:kern w:val="0"/>
        </w:rPr>
        <w:t>C</w:t>
      </w:r>
      <w:r>
        <w:rPr>
          <w:rFonts w:ascii="Times New Roman" w:hAnsi="Times New Roman" w:cs="Times New Roman"/>
          <w:i/>
          <w:iCs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解：由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可知，灯泡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与滑</w:t>
      </w:r>
      <w:r>
        <w:rPr>
          <w:rFonts w:hint="eastAsia" w:ascii="PMingLiU" w:hAnsi="PMingLiU" w:eastAsia="PMingLiU"/>
          <w:kern w:val="0"/>
          <w:sz w:val="24"/>
          <w:szCs w:val="24"/>
        </w:rPr>
        <w:t>动变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后再与灯泡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串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将滑</w:t>
      </w:r>
      <w:r>
        <w:rPr>
          <w:rFonts w:hint="eastAsia" w:ascii="PMingLiU" w:hAnsi="PMingLiU" w:eastAsia="PMingLiU"/>
          <w:kern w:val="0"/>
          <w:sz w:val="24"/>
          <w:szCs w:val="24"/>
        </w:rPr>
        <w:t>动变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阻器的滑片</w:t>
      </w:r>
      <w:r>
        <w:rPr>
          <w:rFonts w:ascii="Times New Roman" w:hAnsi="Times New Roman" w:cs="Times New Roman"/>
          <w:kern w:val="0"/>
          <w:sz w:val="24"/>
          <w:szCs w:val="24"/>
        </w:rPr>
        <w:t>P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向右移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，滑</w:t>
      </w:r>
      <w:r>
        <w:rPr>
          <w:rFonts w:hint="eastAsia" w:ascii="PMingLiU" w:hAnsi="PMingLiU" w:eastAsia="PMingLiU"/>
          <w:kern w:val="0"/>
          <w:sz w:val="24"/>
          <w:szCs w:val="24"/>
        </w:rPr>
        <w:t>动变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阻器接入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大，并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部分的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大，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路的</w:t>
      </w:r>
      <w:r>
        <w:rPr>
          <w:rFonts w:hint="eastAsia" w:ascii="PMingLiU" w:hAnsi="PMingLiU" w:eastAsia="PMingLiU"/>
          <w:kern w:val="0"/>
          <w:sz w:val="24"/>
          <w:szCs w:val="24"/>
        </w:rPr>
        <w:t>总电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大，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ascii="Times New Roman" w:hAnsi="Times New Roman" w:cs="Times New Roman"/>
          <w:kern w:val="0"/>
          <w:sz w:val="24"/>
          <w:szCs w:val="24"/>
        </w:rPr>
        <w:t>I=</w:t>
      </w:r>
      <w:r>
        <w:drawing>
          <wp:inline distT="0" distB="0" distL="0" distR="0">
            <wp:extent cx="171450" cy="323850"/>
            <wp:effectExtent l="0" t="0" r="0" b="0"/>
            <wp:docPr id="1" name="图片 1" descr="C:\Users\lenovo\AppData\Local\Temp\ksohtml5116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lenovo\AppData\Local\Temp\ksohtml5116\wps1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可知，干路中的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小，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ascii="Times New Roman" w:hAnsi="Times New Roman" w:cs="Times New Roman"/>
          <w:kern w:val="0"/>
          <w:sz w:val="24"/>
          <w:szCs w:val="24"/>
        </w:rPr>
        <w:t>U=IR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小，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因灯泡的亮暗取决于</w:t>
      </w:r>
      <w:r>
        <w:rPr>
          <w:rFonts w:hint="eastAsia" w:ascii="PMingLiU" w:hAnsi="PMingLiU" w:eastAsia="PMingLiU"/>
          <w:kern w:val="0"/>
          <w:sz w:val="24"/>
          <w:szCs w:val="24"/>
        </w:rPr>
        <w:t>实际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功率的大小，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所以，由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可知，灯泡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实际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小，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的亮度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暗，故</w:t>
      </w:r>
      <w:r>
        <w:rPr>
          <w:rFonts w:ascii="Times New Roman" w:hAnsi="Times New Roman" w:cs="Times New Roman"/>
          <w:kern w:val="0"/>
          <w:sz w:val="24"/>
          <w:szCs w:val="24"/>
        </w:rPr>
        <w:t>AB</w:t>
      </w:r>
      <w:r>
        <w:rPr>
          <w:rFonts w:hint="eastAsia" w:ascii="PMingLiU" w:hAnsi="PMingLiU" w:eastAsia="PMingLiU"/>
          <w:kern w:val="0"/>
          <w:sz w:val="24"/>
          <w:szCs w:val="24"/>
        </w:rPr>
        <w:t>错误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因串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</w:t>
      </w:r>
      <w:r>
        <w:rPr>
          <w:rFonts w:hint="eastAsia" w:ascii="PMingLiU" w:hAnsi="PMingLiU" w:eastAsia="PMingLiU"/>
          <w:kern w:val="0"/>
          <w:sz w:val="24"/>
          <w:szCs w:val="24"/>
        </w:rPr>
        <w:t>总电压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等于各分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之和，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所以，并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部分的</w:t>
      </w:r>
      <w:r>
        <w:rPr>
          <w:rFonts w:hint="eastAsia" w:ascii="PMingLiU" w:hAnsi="PMingLiU" w:eastAsia="PMingLiU"/>
          <w:kern w:val="0"/>
          <w:sz w:val="24"/>
          <w:szCs w:val="24"/>
        </w:rPr>
        <w:t>电压变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大，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因并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路中各支路两端的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相等，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所以，灯泡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大，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ascii="Times New Roman" w:hAnsi="Times New Roman" w:cs="Times New Roman"/>
          <w:kern w:val="0"/>
          <w:sz w:val="24"/>
          <w:szCs w:val="24"/>
        </w:rPr>
        <w:t>P=</w:t>
      </w:r>
      <w:r>
        <w:drawing>
          <wp:inline distT="0" distB="0" distL="0" distR="0">
            <wp:extent cx="228600" cy="333375"/>
            <wp:effectExtent l="0" t="0" r="0" b="9525"/>
            <wp:docPr id="2" name="图片 2" descr="C:\Users\lenovo\AppData\Local\Temp\ksohtml5116\wp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lenovo\AppData\Local\Temp\ksohtml5116\wps2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实际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大，亮度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亮，故</w:t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正确、</w:t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PMingLiU" w:hAnsi="PMingLiU" w:eastAsia="PMingLiU"/>
          <w:kern w:val="0"/>
          <w:sz w:val="24"/>
          <w:szCs w:val="24"/>
        </w:rPr>
        <w:t>错误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</w:t>
      </w:r>
      <w:r>
        <w:rPr>
          <w:rFonts w:hint="eastAsia" w:ascii="PMingLiU" w:hAnsi="PMingLiU" w:eastAsia="PMingLiU"/>
          <w:kern w:val="0"/>
          <w:sz w:val="24"/>
          <w:szCs w:val="24"/>
        </w:rPr>
        <w:t>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C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可知，灯泡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与滑</w:t>
      </w:r>
      <w:r>
        <w:rPr>
          <w:rFonts w:hint="eastAsia" w:ascii="PMingLiU" w:hAnsi="PMingLiU" w:eastAsia="PMingLiU"/>
          <w:kern w:val="0"/>
          <w:sz w:val="24"/>
          <w:szCs w:val="24"/>
        </w:rPr>
        <w:t>动变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后再与灯泡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串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，根据滑片的移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可知接入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化和并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部分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化以及</w:t>
      </w:r>
      <w:r>
        <w:rPr>
          <w:rFonts w:hint="eastAsia" w:ascii="PMingLiU" w:hAnsi="PMingLiU" w:eastAsia="PMingLiU"/>
          <w:kern w:val="0"/>
          <w:sz w:val="24"/>
          <w:szCs w:val="24"/>
        </w:rPr>
        <w:t>总电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化，根据欧姆定律可知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化和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化，根据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PMingLiU" w:hAnsi="PMingLiU" w:eastAsia="PMingLiU"/>
          <w:kern w:val="0"/>
          <w:sz w:val="24"/>
          <w:szCs w:val="24"/>
        </w:rPr>
        <w:t>实际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化，</w:t>
      </w:r>
      <w:r>
        <w:rPr>
          <w:rFonts w:hint="eastAsia" w:ascii="PMingLiU" w:hAnsi="PMingLiU" w:eastAsia="PMingLiU"/>
          <w:kern w:val="0"/>
          <w:sz w:val="24"/>
          <w:szCs w:val="24"/>
        </w:rPr>
        <w:t>进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一步判断其亮暗的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化；根据串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特点可知并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部分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化，根据并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特点和</w:t>
      </w:r>
      <w:r>
        <w:rPr>
          <w:rFonts w:ascii="Times New Roman" w:hAnsi="Times New Roman" w:cs="Times New Roman"/>
          <w:kern w:val="0"/>
          <w:sz w:val="24"/>
          <w:szCs w:val="24"/>
        </w:rPr>
        <w:t>P=UI=</w:t>
      </w:r>
      <w:r>
        <w:drawing>
          <wp:inline distT="0" distB="0" distL="0" distR="0">
            <wp:extent cx="228600" cy="333375"/>
            <wp:effectExtent l="0" t="0" r="0" b="9525"/>
            <wp:docPr id="3" name="图片 3" descr="C:\Users\lenovo\AppData\Local\Temp\ksohtml5116\wp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lenovo\AppData\Local\Temp\ksohtml5116\wps3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hint="eastAsia" w:ascii="PMingLiU" w:hAnsi="PMingLiU" w:eastAsia="PMingLiU"/>
          <w:kern w:val="0"/>
          <w:sz w:val="24"/>
          <w:szCs w:val="24"/>
        </w:rPr>
        <w:t>实际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化，</w:t>
      </w:r>
      <w:r>
        <w:rPr>
          <w:rFonts w:hint="eastAsia" w:ascii="PMingLiU" w:hAnsi="PMingLiU" w:eastAsia="PMingLiU"/>
          <w:kern w:val="0"/>
          <w:sz w:val="24"/>
          <w:szCs w:val="24"/>
        </w:rPr>
        <w:t>进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一步判断其亮暗的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了混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路的</w:t>
      </w:r>
      <w:r>
        <w:rPr>
          <w:rFonts w:hint="eastAsia" w:ascii="PMingLiU" w:hAnsi="PMingLiU" w:eastAsia="PMingLiU"/>
          <w:kern w:val="0"/>
          <w:sz w:val="24"/>
          <w:szCs w:val="24"/>
        </w:rPr>
        <w:t>动态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分析，涉及到串并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路的特点和欧姆定律、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功率公式的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用，分析好滑片移</w:t>
      </w:r>
      <w:r>
        <w:rPr>
          <w:rFonts w:hint="eastAsia" w:ascii="PMingLiU" w:hAnsi="PMingLiU" w:eastAsia="PMingLiU"/>
          <w:kern w:val="0"/>
          <w:sz w:val="24"/>
          <w:szCs w:val="24"/>
        </w:rPr>
        <w:t>动时电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</w:t>
      </w:r>
      <w:r>
        <w:rPr>
          <w:rFonts w:hint="eastAsia" w:ascii="PMingLiU" w:hAnsi="PMingLiU" w:eastAsia="PMingLiU"/>
          <w:kern w:val="0"/>
          <w:sz w:val="24"/>
          <w:szCs w:val="24"/>
        </w:rPr>
        <w:t>总电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化是关</w:t>
      </w:r>
      <w:r>
        <w:rPr>
          <w:rFonts w:hint="eastAsia" w:ascii="PMingLiU" w:hAnsi="PMingLiU" w:eastAsia="PMingLiU"/>
          <w:kern w:val="0"/>
          <w:sz w:val="24"/>
          <w:szCs w:val="24"/>
        </w:rPr>
        <w:t>键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i/>
          <w:iCs/>
          <w:kern w:val="0"/>
        </w:rPr>
        <w:t>D</w:t>
      </w:r>
      <w:r>
        <w:rPr>
          <w:rFonts w:ascii="Times New Roman" w:hAnsi="Times New Roman" w:cs="Times New Roman"/>
          <w:i/>
          <w:iCs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两</w:t>
      </w:r>
      <w:r>
        <w:rPr>
          <w:rFonts w:hint="eastAsia" w:ascii="PMingLiU" w:hAnsi="PMingLiU" w:eastAsia="PMingLiU"/>
          <w:kern w:val="0"/>
          <w:sz w:val="24"/>
          <w:szCs w:val="24"/>
        </w:rPr>
        <w:t>铁块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的比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容相同，由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知它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放出的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量相同，甲的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量大于乙的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量，根据</w:t>
      </w:r>
      <w:r>
        <w:rPr>
          <w:rFonts w:hAnsi="Cambria Math"/>
          <w:kern w:val="0"/>
          <w:sz w:val="24"/>
          <w:szCs w:val="24"/>
        </w:rPr>
        <w:t>△</w:t>
      </w:r>
      <w:r>
        <w:rPr>
          <w:rFonts w:ascii="Times New Roman" w:hAnsi="Times New Roman" w:cs="Times New Roman"/>
          <w:kern w:val="0"/>
          <w:sz w:val="24"/>
          <w:szCs w:val="24"/>
        </w:rPr>
        <w:t>t=</w:t>
      </w:r>
      <w:r>
        <w:drawing>
          <wp:inline distT="0" distB="0" distL="0" distR="0">
            <wp:extent cx="247650" cy="323850"/>
            <wp:effectExtent l="0" t="0" r="0" b="0"/>
            <wp:docPr id="4" name="图片 4" descr="C:\Users\lenovo\AppData\Local\Temp\ksohtml5116\wp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lenovo\AppData\Local\Temp\ksohtml5116\wps4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知，甲降低的温度小于乙降低的温度，由于不知道初温的高低，所以无法判断末温度的高低，所以</w:t>
      </w:r>
      <w:r>
        <w:rPr>
          <w:rFonts w:hint="eastAsia" w:ascii="PMingLiU" w:hAnsi="PMingLiU" w:eastAsia="PMingLiU"/>
          <w:kern w:val="0"/>
          <w:sz w:val="24"/>
          <w:szCs w:val="24"/>
        </w:rPr>
        <w:t>让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它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立即接触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，无法判断</w:t>
      </w:r>
      <w:r>
        <w:rPr>
          <w:rFonts w:hint="eastAsia" w:ascii="PMingLiU" w:hAnsi="PMingLiU" w:eastAsia="PMingLiU"/>
          <w:kern w:val="0"/>
          <w:sz w:val="24"/>
          <w:szCs w:val="24"/>
        </w:rPr>
        <w:t>热传递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的方向，故</w:t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正确，</w:t>
      </w:r>
      <w:r>
        <w:rPr>
          <w:rFonts w:ascii="Times New Roman" w:hAnsi="Times New Roman" w:cs="Times New Roman"/>
          <w:kern w:val="0"/>
          <w:sz w:val="24"/>
          <w:szCs w:val="24"/>
        </w:rPr>
        <w:t>ABC</w:t>
      </w:r>
      <w:r>
        <w:rPr>
          <w:rFonts w:hint="eastAsia" w:ascii="PMingLiU" w:hAnsi="PMingLiU" w:eastAsia="PMingLiU"/>
          <w:kern w:val="0"/>
          <w:sz w:val="24"/>
          <w:szCs w:val="24"/>
        </w:rPr>
        <w:t>错误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</w:t>
      </w:r>
      <w:r>
        <w:rPr>
          <w:rFonts w:hint="eastAsia" w:ascii="PMingLiU" w:hAnsi="PMingLiU" w:eastAsia="PMingLiU"/>
          <w:kern w:val="0"/>
          <w:sz w:val="24"/>
          <w:szCs w:val="24"/>
        </w:rPr>
        <w:t>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D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材料相同，初温相等，甲的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量大于乙的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量，由</w:t>
      </w:r>
      <w:r>
        <w:rPr>
          <w:rFonts w:ascii="Times New Roman" w:hAnsi="Times New Roman" w:cs="Times New Roman"/>
          <w:kern w:val="0"/>
          <w:sz w:val="24"/>
          <w:szCs w:val="24"/>
        </w:rPr>
        <w:t>Q</w:t>
      </w:r>
      <w:r>
        <w:rPr>
          <w:rFonts w:hint="eastAsia" w:ascii="MS UI Gothic" w:hAnsi="MS UI Gothic" w:eastAsia="MS UI Gothic"/>
          <w:kern w:val="0"/>
          <w:sz w:val="30"/>
          <w:szCs w:val="30"/>
          <w:vertAlign w:val="subscript"/>
        </w:rPr>
        <w:t>放</w:t>
      </w:r>
      <w:r>
        <w:rPr>
          <w:rFonts w:ascii="Times New Roman" w:hAnsi="Times New Roman" w:cs="Times New Roman"/>
          <w:kern w:val="0"/>
          <w:sz w:val="24"/>
          <w:szCs w:val="24"/>
        </w:rPr>
        <w:t>=cm</w:t>
      </w:r>
      <w:r>
        <w:rPr>
          <w:rFonts w:hAnsi="Cambria Math"/>
          <w:kern w:val="0"/>
          <w:sz w:val="24"/>
          <w:szCs w:val="24"/>
        </w:rPr>
        <w:t>△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可得出甲的</w:t>
      </w:r>
      <w:r>
        <w:rPr>
          <w:rFonts w:hAnsi="Cambria Math"/>
          <w:kern w:val="0"/>
          <w:sz w:val="24"/>
          <w:szCs w:val="24"/>
        </w:rPr>
        <w:t>△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与乙的</w:t>
      </w:r>
      <w:r>
        <w:rPr>
          <w:rFonts w:hAnsi="Cambria Math"/>
          <w:kern w:val="0"/>
          <w:sz w:val="24"/>
          <w:szCs w:val="24"/>
        </w:rPr>
        <w:t>△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的关系，得出哪个末温高。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量是从高温的物体</w:t>
      </w:r>
      <w:r>
        <w:rPr>
          <w:rFonts w:hint="eastAsia" w:ascii="PMingLiU" w:hAnsi="PMingLiU" w:eastAsia="PMingLiU"/>
          <w:kern w:val="0"/>
          <w:sz w:val="24"/>
          <w:szCs w:val="24"/>
        </w:rPr>
        <w:t>传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向低温物体，解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的关</w:t>
      </w:r>
      <w:r>
        <w:rPr>
          <w:rFonts w:hint="eastAsia" w:ascii="PMingLiU" w:hAnsi="PMingLiU" w:eastAsia="PMingLiU"/>
          <w:kern w:val="0"/>
          <w:sz w:val="24"/>
          <w:szCs w:val="24"/>
        </w:rPr>
        <w:t>键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是由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量公式确定出</w:t>
      </w:r>
      <w:r>
        <w:rPr>
          <w:rFonts w:hint="eastAsia" w:ascii="PMingLiU" w:hAnsi="PMingLiU" w:eastAsia="PMingLiU"/>
          <w:kern w:val="0"/>
          <w:sz w:val="24"/>
          <w:szCs w:val="24"/>
        </w:rPr>
        <w:t>谁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的末温高。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i/>
          <w:iCs/>
          <w:kern w:val="0"/>
        </w:rPr>
        <w:t>a</w:t>
      </w:r>
      <w:r>
        <w:rPr>
          <w:rFonts w:ascii="Times New Roman" w:hAnsi="Times New Roman" w:cs="Times New Roman"/>
          <w:kern w:val="0"/>
        </w:rPr>
        <w:t xml:space="preserve">   </w:t>
      </w:r>
      <w:r>
        <w:rPr>
          <w:rFonts w:hint="eastAsia" w:ascii="宋体"/>
          <w:kern w:val="0"/>
        </w:rPr>
        <w:t>从室外到室内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解：水蒸气是看不到的，我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看到的</w:t>
      </w:r>
      <w:r>
        <w:rPr>
          <w:rFonts w:ascii="Times New Roman" w:hAnsi="Times New Roman" w:cs="Times New Roman"/>
          <w:kern w:val="0"/>
          <w:sz w:val="24"/>
          <w:szCs w:val="24"/>
        </w:rPr>
        <w:t>“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白气</w:t>
      </w:r>
      <w:r>
        <w:rPr>
          <w:rFonts w:ascii="Times New Roman" w:hAnsi="Times New Roman" w:cs="Times New Roman"/>
          <w:kern w:val="0"/>
          <w:sz w:val="24"/>
          <w:szCs w:val="24"/>
        </w:rPr>
        <w:t>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不是水蒸气，是水蒸气遇冷液化形成的小水珠；</w:t>
      </w:r>
      <w:r>
        <w:rPr>
          <w:rFonts w:hint="eastAsia" w:ascii="PMingLiU" w:hAnsi="PMingLiU" w:eastAsia="PMingLiU"/>
          <w:kern w:val="0"/>
          <w:sz w:val="24"/>
          <w:szCs w:val="24"/>
        </w:rPr>
        <w:t>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嘴</w:t>
      </w:r>
      <w:r>
        <w:rPr>
          <w:rFonts w:hint="eastAsia" w:ascii="PMingLiU" w:hAnsi="PMingLiU" w:eastAsia="PMingLiU"/>
          <w:kern w:val="0"/>
          <w:sz w:val="24"/>
          <w:szCs w:val="24"/>
        </w:rPr>
        <w:t>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温度</w:t>
      </w:r>
      <w:r>
        <w:rPr>
          <w:rFonts w:hint="eastAsia" w:ascii="PMingLiU" w:hAnsi="PMingLiU" w:eastAsia="PMingLiU"/>
          <w:kern w:val="0"/>
          <w:sz w:val="24"/>
          <w:szCs w:val="24"/>
        </w:rPr>
        <w:t>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高，不会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生液化</w:t>
      </w:r>
      <w:r>
        <w:rPr>
          <w:rFonts w:hint="eastAsia" w:ascii="PMingLiU" w:hAnsi="PMingLiU" w:eastAsia="PMingLiU"/>
          <w:kern w:val="0"/>
          <w:sz w:val="24"/>
          <w:szCs w:val="24"/>
        </w:rPr>
        <w:t>现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象，也就不会出</w:t>
      </w:r>
      <w:r>
        <w:rPr>
          <w:rFonts w:hint="eastAsia" w:ascii="PMingLiU" w:hAnsi="PMingLiU" w:eastAsia="PMingLiU"/>
          <w:kern w:val="0"/>
          <w:sz w:val="24"/>
          <w:szCs w:val="24"/>
        </w:rPr>
        <w:t>现</w:t>
      </w:r>
      <w:r>
        <w:rPr>
          <w:rFonts w:ascii="Times New Roman" w:hAnsi="Times New Roman" w:cs="Times New Roman"/>
          <w:kern w:val="0"/>
          <w:sz w:val="24"/>
          <w:szCs w:val="24"/>
        </w:rPr>
        <w:t>“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白气</w:t>
      </w:r>
      <w:r>
        <w:rPr>
          <w:rFonts w:ascii="Times New Roman" w:hAnsi="Times New Roman" w:cs="Times New Roman"/>
          <w:kern w:val="0"/>
          <w:sz w:val="24"/>
          <w:szCs w:val="24"/>
        </w:rPr>
        <w:t>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，所以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PMingLiU" w:hAnsi="PMingLiU" w:eastAsia="PMingLiU"/>
          <w:kern w:val="0"/>
          <w:sz w:val="24"/>
          <w:szCs w:val="24"/>
        </w:rPr>
        <w:t>处较浓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冬天眼</w:t>
      </w:r>
      <w:r>
        <w:rPr>
          <w:rFonts w:hint="eastAsia" w:ascii="PMingLiU" w:hAnsi="PMingLiU" w:eastAsia="PMingLiU"/>
          <w:kern w:val="0"/>
          <w:sz w:val="24"/>
          <w:szCs w:val="24"/>
        </w:rPr>
        <w:t>镜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上的水</w:t>
      </w:r>
      <w:r>
        <w:rPr>
          <w:rFonts w:hint="eastAsia" w:ascii="PMingLiU" w:hAnsi="PMingLiU" w:eastAsia="PMingLiU"/>
          <w:kern w:val="0"/>
          <w:sz w:val="24"/>
          <w:szCs w:val="24"/>
        </w:rPr>
        <w:t>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是室内温度</w:t>
      </w:r>
      <w:r>
        <w:rPr>
          <w:rFonts w:hint="eastAsia" w:ascii="PMingLiU" w:hAnsi="PMingLiU" w:eastAsia="PMingLiU"/>
          <w:kern w:val="0"/>
          <w:sz w:val="24"/>
          <w:szCs w:val="24"/>
        </w:rPr>
        <w:t>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高的水蒸气遇冷液化而成的，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是从室外到室内形成白</w:t>
      </w:r>
      <w:r>
        <w:rPr>
          <w:rFonts w:hint="eastAsia" w:ascii="PMingLiU" w:hAnsi="PMingLiU" w:eastAsia="PMingLiU"/>
          <w:kern w:val="0"/>
          <w:sz w:val="24"/>
          <w:szCs w:val="24"/>
        </w:rPr>
        <w:t>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；从室外到室内。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物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由气</w:t>
      </w:r>
      <w:r>
        <w:rPr>
          <w:rFonts w:hint="eastAsia" w:ascii="PMingLiU" w:hAnsi="PMingLiU" w:eastAsia="PMingLiU"/>
          <w:kern w:val="0"/>
          <w:sz w:val="24"/>
          <w:szCs w:val="24"/>
        </w:rPr>
        <w:t>态变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成液</w:t>
      </w:r>
      <w:r>
        <w:rPr>
          <w:rFonts w:hint="eastAsia" w:ascii="PMingLiU" w:hAnsi="PMingLiU" w:eastAsia="PMingLiU"/>
          <w:kern w:val="0"/>
          <w:sz w:val="24"/>
          <w:szCs w:val="24"/>
        </w:rPr>
        <w:t>态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叫液化，液化方法；眼</w:t>
      </w:r>
      <w:r>
        <w:rPr>
          <w:rFonts w:hint="eastAsia" w:ascii="PMingLiU" w:hAnsi="PMingLiU" w:eastAsia="PMingLiU"/>
          <w:kern w:val="0"/>
          <w:sz w:val="24"/>
          <w:szCs w:val="24"/>
        </w:rPr>
        <w:t>镜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上的水</w:t>
      </w:r>
      <w:r>
        <w:rPr>
          <w:rFonts w:hint="eastAsia" w:ascii="PMingLiU" w:hAnsi="PMingLiU" w:eastAsia="PMingLiU"/>
          <w:kern w:val="0"/>
          <w:sz w:val="24"/>
          <w:szCs w:val="24"/>
        </w:rPr>
        <w:t>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是室内温度</w:t>
      </w:r>
      <w:r>
        <w:rPr>
          <w:rFonts w:hint="eastAsia" w:ascii="PMingLiU" w:hAnsi="PMingLiU" w:eastAsia="PMingLiU"/>
          <w:kern w:val="0"/>
          <w:sz w:val="24"/>
          <w:szCs w:val="24"/>
        </w:rPr>
        <w:t>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高的水蒸气遇冷液化而成的。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了生活中的液化</w:t>
      </w:r>
      <w:r>
        <w:rPr>
          <w:rFonts w:hint="eastAsia" w:ascii="PMingLiU" w:hAnsi="PMingLiU" w:eastAsia="PMingLiU"/>
          <w:kern w:val="0"/>
          <w:sz w:val="24"/>
          <w:szCs w:val="24"/>
        </w:rPr>
        <w:t>现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象，掌握物</w:t>
      </w:r>
      <w:r>
        <w:rPr>
          <w:rFonts w:hint="eastAsia" w:ascii="PMingLiU" w:hAnsi="PMingLiU" w:eastAsia="PMingLiU"/>
          <w:kern w:val="0"/>
          <w:sz w:val="24"/>
          <w:szCs w:val="24"/>
        </w:rPr>
        <w:t>态变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化的本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以及液化的条件是解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的关</w:t>
      </w:r>
      <w:r>
        <w:rPr>
          <w:rFonts w:hint="eastAsia" w:ascii="PMingLiU" w:hAnsi="PMingLiU" w:eastAsia="PMingLiU"/>
          <w:kern w:val="0"/>
          <w:sz w:val="24"/>
          <w:szCs w:val="24"/>
        </w:rPr>
        <w:t>键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hint="eastAsia" w:ascii="宋体"/>
          <w:kern w:val="0"/>
        </w:rPr>
        <w:t>不同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解：炎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的夏天，人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往地板上洒水，水汽化（蒸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）吸收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量，使室内温度降低，所以会感到凉快，水的比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容大吸收相同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量温度升高</w:t>
      </w:r>
      <w:r>
        <w:rPr>
          <w:rFonts w:hint="eastAsia" w:ascii="PMingLiU" w:hAnsi="PMingLiU" w:eastAsia="PMingLiU"/>
          <w:kern w:val="0"/>
          <w:sz w:val="24"/>
          <w:szCs w:val="24"/>
        </w:rPr>
        <w:t>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低，故</w:t>
      </w:r>
      <w:r>
        <w:rPr>
          <w:rFonts w:ascii="Times New Roman" w:hAnsi="Times New Roman" w:cs="Times New Roman"/>
          <w:kern w:val="0"/>
          <w:sz w:val="24"/>
          <w:szCs w:val="24"/>
        </w:rPr>
        <w:t>“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夏天到合肥天</w:t>
      </w:r>
      <w:r>
        <w:rPr>
          <w:rFonts w:hint="eastAsia" w:ascii="PMingLiU" w:hAnsi="PMingLiU" w:eastAsia="PMingLiU"/>
          <w:kern w:val="0"/>
          <w:sz w:val="24"/>
          <w:szCs w:val="24"/>
        </w:rPr>
        <w:t>鹅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湖旁</w:t>
      </w:r>
      <w:r>
        <w:rPr>
          <w:rFonts w:hint="eastAsia" w:ascii="PMingLiU" w:hAnsi="PMingLiU" w:eastAsia="PMingLiU"/>
          <w:kern w:val="0"/>
          <w:sz w:val="24"/>
          <w:szCs w:val="24"/>
        </w:rPr>
        <w:t>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游玩也感到凉快</w:t>
      </w:r>
      <w:r>
        <w:rPr>
          <w:rFonts w:ascii="Times New Roman" w:hAnsi="Times New Roman" w:cs="Times New Roman"/>
          <w:kern w:val="0"/>
          <w:sz w:val="24"/>
          <w:szCs w:val="24"/>
        </w:rPr>
        <w:t>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，故两种生活</w:t>
      </w:r>
      <w:r>
        <w:rPr>
          <w:rFonts w:hint="eastAsia" w:ascii="PMingLiU" w:hAnsi="PMingLiU" w:eastAsia="PMingLiU"/>
          <w:kern w:val="0"/>
          <w:sz w:val="24"/>
          <w:szCs w:val="24"/>
        </w:rPr>
        <w:t>经历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都涉及到水的吸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，两种情况下水吸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的主要方式是不同。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：不同。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物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由液</w:t>
      </w:r>
      <w:r>
        <w:rPr>
          <w:rFonts w:hint="eastAsia" w:ascii="PMingLiU" w:hAnsi="PMingLiU" w:eastAsia="PMingLiU"/>
          <w:kern w:val="0"/>
          <w:sz w:val="24"/>
          <w:szCs w:val="24"/>
        </w:rPr>
        <w:t>态变为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气</w:t>
      </w:r>
      <w:r>
        <w:rPr>
          <w:rFonts w:hint="eastAsia" w:ascii="PMingLiU" w:hAnsi="PMingLiU" w:eastAsia="PMingLiU"/>
          <w:kern w:val="0"/>
          <w:sz w:val="24"/>
          <w:szCs w:val="24"/>
        </w:rPr>
        <w:t>态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叫汽化，汽化吸收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量，水的比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容大。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主要考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了学生</w:t>
      </w:r>
      <w:r>
        <w:rPr>
          <w:rFonts w:hint="eastAsia" w:ascii="PMingLiU" w:hAnsi="PMingLiU" w:eastAsia="PMingLiU"/>
          <w:kern w:val="0"/>
          <w:sz w:val="24"/>
          <w:szCs w:val="24"/>
        </w:rPr>
        <w:t>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水汽化的特点，以及水的比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容</w:t>
      </w:r>
      <w:r>
        <w:rPr>
          <w:rFonts w:hint="eastAsia" w:ascii="PMingLiU" w:hAnsi="PMingLiU" w:eastAsia="PMingLiU"/>
          <w:kern w:val="0"/>
          <w:sz w:val="24"/>
          <w:szCs w:val="24"/>
        </w:rPr>
        <w:t>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大的特点，是一道基</w:t>
      </w:r>
      <w:r>
        <w:rPr>
          <w:rFonts w:hint="eastAsia" w:ascii="PMingLiU" w:hAnsi="PMingLiU" w:eastAsia="PMingLiU"/>
          <w:kern w:val="0"/>
          <w:sz w:val="24"/>
          <w:szCs w:val="24"/>
        </w:rPr>
        <w:t>础题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kern w:val="0"/>
        </w:rPr>
        <w:t>15</w:t>
      </w:r>
      <w:r>
        <w:rPr>
          <w:rFonts w:ascii="Times New Roman" w:hAnsi="Times New Roman" w:cs="Times New Roman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知，</w:t>
      </w:r>
      <w:r>
        <w:rPr>
          <w:rFonts w:hint="eastAsia" w:ascii="PMingLiU" w:hAnsi="PMingLiU" w:eastAsia="PMingLiU"/>
          <w:kern w:val="0"/>
          <w:sz w:val="24"/>
          <w:szCs w:val="24"/>
        </w:rPr>
        <w:t>飞轮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每秒</w:t>
      </w:r>
      <w:r>
        <w:rPr>
          <w:rFonts w:hint="eastAsia" w:ascii="PMingLiU" w:hAnsi="PMingLiU" w:eastAsia="PMingLiU"/>
          <w:kern w:val="0"/>
          <w:sz w:val="24"/>
          <w:szCs w:val="24"/>
        </w:rPr>
        <w:t>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数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n=</w:t>
      </w:r>
      <w:r>
        <w:drawing>
          <wp:inline distT="0" distB="0" distL="0" distR="0">
            <wp:extent cx="409575" cy="314325"/>
            <wp:effectExtent l="0" t="0" r="9525" b="9525"/>
            <wp:docPr id="5" name="图片 5" descr="C:\Users\lenovo\AppData\Local\Temp\ksohtml5116\wp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lenovo\AppData\Local\Temp\ksohtml5116\wps5.jp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=30r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，完成了</w:t>
      </w:r>
      <w:r>
        <w:rPr>
          <w:rFonts w:ascii="Times New Roman" w:hAnsi="Times New Roman" w:cs="Times New Roman"/>
          <w:kern w:val="0"/>
          <w:sz w:val="24"/>
          <w:szCs w:val="24"/>
        </w:rPr>
        <w:t>30×2=60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个冲程，</w:t>
      </w:r>
      <w:r>
        <w:rPr>
          <w:rFonts w:hint="eastAsia" w:ascii="PMingLiU" w:hAnsi="PMingLiU" w:eastAsia="PMingLiU"/>
          <w:kern w:val="0"/>
          <w:sz w:val="24"/>
          <w:szCs w:val="24"/>
        </w:rPr>
        <w:t>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外做功</w:t>
      </w:r>
      <w:r>
        <w:drawing>
          <wp:inline distT="0" distB="0" distL="0" distR="0">
            <wp:extent cx="209550" cy="314325"/>
            <wp:effectExtent l="0" t="0" r="0" b="9525"/>
            <wp:docPr id="6" name="图片 6" descr="C:\Users\lenovo\AppData\Local\Temp\ksohtml5116\wps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lenovo\AppData\Local\Temp\ksohtml5116\wps6.jp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=15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次。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15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四冲程内燃机一个工作循</w:t>
      </w:r>
      <w:r>
        <w:rPr>
          <w:rFonts w:hint="eastAsia" w:ascii="PMingLiU" w:hAnsi="PMingLiU" w:eastAsia="PMingLiU"/>
          <w:kern w:val="0"/>
          <w:sz w:val="24"/>
          <w:szCs w:val="24"/>
        </w:rPr>
        <w:t>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四个冲程，</w:t>
      </w:r>
      <w:r>
        <w:rPr>
          <w:rFonts w:hint="eastAsia" w:ascii="PMingLiU" w:hAnsi="PMingLiU" w:eastAsia="PMingLiU"/>
          <w:kern w:val="0"/>
          <w:sz w:val="24"/>
          <w:szCs w:val="24"/>
        </w:rPr>
        <w:t>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外做功一次，</w:t>
      </w:r>
      <w:r>
        <w:rPr>
          <w:rFonts w:hint="eastAsia" w:ascii="PMingLiU" w:hAnsi="PMingLiU" w:eastAsia="PMingLiU"/>
          <w:kern w:val="0"/>
          <w:sz w:val="24"/>
          <w:szCs w:val="24"/>
        </w:rPr>
        <w:t>飞轮转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周。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主要考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了内燃机</w:t>
      </w:r>
      <w:r>
        <w:rPr>
          <w:rFonts w:hint="eastAsia" w:ascii="PMingLiU" w:hAnsi="PMingLiU" w:eastAsia="PMingLiU"/>
          <w:kern w:val="0"/>
          <w:sz w:val="24"/>
          <w:szCs w:val="24"/>
        </w:rPr>
        <w:t>飞轮转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数、做功次数、冲程数之</w:t>
      </w:r>
      <w:r>
        <w:rPr>
          <w:rFonts w:hint="eastAsia" w:ascii="PMingLiU" w:hAnsi="PMingLiU" w:eastAsia="PMingLiU"/>
          <w:kern w:val="0"/>
          <w:sz w:val="24"/>
          <w:szCs w:val="24"/>
        </w:rPr>
        <w:t>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的关系，一定要</w:t>
      </w:r>
      <w:r>
        <w:rPr>
          <w:rFonts w:hint="eastAsia" w:ascii="PMingLiU" w:hAnsi="PMingLiU" w:eastAsia="PMingLiU"/>
          <w:kern w:val="0"/>
          <w:sz w:val="24"/>
          <w:szCs w:val="24"/>
        </w:rPr>
        <w:t>细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心</w:t>
      </w:r>
      <w:r>
        <w:rPr>
          <w:rFonts w:hint="eastAsia" w:ascii="PMingLiU" w:hAnsi="PMingLiU" w:eastAsia="PMingLiU"/>
          <w:kern w:val="0"/>
          <w:sz w:val="24"/>
          <w:szCs w:val="24"/>
        </w:rPr>
        <w:t>领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hint="eastAsia" w:ascii="宋体"/>
          <w:kern w:val="0"/>
        </w:rPr>
        <w:t>同种电荷相互排斥，异种电荷相互吸引</w:t>
      </w:r>
      <w:r>
        <w:rPr>
          <w:rFonts w:ascii="Times New Roman" w:hAnsi="Times New Roman" w:cs="Times New Roman"/>
          <w:kern w:val="0"/>
        </w:rPr>
        <w:t xml:space="preserve">   </w:t>
      </w:r>
      <w:r>
        <w:rPr>
          <w:rFonts w:ascii="Times New Roman" w:hAnsi="Times New Roman" w:cs="Times New Roman"/>
          <w:i/>
          <w:iCs/>
          <w:kern w:val="0"/>
        </w:rPr>
        <w:t>B</w:t>
      </w:r>
      <w:r>
        <w:rPr>
          <w:rFonts w:hint="eastAsia" w:ascii="宋体"/>
          <w:kern w:val="0"/>
        </w:rPr>
        <w:t>到</w:t>
      </w:r>
      <w:r>
        <w:rPr>
          <w:rFonts w:ascii="Times New Roman" w:hAnsi="Times New Roman" w:cs="Times New Roman"/>
          <w:i/>
          <w:iCs/>
          <w:kern w:val="0"/>
        </w:rPr>
        <w:t>A</w:t>
      </w:r>
      <w:r>
        <w:rPr>
          <w:rFonts w:ascii="Times New Roman" w:hAnsi="Times New Roman" w:cs="Times New Roman"/>
          <w:i/>
          <w:iCs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解：同种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荷相互排斥，异种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荷相互吸引，故</w:t>
      </w:r>
      <w:r>
        <w:rPr>
          <w:rFonts w:hint="eastAsia" w:ascii="PMingLiU" w:hAnsi="PMingLiU" w:eastAsia="PMingLiU"/>
          <w:kern w:val="0"/>
          <w:sz w:val="24"/>
          <w:szCs w:val="24"/>
        </w:rPr>
        <w:t>负电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荷向正极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，正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荷向</w:t>
      </w:r>
      <w:r>
        <w:rPr>
          <w:rFonts w:hint="eastAsia" w:ascii="PMingLiU" w:hAnsi="PMingLiU" w:eastAsia="PMingLiU"/>
          <w:kern w:val="0"/>
          <w:sz w:val="24"/>
          <w:szCs w:val="24"/>
        </w:rPr>
        <w:t>负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极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；把正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荷定向移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的方向</w:t>
      </w:r>
      <w:r>
        <w:rPr>
          <w:rFonts w:hint="eastAsia" w:ascii="PMingLiU" w:hAnsi="PMingLiU" w:eastAsia="PMingLiU"/>
          <w:kern w:val="0"/>
          <w:sz w:val="24"/>
          <w:szCs w:val="24"/>
        </w:rPr>
        <w:t>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为电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流的方向，</w:t>
      </w:r>
      <w:r>
        <w:rPr>
          <w:rFonts w:hint="eastAsia" w:ascii="PMingLiU" w:hAnsi="PMingLiU" w:eastAsia="PMingLiU"/>
          <w:kern w:val="0"/>
          <w:sz w:val="24"/>
          <w:szCs w:val="24"/>
        </w:rPr>
        <w:t>负电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荷的定向移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方向与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流方向移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方向相反，把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．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碳棒插入</w:t>
      </w:r>
      <w:r>
        <w:rPr>
          <w:rFonts w:hint="eastAsia" w:ascii="PMingLiU" w:hAnsi="PMingLiU" w:eastAsia="PMingLiU"/>
          <w:kern w:val="0"/>
          <w:sz w:val="24"/>
          <w:szCs w:val="24"/>
        </w:rPr>
        <w:t>盐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水，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．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都</w:t>
      </w:r>
      <w:r>
        <w:rPr>
          <w:rFonts w:hint="eastAsia" w:ascii="PMingLiU" w:hAnsi="PMingLiU" w:eastAsia="PMingLiU"/>
          <w:kern w:val="0"/>
          <w:sz w:val="24"/>
          <w:szCs w:val="24"/>
        </w:rPr>
        <w:t>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源后，</w:t>
      </w:r>
      <w:r>
        <w:rPr>
          <w:rFonts w:hint="eastAsia" w:ascii="PMingLiU" w:hAnsi="PMingLiU" w:eastAsia="PMingLiU"/>
          <w:kern w:val="0"/>
          <w:sz w:val="24"/>
          <w:szCs w:val="24"/>
        </w:rPr>
        <w:t>盐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水中</w:t>
      </w:r>
      <w:r>
        <w:rPr>
          <w:rFonts w:hint="eastAsia" w:ascii="PMingLiU" w:hAnsi="PMingLiU" w:eastAsia="PMingLiU"/>
          <w:kern w:val="0"/>
          <w:sz w:val="24"/>
          <w:szCs w:val="24"/>
        </w:rPr>
        <w:t>负电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荷向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，可</w:t>
      </w:r>
      <w:r>
        <w:rPr>
          <w:rFonts w:hint="eastAsia" w:ascii="PMingLiU" w:hAnsi="PMingLiU" w:eastAsia="PMingLiU"/>
          <w:kern w:val="0"/>
          <w:sz w:val="24"/>
          <w:szCs w:val="24"/>
        </w:rPr>
        <w:t>见盐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水中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流方向是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流向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：同种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荷相互排斥，异种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荷相互吸引；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到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PMingLiU" w:hAnsi="PMingLiU" w:eastAsia="PMingLiU"/>
          <w:kern w:val="0"/>
          <w:sz w:val="24"/>
          <w:szCs w:val="24"/>
        </w:rPr>
        <w:t>负电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荷向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，正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荷向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，出</w:t>
      </w:r>
      <w:r>
        <w:rPr>
          <w:rFonts w:hint="eastAsia" w:ascii="PMingLiU" w:hAnsi="PMingLiU" w:eastAsia="PMingLiU"/>
          <w:kern w:val="0"/>
          <w:sz w:val="24"/>
          <w:szCs w:val="24"/>
        </w:rPr>
        <w:t>现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了正</w:t>
      </w:r>
      <w:r>
        <w:rPr>
          <w:rFonts w:hint="eastAsia" w:ascii="PMingLiU" w:hAnsi="PMingLiU" w:eastAsia="PMingLiU"/>
          <w:kern w:val="0"/>
          <w:sz w:val="24"/>
          <w:szCs w:val="24"/>
        </w:rPr>
        <w:t>负电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</w:t>
      </w:r>
      <w:r>
        <w:rPr>
          <w:rFonts w:ascii="Times New Roman" w:hAnsi="Times New Roman" w:cs="Times New Roman"/>
          <w:kern w:val="0"/>
          <w:sz w:val="24"/>
          <w:szCs w:val="24"/>
        </w:rPr>
        <w:t>“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分离</w:t>
      </w:r>
      <w:r>
        <w:rPr>
          <w:rFonts w:ascii="Times New Roman" w:hAnsi="Times New Roman" w:cs="Times New Roman"/>
          <w:kern w:val="0"/>
          <w:sz w:val="24"/>
          <w:szCs w:val="24"/>
        </w:rPr>
        <w:t>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现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象，</w:t>
      </w:r>
      <w:r>
        <w:rPr>
          <w:rFonts w:hint="eastAsia" w:ascii="PMingLiU" w:hAnsi="PMingLiU" w:eastAsia="PMingLiU"/>
          <w:kern w:val="0"/>
          <w:sz w:val="24"/>
          <w:szCs w:val="24"/>
        </w:rPr>
        <w:t>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种</w:t>
      </w:r>
      <w:r>
        <w:rPr>
          <w:rFonts w:hint="eastAsia" w:ascii="PMingLiU" w:hAnsi="PMingLiU" w:eastAsia="PMingLiU"/>
          <w:kern w:val="0"/>
          <w:sz w:val="24"/>
          <w:szCs w:val="24"/>
        </w:rPr>
        <w:t>现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象可以用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荷之</w:t>
      </w:r>
      <w:r>
        <w:rPr>
          <w:rFonts w:hint="eastAsia" w:ascii="PMingLiU" w:hAnsi="PMingLiU" w:eastAsia="PMingLiU"/>
          <w:kern w:val="0"/>
          <w:sz w:val="24"/>
          <w:szCs w:val="24"/>
        </w:rPr>
        <w:t>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作用的</w:t>
      </w:r>
      <w:r>
        <w:rPr>
          <w:rFonts w:hint="eastAsia" w:ascii="PMingLiU" w:hAnsi="PMingLiU" w:eastAsia="PMingLiU"/>
          <w:kern w:val="0"/>
          <w:sz w:val="24"/>
          <w:szCs w:val="24"/>
        </w:rPr>
        <w:t>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律解</w:t>
      </w:r>
      <w:r>
        <w:rPr>
          <w:rFonts w:hint="eastAsia" w:ascii="PMingLiU" w:hAnsi="PMingLiU" w:eastAsia="PMingLiU"/>
          <w:kern w:val="0"/>
          <w:sz w:val="24"/>
          <w:szCs w:val="24"/>
        </w:rPr>
        <w:t>释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的方向确定形成的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流的方向，</w:t>
      </w:r>
      <w:r>
        <w:rPr>
          <w:rFonts w:hint="eastAsia" w:ascii="PMingLiU" w:hAnsi="PMingLiU" w:eastAsia="PMingLiU"/>
          <w:kern w:val="0"/>
          <w:sz w:val="24"/>
          <w:szCs w:val="24"/>
        </w:rPr>
        <w:t>进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一步确定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源的正、</w:t>
      </w:r>
      <w:r>
        <w:rPr>
          <w:rFonts w:hint="eastAsia" w:ascii="PMingLiU" w:hAnsi="PMingLiU" w:eastAsia="PMingLiU"/>
          <w:kern w:val="0"/>
          <w:sz w:val="24"/>
          <w:szCs w:val="24"/>
        </w:rPr>
        <w:t>负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极。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PMingLiU" w:hAnsi="PMingLiU" w:eastAsia="PMingLiU"/>
          <w:kern w:val="0"/>
          <w:sz w:val="24"/>
          <w:szCs w:val="24"/>
        </w:rPr>
        <w:t>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定正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荷定向移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的方向是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流的方向，金属</w:t>
      </w:r>
      <w:r>
        <w:rPr>
          <w:rFonts w:hint="eastAsia" w:ascii="PMingLiU" w:hAnsi="PMingLiU" w:eastAsia="PMingLiU"/>
          <w:kern w:val="0"/>
          <w:sz w:val="24"/>
          <w:szCs w:val="24"/>
        </w:rPr>
        <w:t>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体中，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流方向跟自由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子定向移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的方向相反。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hint="eastAsia" w:ascii="宋体"/>
          <w:kern w:val="0"/>
        </w:rPr>
        <w:t>小于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ascii="Times New Roman" w:hAnsi="Times New Roman" w:cs="Times New Roman"/>
          <w:kern w:val="0"/>
          <w:sz w:val="24"/>
          <w:szCs w:val="24"/>
        </w:rPr>
        <w:t>I=</w:t>
      </w:r>
      <w:r>
        <w:drawing>
          <wp:inline distT="0" distB="0" distL="0" distR="0">
            <wp:extent cx="171450" cy="323850"/>
            <wp:effectExtent l="0" t="0" r="0" b="0"/>
            <wp:docPr id="7" name="图片 7" descr="C:\Users\lenovo\AppData\Local\Temp\ksohtml5116\wps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lenovo\AppData\Local\Temp\ksohtml5116\wps7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可得，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“2.5V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0.5A”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的小灯泡的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阻：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hAnsi="Times New Roman" w:cs="Times New Roman"/>
          <w:kern w:val="0"/>
          <w:sz w:val="24"/>
          <w:szCs w:val="24"/>
        </w:rPr>
        <w:t>=</w:t>
      </w:r>
      <w:r>
        <w:drawing>
          <wp:inline distT="0" distB="0" distL="0" distR="0">
            <wp:extent cx="209550" cy="342900"/>
            <wp:effectExtent l="0" t="0" r="0" b="0"/>
            <wp:docPr id="8" name="图片 8" descr="C:\Users\lenovo\AppData\Local\Temp\ksohtml5116\wps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lenovo\AppData\Local\Temp\ksohtml5116\wps8.jp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=</w:t>
      </w:r>
      <w:r>
        <w:drawing>
          <wp:inline distT="0" distB="0" distL="0" distR="0">
            <wp:extent cx="352425" cy="323850"/>
            <wp:effectExtent l="0" t="0" r="9525" b="0"/>
            <wp:docPr id="9" name="图片 9" descr="C:\Users\lenovo\AppData\Local\Temp\ksohtml5116\wps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lenovo\AppData\Local\Temp\ksohtml5116\wps9.jp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=5Ω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“2.5V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0.6A”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的小灯泡的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阻：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hAnsi="Times New Roman" w:cs="Times New Roman"/>
          <w:kern w:val="0"/>
          <w:sz w:val="24"/>
          <w:szCs w:val="24"/>
        </w:rPr>
        <w:t>=</w:t>
      </w:r>
      <w:r>
        <w:drawing>
          <wp:inline distT="0" distB="0" distL="0" distR="0">
            <wp:extent cx="209550" cy="342900"/>
            <wp:effectExtent l="0" t="0" r="0" b="0"/>
            <wp:docPr id="10" name="图片 10" descr="C:\Users\lenovo\AppData\Local\Temp\ksohtml5116\wps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lenovo\AppData\Local\Temp\ksohtml5116\wps10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=</w:t>
      </w:r>
      <w:r>
        <w:drawing>
          <wp:inline distT="0" distB="0" distL="0" distR="0">
            <wp:extent cx="352425" cy="323850"/>
            <wp:effectExtent l="0" t="0" r="9525" b="0"/>
            <wp:docPr id="11" name="图片 11" descr="C:\Users\lenovo\AppData\Local\Temp\ksohtml5116\wps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lenovo\AppData\Local\Temp\ksohtml5116\wps11.jp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≈4.2Ω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所以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＞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知，在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PMingLiU" w:hAnsi="PMingLiU" w:eastAsia="PMingLiU"/>
          <w:kern w:val="0"/>
          <w:sz w:val="24"/>
          <w:szCs w:val="24"/>
        </w:rPr>
        <w:t>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接一个</w:t>
      </w:r>
      <w:r>
        <w:rPr>
          <w:rFonts w:ascii="Times New Roman" w:hAnsi="Times New Roman" w:cs="Times New Roman"/>
          <w:kern w:val="0"/>
          <w:sz w:val="24"/>
          <w:szCs w:val="24"/>
        </w:rPr>
        <w:t>“2.5V 0.5A”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的小灯泡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恰能正常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光，</w:t>
      </w:r>
      <w:r>
        <w:rPr>
          <w:rFonts w:hint="eastAsia" w:ascii="PMingLiU" w:hAnsi="PMingLiU" w:eastAsia="PMingLiU"/>
          <w:kern w:val="0"/>
          <w:sz w:val="24"/>
          <w:szCs w:val="24"/>
        </w:rPr>
        <w:t>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明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两点</w:t>
      </w:r>
      <w:r>
        <w:rPr>
          <w:rFonts w:hint="eastAsia" w:ascii="PMingLiU" w:hAnsi="PMingLiU" w:eastAsia="PMingLiU"/>
          <w:kern w:val="0"/>
          <w:sz w:val="24"/>
          <w:szCs w:val="24"/>
        </w:rPr>
        <w:t>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电压为</w:t>
      </w:r>
      <w:r>
        <w:rPr>
          <w:rFonts w:ascii="Times New Roman" w:hAnsi="Times New Roman" w:cs="Times New Roman"/>
          <w:kern w:val="0"/>
          <w:sz w:val="24"/>
          <w:szCs w:val="24"/>
        </w:rPr>
        <w:t>2.5V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当接入</w:t>
      </w:r>
      <w:r>
        <w:rPr>
          <w:rFonts w:ascii="Times New Roman" w:hAnsi="Times New Roman" w:cs="Times New Roman"/>
          <w:kern w:val="0"/>
          <w:sz w:val="24"/>
          <w:szCs w:val="24"/>
        </w:rPr>
        <w:t>“2.5V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0.6A”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的小灯泡后，</w:t>
      </w:r>
      <w:r>
        <w:rPr>
          <w:rFonts w:ascii="Times New Roman" w:hAnsi="Times New Roman" w:cs="Times New Roman"/>
          <w:kern w:val="0"/>
          <w:sz w:val="24"/>
          <w:szCs w:val="24"/>
        </w:rPr>
        <w:t>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b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两点</w:t>
      </w:r>
      <w:r>
        <w:rPr>
          <w:rFonts w:hint="eastAsia" w:ascii="PMingLiU" w:hAnsi="PMingLiU" w:eastAsia="PMingLiU"/>
          <w:kern w:val="0"/>
          <w:sz w:val="24"/>
          <w:szCs w:val="24"/>
        </w:rPr>
        <w:t>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小，由串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路的分</w:t>
      </w:r>
      <w:r>
        <w:rPr>
          <w:rFonts w:hint="eastAsia" w:ascii="PMingLiU" w:hAnsi="PMingLiU" w:eastAsia="PMingLiU"/>
          <w:kern w:val="0"/>
          <w:sz w:val="24"/>
          <w:szCs w:val="24"/>
        </w:rPr>
        <w:t>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原理知，</w:t>
      </w:r>
      <w:r>
        <w:rPr>
          <w:rFonts w:hint="eastAsia" w:ascii="PMingLiU" w:hAnsi="PMingLiU" w:eastAsia="PMingLiU"/>
          <w:kern w:val="0"/>
          <w:sz w:val="24"/>
          <w:szCs w:val="24"/>
        </w:rPr>
        <w:t>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灯泡分得的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小于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ascii="Times New Roman" w:hAnsi="Times New Roman" w:cs="Times New Roman"/>
          <w:kern w:val="0"/>
          <w:sz w:val="24"/>
          <w:szCs w:val="24"/>
        </w:rPr>
        <w:t>2.5V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，所以通</w:t>
      </w:r>
      <w:r>
        <w:rPr>
          <w:rFonts w:hint="eastAsia" w:ascii="PMingLiU" w:hAnsi="PMingLiU" w:eastAsia="PMingLiU"/>
          <w:kern w:val="0"/>
          <w:sz w:val="24"/>
          <w:szCs w:val="24"/>
        </w:rPr>
        <w:t>过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它的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流小于其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</w:t>
      </w:r>
      <w:r>
        <w:rPr>
          <w:rFonts w:ascii="Times New Roman" w:hAnsi="Times New Roman" w:cs="Times New Roman"/>
          <w:kern w:val="0"/>
          <w:sz w:val="24"/>
          <w:szCs w:val="24"/>
        </w:rPr>
        <w:t>0.6A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：小于。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hint="eastAsia" w:ascii="PMingLiU" w:hAnsi="PMingLiU" w:eastAsia="PMingLiU"/>
          <w:kern w:val="0"/>
          <w:sz w:val="24"/>
          <w:szCs w:val="24"/>
        </w:rPr>
        <w:t>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牌可以比</w:t>
      </w:r>
      <w:r>
        <w:rPr>
          <w:rFonts w:hint="eastAsia" w:ascii="PMingLiU" w:hAnsi="PMingLiU" w:eastAsia="PMingLiU"/>
          <w:kern w:val="0"/>
          <w:sz w:val="24"/>
          <w:szCs w:val="24"/>
        </w:rPr>
        <w:t>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两个灯泡灯</w:t>
      </w:r>
      <w:r>
        <w:rPr>
          <w:rFonts w:hint="eastAsia" w:ascii="PMingLiU" w:hAnsi="PMingLiU" w:eastAsia="PMingLiU"/>
          <w:kern w:val="0"/>
          <w:sz w:val="24"/>
          <w:szCs w:val="24"/>
        </w:rPr>
        <w:t>丝电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阻的大小关系，当接入</w:t>
      </w:r>
      <w:r>
        <w:rPr>
          <w:rFonts w:ascii="Times New Roman" w:hAnsi="Times New Roman" w:cs="Times New Roman"/>
          <w:kern w:val="0"/>
          <w:sz w:val="24"/>
          <w:szCs w:val="24"/>
        </w:rPr>
        <w:t>“2.5V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0.5A”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的小灯泡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，灯泡正常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光，并且两端</w:t>
      </w:r>
      <w:r>
        <w:rPr>
          <w:rFonts w:hint="eastAsia" w:ascii="PMingLiU" w:hAnsi="PMingLiU" w:eastAsia="PMingLiU"/>
          <w:kern w:val="0"/>
          <w:sz w:val="24"/>
          <w:szCs w:val="24"/>
        </w:rPr>
        <w:t>电压为</w:t>
      </w:r>
      <w:r>
        <w:rPr>
          <w:rFonts w:ascii="Times New Roman" w:hAnsi="Times New Roman" w:cs="Times New Roman"/>
          <w:kern w:val="0"/>
          <w:sz w:val="24"/>
          <w:szCs w:val="24"/>
        </w:rPr>
        <w:t>2.5V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，当接入</w:t>
      </w:r>
      <w:r>
        <w:rPr>
          <w:rFonts w:ascii="Times New Roman" w:hAnsi="Times New Roman" w:cs="Times New Roman"/>
          <w:kern w:val="0"/>
          <w:sz w:val="24"/>
          <w:szCs w:val="24"/>
        </w:rPr>
        <w:t>“2.5V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0.6A”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的小灯泡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，因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生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化，在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路中分得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也将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生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化，由此分析解答。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了学生</w:t>
      </w:r>
      <w:r>
        <w:rPr>
          <w:rFonts w:hint="eastAsia" w:ascii="PMingLiU" w:hAnsi="PMingLiU" w:eastAsia="PMingLiU"/>
          <w:kern w:val="0"/>
          <w:sz w:val="24"/>
          <w:szCs w:val="24"/>
        </w:rPr>
        <w:t>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路的分</w:t>
      </w:r>
      <w:r>
        <w:rPr>
          <w:rFonts w:hint="eastAsia" w:ascii="PMingLiU" w:hAnsi="PMingLiU" w:eastAsia="PMingLiU"/>
          <w:kern w:val="0"/>
          <w:sz w:val="24"/>
          <w:szCs w:val="24"/>
        </w:rPr>
        <w:t>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特点、欧姆定律的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用，要知道灯泡正常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光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等于其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，此</w:t>
      </w:r>
      <w:r>
        <w:rPr>
          <w:rFonts w:hint="eastAsia" w:ascii="PMingLiU" w:hAnsi="PMingLiU" w:eastAsia="PMingLiU"/>
          <w:kern w:val="0"/>
          <w:sz w:val="24"/>
          <w:szCs w:val="24"/>
        </w:rPr>
        <w:t>时电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流也等于其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hint="eastAsia" w:ascii="宋体"/>
          <w:kern w:val="0"/>
        </w:rPr>
        <w:t>偏向纸外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解：根据右手螺旋定</w:t>
      </w:r>
      <w:r>
        <w:rPr>
          <w:rFonts w:hint="eastAsia" w:ascii="PMingLiU" w:hAnsi="PMingLiU" w:eastAsia="PMingLiU"/>
          <w:kern w:val="0"/>
          <w:sz w:val="24"/>
          <w:szCs w:val="24"/>
        </w:rPr>
        <w:t>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知，</w:t>
      </w:r>
      <w:r>
        <w:rPr>
          <w:rFonts w:hint="eastAsia" w:ascii="PMingLiU" w:hAnsi="PMingLiU" w:eastAsia="PMingLiU"/>
          <w:kern w:val="0"/>
          <w:sz w:val="24"/>
          <w:szCs w:val="24"/>
        </w:rPr>
        <w:t>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形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流内部的磁</w:t>
      </w:r>
      <w:r>
        <w:rPr>
          <w:rFonts w:hint="eastAsia" w:ascii="PMingLiU" w:hAnsi="PMingLiU" w:eastAsia="PMingLiU"/>
          <w:kern w:val="0"/>
          <w:sz w:val="24"/>
          <w:szCs w:val="24"/>
        </w:rPr>
        <w:t>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方向向外，外部的磁</w:t>
      </w:r>
      <w:r>
        <w:rPr>
          <w:rFonts w:hint="eastAsia" w:ascii="PMingLiU" w:hAnsi="PMingLiU" w:eastAsia="PMingLiU"/>
          <w:kern w:val="0"/>
          <w:sz w:val="24"/>
          <w:szCs w:val="24"/>
        </w:rPr>
        <w:t>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方向向里，</w:t>
      </w:r>
      <w:r>
        <w:rPr>
          <w:rFonts w:hint="eastAsia" w:ascii="PMingLiU" w:hAnsi="PMingLiU" w:eastAsia="PMingLiU"/>
          <w:kern w:val="0"/>
          <w:sz w:val="24"/>
          <w:szCs w:val="24"/>
        </w:rPr>
        <w:t>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小磁</w:t>
      </w:r>
      <w:r>
        <w:rPr>
          <w:rFonts w:hint="eastAsia" w:ascii="PMingLiU" w:hAnsi="PMingLiU" w:eastAsia="PMingLiU"/>
          <w:kern w:val="0"/>
          <w:sz w:val="24"/>
          <w:szCs w:val="24"/>
        </w:rPr>
        <w:t>针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ascii="Times New Roman" w:hAnsi="Times New Roman" w:cs="Times New Roman"/>
          <w:kern w:val="0"/>
          <w:sz w:val="24"/>
          <w:szCs w:val="24"/>
        </w:rPr>
        <w:t>N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极向</w:t>
      </w:r>
      <w:r>
        <w:rPr>
          <w:rFonts w:hint="eastAsia" w:ascii="PMingLiU" w:hAnsi="PMingLiU" w:eastAsia="PMingLiU"/>
          <w:kern w:val="0"/>
          <w:sz w:val="24"/>
          <w:szCs w:val="24"/>
        </w:rPr>
        <w:t>纸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面外偏</w:t>
      </w:r>
      <w:r>
        <w:rPr>
          <w:rFonts w:hint="eastAsia" w:ascii="PMingLiU" w:hAnsi="PMingLiU" w:eastAsia="PMingLiU"/>
          <w:kern w:val="0"/>
          <w:sz w:val="24"/>
          <w:szCs w:val="24"/>
        </w:rPr>
        <w:t>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：偏向</w:t>
      </w:r>
      <w:r>
        <w:rPr>
          <w:rFonts w:hint="eastAsia" w:ascii="PMingLiU" w:hAnsi="PMingLiU" w:eastAsia="PMingLiU"/>
          <w:kern w:val="0"/>
          <w:sz w:val="24"/>
          <w:szCs w:val="24"/>
        </w:rPr>
        <w:t>纸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外。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根据右手螺旋定</w:t>
      </w:r>
      <w:r>
        <w:rPr>
          <w:rFonts w:hint="eastAsia" w:ascii="PMingLiU" w:hAnsi="PMingLiU" w:eastAsia="PMingLiU"/>
          <w:kern w:val="0"/>
          <w:sz w:val="24"/>
          <w:szCs w:val="24"/>
        </w:rPr>
        <w:t>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判断出</w:t>
      </w:r>
      <w:r>
        <w:rPr>
          <w:rFonts w:hint="eastAsia" w:ascii="PMingLiU" w:hAnsi="PMingLiU" w:eastAsia="PMingLiU"/>
          <w:kern w:val="0"/>
          <w:sz w:val="24"/>
          <w:szCs w:val="24"/>
        </w:rPr>
        <w:t>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形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流内部和外部的磁</w:t>
      </w:r>
      <w:r>
        <w:rPr>
          <w:rFonts w:hint="eastAsia" w:ascii="PMingLiU" w:hAnsi="PMingLiU" w:eastAsia="PMingLiU"/>
          <w:kern w:val="0"/>
          <w:sz w:val="24"/>
          <w:szCs w:val="24"/>
        </w:rPr>
        <w:t>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，根据小磁</w:t>
      </w:r>
      <w:r>
        <w:rPr>
          <w:rFonts w:hint="eastAsia" w:ascii="PMingLiU" w:hAnsi="PMingLiU" w:eastAsia="PMingLiU"/>
          <w:kern w:val="0"/>
          <w:sz w:val="24"/>
          <w:szCs w:val="24"/>
        </w:rPr>
        <w:t>针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静止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ascii="Times New Roman" w:hAnsi="Times New Roman" w:cs="Times New Roman"/>
          <w:kern w:val="0"/>
          <w:sz w:val="24"/>
          <w:szCs w:val="24"/>
        </w:rPr>
        <w:t>N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极所指的方向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磁</w:t>
      </w:r>
      <w:r>
        <w:rPr>
          <w:rFonts w:hint="eastAsia" w:ascii="PMingLiU" w:hAnsi="PMingLiU" w:eastAsia="PMingLiU"/>
          <w:kern w:val="0"/>
          <w:sz w:val="24"/>
          <w:szCs w:val="24"/>
        </w:rPr>
        <w:t>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的方向，判断出小磁</w:t>
      </w:r>
      <w:r>
        <w:rPr>
          <w:rFonts w:hint="eastAsia" w:ascii="PMingLiU" w:hAnsi="PMingLiU" w:eastAsia="PMingLiU"/>
          <w:kern w:val="0"/>
          <w:sz w:val="24"/>
          <w:szCs w:val="24"/>
        </w:rPr>
        <w:t>针</w:t>
      </w:r>
      <w:r>
        <w:rPr>
          <w:rFonts w:ascii="Times New Roman" w:hAnsi="Times New Roman" w:cs="Times New Roman"/>
          <w:kern w:val="0"/>
          <w:sz w:val="24"/>
          <w:szCs w:val="24"/>
        </w:rPr>
        <w:t>N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极的偏</w:t>
      </w:r>
      <w:r>
        <w:rPr>
          <w:rFonts w:hint="eastAsia" w:ascii="PMingLiU" w:hAnsi="PMingLiU" w:eastAsia="PMingLiU"/>
          <w:kern w:val="0"/>
          <w:sz w:val="24"/>
          <w:szCs w:val="24"/>
        </w:rPr>
        <w:t>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解决本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的关</w:t>
      </w:r>
      <w:r>
        <w:rPr>
          <w:rFonts w:hint="eastAsia" w:ascii="PMingLiU" w:hAnsi="PMingLiU" w:eastAsia="PMingLiU"/>
          <w:kern w:val="0"/>
          <w:sz w:val="24"/>
          <w:szCs w:val="24"/>
        </w:rPr>
        <w:t>键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知道小磁</w:t>
      </w:r>
      <w:r>
        <w:rPr>
          <w:rFonts w:hint="eastAsia" w:ascii="PMingLiU" w:hAnsi="PMingLiU" w:eastAsia="PMingLiU"/>
          <w:kern w:val="0"/>
          <w:sz w:val="24"/>
          <w:szCs w:val="24"/>
        </w:rPr>
        <w:t>针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静止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ascii="Times New Roman" w:hAnsi="Times New Roman" w:cs="Times New Roman"/>
          <w:kern w:val="0"/>
          <w:sz w:val="24"/>
          <w:szCs w:val="24"/>
        </w:rPr>
        <w:t>N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极的指向表示磁</w:t>
      </w:r>
      <w:r>
        <w:rPr>
          <w:rFonts w:hint="eastAsia" w:ascii="PMingLiU" w:hAnsi="PMingLiU" w:eastAsia="PMingLiU"/>
          <w:kern w:val="0"/>
          <w:sz w:val="24"/>
          <w:szCs w:val="24"/>
        </w:rPr>
        <w:t>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的方向，以及会运用右手螺旋定</w:t>
      </w:r>
      <w:r>
        <w:rPr>
          <w:rFonts w:hint="eastAsia" w:ascii="PMingLiU" w:hAnsi="PMingLiU" w:eastAsia="PMingLiU"/>
          <w:kern w:val="0"/>
          <w:sz w:val="24"/>
          <w:szCs w:val="24"/>
        </w:rPr>
        <w:t>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判断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流周</w:t>
      </w:r>
      <w:r>
        <w:rPr>
          <w:rFonts w:hint="eastAsia" w:ascii="PMingLiU" w:hAnsi="PMingLiU" w:eastAsia="PMingLiU"/>
          <w:kern w:val="0"/>
          <w:sz w:val="24"/>
          <w:szCs w:val="24"/>
        </w:rPr>
        <w:t>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的磁</w:t>
      </w:r>
      <w:r>
        <w:rPr>
          <w:rFonts w:hint="eastAsia" w:ascii="PMingLiU" w:hAnsi="PMingLiU" w:eastAsia="PMingLiU"/>
          <w:kern w:val="0"/>
          <w:sz w:val="24"/>
          <w:szCs w:val="24"/>
        </w:rPr>
        <w:t>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方向。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i/>
          <w:iCs/>
          <w:kern w:val="0"/>
        </w:rPr>
        <w:t>S</w:t>
      </w:r>
      <w:r>
        <w:rPr>
          <w:rFonts w:ascii="Times New Roman" w:hAnsi="Times New Roman" w:cs="Times New Roman"/>
          <w:kern w:val="0"/>
          <w:vertAlign w:val="subscript"/>
        </w:rPr>
        <w:t>1</w:t>
      </w:r>
      <w:r>
        <w:rPr>
          <w:rFonts w:hint="eastAsia" w:ascii="宋体"/>
          <w:kern w:val="0"/>
        </w:rPr>
        <w:t>和</w:t>
      </w:r>
      <w:r>
        <w:rPr>
          <w:rFonts w:ascii="Times New Roman" w:hAnsi="Times New Roman" w:cs="Times New Roman"/>
          <w:i/>
          <w:iCs/>
          <w:kern w:val="0"/>
        </w:rPr>
        <w:t>S</w:t>
      </w:r>
      <w:r>
        <w:rPr>
          <w:rFonts w:ascii="Times New Roman" w:hAnsi="Times New Roman" w:cs="Times New Roman"/>
          <w:kern w:val="0"/>
          <w:vertAlign w:val="subscript"/>
        </w:rPr>
        <w:t>2</w:t>
      </w:r>
      <w:r>
        <w:rPr>
          <w:rFonts w:ascii="Times New Roman" w:hAnsi="Times New Roman" w:cs="Times New Roman"/>
          <w:kern w:val="0"/>
          <w:vertAlign w:val="subscript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解：由两灯泡的</w:t>
      </w:r>
      <w:r>
        <w:rPr>
          <w:rFonts w:hint="eastAsia" w:ascii="PMingLiU" w:hAnsi="PMingLiU" w:eastAsia="PMingLiU"/>
          <w:kern w:val="0"/>
          <w:sz w:val="24"/>
          <w:szCs w:val="24"/>
        </w:rPr>
        <w:t>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牌可知，它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相等，由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可得，两灯泡的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流不相等，因并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路中各支路的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相等，所以，要使两灯都能在</w:t>
      </w:r>
      <w:r>
        <w:rPr>
          <w:rFonts w:hint="eastAsia" w:ascii="PMingLiU" w:hAnsi="PMingLiU" w:eastAsia="PMingLiU"/>
          <w:kern w:val="0"/>
          <w:sz w:val="24"/>
          <w:szCs w:val="24"/>
        </w:rPr>
        <w:t>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合开关后正常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光，</w:t>
      </w:r>
      <w:r>
        <w:rPr>
          <w:rFonts w:hint="eastAsia" w:ascii="PMingLiU" w:hAnsi="PMingLiU" w:eastAsia="PMingLiU"/>
          <w:kern w:val="0"/>
          <w:sz w:val="24"/>
          <w:szCs w:val="24"/>
        </w:rPr>
        <w:t>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两灯泡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采用并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，由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</w:t>
      </w:r>
      <w:r>
        <w:rPr>
          <w:rFonts w:hint="eastAsia" w:ascii="PMingLiU" w:hAnsi="PMingLiU" w:eastAsia="PMingLiU"/>
          <w:kern w:val="0"/>
          <w:sz w:val="24"/>
          <w:szCs w:val="24"/>
        </w:rPr>
        <w:t>应闭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</w:t>
      </w:r>
      <w:r>
        <w:rPr>
          <w:rFonts w:ascii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和</w:t>
      </w:r>
      <w:r>
        <w:rPr>
          <w:rFonts w:ascii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和</w:t>
      </w:r>
      <w:r>
        <w:rPr>
          <w:rFonts w:ascii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由两灯泡的</w:t>
      </w:r>
      <w:r>
        <w:rPr>
          <w:rFonts w:hint="eastAsia" w:ascii="PMingLiU" w:hAnsi="PMingLiU" w:eastAsia="PMingLiU"/>
          <w:kern w:val="0"/>
          <w:sz w:val="24"/>
          <w:szCs w:val="24"/>
        </w:rPr>
        <w:t>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牌可知，它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相等，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定功率不相等，根据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可知两者的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流不相等，要使两灯泡正常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光，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采用并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方式，据此</w:t>
      </w:r>
      <w:r>
        <w:rPr>
          <w:rFonts w:hint="eastAsia" w:ascii="PMingLiU" w:hAnsi="PMingLiU" w:eastAsia="PMingLiU"/>
          <w:kern w:val="0"/>
          <w:sz w:val="24"/>
          <w:szCs w:val="24"/>
        </w:rPr>
        <w:t>结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得出需要</w:t>
      </w:r>
      <w:r>
        <w:rPr>
          <w:rFonts w:hint="eastAsia" w:ascii="PMingLiU" w:hAnsi="PMingLiU" w:eastAsia="PMingLiU"/>
          <w:kern w:val="0"/>
          <w:sz w:val="24"/>
          <w:szCs w:val="24"/>
        </w:rPr>
        <w:t>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合的开关。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了并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路的特点和欧姆定律、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功率公式的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用，要注意两灯泡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相同、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定功率不相同，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流不相同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，要使它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同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正常</w:t>
      </w:r>
      <w:r>
        <w:rPr>
          <w:rFonts w:hint="eastAsia" w:ascii="PMingLiU" w:hAnsi="PMingLiU" w:eastAsia="PMingLiU"/>
          <w:kern w:val="0"/>
          <w:sz w:val="24"/>
          <w:szCs w:val="24"/>
        </w:rPr>
        <w:t>发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光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采用并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kern w:val="0"/>
        </w:rPr>
        <w:t>2   0.25</w:t>
      </w:r>
      <w:r>
        <w:rPr>
          <w:rFonts w:ascii="Times New Roman" w:hAnsi="Times New Roman" w:cs="Times New Roman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）将甲、乙两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路中，当通</w:t>
      </w:r>
      <w:r>
        <w:rPr>
          <w:rFonts w:hint="eastAsia" w:ascii="PMingLiU" w:hAnsi="PMingLiU" w:eastAsia="PMingLiU"/>
          <w:kern w:val="0"/>
          <w:sz w:val="24"/>
          <w:szCs w:val="24"/>
        </w:rPr>
        <w:t>过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两个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阻的</w:t>
      </w:r>
      <w:r>
        <w:rPr>
          <w:rFonts w:hint="eastAsia" w:ascii="PMingLiU" w:hAnsi="PMingLiU" w:eastAsia="PMingLiU"/>
          <w:kern w:val="0"/>
          <w:sz w:val="24"/>
          <w:szCs w:val="24"/>
        </w:rPr>
        <w:t>总电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ascii="Times New Roman" w:hAnsi="Times New Roman" w:cs="Times New Roman"/>
          <w:kern w:val="0"/>
          <w:sz w:val="24"/>
          <w:szCs w:val="24"/>
        </w:rPr>
        <w:t>0.3A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因并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路中各支路两端的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相等，且干路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流等于各支路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流之和，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PMingLiU" w:hAnsi="PMingLiU" w:eastAsia="PMingLiU"/>
          <w:kern w:val="0"/>
          <w:sz w:val="24"/>
          <w:szCs w:val="24"/>
        </w:rPr>
        <w:t>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象可知，当</w:t>
      </w:r>
      <w:r>
        <w:rPr>
          <w:rFonts w:ascii="Times New Roman" w:hAnsi="Times New Roman" w:cs="Times New Roman"/>
          <w:kern w:val="0"/>
          <w:sz w:val="24"/>
          <w:szCs w:val="24"/>
        </w:rPr>
        <w:t>U=2V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，通</w:t>
      </w:r>
      <w:r>
        <w:rPr>
          <w:rFonts w:hint="eastAsia" w:ascii="PMingLiU" w:hAnsi="PMingLiU" w:eastAsia="PMingLiU"/>
          <w:kern w:val="0"/>
          <w:sz w:val="24"/>
          <w:szCs w:val="24"/>
        </w:rPr>
        <w:t>过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甲的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ascii="Times New Roman" w:hAnsi="Times New Roman" w:cs="Times New Roman"/>
          <w:kern w:val="0"/>
          <w:sz w:val="24"/>
          <w:szCs w:val="24"/>
        </w:rPr>
        <w:t>0.1A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、通</w:t>
      </w:r>
      <w:r>
        <w:rPr>
          <w:rFonts w:hint="eastAsia" w:ascii="PMingLiU" w:hAnsi="PMingLiU" w:eastAsia="PMingLiU"/>
          <w:kern w:val="0"/>
          <w:sz w:val="24"/>
          <w:szCs w:val="24"/>
        </w:rPr>
        <w:t>过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乙的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ascii="Times New Roman" w:hAnsi="Times New Roman" w:cs="Times New Roman"/>
          <w:kern w:val="0"/>
          <w:sz w:val="24"/>
          <w:szCs w:val="24"/>
        </w:rPr>
        <w:t>0.2A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，符合</w:t>
      </w:r>
      <w:r>
        <w:rPr>
          <w:rFonts w:ascii="Times New Roman" w:hAnsi="Times New Roman" w:cs="Times New Roman"/>
          <w:kern w:val="0"/>
          <w:sz w:val="24"/>
          <w:szCs w:val="24"/>
        </w:rPr>
        <w:t>I=I</w:t>
      </w:r>
      <w:r>
        <w:rPr>
          <w:rFonts w:hint="eastAsia" w:ascii="MS UI Gothic" w:hAnsi="MS UI Gothic" w:eastAsia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hAnsi="Times New Roman" w:cs="Times New Roman"/>
          <w:kern w:val="0"/>
          <w:sz w:val="24"/>
          <w:szCs w:val="24"/>
        </w:rPr>
        <w:t>+I</w:t>
      </w:r>
      <w:r>
        <w:rPr>
          <w:rFonts w:hint="eastAsia" w:ascii="MS UI Gothic" w:hAnsi="MS UI Gothic" w:eastAsia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hAnsi="Times New Roman" w:cs="Times New Roman"/>
          <w:kern w:val="0"/>
          <w:sz w:val="24"/>
          <w:szCs w:val="24"/>
        </w:rPr>
        <w:t>=0.3A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）将甲、乙两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阻串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，因串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路中各</w:t>
      </w:r>
      <w:r>
        <w:rPr>
          <w:rFonts w:hint="eastAsia" w:ascii="PMingLiU" w:hAnsi="PMingLiU" w:eastAsia="PMingLiU"/>
          <w:kern w:val="0"/>
          <w:sz w:val="24"/>
          <w:szCs w:val="24"/>
        </w:rPr>
        <w:t>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流相等，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所以，由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可知，当两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相等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，它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消耗的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功率相等，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象可知，当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</w:t>
      </w:r>
      <w:r>
        <w:rPr>
          <w:rFonts w:ascii="Times New Roman" w:hAnsi="Times New Roman" w:cs="Times New Roman"/>
          <w:kern w:val="0"/>
          <w:sz w:val="24"/>
          <w:szCs w:val="24"/>
        </w:rPr>
        <w:t>I=0.25A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，两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均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ascii="Times New Roman" w:hAnsi="Times New Roman" w:cs="Times New Roman"/>
          <w:kern w:val="0"/>
          <w:sz w:val="24"/>
          <w:szCs w:val="24"/>
        </w:rPr>
        <w:t>5V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，它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消耗的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功率相等；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>0.25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）将甲、乙两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阻并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它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相等，且干路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流等于各支路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流之和，根据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</w:t>
      </w:r>
      <w:r>
        <w:rPr>
          <w:rFonts w:hint="eastAsia" w:ascii="PMingLiU" w:hAnsi="PMingLiU" w:eastAsia="PMingLiU"/>
          <w:kern w:val="0"/>
          <w:sz w:val="24"/>
          <w:szCs w:val="24"/>
        </w:rPr>
        <w:t>读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出符合的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流和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）将甲、乙两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阻串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在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通</w:t>
      </w:r>
      <w:r>
        <w:rPr>
          <w:rFonts w:hint="eastAsia" w:ascii="PMingLiU" w:hAnsi="PMingLiU" w:eastAsia="PMingLiU"/>
          <w:kern w:val="0"/>
          <w:sz w:val="24"/>
          <w:szCs w:val="24"/>
        </w:rPr>
        <w:t>过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它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流相等，根据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可知，当两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相等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它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消耗的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功率相等，根据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</w:t>
      </w:r>
      <w:r>
        <w:rPr>
          <w:rFonts w:hint="eastAsia" w:ascii="PMingLiU" w:hAnsi="PMingLiU" w:eastAsia="PMingLiU"/>
          <w:kern w:val="0"/>
          <w:sz w:val="24"/>
          <w:szCs w:val="24"/>
        </w:rPr>
        <w:t>读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出符合的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流和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了串并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路的特点和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功率公式的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用，从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象中</w:t>
      </w:r>
      <w:r>
        <w:rPr>
          <w:rFonts w:hint="eastAsia" w:ascii="PMingLiU" w:hAnsi="PMingLiU" w:eastAsia="PMingLiU"/>
          <w:kern w:val="0"/>
          <w:sz w:val="24"/>
          <w:szCs w:val="24"/>
        </w:rPr>
        <w:t>读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出符合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意的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流和</w:t>
      </w:r>
      <w:r>
        <w:rPr>
          <w:rFonts w:hint="eastAsia" w:ascii="PMingLiU" w:hAnsi="PMingLiU" w:eastAsia="PMingLiU"/>
          <w:kern w:val="0"/>
          <w:sz w:val="24"/>
          <w:szCs w:val="24"/>
        </w:rPr>
        <w:t>电压值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是关</w:t>
      </w:r>
      <w:r>
        <w:rPr>
          <w:rFonts w:hint="eastAsia" w:ascii="PMingLiU" w:hAnsi="PMingLiU" w:eastAsia="PMingLiU"/>
          <w:kern w:val="0"/>
          <w:sz w:val="24"/>
          <w:szCs w:val="24"/>
        </w:rPr>
        <w:t>键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kern w:val="0"/>
        </w:rPr>
        <w:t>171</w:t>
      </w:r>
      <w:r>
        <w:rPr>
          <w:rFonts w:ascii="Times New Roman" w:hAnsi="Times New Roman" w:cs="Times New Roman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解：由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知，三峡水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站一秒</w:t>
      </w:r>
      <w:r>
        <w:rPr>
          <w:rFonts w:hint="eastAsia" w:ascii="PMingLiU" w:hAnsi="PMingLiU" w:eastAsia="PMingLiU"/>
          <w:kern w:val="0"/>
          <w:sz w:val="24"/>
          <w:szCs w:val="24"/>
        </w:rPr>
        <w:t>钟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</w:t>
      </w:r>
      <w:r>
        <w:rPr>
          <w:rFonts w:hint="eastAsia" w:ascii="PMingLiU" w:hAnsi="PMingLiU" w:eastAsia="PMingLiU"/>
          <w:kern w:val="0"/>
          <w:sz w:val="24"/>
          <w:szCs w:val="24"/>
        </w:rPr>
        <w:t>发电约</w:t>
      </w:r>
      <w:r>
        <w:rPr>
          <w:rFonts w:ascii="Times New Roman" w:hAnsi="Times New Roman" w:cs="Times New Roman"/>
          <w:kern w:val="0"/>
          <w:sz w:val="24"/>
          <w:szCs w:val="24"/>
        </w:rPr>
        <w:t>190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度，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PMingLiU" w:hAnsi="PMingLiU" w:eastAsia="PMingLiU"/>
          <w:kern w:val="0"/>
          <w:sz w:val="24"/>
          <w:szCs w:val="24"/>
        </w:rPr>
        <w:t>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三峡水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站一小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可以</w:t>
      </w:r>
      <w:r>
        <w:rPr>
          <w:rFonts w:hint="eastAsia" w:ascii="PMingLiU" w:hAnsi="PMingLiU" w:eastAsia="PMingLiU"/>
          <w:kern w:val="0"/>
          <w:sz w:val="24"/>
          <w:szCs w:val="24"/>
        </w:rPr>
        <w:t>发电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W</w:t>
      </w:r>
      <w:r>
        <w:rPr>
          <w:rFonts w:hint="eastAsia" w:ascii="PMingLiU" w:hAnsi="PMingLiU" w:eastAsia="PMingLiU"/>
          <w:kern w:val="0"/>
          <w:sz w:val="30"/>
          <w:szCs w:val="30"/>
          <w:vertAlign w:val="subscript"/>
        </w:rPr>
        <w:t>电</w:t>
      </w:r>
      <w:r>
        <w:rPr>
          <w:rFonts w:ascii="Times New Roman" w:hAnsi="Times New Roman" w:cs="Times New Roman"/>
          <w:kern w:val="0"/>
          <w:sz w:val="24"/>
          <w:szCs w:val="24"/>
        </w:rPr>
        <w:t>=190×3600kW•h=6.84×10</w:t>
      </w:r>
      <w:r>
        <w:rPr>
          <w:rFonts w:ascii="Times New Roman" w:hAnsi="Times New Roman" w:cs="Times New Roman"/>
          <w:kern w:val="0"/>
          <w:sz w:val="30"/>
          <w:szCs w:val="30"/>
          <w:vertAlign w:val="superscript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kW•h=2.4624×10</w:t>
      </w:r>
      <w:r>
        <w:rPr>
          <w:rFonts w:ascii="Times New Roman" w:hAnsi="Times New Roman" w:cs="Times New Roman"/>
          <w:kern w:val="0"/>
          <w:sz w:val="30"/>
          <w:szCs w:val="30"/>
          <w:vertAlign w:val="superscript"/>
        </w:rPr>
        <w:t>12</w:t>
      </w:r>
      <w:r>
        <w:rPr>
          <w:rFonts w:ascii="Times New Roman" w:hAnsi="Times New Roman" w:cs="Times New Roman"/>
          <w:kern w:val="0"/>
          <w:sz w:val="24"/>
          <w:szCs w:val="24"/>
        </w:rPr>
        <w:t>J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火力</w:t>
      </w:r>
      <w:r>
        <w:rPr>
          <w:rFonts w:hint="eastAsia" w:ascii="PMingLiU" w:hAnsi="PMingLiU" w:eastAsia="PMingLiU"/>
          <w:kern w:val="0"/>
          <w:sz w:val="24"/>
          <w:szCs w:val="24"/>
        </w:rPr>
        <w:t>发电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的效率是</w:t>
      </w:r>
      <w:r>
        <w:rPr>
          <w:rFonts w:ascii="Times New Roman" w:hAnsi="Times New Roman" w:cs="Times New Roman"/>
          <w:kern w:val="0"/>
          <w:sz w:val="24"/>
          <w:szCs w:val="24"/>
        </w:rPr>
        <w:t>40%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，根据</w:t>
      </w:r>
      <w:r>
        <w:rPr>
          <w:rFonts w:ascii="Times New Roman" w:hAnsi="Times New Roman" w:cs="Times New Roman"/>
          <w:kern w:val="0"/>
          <w:sz w:val="24"/>
          <w:szCs w:val="24"/>
        </w:rPr>
        <w:t>η=</w:t>
      </w:r>
      <w:r>
        <w:drawing>
          <wp:inline distT="0" distB="0" distL="0" distR="0">
            <wp:extent cx="295275" cy="361950"/>
            <wp:effectExtent l="0" t="0" r="9525" b="0"/>
            <wp:docPr id="12" name="图片 12" descr="C:\Users\lenovo\AppData\Local\Temp\ksohtml5116\wps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lenovo\AppData\Local\Temp\ksohtml5116\wps12.jp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知，无烟煤燃</w:t>
      </w:r>
      <w:r>
        <w:rPr>
          <w:rFonts w:hint="eastAsia" w:ascii="PMingLiU" w:hAnsi="PMingLiU" w:eastAsia="PMingLiU"/>
          <w:kern w:val="0"/>
          <w:sz w:val="24"/>
          <w:szCs w:val="24"/>
        </w:rPr>
        <w:t>烧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放出的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量：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Q</w:t>
      </w:r>
      <w:r>
        <w:rPr>
          <w:rFonts w:hint="eastAsia" w:ascii="MS UI Gothic" w:hAnsi="MS UI Gothic" w:eastAsia="MS UI Gothic"/>
          <w:kern w:val="0"/>
          <w:sz w:val="30"/>
          <w:szCs w:val="30"/>
          <w:vertAlign w:val="subscript"/>
        </w:rPr>
        <w:t>放</w:t>
      </w:r>
      <w:r>
        <w:rPr>
          <w:rFonts w:ascii="Times New Roman" w:hAnsi="Times New Roman" w:cs="Times New Roman"/>
          <w:kern w:val="0"/>
          <w:sz w:val="24"/>
          <w:szCs w:val="24"/>
        </w:rPr>
        <w:t>=</w:t>
      </w:r>
      <w:r>
        <w:drawing>
          <wp:inline distT="0" distB="0" distL="0" distR="0">
            <wp:extent cx="295275" cy="352425"/>
            <wp:effectExtent l="0" t="0" r="9525" b="9525"/>
            <wp:docPr id="13" name="图片 13" descr="C:\Users\lenovo\AppData\Local\Temp\ksohtml5116\wps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lenovo\AppData\Local\Temp\ksohtml5116\wps13.jp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=</w:t>
      </w:r>
      <w:r>
        <w:drawing>
          <wp:inline distT="0" distB="0" distL="0" distR="0">
            <wp:extent cx="866775" cy="342900"/>
            <wp:effectExtent l="0" t="0" r="9525" b="0"/>
            <wp:docPr id="14" name="图片 14" descr="C:\Users\lenovo\AppData\Local\Temp\ksohtml5116\wps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lenovo\AppData\Local\Temp\ksohtml5116\wps14.jp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=6.156×10</w:t>
      </w:r>
      <w:r>
        <w:rPr>
          <w:rFonts w:ascii="Times New Roman" w:hAnsi="Times New Roman" w:cs="Times New Roman"/>
          <w:kern w:val="0"/>
          <w:sz w:val="30"/>
          <w:szCs w:val="30"/>
          <w:vertAlign w:val="superscript"/>
        </w:rPr>
        <w:t>12</w:t>
      </w:r>
      <w:r>
        <w:rPr>
          <w:rFonts w:ascii="Times New Roman" w:hAnsi="Times New Roman" w:cs="Times New Roman"/>
          <w:kern w:val="0"/>
          <w:sz w:val="24"/>
          <w:szCs w:val="24"/>
        </w:rPr>
        <w:t>J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根据</w:t>
      </w:r>
      <w:r>
        <w:rPr>
          <w:rFonts w:ascii="Times New Roman" w:hAnsi="Times New Roman" w:cs="Times New Roman"/>
          <w:kern w:val="0"/>
          <w:sz w:val="24"/>
          <w:szCs w:val="24"/>
        </w:rPr>
        <w:t>Q=mq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得，三峡水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站一小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可以</w:t>
      </w:r>
      <w:r>
        <w:rPr>
          <w:rFonts w:hint="eastAsia" w:ascii="PMingLiU" w:hAnsi="PMingLiU" w:eastAsia="PMingLiU"/>
          <w:kern w:val="0"/>
          <w:sz w:val="24"/>
          <w:szCs w:val="24"/>
        </w:rPr>
        <w:t>节约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无烟煤的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量：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m=</w:t>
      </w:r>
      <w:r>
        <w:drawing>
          <wp:inline distT="0" distB="0" distL="0" distR="0">
            <wp:extent cx="276225" cy="352425"/>
            <wp:effectExtent l="0" t="0" r="9525" b="9525"/>
            <wp:docPr id="15" name="图片 15" descr="C:\Users\lenovo\AppData\Local\Temp\ksohtml5116\wps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lenovo\AppData\Local\Temp\ksohtml5116\wps15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=</w:t>
      </w:r>
      <w:r>
        <w:drawing>
          <wp:inline distT="0" distB="0" distL="0" distR="0">
            <wp:extent cx="828675" cy="371475"/>
            <wp:effectExtent l="0" t="0" r="9525" b="9525"/>
            <wp:docPr id="16" name="图片 16" descr="C:\Users\lenovo\AppData\Local\Temp\ksohtml5116\wps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lenovo\AppData\Local\Temp\ksohtml5116\wps16.jp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=1.71×10</w:t>
      </w:r>
      <w:r>
        <w:rPr>
          <w:rFonts w:ascii="Times New Roman" w:hAnsi="Times New Roman" w:cs="Times New Roman"/>
          <w:kern w:val="0"/>
          <w:sz w:val="30"/>
          <w:szCs w:val="30"/>
          <w:vertAlign w:val="superscript"/>
        </w:rPr>
        <w:t>5</w:t>
      </w:r>
      <w:r>
        <w:rPr>
          <w:rFonts w:ascii="Times New Roman" w:hAnsi="Times New Roman" w:cs="Times New Roman"/>
          <w:kern w:val="0"/>
          <w:sz w:val="24"/>
          <w:szCs w:val="24"/>
        </w:rPr>
        <w:t>kg=171t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>171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1kW•h=3.6×10</w:t>
      </w:r>
      <w:r>
        <w:rPr>
          <w:rFonts w:ascii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Times New Roman" w:hAnsi="Times New Roman" w:cs="Times New Roman"/>
          <w:kern w:val="0"/>
          <w:sz w:val="24"/>
          <w:szCs w:val="24"/>
        </w:rPr>
        <w:t>J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）因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ascii="Times New Roman" w:hAnsi="Times New Roman" w:cs="Times New Roman"/>
          <w:kern w:val="0"/>
          <w:sz w:val="24"/>
          <w:szCs w:val="24"/>
        </w:rPr>
        <w:t>η=</w:t>
      </w:r>
      <w:r>
        <w:drawing>
          <wp:inline distT="0" distB="0" distL="0" distR="0">
            <wp:extent cx="295275" cy="361950"/>
            <wp:effectExtent l="0" t="0" r="9525" b="0"/>
            <wp:docPr id="17" name="图片 17" descr="C:\Users\lenovo\AppData\Local\Temp\ksohtml5116\wps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lenovo\AppData\Local\Temp\ksohtml5116\wps17.jp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算出无烟煤燃</w:t>
      </w:r>
      <w:r>
        <w:rPr>
          <w:rFonts w:hint="eastAsia" w:ascii="PMingLiU" w:hAnsi="PMingLiU" w:eastAsia="PMingLiU"/>
          <w:kern w:val="0"/>
          <w:sz w:val="24"/>
          <w:szCs w:val="24"/>
        </w:rPr>
        <w:t>烧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放出的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量，根据</w:t>
      </w:r>
      <w:r>
        <w:rPr>
          <w:rFonts w:ascii="Times New Roman" w:hAnsi="Times New Roman" w:cs="Times New Roman"/>
          <w:kern w:val="0"/>
          <w:sz w:val="24"/>
          <w:szCs w:val="24"/>
        </w:rPr>
        <w:t>Q=mq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算出</w:t>
      </w:r>
      <w:r>
        <w:rPr>
          <w:rFonts w:hint="eastAsia" w:ascii="PMingLiU" w:hAnsi="PMingLiU" w:eastAsia="PMingLiU"/>
          <w:kern w:val="0"/>
          <w:sz w:val="24"/>
          <w:szCs w:val="24"/>
        </w:rPr>
        <w:t>节约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煤的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能</w:t>
      </w:r>
      <w:r>
        <w:rPr>
          <w:rFonts w:hint="eastAsia" w:ascii="PMingLiU" w:hAnsi="PMingLiU" w:eastAsia="PMingLiU"/>
          <w:kern w:val="0"/>
          <w:sz w:val="24"/>
          <w:szCs w:val="24"/>
        </w:rPr>
        <w:t>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位的</w:t>
      </w:r>
      <w:r>
        <w:rPr>
          <w:rFonts w:hint="eastAsia" w:ascii="PMingLiU" w:hAnsi="PMingLiU" w:eastAsia="PMingLiU"/>
          <w:kern w:val="0"/>
          <w:sz w:val="24"/>
          <w:szCs w:val="24"/>
        </w:rPr>
        <w:t>换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算、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机效率以及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量公式的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用，学生利用所学知</w:t>
      </w:r>
      <w:r>
        <w:rPr>
          <w:rFonts w:hint="eastAsia" w:ascii="PMingLiU" w:hAnsi="PMingLiU" w:eastAsia="PMingLiU"/>
          <w:kern w:val="0"/>
          <w:sz w:val="24"/>
          <w:szCs w:val="24"/>
        </w:rPr>
        <w:t>识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分析解</w:t>
      </w:r>
      <w:r>
        <w:rPr>
          <w:rFonts w:hint="eastAsia" w:ascii="PMingLiU" w:hAnsi="PMingLiU" w:eastAsia="PMingLiU"/>
          <w:kern w:val="0"/>
          <w:sz w:val="24"/>
          <w:szCs w:val="24"/>
        </w:rPr>
        <w:t>释实际现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象的能力，涉及到</w:t>
      </w:r>
      <w:r>
        <w:rPr>
          <w:rFonts w:hint="eastAsia" w:ascii="PMingLiU" w:hAnsi="PMingLiU" w:eastAsia="PMingLiU"/>
          <w:kern w:val="0"/>
          <w:sz w:val="24"/>
          <w:szCs w:val="24"/>
        </w:rPr>
        <w:t>节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能</w:t>
      </w:r>
      <w:r>
        <w:rPr>
          <w:rFonts w:hint="eastAsia" w:ascii="PMingLiU" w:hAnsi="PMingLiU" w:eastAsia="PMingLiU"/>
          <w:kern w:val="0"/>
          <w:sz w:val="24"/>
          <w:szCs w:val="24"/>
        </w:rPr>
        <w:t>问题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，要求灵活</w:t>
      </w:r>
      <w:r>
        <w:rPr>
          <w:rFonts w:hint="eastAsia" w:ascii="PMingLiU" w:hAnsi="PMingLiU" w:eastAsia="PMingLiU"/>
          <w:kern w:val="0"/>
          <w:sz w:val="24"/>
          <w:szCs w:val="24"/>
        </w:rPr>
        <w:t>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用公式</w:t>
      </w:r>
      <w:r>
        <w:rPr>
          <w:rFonts w:hint="eastAsia" w:ascii="PMingLiU" w:hAnsi="PMingLiU" w:eastAsia="PMingLiU"/>
          <w:kern w:val="0"/>
          <w:sz w:val="24"/>
          <w:szCs w:val="24"/>
        </w:rPr>
        <w:t>进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行</w:t>
      </w:r>
      <w:r>
        <w:rPr>
          <w:rFonts w:hint="eastAsia" w:ascii="PMingLiU" w:hAnsi="PMingLiU" w:eastAsia="PMingLiU"/>
          <w:kern w:val="0"/>
          <w:sz w:val="24"/>
          <w:szCs w:val="24"/>
        </w:rPr>
        <w:t>计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hint="eastAsia" w:ascii="宋体"/>
          <w:kern w:val="0"/>
        </w:rPr>
        <w:t>不变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解：由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可知，定</w:t>
      </w:r>
      <w:r>
        <w:rPr>
          <w:rFonts w:hint="eastAsia" w:ascii="PMingLiU" w:hAnsi="PMingLiU" w:eastAsia="PMingLiU"/>
          <w:kern w:val="0"/>
          <w:sz w:val="24"/>
          <w:szCs w:val="24"/>
        </w:rPr>
        <w:t>值电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与滑</w:t>
      </w:r>
      <w:r>
        <w:rPr>
          <w:rFonts w:hint="eastAsia" w:ascii="PMingLiU" w:hAnsi="PMingLiU" w:eastAsia="PMingLiU"/>
          <w:kern w:val="0"/>
          <w:sz w:val="24"/>
          <w:szCs w:val="24"/>
        </w:rPr>
        <w:t>动变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阻器串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流表</w:t>
      </w:r>
      <w:r>
        <w:rPr>
          <w:rFonts w:hint="eastAsia" w:ascii="PMingLiU" w:hAnsi="PMingLiU" w:eastAsia="PMingLiU"/>
          <w:kern w:val="0"/>
          <w:sz w:val="24"/>
          <w:szCs w:val="24"/>
        </w:rPr>
        <w:t>测电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PMingLiU" w:hAnsi="PMingLiU" w:eastAsia="PMingLiU"/>
          <w:kern w:val="0"/>
          <w:sz w:val="24"/>
          <w:szCs w:val="24"/>
        </w:rPr>
        <w:t>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滑片移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前后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流分</w:t>
      </w:r>
      <w:r>
        <w:rPr>
          <w:rFonts w:hint="eastAsia" w:ascii="PMingLiU" w:hAnsi="PMingLiU" w:eastAsia="PMingLiU"/>
          <w:kern w:val="0"/>
          <w:sz w:val="24"/>
          <w:szCs w:val="24"/>
        </w:rPr>
        <w:t>别为</w:t>
      </w:r>
      <w:r>
        <w:rPr>
          <w:rFonts w:ascii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ascii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则</w:t>
      </w:r>
      <w:r>
        <w:rPr>
          <w:rFonts w:hAnsi="Cambria Math"/>
          <w:kern w:val="0"/>
          <w:sz w:val="24"/>
          <w:szCs w:val="24"/>
        </w:rPr>
        <w:t>△</w:t>
      </w:r>
      <w:r>
        <w:rPr>
          <w:rFonts w:ascii="Times New Roman" w:hAnsi="Times New Roman" w:cs="Times New Roman"/>
          <w:kern w:val="0"/>
          <w:sz w:val="24"/>
          <w:szCs w:val="24"/>
        </w:rPr>
        <w:t>I=I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hAnsi="Times New Roman" w:cs="Times New Roman"/>
          <w:kern w:val="0"/>
          <w:sz w:val="24"/>
          <w:szCs w:val="24"/>
        </w:rPr>
        <w:t>-I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ascii="Times New Roman" w:hAnsi="Times New Roman" w:cs="Times New Roman"/>
          <w:kern w:val="0"/>
          <w:sz w:val="24"/>
          <w:szCs w:val="24"/>
        </w:rPr>
        <w:t>I=</w:t>
      </w:r>
      <w:r>
        <w:drawing>
          <wp:inline distT="0" distB="0" distL="0" distR="0">
            <wp:extent cx="171450" cy="323850"/>
            <wp:effectExtent l="0" t="0" r="0" b="0"/>
            <wp:docPr id="18" name="图片 18" descr="C:\Users\lenovo\AppData\Local\Temp\ksohtml5116\wps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lenovo\AppData\Local\Temp\ksohtml5116\wps18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可得，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表的示数分</w:t>
      </w:r>
      <w:r>
        <w:rPr>
          <w:rFonts w:hint="eastAsia" w:ascii="PMingLiU" w:hAnsi="PMingLiU" w:eastAsia="PMingLiU"/>
          <w:kern w:val="0"/>
          <w:sz w:val="24"/>
          <w:szCs w:val="24"/>
        </w:rPr>
        <w:t>别为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hAnsi="Times New Roman" w:cs="Times New Roman"/>
          <w:kern w:val="0"/>
          <w:sz w:val="24"/>
          <w:szCs w:val="24"/>
        </w:rPr>
        <w:t>=I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hAnsi="Times New Roman" w:cs="Times New Roman"/>
          <w:kern w:val="0"/>
          <w:sz w:val="24"/>
          <w:szCs w:val="24"/>
        </w:rPr>
        <w:t>=I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表示数的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化量：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Ansi="Cambria Math"/>
          <w:kern w:val="0"/>
          <w:sz w:val="24"/>
          <w:szCs w:val="24"/>
        </w:rPr>
        <w:t>△</w:t>
      </w:r>
      <w:r>
        <w:rPr>
          <w:rFonts w:ascii="Times New Roman" w:hAnsi="Times New Roman" w:cs="Times New Roman"/>
          <w:kern w:val="0"/>
          <w:sz w:val="24"/>
          <w:szCs w:val="24"/>
        </w:rPr>
        <w:t>U=U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hAnsi="Times New Roman" w:cs="Times New Roman"/>
          <w:kern w:val="0"/>
          <w:sz w:val="24"/>
          <w:szCs w:val="24"/>
        </w:rPr>
        <w:t>-U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hAnsi="Times New Roman" w:cs="Times New Roman"/>
          <w:kern w:val="0"/>
          <w:sz w:val="24"/>
          <w:szCs w:val="24"/>
        </w:rPr>
        <w:t>=I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hAnsi="Times New Roman" w:cs="Times New Roman"/>
          <w:kern w:val="0"/>
          <w:sz w:val="24"/>
          <w:szCs w:val="24"/>
        </w:rPr>
        <w:t>R-I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hAnsi="Times New Roman" w:cs="Times New Roman"/>
          <w:kern w:val="0"/>
          <w:sz w:val="24"/>
          <w:szCs w:val="24"/>
        </w:rPr>
        <w:t>R=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hAnsi="Times New Roman" w:cs="Times New Roman"/>
          <w:kern w:val="0"/>
          <w:sz w:val="24"/>
          <w:szCs w:val="24"/>
        </w:rPr>
        <w:t>-I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R=</w:t>
      </w:r>
      <w:r>
        <w:rPr>
          <w:rFonts w:hAnsi="Cambria Math"/>
          <w:kern w:val="0"/>
          <w:sz w:val="24"/>
          <w:szCs w:val="24"/>
        </w:rPr>
        <w:t>△</w:t>
      </w:r>
      <w:r>
        <w:rPr>
          <w:rFonts w:ascii="Times New Roman" w:hAnsi="Times New Roman" w:cs="Times New Roman"/>
          <w:kern w:val="0"/>
          <w:sz w:val="24"/>
          <w:szCs w:val="24"/>
        </w:rPr>
        <w:t>IR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即</w:t>
      </w:r>
      <w:r>
        <w:drawing>
          <wp:inline distT="0" distB="0" distL="0" distR="0">
            <wp:extent cx="295275" cy="447675"/>
            <wp:effectExtent l="0" t="0" r="9525" b="9525"/>
            <wp:docPr id="19" name="图片 19" descr="C:\Users\lenovo\AppData\Local\Temp\ksohtml5116\wps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Users\lenovo\AppData\Local\Temp\ksohtml5116\wps19.jp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=R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由于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值电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阻，所以，</w:t>
      </w:r>
      <w:r>
        <w:drawing>
          <wp:inline distT="0" distB="0" distL="0" distR="0">
            <wp:extent cx="295275" cy="447675"/>
            <wp:effectExtent l="0" t="0" r="9525" b="9525"/>
            <wp:docPr id="20" name="图片 20" descr="C:\Users\lenovo\AppData\Local\Temp\ksohtml5116\wps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:\Users\lenovo\AppData\Local\Temp\ksohtml5116\wps20.jp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不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：不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可知，定</w:t>
      </w:r>
      <w:r>
        <w:rPr>
          <w:rFonts w:hint="eastAsia" w:ascii="PMingLiU" w:hAnsi="PMingLiU" w:eastAsia="PMingLiU"/>
          <w:kern w:val="0"/>
          <w:sz w:val="24"/>
          <w:szCs w:val="24"/>
        </w:rPr>
        <w:t>值电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与滑</w:t>
      </w:r>
      <w:r>
        <w:rPr>
          <w:rFonts w:hint="eastAsia" w:ascii="PMingLiU" w:hAnsi="PMingLiU" w:eastAsia="PMingLiU"/>
          <w:kern w:val="0"/>
          <w:sz w:val="24"/>
          <w:szCs w:val="24"/>
        </w:rPr>
        <w:t>动变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阻器串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流表</w:t>
      </w:r>
      <w:r>
        <w:rPr>
          <w:rFonts w:hint="eastAsia" w:ascii="PMingLiU" w:hAnsi="PMingLiU" w:eastAsia="PMingLiU"/>
          <w:kern w:val="0"/>
          <w:sz w:val="24"/>
          <w:szCs w:val="24"/>
        </w:rPr>
        <w:t>测电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流，</w:t>
      </w:r>
      <w:r>
        <w:rPr>
          <w:rFonts w:hint="eastAsia" w:ascii="PMingLiU" w:hAnsi="PMingLiU" w:eastAsia="PMingLiU"/>
          <w:kern w:val="0"/>
          <w:sz w:val="24"/>
          <w:szCs w:val="24"/>
        </w:rPr>
        <w:t>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出滑片移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前后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流，根据欧姆定律表示出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表示数的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化，然后得出答案。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了欧姆定律的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用，要注意利用</w:t>
      </w:r>
      <w:r>
        <w:drawing>
          <wp:inline distT="0" distB="0" distL="0" distR="0">
            <wp:extent cx="295275" cy="447675"/>
            <wp:effectExtent l="0" t="0" r="9525" b="9525"/>
            <wp:docPr id="21" name="图片 21" descr="C:\Users\lenovo\AppData\Local\Temp\ksohtml5116\wps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C:\Users\lenovo\AppData\Local\Temp\ksohtml5116\wps21.jp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可以</w:t>
      </w:r>
      <w:r>
        <w:rPr>
          <w:rFonts w:hint="eastAsia" w:ascii="PMingLiU" w:hAnsi="PMingLiU" w:eastAsia="PMingLiU"/>
          <w:kern w:val="0"/>
          <w:sz w:val="24"/>
          <w:szCs w:val="24"/>
        </w:rPr>
        <w:t>计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算定</w:t>
      </w:r>
      <w:r>
        <w:rPr>
          <w:rFonts w:hint="eastAsia" w:ascii="PMingLiU" w:hAnsi="PMingLiU" w:eastAsia="PMingLiU"/>
          <w:kern w:val="0"/>
          <w:sz w:val="24"/>
          <w:szCs w:val="24"/>
        </w:rPr>
        <w:t>值电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阻的阻</w:t>
      </w:r>
      <w:r>
        <w:rPr>
          <w:rFonts w:hint="eastAsia" w:ascii="PMingLiU" w:hAnsi="PMingLiU" w:eastAsia="PMingLiU"/>
          <w:kern w:val="0"/>
          <w:sz w:val="24"/>
          <w:szCs w:val="24"/>
        </w:rPr>
        <w:t>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hint="eastAsia" w:ascii="宋体"/>
          <w:kern w:val="0"/>
        </w:rPr>
        <w:t>解：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宋体"/>
          <w:kern w:val="0"/>
        </w:rPr>
        <w:t>）灯丝的电阻：</w:t>
      </w:r>
      <w:r>
        <w:rPr>
          <w:rFonts w:hint="eastAsia" w:ascii="宋体"/>
          <w:kern w:val="0"/>
        </w:rPr>
        <w:br w:type="textWrapping"/>
      </w:r>
      <w:r>
        <w:rPr>
          <w:rFonts w:ascii="Times New Roman" w:hAnsi="Times New Roman" w:cs="Times New Roman"/>
          <w:i/>
          <w:iCs/>
          <w:kern w:val="0"/>
        </w:rPr>
        <w:t>R</w:t>
      </w:r>
      <w:r>
        <w:rPr>
          <w:rFonts w:ascii="Times New Roman" w:hAnsi="Times New Roman" w:cs="Times New Roman"/>
          <w:i/>
          <w:iCs/>
          <w:kern w:val="0"/>
          <w:vertAlign w:val="subscript"/>
        </w:rPr>
        <w:t>L</w:t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142875" cy="390525"/>
            <wp:effectExtent l="0" t="0" r="9525" b="9525"/>
            <wp:docPr id="22" name="图片 22" descr="C:\Users\lenovo\AppData\Local\Temp\ksohtml5116\wps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lenovo\AppData\Local\Temp\ksohtml5116\wps22.jp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333375" cy="390525"/>
            <wp:effectExtent l="0" t="0" r="9525" b="9525"/>
            <wp:docPr id="23" name="图片 23" descr="C:\Users\lenovo\AppData\Local\Temp\ksohtml5116\wps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lenovo\AppData\Local\Temp\ksohtml5116\wps23.jp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=484Ω</w:t>
      </w:r>
      <w:r>
        <w:rPr>
          <w:rFonts w:hint="eastAsia" w:ascii="宋体"/>
          <w:kern w:val="0"/>
        </w:rPr>
        <w:t>。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根据</w:t>
      </w:r>
      <w:r>
        <w:rPr>
          <w:rFonts w:ascii="Times New Roman" w:hAnsi="Times New Roman" w:cs="Times New Roman"/>
          <w:i/>
          <w:iCs/>
          <w:kern w:val="0"/>
        </w:rPr>
        <w:t>P</w:t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104775" cy="390525"/>
            <wp:effectExtent l="0" t="0" r="9525" b="9525"/>
            <wp:docPr id="24" name="图片 24" descr="C:\Users\lenovo\AppData\Local\Temp\ksohtml5116\wps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C:\Users\lenovo\AppData\Local\Temp\ksohtml5116\wps24.jp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/>
          <w:kern w:val="0"/>
        </w:rPr>
        <w:t>得，灯泡的实际电压：</w:t>
      </w:r>
      <w:r>
        <w:rPr>
          <w:rFonts w:hint="eastAsia" w:ascii="宋体"/>
          <w:kern w:val="0"/>
        </w:rPr>
        <w:br w:type="textWrapping"/>
      </w:r>
      <w:r>
        <w:rPr>
          <w:rFonts w:ascii="Times New Roman" w:hAnsi="Times New Roman" w:cs="Times New Roman"/>
          <w:i/>
          <w:iCs/>
          <w:kern w:val="0"/>
        </w:rPr>
        <w:t>U</w:t>
      </w:r>
      <w:r>
        <w:rPr>
          <w:rFonts w:ascii="Times New Roman" w:hAnsi="Times New Roman" w:cs="Times New Roman"/>
          <w:i/>
          <w:iCs/>
          <w:kern w:val="0"/>
          <w:vertAlign w:val="subscript"/>
        </w:rPr>
        <w:t>L</w:t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419100" cy="390525"/>
            <wp:effectExtent l="0" t="0" r="0" b="9525"/>
            <wp:docPr id="25" name="图片 25" descr="C:\Users\lenovo\AppData\Local\Temp\ksohtml5116\wps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lenovo\AppData\Local\Temp\ksohtml5116\wps25.jp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819150" cy="219075"/>
            <wp:effectExtent l="0" t="0" r="0" b="9525"/>
            <wp:docPr id="26" name="图片 26" descr="C:\Users\lenovo\AppData\Local\Temp\ksohtml5116\wps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C:\Users\lenovo\AppData\Local\Temp\ksohtml5116\wps26.jp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=198</w:t>
      </w:r>
      <w:r>
        <w:rPr>
          <w:rFonts w:ascii="Times New Roman" w:hAnsi="Times New Roman" w:cs="Times New Roman"/>
          <w:i/>
          <w:iCs/>
          <w:kern w:val="0"/>
        </w:rPr>
        <w:t>V</w:t>
      </w:r>
      <w:r>
        <w:rPr>
          <w:rFonts w:hint="eastAsia" w:ascii="宋体"/>
          <w:kern w:val="0"/>
        </w:rPr>
        <w:t>；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2</w:t>
      </w:r>
      <w:r>
        <w:rPr>
          <w:rFonts w:hint="eastAsia" w:ascii="宋体"/>
          <w:kern w:val="0"/>
        </w:rPr>
        <w:t>）根据串联电路电压的规律知，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电线上的电压：</w:t>
      </w:r>
      <w:r>
        <w:rPr>
          <w:rFonts w:ascii="Times New Roman" w:hAnsi="Times New Roman" w:cs="Times New Roman"/>
          <w:i/>
          <w:iCs/>
          <w:kern w:val="0"/>
        </w:rPr>
        <w:t>U</w:t>
      </w:r>
      <w:r>
        <w:rPr>
          <w:rFonts w:hint="eastAsia" w:ascii="宋体"/>
          <w:kern w:val="0"/>
          <w:vertAlign w:val="subscript"/>
        </w:rPr>
        <w:t>线</w:t>
      </w:r>
      <w:r>
        <w:rPr>
          <w:rFonts w:ascii="Times New Roman" w:hAnsi="Times New Roman" w:cs="Times New Roman"/>
          <w:kern w:val="0"/>
        </w:rPr>
        <w:t>=</w:t>
      </w:r>
      <w:r>
        <w:rPr>
          <w:rFonts w:ascii="Times New Roman" w:hAnsi="Times New Roman" w:cs="Times New Roman"/>
          <w:i/>
          <w:iCs/>
          <w:kern w:val="0"/>
        </w:rPr>
        <w:t>U</w:t>
      </w:r>
      <w:r>
        <w:rPr>
          <w:rFonts w:ascii="Times New Roman" w:hAnsi="Times New Roman" w:cs="Times New Roman"/>
          <w:kern w:val="0"/>
        </w:rPr>
        <w:t>-</w:t>
      </w:r>
      <w:r>
        <w:rPr>
          <w:rFonts w:ascii="Times New Roman" w:hAnsi="Times New Roman" w:cs="Times New Roman"/>
          <w:i/>
          <w:iCs/>
          <w:kern w:val="0"/>
        </w:rPr>
        <w:t>U</w:t>
      </w:r>
      <w:r>
        <w:rPr>
          <w:rFonts w:ascii="Times New Roman" w:hAnsi="Times New Roman" w:cs="Times New Roman"/>
          <w:i/>
          <w:iCs/>
          <w:kern w:val="0"/>
          <w:vertAlign w:val="subscript"/>
        </w:rPr>
        <w:t>L</w:t>
      </w:r>
      <w:r>
        <w:rPr>
          <w:rFonts w:ascii="Times New Roman" w:hAnsi="Times New Roman" w:cs="Times New Roman"/>
          <w:kern w:val="0"/>
        </w:rPr>
        <w:t>=220</w:t>
      </w:r>
      <w:r>
        <w:rPr>
          <w:rFonts w:ascii="Times New Roman" w:hAnsi="Times New Roman" w:cs="Times New Roman"/>
          <w:i/>
          <w:iCs/>
          <w:kern w:val="0"/>
        </w:rPr>
        <w:t>V</w:t>
      </w:r>
      <w:r>
        <w:rPr>
          <w:rFonts w:ascii="Times New Roman" w:hAnsi="Times New Roman" w:cs="Times New Roman"/>
          <w:kern w:val="0"/>
        </w:rPr>
        <w:t>-198</w:t>
      </w:r>
      <w:r>
        <w:rPr>
          <w:rFonts w:ascii="Times New Roman" w:hAnsi="Times New Roman" w:cs="Times New Roman"/>
          <w:i/>
          <w:iCs/>
          <w:kern w:val="0"/>
        </w:rPr>
        <w:t>V</w:t>
      </w:r>
      <w:r>
        <w:rPr>
          <w:rFonts w:ascii="Times New Roman" w:hAnsi="Times New Roman" w:cs="Times New Roman"/>
          <w:kern w:val="0"/>
        </w:rPr>
        <w:t>=22</w:t>
      </w:r>
      <w:r>
        <w:rPr>
          <w:rFonts w:ascii="Times New Roman" w:hAnsi="Times New Roman" w:cs="Times New Roman"/>
          <w:i/>
          <w:iCs/>
          <w:kern w:val="0"/>
        </w:rPr>
        <w:t>V</w:t>
      </w:r>
      <w:r>
        <w:rPr>
          <w:rFonts w:hint="eastAsia" w:ascii="宋体"/>
          <w:kern w:val="0"/>
        </w:rPr>
        <w:t>，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因串联电路电流处处相等，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根据</w:t>
      </w:r>
      <w:r>
        <w:rPr>
          <w:rFonts w:ascii="Times New Roman" w:hAnsi="Times New Roman" w:cs="Times New Roman"/>
          <w:i/>
          <w:iCs/>
          <w:kern w:val="0"/>
        </w:rPr>
        <w:t>P</w:t>
      </w:r>
      <w:r>
        <w:rPr>
          <w:rFonts w:ascii="Times New Roman" w:hAnsi="Times New Roman" w:cs="Times New Roman"/>
          <w:kern w:val="0"/>
        </w:rPr>
        <w:t>=</w:t>
      </w:r>
      <w:r>
        <w:rPr>
          <w:rFonts w:ascii="Times New Roman" w:hAnsi="Times New Roman" w:cs="Times New Roman"/>
          <w:i/>
          <w:iCs/>
          <w:kern w:val="0"/>
        </w:rPr>
        <w:t>UI</w:t>
      </w:r>
      <w:r>
        <w:rPr>
          <w:rFonts w:hint="eastAsia" w:ascii="宋体"/>
          <w:kern w:val="0"/>
        </w:rPr>
        <w:t>知，输电线损耗的电功率</w:t>
      </w:r>
      <w:r>
        <w:rPr>
          <w:rFonts w:ascii="Times New Roman" w:hAnsi="Times New Roman" w:cs="Times New Roman"/>
          <w:i/>
          <w:iCs/>
          <w:kern w:val="0"/>
        </w:rPr>
        <w:t>P</w:t>
      </w:r>
      <w:r>
        <w:rPr>
          <w:rFonts w:hint="eastAsia" w:ascii="宋体"/>
          <w:kern w:val="0"/>
          <w:vertAlign w:val="subscript"/>
        </w:rPr>
        <w:t>线</w:t>
      </w:r>
      <w:r>
        <w:rPr>
          <w:rFonts w:hint="eastAsia" w:ascii="宋体"/>
          <w:kern w:val="0"/>
        </w:rPr>
        <w:t>与灯泡实际功率</w:t>
      </w:r>
      <w:r>
        <w:rPr>
          <w:rFonts w:ascii="Times New Roman" w:hAnsi="Times New Roman" w:cs="Times New Roman"/>
          <w:i/>
          <w:iCs/>
          <w:kern w:val="0"/>
        </w:rPr>
        <w:t>P</w:t>
      </w:r>
      <w:r>
        <w:rPr>
          <w:rFonts w:ascii="Times New Roman" w:hAnsi="Times New Roman" w:cs="Times New Roman"/>
          <w:i/>
          <w:iCs/>
          <w:kern w:val="0"/>
          <w:vertAlign w:val="subscript"/>
        </w:rPr>
        <w:t>L</w:t>
      </w:r>
      <w:r>
        <w:rPr>
          <w:rFonts w:hint="eastAsia" w:ascii="宋体"/>
          <w:kern w:val="0"/>
        </w:rPr>
        <w:t>之比：</w:t>
      </w:r>
      <w:r>
        <w:rPr>
          <w:rFonts w:hint="eastAsia" w:ascii="宋体"/>
          <w:kern w:val="0"/>
        </w:rPr>
        <w:br w:type="textWrapping"/>
      </w:r>
      <w:r>
        <w:drawing>
          <wp:inline distT="0" distB="0" distL="0" distR="0">
            <wp:extent cx="133350" cy="390525"/>
            <wp:effectExtent l="0" t="0" r="0" b="9525"/>
            <wp:docPr id="27" name="图片 27" descr="C:\Users\lenovo\AppData\Local\Temp\ksohtml5116\wps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C:\Users\lenovo\AppData\Local\Temp\ksohtml5116\wps27.jp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180975" cy="390525"/>
            <wp:effectExtent l="0" t="0" r="9525" b="9525"/>
            <wp:docPr id="28" name="图片 28" descr="C:\Users\lenovo\AppData\Local\Temp\ksohtml5116\wps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lenovo\AppData\Local\Temp\ksohtml5116\wps28.jp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142875" cy="390525"/>
            <wp:effectExtent l="0" t="0" r="9525" b="9525"/>
            <wp:docPr id="29" name="图片 29" descr="C:\Users\lenovo\AppData\Local\Temp\ksohtml5116\wps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C:\Users\lenovo\AppData\Local\Temp\ksohtml5116\wps29.jp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209550" cy="390525"/>
            <wp:effectExtent l="0" t="0" r="0" b="9525"/>
            <wp:docPr id="30" name="图片 30" descr="C:\Users\lenovo\AppData\Local\Temp\ksohtml5116\wps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lenovo\AppData\Local\Temp\ksohtml5116\wps30.jp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47625" cy="390525"/>
            <wp:effectExtent l="0" t="0" r="9525" b="9525"/>
            <wp:docPr id="31" name="图片 31" descr="C:\Users\lenovo\AppData\Local\Temp\ksohtml5116\wps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C:\Users\lenovo\AppData\Local\Temp\ksohtml5116\wps31.jp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=1</w:t>
      </w:r>
      <w:r>
        <w:rPr>
          <w:rFonts w:hint="eastAsia" w:ascii="宋体"/>
          <w:kern w:val="0"/>
        </w:rPr>
        <w:t>：</w:t>
      </w:r>
      <w:r>
        <w:rPr>
          <w:rFonts w:ascii="Times New Roman" w:hAnsi="Times New Roman" w:cs="Times New Roman"/>
          <w:kern w:val="0"/>
        </w:rPr>
        <w:t>9</w:t>
      </w:r>
      <w:r>
        <w:rPr>
          <w:rFonts w:hint="eastAsia" w:ascii="宋体"/>
          <w:kern w:val="0"/>
        </w:rPr>
        <w:t>。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答：（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宋体"/>
          <w:kern w:val="0"/>
        </w:rPr>
        <w:t>）此时白炽灯</w:t>
      </w:r>
      <w:r>
        <w:rPr>
          <w:rFonts w:ascii="Times New Roman" w:hAnsi="Times New Roman" w:cs="Times New Roman"/>
          <w:i/>
          <w:iCs/>
          <w:kern w:val="0"/>
        </w:rPr>
        <w:t>R</w:t>
      </w:r>
      <w:r>
        <w:rPr>
          <w:rFonts w:ascii="Times New Roman" w:hAnsi="Times New Roman" w:cs="Times New Roman"/>
          <w:i/>
          <w:iCs/>
          <w:kern w:val="0"/>
          <w:vertAlign w:val="subscript"/>
        </w:rPr>
        <w:t>L</w:t>
      </w:r>
      <w:r>
        <w:rPr>
          <w:rFonts w:hint="eastAsia" w:ascii="宋体"/>
          <w:kern w:val="0"/>
        </w:rPr>
        <w:t>两端的电压为</w:t>
      </w:r>
      <w:r>
        <w:rPr>
          <w:rFonts w:ascii="Times New Roman" w:hAnsi="Times New Roman" w:cs="Times New Roman"/>
          <w:kern w:val="0"/>
        </w:rPr>
        <w:t>198</w:t>
      </w:r>
      <w:r>
        <w:rPr>
          <w:rFonts w:ascii="Times New Roman" w:hAnsi="Times New Roman" w:cs="Times New Roman"/>
          <w:i/>
          <w:iCs/>
          <w:kern w:val="0"/>
        </w:rPr>
        <w:t>V</w:t>
      </w:r>
      <w:r>
        <w:rPr>
          <w:rFonts w:hint="eastAsia" w:ascii="宋体"/>
          <w:kern w:val="0"/>
        </w:rPr>
        <w:t>；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2</w:t>
      </w:r>
      <w:r>
        <w:rPr>
          <w:rFonts w:hint="eastAsia" w:ascii="宋体"/>
          <w:kern w:val="0"/>
        </w:rPr>
        <w:t>）证明过程见上。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）已知白</w:t>
      </w:r>
      <w:r>
        <w:rPr>
          <w:rFonts w:hint="eastAsia" w:ascii="PMingLiU" w:hAnsi="PMingLiU" w:eastAsia="PMingLiU"/>
          <w:kern w:val="0"/>
          <w:sz w:val="24"/>
          <w:szCs w:val="24"/>
        </w:rPr>
        <w:t>炽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灯的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和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定功率，根据公式</w:t>
      </w:r>
      <w:r>
        <w:rPr>
          <w:rFonts w:ascii="Times New Roman" w:hAnsi="Times New Roman" w:cs="Times New Roman"/>
          <w:kern w:val="0"/>
          <w:sz w:val="24"/>
          <w:szCs w:val="24"/>
        </w:rPr>
        <w:t>P=</w:t>
      </w:r>
      <w:r>
        <w:drawing>
          <wp:inline distT="0" distB="0" distL="0" distR="0">
            <wp:extent cx="228600" cy="333375"/>
            <wp:effectExtent l="0" t="0" r="0" b="9525"/>
            <wp:docPr id="32" name="图片 32" descr="C:\Users\lenovo\AppData\Local\Temp\ksohtml5116\wps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C:\Users\lenovo\AppData\Local\Temp\ksohtml5116\wps32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可求灯泡的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阻，根据</w:t>
      </w:r>
      <w:r>
        <w:rPr>
          <w:rFonts w:ascii="Times New Roman" w:hAnsi="Times New Roman" w:cs="Times New Roman"/>
          <w:kern w:val="0"/>
          <w:sz w:val="24"/>
          <w:szCs w:val="24"/>
        </w:rPr>
        <w:t>P=</w:t>
      </w:r>
      <w:r>
        <w:drawing>
          <wp:inline distT="0" distB="0" distL="0" distR="0">
            <wp:extent cx="228600" cy="333375"/>
            <wp:effectExtent l="0" t="0" r="0" b="9525"/>
            <wp:docPr id="33" name="图片 33" descr="C:\Users\lenovo\AppData\Local\Temp\ksohtml5116\wps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C:\Users\lenovo\AppData\Local\Temp\ksohtml5116\wps33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MS UI Gothic" w:hAnsi="MS UI Gothic" w:eastAsia="MS UI Gothic"/>
          <w:kern w:val="0"/>
          <w:sz w:val="24"/>
          <w:szCs w:val="24"/>
        </w:rPr>
        <w:t>算出灯泡的</w:t>
      </w:r>
      <w:r>
        <w:rPr>
          <w:rFonts w:hint="eastAsia" w:ascii="PMingLiU" w:hAnsi="PMingLiU" w:eastAsia="PMingLiU"/>
          <w:kern w:val="0"/>
          <w:sz w:val="24"/>
          <w:szCs w:val="24"/>
        </w:rPr>
        <w:t>实际电压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）根据串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律算出</w:t>
      </w:r>
      <w:r>
        <w:rPr>
          <w:rFonts w:hint="eastAsia" w:ascii="PMingLiU" w:hAnsi="PMingLiU" w:eastAsia="PMingLiU"/>
          <w:kern w:val="0"/>
          <w:sz w:val="24"/>
          <w:szCs w:val="24"/>
        </w:rPr>
        <w:t>电线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上的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，根据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算出灯和</w:t>
      </w:r>
      <w:r>
        <w:rPr>
          <w:rFonts w:hint="eastAsia" w:ascii="PMingLiU" w:hAnsi="PMingLiU" w:eastAsia="PMingLiU"/>
          <w:kern w:val="0"/>
          <w:sz w:val="24"/>
          <w:szCs w:val="24"/>
        </w:rPr>
        <w:t>导线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串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，已知灯的</w:t>
      </w:r>
      <w:r>
        <w:rPr>
          <w:rFonts w:hint="eastAsia" w:ascii="PMingLiU" w:hAnsi="PMingLiU" w:eastAsia="PMingLiU"/>
          <w:kern w:val="0"/>
          <w:sz w:val="24"/>
          <w:szCs w:val="24"/>
        </w:rPr>
        <w:t>实际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功率，可求此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流和灯的</w:t>
      </w:r>
      <w:r>
        <w:rPr>
          <w:rFonts w:hint="eastAsia" w:ascii="PMingLiU" w:hAnsi="PMingLiU" w:eastAsia="PMingLiU"/>
          <w:kern w:val="0"/>
          <w:sz w:val="24"/>
          <w:szCs w:val="24"/>
        </w:rPr>
        <w:t>实际电压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，从而求出</w:t>
      </w:r>
      <w:r>
        <w:rPr>
          <w:rFonts w:hint="eastAsia" w:ascii="PMingLiU" w:hAnsi="PMingLiU" w:eastAsia="PMingLiU"/>
          <w:kern w:val="0"/>
          <w:sz w:val="24"/>
          <w:szCs w:val="24"/>
        </w:rPr>
        <w:t>导线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，算出</w:t>
      </w:r>
      <w:r>
        <w:rPr>
          <w:rFonts w:hint="eastAsia" w:ascii="PMingLiU" w:hAnsi="PMingLiU" w:eastAsia="PMingLiU"/>
          <w:kern w:val="0"/>
          <w:sz w:val="24"/>
          <w:szCs w:val="24"/>
        </w:rPr>
        <w:t>导线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上消耗的功率</w:t>
      </w:r>
      <w:r>
        <w:rPr>
          <w:rFonts w:hint="eastAsia" w:ascii="PMingLiU" w:hAnsi="PMingLiU" w:eastAsia="PMingLiU"/>
          <w:kern w:val="0"/>
          <w:sz w:val="24"/>
          <w:szCs w:val="24"/>
        </w:rPr>
        <w:t>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种情况下</w:t>
      </w:r>
      <w:r>
        <w:rPr>
          <w:rFonts w:hint="eastAsia" w:ascii="PMingLiU" w:hAnsi="PMingLiU" w:eastAsia="PMingLiU"/>
          <w:kern w:val="0"/>
          <w:sz w:val="24"/>
          <w:szCs w:val="24"/>
        </w:rPr>
        <w:t>输电线损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耗的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</w:t>
      </w:r>
      <w:r>
        <w:rPr>
          <w:rFonts w:ascii="Times New Roman" w:hAnsi="Times New Roman" w:cs="Times New Roman"/>
          <w:kern w:val="0"/>
          <w:sz w:val="24"/>
          <w:szCs w:val="24"/>
        </w:rPr>
        <w:t>P</w:t>
      </w:r>
      <w:r>
        <w:rPr>
          <w:rFonts w:hint="eastAsia" w:ascii="PMingLiU" w:hAnsi="PMingLiU" w:eastAsia="PMingLiU"/>
          <w:kern w:val="0"/>
          <w:sz w:val="30"/>
          <w:szCs w:val="30"/>
          <w:vertAlign w:val="subscript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与灯泡</w:t>
      </w:r>
      <w:r>
        <w:rPr>
          <w:rFonts w:hint="eastAsia" w:ascii="PMingLiU" w:hAnsi="PMingLiU" w:eastAsia="PMingLiU"/>
          <w:kern w:val="0"/>
          <w:sz w:val="24"/>
          <w:szCs w:val="24"/>
        </w:rPr>
        <w:t>实际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</w:t>
      </w:r>
      <w:r>
        <w:rPr>
          <w:rFonts w:ascii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之比。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根据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和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定功率求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阻，求串</w:t>
      </w:r>
      <w:r>
        <w:rPr>
          <w:rFonts w:hint="eastAsia" w:ascii="PMingLiU" w:hAnsi="PMingLiU" w:eastAsia="PMingLiU"/>
          <w:kern w:val="0"/>
          <w:sz w:val="24"/>
          <w:szCs w:val="24"/>
        </w:rPr>
        <w:t>联导线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以及功率。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hint="eastAsia" w:ascii="宋体"/>
          <w:kern w:val="0"/>
        </w:rPr>
        <w:t>解：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宋体"/>
          <w:kern w:val="0"/>
        </w:rPr>
        <w:t>）电动机转轴卡住时是纯电阻电路，电流为</w:t>
      </w:r>
      <w:r>
        <w:rPr>
          <w:rFonts w:ascii="Times New Roman" w:hAnsi="Times New Roman" w:cs="Times New Roman"/>
          <w:kern w:val="0"/>
        </w:rPr>
        <w:t>1</w:t>
      </w:r>
      <w:r>
        <w:rPr>
          <w:rFonts w:ascii="Times New Roman" w:hAnsi="Times New Roman" w:cs="Times New Roman"/>
          <w:i/>
          <w:iCs/>
          <w:kern w:val="0"/>
        </w:rPr>
        <w:t>A</w:t>
      </w:r>
      <w:r>
        <w:rPr>
          <w:rFonts w:hint="eastAsia" w:ascii="宋体"/>
          <w:kern w:val="0"/>
        </w:rPr>
        <w:t>，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则电动机线圈的电阻为：</w:t>
      </w:r>
      <w:r>
        <w:rPr>
          <w:rFonts w:ascii="Times New Roman" w:hAnsi="Times New Roman" w:cs="Times New Roman"/>
          <w:i/>
          <w:iCs/>
          <w:kern w:val="0"/>
        </w:rPr>
        <w:t>R</w:t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57150" cy="390525"/>
            <wp:effectExtent l="0" t="0" r="0" b="9525"/>
            <wp:docPr id="34" name="图片 34" descr="C:\Users\lenovo\AppData\Local\Temp\ksohtml5116\wps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C:\Users\lenovo\AppData\Local\Temp\ksohtml5116\wps34.jp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104775" cy="390525"/>
            <wp:effectExtent l="0" t="0" r="9525" b="9525"/>
            <wp:docPr id="35" name="图片 35" descr="C:\Users\lenovo\AppData\Local\Temp\ksohtml5116\wps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C:\Users\lenovo\AppData\Local\Temp\ksohtml5116\wps35.jpg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=3Ω</w:t>
      </w:r>
      <w:r>
        <w:rPr>
          <w:rFonts w:hint="eastAsia" w:ascii="宋体"/>
          <w:kern w:val="0"/>
        </w:rPr>
        <w:t>，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2</w:t>
      </w:r>
      <w:r>
        <w:rPr>
          <w:rFonts w:hint="eastAsia" w:ascii="宋体"/>
          <w:kern w:val="0"/>
        </w:rPr>
        <w:t>）正常转动时，通过电动机中的电流为</w:t>
      </w:r>
      <w:r>
        <w:rPr>
          <w:rFonts w:ascii="Times New Roman" w:hAnsi="Times New Roman" w:cs="Times New Roman"/>
          <w:kern w:val="0"/>
        </w:rPr>
        <w:t>0.3</w:t>
      </w:r>
      <w:r>
        <w:rPr>
          <w:rFonts w:ascii="Times New Roman" w:hAnsi="Times New Roman" w:cs="Times New Roman"/>
          <w:i/>
          <w:iCs/>
          <w:kern w:val="0"/>
        </w:rPr>
        <w:t>A</w:t>
      </w:r>
      <w:r>
        <w:rPr>
          <w:rFonts w:hint="eastAsia" w:ascii="宋体"/>
          <w:kern w:val="0"/>
        </w:rPr>
        <w:t>，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则电动机正常转动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宋体"/>
          <w:kern w:val="0"/>
        </w:rPr>
        <w:t>分钟消耗的电能为：</w:t>
      </w:r>
      <w:r>
        <w:rPr>
          <w:rFonts w:hint="eastAsia" w:ascii="宋体"/>
          <w:kern w:val="0"/>
        </w:rPr>
        <w:br w:type="textWrapping"/>
      </w:r>
      <w:r>
        <w:rPr>
          <w:rFonts w:ascii="Times New Roman" w:hAnsi="Times New Roman" w:cs="Times New Roman"/>
          <w:i/>
          <w:iCs/>
          <w:kern w:val="0"/>
        </w:rPr>
        <w:t>W</w:t>
      </w:r>
      <w:r>
        <w:rPr>
          <w:rFonts w:hint="eastAsia" w:ascii="宋体"/>
          <w:kern w:val="0"/>
          <w:vertAlign w:val="subscript"/>
        </w:rPr>
        <w:t>总</w:t>
      </w:r>
      <w:r>
        <w:rPr>
          <w:rFonts w:ascii="Times New Roman" w:hAnsi="Times New Roman" w:cs="Times New Roman"/>
          <w:kern w:val="0"/>
        </w:rPr>
        <w:t>=</w:t>
      </w:r>
      <w:r>
        <w:rPr>
          <w:rFonts w:ascii="Times New Roman" w:hAnsi="Times New Roman" w:cs="Times New Roman"/>
          <w:i/>
          <w:iCs/>
          <w:kern w:val="0"/>
        </w:rPr>
        <w:t>UI</w:t>
      </w:r>
      <w:r>
        <w:rPr>
          <w:rFonts w:hint="eastAsia" w:ascii="宋体"/>
          <w:kern w:val="0"/>
        </w:rPr>
        <w:t>′</w:t>
      </w:r>
      <w:r>
        <w:rPr>
          <w:rFonts w:ascii="Times New Roman" w:hAnsi="Times New Roman" w:cs="Times New Roman"/>
          <w:i/>
          <w:iCs/>
          <w:kern w:val="0"/>
        </w:rPr>
        <w:t>t</w:t>
      </w:r>
      <w:r>
        <w:rPr>
          <w:rFonts w:ascii="Times New Roman" w:hAnsi="Times New Roman" w:cs="Times New Roman"/>
          <w:kern w:val="0"/>
        </w:rPr>
        <w:t>=3</w:t>
      </w:r>
      <w:r>
        <w:rPr>
          <w:rFonts w:ascii="Times New Roman" w:hAnsi="Times New Roman" w:cs="Times New Roman"/>
          <w:i/>
          <w:iCs/>
          <w:kern w:val="0"/>
        </w:rPr>
        <w:t>V</w:t>
      </w:r>
      <w:r>
        <w:rPr>
          <w:rFonts w:ascii="Times New Roman" w:hAnsi="Times New Roman" w:cs="Times New Roman"/>
          <w:kern w:val="0"/>
        </w:rPr>
        <w:t>×0.3</w:t>
      </w:r>
      <w:r>
        <w:rPr>
          <w:rFonts w:ascii="Times New Roman" w:hAnsi="Times New Roman" w:cs="Times New Roman"/>
          <w:i/>
          <w:iCs/>
          <w:kern w:val="0"/>
        </w:rPr>
        <w:t>A</w:t>
      </w:r>
      <w:r>
        <w:rPr>
          <w:rFonts w:ascii="Times New Roman" w:hAnsi="Times New Roman" w:cs="Times New Roman"/>
          <w:kern w:val="0"/>
        </w:rPr>
        <w:t>×60</w:t>
      </w:r>
      <w:r>
        <w:rPr>
          <w:rFonts w:ascii="Times New Roman" w:hAnsi="Times New Roman" w:cs="Times New Roman"/>
          <w:i/>
          <w:iCs/>
          <w:kern w:val="0"/>
        </w:rPr>
        <w:t>s</w:t>
      </w:r>
      <w:r>
        <w:rPr>
          <w:rFonts w:ascii="Times New Roman" w:hAnsi="Times New Roman" w:cs="Times New Roman"/>
          <w:kern w:val="0"/>
        </w:rPr>
        <w:t>=54</w:t>
      </w:r>
      <w:r>
        <w:rPr>
          <w:rFonts w:ascii="Times New Roman" w:hAnsi="Times New Roman" w:cs="Times New Roman"/>
          <w:i/>
          <w:iCs/>
          <w:kern w:val="0"/>
        </w:rPr>
        <w:t>J</w:t>
      </w:r>
      <w:r>
        <w:rPr>
          <w:rFonts w:hint="eastAsia" w:ascii="宋体"/>
          <w:kern w:val="0"/>
        </w:rPr>
        <w:t>；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电动机正常转动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宋体"/>
          <w:kern w:val="0"/>
        </w:rPr>
        <w:t>分钟，产生的热量为：</w:t>
      </w:r>
      <w:r>
        <w:rPr>
          <w:rFonts w:hint="eastAsia" w:ascii="宋体"/>
          <w:kern w:val="0"/>
        </w:rPr>
        <w:br w:type="textWrapping"/>
      </w:r>
      <w:r>
        <w:rPr>
          <w:rFonts w:ascii="Times New Roman" w:hAnsi="Times New Roman" w:cs="Times New Roman"/>
          <w:i/>
          <w:iCs/>
          <w:kern w:val="0"/>
        </w:rPr>
        <w:t>Q</w:t>
      </w:r>
      <w:r>
        <w:rPr>
          <w:rFonts w:ascii="Times New Roman" w:hAnsi="Times New Roman" w:cs="Times New Roman"/>
          <w:kern w:val="0"/>
        </w:rPr>
        <w:t>=</w:t>
      </w:r>
      <w:r>
        <w:rPr>
          <w:rFonts w:ascii="Times New Roman" w:hAnsi="Times New Roman" w:cs="Times New Roman"/>
          <w:i/>
          <w:iCs/>
          <w:kern w:val="0"/>
        </w:rPr>
        <w:t>I</w:t>
      </w:r>
      <w:r>
        <w:rPr>
          <w:rFonts w:hint="eastAsia" w:ascii="宋体"/>
          <w:kern w:val="0"/>
        </w:rPr>
        <w:t>′</w:t>
      </w:r>
      <w:r>
        <w:rPr>
          <w:rFonts w:ascii="Times New Roman" w:hAnsi="Times New Roman" w:cs="Times New Roman"/>
          <w:kern w:val="0"/>
          <w:vertAlign w:val="superscript"/>
        </w:rPr>
        <w:t>2</w:t>
      </w:r>
      <w:r>
        <w:rPr>
          <w:rFonts w:ascii="Times New Roman" w:hAnsi="Times New Roman" w:cs="Times New Roman"/>
          <w:i/>
          <w:iCs/>
          <w:kern w:val="0"/>
        </w:rPr>
        <w:t>Rt</w:t>
      </w:r>
      <w:r>
        <w:rPr>
          <w:rFonts w:ascii="Times New Roman" w:hAnsi="Times New Roman" w:cs="Times New Roman"/>
          <w:kern w:val="0"/>
        </w:rPr>
        <w:t>=</w:t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0.3</w:t>
      </w:r>
      <w:r>
        <w:rPr>
          <w:rFonts w:ascii="Times New Roman" w:hAnsi="Times New Roman" w:cs="Times New Roman"/>
          <w:i/>
          <w:iCs/>
          <w:kern w:val="0"/>
        </w:rPr>
        <w:t>A</w:t>
      </w:r>
      <w:r>
        <w:rPr>
          <w:rFonts w:hint="eastAsia" w:ascii="宋体"/>
          <w:kern w:val="0"/>
        </w:rPr>
        <w:t>）</w:t>
      </w:r>
      <w:r>
        <w:rPr>
          <w:rFonts w:ascii="Times New Roman" w:hAnsi="Times New Roman" w:cs="Times New Roman"/>
          <w:kern w:val="0"/>
          <w:vertAlign w:val="superscript"/>
        </w:rPr>
        <w:t>2</w:t>
      </w:r>
      <w:r>
        <w:rPr>
          <w:rFonts w:ascii="Times New Roman" w:hAnsi="Times New Roman" w:cs="Times New Roman"/>
          <w:kern w:val="0"/>
        </w:rPr>
        <w:t>×3Ω×60</w:t>
      </w:r>
      <w:r>
        <w:rPr>
          <w:rFonts w:ascii="Times New Roman" w:hAnsi="Times New Roman" w:cs="Times New Roman"/>
          <w:i/>
          <w:iCs/>
          <w:kern w:val="0"/>
        </w:rPr>
        <w:t>s</w:t>
      </w:r>
      <w:r>
        <w:rPr>
          <w:rFonts w:ascii="Times New Roman" w:hAnsi="Times New Roman" w:cs="Times New Roman"/>
          <w:kern w:val="0"/>
        </w:rPr>
        <w:t>=16.2</w:t>
      </w:r>
      <w:r>
        <w:rPr>
          <w:rFonts w:ascii="Times New Roman" w:hAnsi="Times New Roman" w:cs="Times New Roman"/>
          <w:i/>
          <w:iCs/>
          <w:kern w:val="0"/>
        </w:rPr>
        <w:t>J</w:t>
      </w:r>
      <w:r>
        <w:rPr>
          <w:rFonts w:hint="eastAsia" w:ascii="宋体"/>
          <w:kern w:val="0"/>
        </w:rPr>
        <w:t>，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电动机获取的机械能：</w:t>
      </w:r>
      <w:r>
        <w:rPr>
          <w:rFonts w:hint="eastAsia" w:ascii="宋体"/>
          <w:kern w:val="0"/>
        </w:rPr>
        <w:br w:type="textWrapping"/>
      </w:r>
      <w:r>
        <w:rPr>
          <w:rFonts w:ascii="Times New Roman" w:hAnsi="Times New Roman" w:cs="Times New Roman"/>
          <w:i/>
          <w:iCs/>
          <w:kern w:val="0"/>
        </w:rPr>
        <w:t>W</w:t>
      </w:r>
      <w:r>
        <w:rPr>
          <w:rFonts w:hint="eastAsia" w:ascii="宋体"/>
          <w:kern w:val="0"/>
          <w:vertAlign w:val="subscript"/>
        </w:rPr>
        <w:t>机械</w:t>
      </w:r>
      <w:r>
        <w:rPr>
          <w:rFonts w:ascii="Times New Roman" w:hAnsi="Times New Roman" w:cs="Times New Roman"/>
          <w:kern w:val="0"/>
        </w:rPr>
        <w:t>=</w:t>
      </w:r>
      <w:r>
        <w:rPr>
          <w:rFonts w:ascii="Times New Roman" w:hAnsi="Times New Roman" w:cs="Times New Roman"/>
          <w:i/>
          <w:iCs/>
          <w:kern w:val="0"/>
        </w:rPr>
        <w:t>W</w:t>
      </w:r>
      <w:r>
        <w:rPr>
          <w:rFonts w:hint="eastAsia" w:ascii="宋体"/>
          <w:kern w:val="0"/>
          <w:vertAlign w:val="subscript"/>
        </w:rPr>
        <w:t>总</w:t>
      </w:r>
      <w:r>
        <w:rPr>
          <w:rFonts w:ascii="Times New Roman" w:hAnsi="Times New Roman" w:cs="Times New Roman"/>
          <w:kern w:val="0"/>
        </w:rPr>
        <w:t>-</w:t>
      </w:r>
      <w:r>
        <w:rPr>
          <w:rFonts w:ascii="Times New Roman" w:hAnsi="Times New Roman" w:cs="Times New Roman"/>
          <w:i/>
          <w:iCs/>
          <w:kern w:val="0"/>
        </w:rPr>
        <w:t>Q</w:t>
      </w:r>
      <w:r>
        <w:rPr>
          <w:rFonts w:ascii="Times New Roman" w:hAnsi="Times New Roman" w:cs="Times New Roman"/>
          <w:kern w:val="0"/>
        </w:rPr>
        <w:t>=54</w:t>
      </w:r>
      <w:r>
        <w:rPr>
          <w:rFonts w:ascii="Times New Roman" w:hAnsi="Times New Roman" w:cs="Times New Roman"/>
          <w:i/>
          <w:iCs/>
          <w:kern w:val="0"/>
        </w:rPr>
        <w:t>J</w:t>
      </w:r>
      <w:r>
        <w:rPr>
          <w:rFonts w:ascii="Times New Roman" w:hAnsi="Times New Roman" w:cs="Times New Roman"/>
          <w:kern w:val="0"/>
        </w:rPr>
        <w:t>-16.2</w:t>
      </w:r>
      <w:r>
        <w:rPr>
          <w:rFonts w:ascii="Times New Roman" w:hAnsi="Times New Roman" w:cs="Times New Roman"/>
          <w:i/>
          <w:iCs/>
          <w:kern w:val="0"/>
        </w:rPr>
        <w:t>J</w:t>
      </w:r>
      <w:r>
        <w:rPr>
          <w:rFonts w:ascii="Times New Roman" w:hAnsi="Times New Roman" w:cs="Times New Roman"/>
          <w:kern w:val="0"/>
        </w:rPr>
        <w:t>=37.8</w:t>
      </w:r>
      <w:r>
        <w:rPr>
          <w:rFonts w:ascii="Times New Roman" w:hAnsi="Times New Roman" w:cs="Times New Roman"/>
          <w:i/>
          <w:iCs/>
          <w:kern w:val="0"/>
        </w:rPr>
        <w:t>J</w:t>
      </w:r>
      <w:r>
        <w:rPr>
          <w:rFonts w:hint="eastAsia" w:ascii="宋体"/>
          <w:kern w:val="0"/>
        </w:rPr>
        <w:t>。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答：（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宋体"/>
          <w:kern w:val="0"/>
        </w:rPr>
        <w:t>）电动机线圈的电阻为</w:t>
      </w:r>
      <w:r>
        <w:rPr>
          <w:rFonts w:ascii="Times New Roman" w:hAnsi="Times New Roman" w:cs="Times New Roman"/>
          <w:kern w:val="0"/>
        </w:rPr>
        <w:t>3Ω</w:t>
      </w:r>
      <w:r>
        <w:rPr>
          <w:rFonts w:hint="eastAsia" w:ascii="宋体"/>
          <w:kern w:val="0"/>
        </w:rPr>
        <w:t>；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2</w:t>
      </w:r>
      <w:r>
        <w:rPr>
          <w:rFonts w:hint="eastAsia" w:ascii="宋体"/>
          <w:kern w:val="0"/>
        </w:rPr>
        <w:t>）正常转动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宋体"/>
          <w:kern w:val="0"/>
        </w:rPr>
        <w:t>分钟，电动机获取的机械能为</w:t>
      </w:r>
      <w:r>
        <w:rPr>
          <w:rFonts w:ascii="Times New Roman" w:hAnsi="Times New Roman" w:cs="Times New Roman"/>
          <w:kern w:val="0"/>
        </w:rPr>
        <w:t>37.8</w:t>
      </w:r>
      <w:r>
        <w:rPr>
          <w:rFonts w:ascii="Times New Roman" w:hAnsi="Times New Roman" w:cs="Times New Roman"/>
          <w:i/>
          <w:iCs/>
          <w:kern w:val="0"/>
        </w:rPr>
        <w:t>J</w:t>
      </w:r>
      <w:r>
        <w:rPr>
          <w:rFonts w:hint="eastAsia" w:ascii="宋体"/>
          <w:kern w:val="0"/>
        </w:rPr>
        <w:t>。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当</w:t>
      </w:r>
      <w:r>
        <w:rPr>
          <w:rFonts w:hint="eastAsia" w:ascii="PMingLiU" w:hAnsi="PMingLiU" w:eastAsia="PMingLiU"/>
          <w:kern w:val="0"/>
          <w:sz w:val="24"/>
          <w:szCs w:val="24"/>
        </w:rPr>
        <w:t>电动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机正常</w:t>
      </w:r>
      <w:r>
        <w:rPr>
          <w:rFonts w:hint="eastAsia" w:ascii="PMingLiU" w:hAnsi="PMingLiU" w:eastAsia="PMingLiU"/>
          <w:kern w:val="0"/>
          <w:sz w:val="24"/>
          <w:szCs w:val="24"/>
        </w:rPr>
        <w:t>转动时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，消耗的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能（</w:t>
      </w:r>
      <w:r>
        <w:rPr>
          <w:rFonts w:hint="eastAsia" w:ascii="PMingLiU" w:hAnsi="PMingLiU" w:eastAsia="PMingLiU"/>
          <w:kern w:val="0"/>
          <w:sz w:val="24"/>
          <w:szCs w:val="24"/>
        </w:rPr>
        <w:t>总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功）</w:t>
      </w:r>
      <w:r>
        <w:rPr>
          <w:rFonts w:hint="eastAsia" w:ascii="PMingLiU" w:hAnsi="PMingLiU" w:eastAsia="PMingLiU"/>
          <w:kern w:val="0"/>
          <w:sz w:val="24"/>
          <w:szCs w:val="24"/>
        </w:rPr>
        <w:t>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机械能（有用功）和内能（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外功），</w:t>
      </w:r>
      <w:r>
        <w:rPr>
          <w:rFonts w:hint="eastAsia" w:ascii="PMingLiU" w:hAnsi="PMingLiU" w:eastAsia="PMingLiU"/>
          <w:kern w:val="0"/>
          <w:sz w:val="24"/>
          <w:szCs w:val="24"/>
        </w:rPr>
        <w:t>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化的内能可用焦耳定律</w:t>
      </w:r>
      <w:r>
        <w:rPr>
          <w:rFonts w:ascii="Times New Roman" w:hAnsi="Times New Roman" w:cs="Times New Roman"/>
          <w:kern w:val="0"/>
          <w:sz w:val="24"/>
          <w:szCs w:val="24"/>
        </w:rPr>
        <w:t>Q=I</w:t>
      </w:r>
      <w:r>
        <w:rPr>
          <w:rFonts w:ascii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hAnsi="Times New Roman" w:cs="Times New Roman"/>
          <w:kern w:val="0"/>
          <w:sz w:val="24"/>
          <w:szCs w:val="24"/>
        </w:rPr>
        <w:t>Rt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来</w:t>
      </w:r>
      <w:r>
        <w:rPr>
          <w:rFonts w:hint="eastAsia" w:ascii="PMingLiU" w:hAnsi="PMingLiU" w:eastAsia="PMingLiU"/>
          <w:kern w:val="0"/>
          <w:sz w:val="24"/>
          <w:szCs w:val="24"/>
        </w:rPr>
        <w:t>计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算，此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流、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阻关系不适用欧姆定律。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当</w:t>
      </w:r>
      <w:r>
        <w:rPr>
          <w:rFonts w:hint="eastAsia" w:ascii="PMingLiU" w:hAnsi="PMingLiU" w:eastAsia="PMingLiU"/>
          <w:kern w:val="0"/>
          <w:sz w:val="24"/>
          <w:szCs w:val="24"/>
        </w:rPr>
        <w:t>电动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机被卡住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，消耗的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能就全部</w:t>
      </w:r>
      <w:r>
        <w:rPr>
          <w:rFonts w:hint="eastAsia" w:ascii="PMingLiU" w:hAnsi="PMingLiU" w:eastAsia="PMingLiU"/>
          <w:kern w:val="0"/>
          <w:sz w:val="24"/>
          <w:szCs w:val="24"/>
        </w:rPr>
        <w:t>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内能，此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流、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阻关系适用于欧姆定律。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关</w:t>
      </w:r>
      <w:r>
        <w:rPr>
          <w:rFonts w:hint="eastAsia" w:ascii="PMingLiU" w:hAnsi="PMingLiU" w:eastAsia="PMingLiU"/>
          <w:kern w:val="0"/>
          <w:sz w:val="24"/>
          <w:szCs w:val="24"/>
        </w:rPr>
        <w:t>键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在于</w:t>
      </w:r>
      <w:r>
        <w:rPr>
          <w:rFonts w:hint="eastAsia" w:ascii="PMingLiU" w:hAnsi="PMingLiU" w:eastAsia="PMingLiU"/>
          <w:kern w:val="0"/>
          <w:sz w:val="24"/>
          <w:szCs w:val="24"/>
        </w:rPr>
        <w:t>电动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机不是个</w:t>
      </w:r>
      <w:r>
        <w:rPr>
          <w:rFonts w:hint="eastAsia" w:ascii="PMingLiU" w:hAnsi="PMingLiU" w:eastAsia="PMingLiU"/>
          <w:kern w:val="0"/>
          <w:sz w:val="24"/>
          <w:szCs w:val="24"/>
        </w:rPr>
        <w:t>纯电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阻，所以</w:t>
      </w:r>
      <w:r>
        <w:rPr>
          <w:rFonts w:hint="eastAsia" w:ascii="PMingLiU" w:hAnsi="PMingLiU" w:eastAsia="PMingLiU"/>
          <w:kern w:val="0"/>
          <w:sz w:val="24"/>
          <w:szCs w:val="24"/>
        </w:rPr>
        <w:t>对电动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机正常</w:t>
      </w:r>
      <w:r>
        <w:rPr>
          <w:rFonts w:hint="eastAsia" w:ascii="PMingLiU" w:hAnsi="PMingLiU" w:eastAsia="PMingLiU"/>
          <w:kern w:val="0"/>
          <w:sz w:val="24"/>
          <w:szCs w:val="24"/>
        </w:rPr>
        <w:t>转动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和卡住不</w:t>
      </w:r>
      <w:r>
        <w:rPr>
          <w:rFonts w:hint="eastAsia" w:ascii="PMingLiU" w:hAnsi="PMingLiU" w:eastAsia="PMingLiU"/>
          <w:kern w:val="0"/>
          <w:sz w:val="24"/>
          <w:szCs w:val="24"/>
        </w:rPr>
        <w:t>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的分析</w:t>
      </w:r>
      <w:r>
        <w:rPr>
          <w:rFonts w:hint="eastAsia" w:ascii="PMingLiU" w:hAnsi="PMingLiU" w:eastAsia="PMingLiU"/>
          <w:kern w:val="0"/>
          <w:sz w:val="24"/>
          <w:szCs w:val="24"/>
        </w:rPr>
        <w:t>计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算是不同的，</w:t>
      </w:r>
      <w:r>
        <w:rPr>
          <w:rFonts w:hint="eastAsia" w:ascii="PMingLiU" w:hAnsi="PMingLiU" w:eastAsia="PMingLiU"/>
          <w:kern w:val="0"/>
          <w:sz w:val="24"/>
          <w:szCs w:val="24"/>
        </w:rPr>
        <w:t>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个需要同学</w:t>
      </w:r>
      <w:r>
        <w:rPr>
          <w:rFonts w:hint="eastAsia" w:ascii="PMingLiU" w:hAnsi="PMingLiU" w:eastAsia="PMingLiU"/>
          <w:kern w:val="0"/>
          <w:sz w:val="24"/>
          <w:szCs w:val="24"/>
        </w:rPr>
        <w:t>们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注意。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hint="eastAsia" w:ascii="宋体"/>
          <w:kern w:val="0"/>
        </w:rPr>
        <w:t>解：（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宋体"/>
          <w:kern w:val="0"/>
        </w:rPr>
        <w:t>）水吸收的热量</w:t>
      </w:r>
      <w:r>
        <w:rPr>
          <w:rFonts w:ascii="Times New Roman" w:hAnsi="Times New Roman" w:cs="Times New Roman"/>
          <w:i/>
          <w:iCs/>
          <w:kern w:val="0"/>
        </w:rPr>
        <w:t>Q</w:t>
      </w:r>
      <w:r>
        <w:rPr>
          <w:rFonts w:ascii="Times New Roman" w:hAnsi="Times New Roman" w:cs="Times New Roman"/>
          <w:kern w:val="0"/>
        </w:rPr>
        <w:t>=</w:t>
      </w:r>
      <w:r>
        <w:rPr>
          <w:rFonts w:ascii="Times New Roman" w:hAnsi="Times New Roman" w:cs="Times New Roman"/>
          <w:i/>
          <w:iCs/>
          <w:kern w:val="0"/>
        </w:rPr>
        <w:t>cm</w:t>
      </w:r>
      <w:r>
        <w:rPr>
          <w:rFonts w:hAnsi="Cambria Math"/>
          <w:kern w:val="0"/>
        </w:rPr>
        <w:t>△</w:t>
      </w:r>
      <w:r>
        <w:rPr>
          <w:rFonts w:ascii="Times New Roman" w:hAnsi="Times New Roman" w:cs="Times New Roman"/>
          <w:i/>
          <w:iCs/>
          <w:kern w:val="0"/>
        </w:rPr>
        <w:t>t</w:t>
      </w:r>
      <w:r>
        <w:rPr>
          <w:rFonts w:ascii="Times New Roman" w:hAnsi="Times New Roman" w:cs="Times New Roman"/>
          <w:kern w:val="0"/>
        </w:rPr>
        <w:t>=4.2×10</w:t>
      </w:r>
      <w:r>
        <w:rPr>
          <w:rFonts w:ascii="Times New Roman" w:hAnsi="Times New Roman" w:cs="Times New Roman"/>
          <w:kern w:val="0"/>
          <w:vertAlign w:val="superscript"/>
        </w:rPr>
        <w:t>3</w:t>
      </w:r>
      <w:r>
        <w:rPr>
          <w:rFonts w:ascii="Times New Roman" w:hAnsi="Times New Roman" w:cs="Times New Roman"/>
          <w:i/>
          <w:iCs/>
          <w:kern w:val="0"/>
        </w:rPr>
        <w:t>J</w:t>
      </w:r>
      <w:r>
        <w:rPr>
          <w:rFonts w:ascii="Times New Roman" w:hAnsi="Times New Roman" w:cs="Times New Roman"/>
          <w:kern w:val="0"/>
        </w:rPr>
        <w:t>/</w:t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i/>
          <w:iCs/>
          <w:kern w:val="0"/>
        </w:rPr>
        <w:t>kg</w:t>
      </w:r>
      <w:r>
        <w:rPr>
          <w:rFonts w:hint="eastAsia" w:ascii="宋体"/>
          <w:kern w:val="0"/>
        </w:rPr>
        <w:t>•℃）</w:t>
      </w:r>
      <w:r>
        <w:rPr>
          <w:rFonts w:ascii="Times New Roman" w:hAnsi="Times New Roman" w:cs="Times New Roman"/>
          <w:kern w:val="0"/>
        </w:rPr>
        <w:t>×0.6</w:t>
      </w:r>
      <w:r>
        <w:rPr>
          <w:rFonts w:ascii="Times New Roman" w:hAnsi="Times New Roman" w:cs="Times New Roman"/>
          <w:i/>
          <w:iCs/>
          <w:kern w:val="0"/>
        </w:rPr>
        <w:t>kg</w:t>
      </w:r>
      <w:r>
        <w:rPr>
          <w:rFonts w:ascii="Times New Roman" w:hAnsi="Times New Roman" w:cs="Times New Roman"/>
          <w:kern w:val="0"/>
        </w:rPr>
        <w:t>×80</w:t>
      </w:r>
      <w:r>
        <w:rPr>
          <w:rFonts w:hint="eastAsia" w:ascii="宋体"/>
          <w:kern w:val="0"/>
        </w:rPr>
        <w:t>℃</w:t>
      </w:r>
      <w:r>
        <w:rPr>
          <w:rFonts w:ascii="Times New Roman" w:hAnsi="Times New Roman" w:cs="Times New Roman"/>
          <w:kern w:val="0"/>
        </w:rPr>
        <w:t>=2.016×10</w:t>
      </w:r>
      <w:r>
        <w:rPr>
          <w:rFonts w:ascii="Times New Roman" w:hAnsi="Times New Roman" w:cs="Times New Roman"/>
          <w:kern w:val="0"/>
          <w:vertAlign w:val="superscript"/>
        </w:rPr>
        <w:t>5</w:t>
      </w:r>
      <w:r>
        <w:rPr>
          <w:rFonts w:ascii="Times New Roman" w:hAnsi="Times New Roman" w:cs="Times New Roman"/>
          <w:i/>
          <w:iCs/>
          <w:kern w:val="0"/>
        </w:rPr>
        <w:t>J</w:t>
      </w:r>
      <w:r>
        <w:rPr>
          <w:rFonts w:hint="eastAsia" w:ascii="宋体"/>
          <w:kern w:val="0"/>
        </w:rPr>
        <w:t>；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2</w:t>
      </w:r>
      <w:r>
        <w:rPr>
          <w:rFonts w:hint="eastAsia" w:ascii="宋体"/>
          <w:kern w:val="0"/>
        </w:rPr>
        <w:t>）消耗的电能</w:t>
      </w:r>
      <w:r>
        <w:rPr>
          <w:rFonts w:ascii="Times New Roman" w:hAnsi="Times New Roman" w:cs="Times New Roman"/>
          <w:i/>
          <w:iCs/>
          <w:kern w:val="0"/>
        </w:rPr>
        <w:t>W</w:t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523875" cy="390525"/>
            <wp:effectExtent l="0" t="0" r="9525" b="9525"/>
            <wp:docPr id="36" name="图片 36" descr="C:\Users\lenovo\AppData\Local\Temp\ksohtml5116\wps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C:\Users\lenovo\AppData\Local\Temp\ksohtml5116\wps36.jpg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=0.06</w:t>
      </w:r>
      <w:r>
        <w:rPr>
          <w:rFonts w:ascii="Times New Roman" w:hAnsi="Times New Roman" w:cs="Times New Roman"/>
          <w:i/>
          <w:iCs/>
          <w:kern w:val="0"/>
        </w:rPr>
        <w:t>KW</w:t>
      </w:r>
      <w:r>
        <w:rPr>
          <w:rFonts w:hint="eastAsia" w:ascii="宋体"/>
          <w:kern w:val="0"/>
        </w:rPr>
        <w:t>•</w:t>
      </w:r>
      <w:r>
        <w:rPr>
          <w:rFonts w:ascii="Times New Roman" w:hAnsi="Times New Roman" w:cs="Times New Roman"/>
          <w:i/>
          <w:iCs/>
          <w:kern w:val="0"/>
        </w:rPr>
        <w:t>h</w:t>
      </w:r>
      <w:r>
        <w:rPr>
          <w:rFonts w:ascii="Times New Roman" w:hAnsi="Times New Roman" w:cs="Times New Roman"/>
          <w:kern w:val="0"/>
        </w:rPr>
        <w:t>=216000</w:t>
      </w:r>
      <w:r>
        <w:rPr>
          <w:rFonts w:ascii="Times New Roman" w:hAnsi="Times New Roman" w:cs="Times New Roman"/>
          <w:i/>
          <w:iCs/>
          <w:kern w:val="0"/>
        </w:rPr>
        <w:t>J</w:t>
      </w:r>
      <w:r>
        <w:rPr>
          <w:rFonts w:hint="eastAsia" w:ascii="宋体"/>
          <w:kern w:val="0"/>
        </w:rPr>
        <w:t>；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电水壶烧水的实际功率</w:t>
      </w:r>
      <w:r>
        <w:rPr>
          <w:rFonts w:ascii="Times New Roman" w:hAnsi="Times New Roman" w:cs="Times New Roman"/>
          <w:i/>
          <w:iCs/>
          <w:kern w:val="0"/>
        </w:rPr>
        <w:t>P</w:t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85725" cy="390525"/>
            <wp:effectExtent l="0" t="0" r="9525" b="9525"/>
            <wp:docPr id="37" name="图片 37" descr="C:\Users\lenovo\AppData\Local\Temp\ksohtml5116\wps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C:\Users\lenovo\AppData\Local\Temp\ksohtml5116\wps37.jpg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</w:t>
      </w:r>
      <w:r>
        <w:drawing>
          <wp:inline distT="0" distB="0" distL="0" distR="0">
            <wp:extent cx="400050" cy="390525"/>
            <wp:effectExtent l="0" t="0" r="0" b="9525"/>
            <wp:docPr id="38" name="图片 38" descr="C:\Users\lenovo\AppData\Local\Temp\ksohtml5116\wps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C:\Users\lenovo\AppData\Local\Temp\ksohtml5116\wps38.jpg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=0.9</w:t>
      </w:r>
      <w:r>
        <w:rPr>
          <w:rFonts w:ascii="Times New Roman" w:hAnsi="Times New Roman" w:cs="Times New Roman"/>
          <w:i/>
          <w:iCs/>
          <w:kern w:val="0"/>
        </w:rPr>
        <w:t>kW</w:t>
      </w:r>
      <w:r>
        <w:rPr>
          <w:rFonts w:ascii="Times New Roman" w:hAnsi="Times New Roman" w:cs="Times New Roman"/>
          <w:kern w:val="0"/>
        </w:rPr>
        <w:t>=900</w:t>
      </w:r>
      <w:r>
        <w:rPr>
          <w:rFonts w:ascii="Times New Roman" w:hAnsi="Times New Roman" w:cs="Times New Roman"/>
          <w:i/>
          <w:iCs/>
          <w:kern w:val="0"/>
        </w:rPr>
        <w:t>W</w:t>
      </w:r>
      <w:r>
        <w:rPr>
          <w:rFonts w:hint="eastAsia" w:ascii="宋体"/>
          <w:kern w:val="0"/>
        </w:rPr>
        <w:t>；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3</w:t>
      </w:r>
      <w:r>
        <w:rPr>
          <w:rFonts w:hint="eastAsia" w:ascii="宋体"/>
          <w:kern w:val="0"/>
        </w:rPr>
        <w:t>）电水壶加热的效率</w:t>
      </w:r>
      <w:r>
        <w:rPr>
          <w:rFonts w:ascii="Times New Roman" w:hAnsi="Times New Roman" w:cs="Times New Roman"/>
          <w:kern w:val="0"/>
        </w:rPr>
        <w:t>η=</w:t>
      </w:r>
      <w:r>
        <w:drawing>
          <wp:inline distT="0" distB="0" distL="0" distR="0">
            <wp:extent cx="609600" cy="390525"/>
            <wp:effectExtent l="0" t="0" r="0" b="9525"/>
            <wp:docPr id="39" name="图片 39" descr="C:\Users\lenovo\AppData\Local\Temp\ksohtml5116\wps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C:\Users\lenovo\AppData\Local\Temp\ksohtml5116\wps39.jpg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</w:rPr>
        <w:t>×100%=93%</w:t>
      </w:r>
      <w:r>
        <w:rPr>
          <w:rFonts w:hint="eastAsia" w:ascii="宋体"/>
          <w:kern w:val="0"/>
        </w:rPr>
        <w:t>；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答：（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宋体"/>
          <w:kern w:val="0"/>
        </w:rPr>
        <w:t>）电水壶中水吸收的热量是</w:t>
      </w:r>
      <w:r>
        <w:rPr>
          <w:rFonts w:ascii="Times New Roman" w:hAnsi="Times New Roman" w:cs="Times New Roman"/>
          <w:kern w:val="0"/>
        </w:rPr>
        <w:t>2.016×10</w:t>
      </w:r>
      <w:r>
        <w:rPr>
          <w:rFonts w:ascii="Times New Roman" w:hAnsi="Times New Roman" w:cs="Times New Roman"/>
          <w:kern w:val="0"/>
          <w:vertAlign w:val="superscript"/>
        </w:rPr>
        <w:t>5</w:t>
      </w:r>
      <w:r>
        <w:rPr>
          <w:rFonts w:ascii="Times New Roman" w:hAnsi="Times New Roman" w:cs="Times New Roman"/>
          <w:i/>
          <w:iCs/>
          <w:kern w:val="0"/>
        </w:rPr>
        <w:t>J</w:t>
      </w:r>
      <w:r>
        <w:rPr>
          <w:rFonts w:hint="eastAsia" w:ascii="宋体"/>
          <w:kern w:val="0"/>
        </w:rPr>
        <w:t>；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2</w:t>
      </w:r>
      <w:r>
        <w:rPr>
          <w:rFonts w:hint="eastAsia" w:ascii="宋体"/>
          <w:kern w:val="0"/>
        </w:rPr>
        <w:t>）电水壶烧水的实际功率是</w:t>
      </w:r>
      <w:r>
        <w:rPr>
          <w:rFonts w:ascii="Times New Roman" w:hAnsi="Times New Roman" w:cs="Times New Roman"/>
          <w:kern w:val="0"/>
        </w:rPr>
        <w:t>900</w:t>
      </w:r>
      <w:r>
        <w:rPr>
          <w:rFonts w:ascii="Times New Roman" w:hAnsi="Times New Roman" w:cs="Times New Roman"/>
          <w:i/>
          <w:iCs/>
          <w:kern w:val="0"/>
        </w:rPr>
        <w:t>W</w:t>
      </w:r>
      <w:r>
        <w:rPr>
          <w:rFonts w:hint="eastAsia" w:ascii="宋体"/>
          <w:kern w:val="0"/>
        </w:rPr>
        <w:t>；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3</w:t>
      </w:r>
      <w:r>
        <w:rPr>
          <w:rFonts w:hint="eastAsia" w:ascii="宋体"/>
          <w:kern w:val="0"/>
        </w:rPr>
        <w:t>）电水壶加热的效率是</w:t>
      </w:r>
      <w:r>
        <w:rPr>
          <w:rFonts w:ascii="Times New Roman" w:hAnsi="Times New Roman" w:cs="Times New Roman"/>
          <w:kern w:val="0"/>
        </w:rPr>
        <w:t>93%</w:t>
      </w:r>
      <w:r>
        <w:rPr>
          <w:rFonts w:hint="eastAsia" w:ascii="宋体"/>
          <w:kern w:val="0"/>
        </w:rPr>
        <w:t>。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由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量公式</w:t>
      </w:r>
      <w:r>
        <w:rPr>
          <w:rFonts w:ascii="Times New Roman" w:hAnsi="Times New Roman" w:cs="Times New Roman"/>
          <w:kern w:val="0"/>
          <w:sz w:val="24"/>
          <w:szCs w:val="24"/>
        </w:rPr>
        <w:t>Q=cm</w:t>
      </w:r>
      <w:r>
        <w:rPr>
          <w:rFonts w:hAnsi="Cambria Math"/>
          <w:kern w:val="0"/>
          <w:sz w:val="24"/>
          <w:szCs w:val="24"/>
        </w:rPr>
        <w:t>△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hint="eastAsia" w:ascii="PMingLiU" w:hAnsi="PMingLiU" w:eastAsia="PMingLiU"/>
          <w:kern w:val="0"/>
          <w:sz w:val="24"/>
          <w:szCs w:val="24"/>
        </w:rPr>
        <w:t>计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算吸收的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量，由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表信息可以求解消耗的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能，再利用效率公式</w:t>
      </w:r>
      <w:r>
        <w:rPr>
          <w:rFonts w:ascii="Times New Roman" w:hAnsi="Times New Roman" w:cs="Times New Roman"/>
          <w:kern w:val="0"/>
          <w:sz w:val="24"/>
          <w:szCs w:val="24"/>
        </w:rPr>
        <w:t>η=</w:t>
      </w:r>
      <w:r>
        <w:drawing>
          <wp:inline distT="0" distB="0" distL="0" distR="0">
            <wp:extent cx="200025" cy="323850"/>
            <wp:effectExtent l="0" t="0" r="9525" b="0"/>
            <wp:docPr id="40" name="图片 40" descr="C:\Users\lenovo\AppData\Local\Temp\ksohtml5116\wps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C:\Users\lenovo\AppData\Local\Temp\ksohtml5116\wps40.jpg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t>×100%</w:t>
      </w:r>
      <w:r>
        <w:rPr>
          <w:rFonts w:hint="eastAsia" w:ascii="PMingLiU" w:hAnsi="PMingLiU" w:eastAsia="PMingLiU"/>
          <w:kern w:val="0"/>
          <w:sz w:val="24"/>
          <w:szCs w:val="24"/>
        </w:rPr>
        <w:t>计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算效率。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是一道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学与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学的</w:t>
      </w:r>
      <w:r>
        <w:rPr>
          <w:rFonts w:hint="eastAsia" w:ascii="PMingLiU" w:hAnsi="PMingLiU" w:eastAsia="PMingLiU"/>
          <w:kern w:val="0"/>
          <w:sz w:val="24"/>
          <w:szCs w:val="24"/>
        </w:rPr>
        <w:t>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，与生活相</w:t>
      </w:r>
      <w:r>
        <w:rPr>
          <w:rFonts w:hint="eastAsia" w:ascii="PMingLiU" w:hAnsi="PMingLiU" w:eastAsia="PMingLiU"/>
          <w:kern w:val="0"/>
          <w:sz w:val="24"/>
          <w:szCs w:val="24"/>
        </w:rPr>
        <w:t>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，使学生</w:t>
      </w:r>
      <w:r>
        <w:rPr>
          <w:rFonts w:hint="eastAsia" w:ascii="PMingLiU" w:hAnsi="PMingLiU" w:eastAsia="PMingLiU"/>
          <w:kern w:val="0"/>
          <w:sz w:val="24"/>
          <w:szCs w:val="24"/>
        </w:rPr>
        <w:t>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得学了物理有用，注意</w:t>
      </w:r>
      <w:r>
        <w:rPr>
          <w:rFonts w:hint="eastAsia" w:ascii="PMingLiU" w:hAnsi="PMingLiU" w:eastAsia="PMingLiU"/>
          <w:kern w:val="0"/>
          <w:sz w:val="24"/>
          <w:szCs w:val="24"/>
        </w:rPr>
        <w:t>计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算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位</w:t>
      </w:r>
      <w:r>
        <w:rPr>
          <w:rFonts w:hint="eastAsia" w:ascii="PMingLiU" w:hAnsi="PMingLiU" w:eastAsia="PMingLiU"/>
          <w:kern w:val="0"/>
          <w:sz w:val="24"/>
          <w:szCs w:val="24"/>
        </w:rPr>
        <w:t>变换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要正确。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hint="eastAsia" w:ascii="宋体"/>
          <w:kern w:val="0"/>
        </w:rPr>
        <w:t>受热均匀</w:t>
      </w:r>
      <w:r>
        <w:rPr>
          <w:rFonts w:ascii="Times New Roman" w:hAnsi="Times New Roman" w:cs="Times New Roman"/>
          <w:kern w:val="0"/>
        </w:rPr>
        <w:t xml:space="preserve">   </w:t>
      </w:r>
      <w:r>
        <w:rPr>
          <w:rFonts w:hint="eastAsia" w:ascii="宋体"/>
          <w:kern w:val="0"/>
        </w:rPr>
        <w:t>试管内的冰完全处于水面以下，并且试管底部不能碰烧杯底部和侧壁</w:t>
      </w:r>
      <w:r>
        <w:rPr>
          <w:rFonts w:ascii="Times New Roman" w:hAnsi="Times New Roman" w:cs="Times New Roman"/>
          <w:kern w:val="0"/>
        </w:rPr>
        <w:t xml:space="preserve">   2.1×10</w:t>
      </w:r>
      <w:r>
        <w:rPr>
          <w:rFonts w:ascii="Times New Roman" w:hAnsi="Times New Roman" w:cs="Times New Roman"/>
          <w:kern w:val="0"/>
          <w:vertAlign w:val="superscript"/>
        </w:rPr>
        <w:t>3</w:t>
      </w:r>
      <w:r>
        <w:rPr>
          <w:rFonts w:ascii="Times New Roman" w:hAnsi="Times New Roman" w:cs="Times New Roman"/>
          <w:kern w:val="0"/>
          <w:vertAlign w:val="superscript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）装有冰的</w:t>
      </w:r>
      <w:r>
        <w:rPr>
          <w:rFonts w:hint="eastAsia" w:ascii="PMingLiU" w:hAnsi="PMingLiU" w:eastAsia="PMingLiU"/>
          <w:kern w:val="0"/>
          <w:sz w:val="24"/>
          <w:szCs w:val="24"/>
        </w:rPr>
        <w:t>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管放入</w:t>
      </w:r>
      <w:r>
        <w:rPr>
          <w:rFonts w:hint="eastAsia" w:ascii="PMingLiU" w:hAnsi="PMingLiU" w:eastAsia="PMingLiU"/>
          <w:kern w:val="0"/>
          <w:sz w:val="24"/>
          <w:szCs w:val="24"/>
        </w:rPr>
        <w:t>烧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杯内的水中加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是水浴法，</w:t>
      </w:r>
      <w:r>
        <w:rPr>
          <w:rFonts w:hint="eastAsia" w:ascii="PMingLiU" w:hAnsi="PMingLiU" w:eastAsia="PMingLiU"/>
          <w:kern w:val="0"/>
          <w:sz w:val="24"/>
          <w:szCs w:val="24"/>
        </w:rPr>
        <w:t>这样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可以使冰受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均匀，温度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</w:t>
      </w:r>
      <w:r>
        <w:rPr>
          <w:rFonts w:hint="eastAsia" w:ascii="PMingLiU" w:hAnsi="PMingLiU" w:eastAsia="PMingLiU"/>
          <w:kern w:val="0"/>
          <w:sz w:val="24"/>
          <w:szCs w:val="24"/>
        </w:rPr>
        <w:t>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慢，便于</w:t>
      </w:r>
      <w:r>
        <w:rPr>
          <w:rFonts w:hint="eastAsia" w:ascii="PMingLiU" w:hAnsi="PMingLiU" w:eastAsia="PMingLiU"/>
          <w:kern w:val="0"/>
          <w:sz w:val="24"/>
          <w:szCs w:val="24"/>
        </w:rPr>
        <w:t>记录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数据；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管放入水中</w:t>
      </w:r>
      <w:r>
        <w:rPr>
          <w:rFonts w:hint="eastAsia" w:ascii="PMingLiU" w:hAnsi="PMingLiU" w:eastAsia="PMingLiU"/>
          <w:kern w:val="0"/>
          <w:sz w:val="24"/>
          <w:szCs w:val="24"/>
        </w:rPr>
        <w:t>时让试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管内的冰完全</w:t>
      </w:r>
      <w:r>
        <w:rPr>
          <w:rFonts w:hint="eastAsia" w:ascii="PMingLiU" w:hAnsi="PMingLiU" w:eastAsia="PMingLiU"/>
          <w:kern w:val="0"/>
          <w:sz w:val="24"/>
          <w:szCs w:val="24"/>
        </w:rPr>
        <w:t>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于水面以下，并且</w:t>
      </w:r>
      <w:r>
        <w:rPr>
          <w:rFonts w:hint="eastAsia" w:ascii="PMingLiU" w:hAnsi="PMingLiU" w:eastAsia="PMingLiU"/>
          <w:kern w:val="0"/>
          <w:sz w:val="24"/>
          <w:szCs w:val="24"/>
        </w:rPr>
        <w:t>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管底部不能碰</w:t>
      </w:r>
      <w:r>
        <w:rPr>
          <w:rFonts w:hint="eastAsia" w:ascii="PMingLiU" w:hAnsi="PMingLiU" w:eastAsia="PMingLiU"/>
          <w:kern w:val="0"/>
          <w:sz w:val="24"/>
          <w:szCs w:val="24"/>
        </w:rPr>
        <w:t>烧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杯底部和</w:t>
      </w:r>
      <w:r>
        <w:rPr>
          <w:rFonts w:hint="eastAsia" w:ascii="PMingLiU" w:hAnsi="PMingLiU" w:eastAsia="PMingLiU"/>
          <w:kern w:val="0"/>
          <w:sz w:val="24"/>
          <w:szCs w:val="24"/>
        </w:rPr>
        <w:t>侧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壁，保</w:t>
      </w:r>
      <w:r>
        <w:rPr>
          <w:rFonts w:hint="eastAsia" w:ascii="PMingLiU" w:hAnsi="PMingLiU" w:eastAsia="PMingLiU"/>
          <w:kern w:val="0"/>
          <w:sz w:val="24"/>
          <w:szCs w:val="24"/>
        </w:rPr>
        <w:t>证试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管内的冰均匀受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）冰在</w:t>
      </w:r>
      <w:r>
        <w:rPr>
          <w:rFonts w:ascii="Times New Roman" w:hAnsi="Times New Roman" w:cs="Times New Roman"/>
          <w:kern w:val="0"/>
          <w:sz w:val="24"/>
          <w:szCs w:val="24"/>
        </w:rPr>
        <w:t>0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～</w:t>
      </w:r>
      <w:r>
        <w:rPr>
          <w:rFonts w:ascii="Times New Roman" w:hAnsi="Times New Roman" w:cs="Times New Roman"/>
          <w:kern w:val="0"/>
          <w:sz w:val="24"/>
          <w:szCs w:val="24"/>
        </w:rPr>
        <w:t>5min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吸收的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Q=cm</w:t>
      </w:r>
      <w:r>
        <w:rPr>
          <w:rFonts w:hAnsi="Cambria Math"/>
          <w:kern w:val="0"/>
          <w:sz w:val="24"/>
          <w:szCs w:val="24"/>
        </w:rPr>
        <w:t>△</w:t>
      </w:r>
      <w:r>
        <w:rPr>
          <w:rFonts w:ascii="Times New Roman" w:hAnsi="Times New Roman" w:cs="Times New Roman"/>
          <w:kern w:val="0"/>
          <w:sz w:val="24"/>
          <w:szCs w:val="24"/>
        </w:rPr>
        <w:t>t=2.1×10</w:t>
      </w:r>
      <w:r>
        <w:rPr>
          <w:rFonts w:ascii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hAnsi="Times New Roman" w:cs="Times New Roman"/>
          <w:kern w:val="0"/>
          <w:sz w:val="24"/>
          <w:szCs w:val="24"/>
        </w:rPr>
        <w:t>J/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kg•</w:t>
      </w:r>
      <w:r>
        <w:rPr>
          <w:rFonts w:hAnsi="Cambria Math"/>
          <w:kern w:val="0"/>
          <w:sz w:val="24"/>
          <w:szCs w:val="24"/>
        </w:rPr>
        <w:t>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×50×10-3kg×[0</w:t>
      </w:r>
      <w:r>
        <w:rPr>
          <w:rFonts w:hAnsi="Cambria Math"/>
          <w:kern w:val="0"/>
          <w:sz w:val="24"/>
          <w:szCs w:val="24"/>
        </w:rPr>
        <w:t>℃</w:t>
      </w:r>
      <w:r>
        <w:rPr>
          <w:rFonts w:ascii="Times New Roman" w:hAnsi="Times New Roman" w:cs="Times New Roman"/>
          <w:kern w:val="0"/>
          <w:sz w:val="24"/>
          <w:szCs w:val="24"/>
        </w:rPr>
        <w:t>-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-10</w:t>
      </w:r>
      <w:r>
        <w:rPr>
          <w:rFonts w:hAnsi="Cambria Math"/>
          <w:kern w:val="0"/>
          <w:sz w:val="24"/>
          <w:szCs w:val="24"/>
        </w:rPr>
        <w:t>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]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酒精灯</w:t>
      </w:r>
      <w:r>
        <w:rPr>
          <w:rFonts w:hint="eastAsia" w:ascii="PMingLiU" w:hAnsi="PMingLiU" w:eastAsia="PMingLiU"/>
          <w:kern w:val="0"/>
          <w:sz w:val="24"/>
          <w:szCs w:val="24"/>
        </w:rPr>
        <w:t>释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放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</w:t>
      </w:r>
      <w:r>
        <w:rPr>
          <w:rFonts w:hint="eastAsia" w:ascii="PMingLiU" w:hAnsi="PMingLiU" w:eastAsia="PMingLiU"/>
          <w:kern w:val="0"/>
          <w:sz w:val="24"/>
          <w:szCs w:val="24"/>
        </w:rPr>
        <w:t>稳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定，相同</w:t>
      </w:r>
      <w:r>
        <w:rPr>
          <w:rFonts w:hint="eastAsia" w:ascii="PMingLiU" w:hAnsi="PMingLiU" w:eastAsia="PMingLiU"/>
          <w:kern w:val="0"/>
          <w:sz w:val="24"/>
          <w:szCs w:val="24"/>
        </w:rPr>
        <w:t>时间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内冰吸收的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量相同，所以</w:t>
      </w:r>
      <w:r>
        <w:rPr>
          <w:rFonts w:ascii="Times New Roman" w:hAnsi="Times New Roman" w:cs="Times New Roman"/>
          <w:kern w:val="0"/>
          <w:sz w:val="24"/>
          <w:szCs w:val="24"/>
        </w:rPr>
        <w:t>5-15min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冰吸收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</w:t>
      </w:r>
      <w:r>
        <w:rPr>
          <w:rFonts w:ascii="Times New Roman" w:hAnsi="Times New Roman" w:cs="Times New Roman"/>
          <w:kern w:val="0"/>
          <w:sz w:val="24"/>
          <w:szCs w:val="24"/>
        </w:rPr>
        <w:t>Q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吸</w:t>
      </w:r>
      <w:r>
        <w:rPr>
          <w:rFonts w:ascii="Times New Roman" w:hAnsi="Times New Roman" w:cs="Times New Roman"/>
          <w:kern w:val="0"/>
          <w:sz w:val="24"/>
          <w:szCs w:val="24"/>
        </w:rPr>
        <w:t>=2Q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即</w:t>
      </w:r>
      <w:r>
        <w:rPr>
          <w:rFonts w:ascii="Times New Roman" w:hAnsi="Times New Roman" w:cs="Times New Roman"/>
          <w:kern w:val="0"/>
          <w:sz w:val="24"/>
          <w:szCs w:val="24"/>
        </w:rPr>
        <w:t>Q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吸</w:t>
      </w:r>
      <w:r>
        <w:rPr>
          <w:rFonts w:ascii="Times New Roman" w:hAnsi="Times New Roman" w:cs="Times New Roman"/>
          <w:kern w:val="0"/>
          <w:sz w:val="24"/>
          <w:szCs w:val="24"/>
        </w:rPr>
        <w:t>=2Q=2×2.1×10</w:t>
      </w:r>
      <w:r>
        <w:rPr>
          <w:rFonts w:ascii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hAnsi="Times New Roman" w:cs="Times New Roman"/>
          <w:kern w:val="0"/>
          <w:sz w:val="24"/>
          <w:szCs w:val="24"/>
        </w:rPr>
        <w:t>J/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Kg•</w:t>
      </w:r>
      <w:r>
        <w:rPr>
          <w:rFonts w:hAnsi="Cambria Math"/>
          <w:kern w:val="0"/>
          <w:sz w:val="24"/>
          <w:szCs w:val="24"/>
        </w:rPr>
        <w:t>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×50×10-3kg×[0</w:t>
      </w:r>
      <w:r>
        <w:rPr>
          <w:rFonts w:hAnsi="Cambria Math"/>
          <w:kern w:val="0"/>
          <w:sz w:val="24"/>
          <w:szCs w:val="24"/>
        </w:rPr>
        <w:t>℃</w:t>
      </w:r>
      <w:r>
        <w:rPr>
          <w:rFonts w:ascii="Times New Roman" w:hAnsi="Times New Roman" w:cs="Times New Roman"/>
          <w:kern w:val="0"/>
          <w:sz w:val="24"/>
          <w:szCs w:val="24"/>
        </w:rPr>
        <w:t>-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-10</w:t>
      </w:r>
      <w:r>
        <w:rPr>
          <w:rFonts w:hAnsi="Cambria Math"/>
          <w:kern w:val="0"/>
          <w:sz w:val="24"/>
          <w:szCs w:val="24"/>
        </w:rPr>
        <w:t>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]=2.1×10</w:t>
      </w:r>
      <w:r>
        <w:rPr>
          <w:rFonts w:ascii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hAnsi="Times New Roman" w:cs="Times New Roman"/>
          <w:kern w:val="0"/>
          <w:sz w:val="24"/>
          <w:szCs w:val="24"/>
        </w:rPr>
        <w:t>J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）受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均匀；（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管内的冰完全</w:t>
      </w:r>
      <w:r>
        <w:rPr>
          <w:rFonts w:hint="eastAsia" w:ascii="PMingLiU" w:hAnsi="PMingLiU" w:eastAsia="PMingLiU"/>
          <w:kern w:val="0"/>
          <w:sz w:val="24"/>
          <w:szCs w:val="24"/>
        </w:rPr>
        <w:t>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于水面以下，并且</w:t>
      </w:r>
      <w:r>
        <w:rPr>
          <w:rFonts w:hint="eastAsia" w:ascii="PMingLiU" w:hAnsi="PMingLiU" w:eastAsia="PMingLiU"/>
          <w:kern w:val="0"/>
          <w:sz w:val="24"/>
          <w:szCs w:val="24"/>
        </w:rPr>
        <w:t>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管底部不能碰</w:t>
      </w:r>
      <w:r>
        <w:rPr>
          <w:rFonts w:hint="eastAsia" w:ascii="PMingLiU" w:hAnsi="PMingLiU" w:eastAsia="PMingLiU"/>
          <w:kern w:val="0"/>
          <w:sz w:val="24"/>
          <w:szCs w:val="24"/>
        </w:rPr>
        <w:t>烧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杯底部和</w:t>
      </w:r>
      <w:r>
        <w:rPr>
          <w:rFonts w:hint="eastAsia" w:ascii="PMingLiU" w:hAnsi="PMingLiU" w:eastAsia="PMingLiU"/>
          <w:kern w:val="0"/>
          <w:sz w:val="24"/>
          <w:szCs w:val="24"/>
        </w:rPr>
        <w:t>侧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壁；（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2.1×10</w:t>
      </w:r>
      <w:r>
        <w:rPr>
          <w:rFonts w:ascii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）探究固体的熔化</w:t>
      </w:r>
      <w:r>
        <w:rPr>
          <w:rFonts w:hint="eastAsia" w:ascii="PMingLiU" w:hAnsi="PMingLiU" w:eastAsia="PMingLiU"/>
          <w:kern w:val="0"/>
          <w:sz w:val="24"/>
          <w:szCs w:val="24"/>
        </w:rPr>
        <w:t>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律</w:t>
      </w:r>
      <w:r>
        <w:rPr>
          <w:rFonts w:hint="eastAsia" w:ascii="PMingLiU" w:hAnsi="PMingLiU" w:eastAsia="PMingLiU"/>
          <w:kern w:val="0"/>
          <w:sz w:val="24"/>
          <w:szCs w:val="24"/>
        </w:rPr>
        <w:t>实验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一般采用水浴法加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，物体受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均匀，温度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</w:t>
      </w:r>
      <w:r>
        <w:rPr>
          <w:rFonts w:hint="eastAsia" w:ascii="PMingLiU" w:hAnsi="PMingLiU" w:eastAsia="PMingLiU"/>
          <w:kern w:val="0"/>
          <w:sz w:val="24"/>
          <w:szCs w:val="24"/>
        </w:rPr>
        <w:t>较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慢，容易</w:t>
      </w:r>
      <w:r>
        <w:rPr>
          <w:rFonts w:hint="eastAsia" w:ascii="PMingLiU" w:hAnsi="PMingLiU" w:eastAsia="PMingLiU"/>
          <w:kern w:val="0"/>
          <w:sz w:val="24"/>
          <w:szCs w:val="24"/>
        </w:rPr>
        <w:t>记录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数据；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了防止受</w:t>
      </w:r>
      <w:r>
        <w:rPr>
          <w:rFonts w:hint="eastAsia" w:ascii="PMingLiU" w:hAnsi="PMingLiU" w:eastAsia="PMingLiU"/>
          <w:kern w:val="0"/>
          <w:sz w:val="24"/>
          <w:szCs w:val="24"/>
        </w:rPr>
        <w:t>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不均</w:t>
      </w:r>
      <w:r>
        <w:rPr>
          <w:rFonts w:hint="eastAsia" w:ascii="PMingLiU" w:hAnsi="PMingLiU" w:eastAsia="PMingLiU"/>
          <w:kern w:val="0"/>
          <w:sz w:val="24"/>
          <w:szCs w:val="24"/>
        </w:rPr>
        <w:t>应该试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管内物</w:t>
      </w:r>
      <w:r>
        <w:rPr>
          <w:rFonts w:hint="eastAsia" w:ascii="PMingLiU" w:hAnsi="PMingLiU" w:eastAsia="PMingLiU"/>
          <w:kern w:val="0"/>
          <w:sz w:val="24"/>
          <w:szCs w:val="24"/>
        </w:rPr>
        <w:t>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完全在液面以下，并且不能碰触容器底部；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）根据</w:t>
      </w:r>
      <w:r>
        <w:rPr>
          <w:rFonts w:ascii="Times New Roman" w:hAnsi="Times New Roman" w:cs="Times New Roman"/>
          <w:kern w:val="0"/>
          <w:sz w:val="24"/>
          <w:szCs w:val="24"/>
        </w:rPr>
        <w:t>Q=cm</w:t>
      </w:r>
      <w:r>
        <w:rPr>
          <w:rFonts w:hAnsi="Cambria Math"/>
          <w:kern w:val="0"/>
          <w:sz w:val="24"/>
          <w:szCs w:val="24"/>
        </w:rPr>
        <w:t>△</w:t>
      </w:r>
      <w:r>
        <w:rPr>
          <w:rFonts w:ascii="Times New Roman" w:hAnsi="Times New Roman" w:cs="Times New Roman"/>
          <w:kern w:val="0"/>
          <w:sz w:val="24"/>
          <w:szCs w:val="24"/>
        </w:rPr>
        <w:t>t</w:t>
      </w:r>
      <w:r>
        <w:rPr>
          <w:rFonts w:hint="eastAsia" w:ascii="PMingLiU" w:hAnsi="PMingLiU" w:eastAsia="PMingLiU"/>
          <w:kern w:val="0"/>
          <w:sz w:val="24"/>
          <w:szCs w:val="24"/>
        </w:rPr>
        <w:t>计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算；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考</w:t>
      </w:r>
      <w:r>
        <w:rPr>
          <w:rFonts w:hint="eastAsia" w:ascii="PMingLiU" w:hAnsi="PMingLiU" w:eastAsia="PMingLiU"/>
          <w:kern w:val="0"/>
          <w:sz w:val="24"/>
          <w:szCs w:val="24"/>
        </w:rPr>
        <w:t>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熔化</w:t>
      </w:r>
      <w:r>
        <w:rPr>
          <w:rFonts w:hint="eastAsia" w:ascii="PMingLiU" w:hAnsi="PMingLiU" w:eastAsia="PMingLiU"/>
          <w:kern w:val="0"/>
          <w:sz w:val="24"/>
          <w:szCs w:val="24"/>
        </w:rPr>
        <w:t>实验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，关</w:t>
      </w:r>
      <w:r>
        <w:rPr>
          <w:rFonts w:hint="eastAsia" w:ascii="PMingLiU" w:hAnsi="PMingLiU" w:eastAsia="PMingLiU"/>
          <w:kern w:val="0"/>
          <w:sz w:val="24"/>
          <w:szCs w:val="24"/>
        </w:rPr>
        <w:t>键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是将</w:t>
      </w:r>
      <w:r>
        <w:rPr>
          <w:rFonts w:hint="eastAsia" w:ascii="PMingLiU" w:hAnsi="PMingLiU" w:eastAsia="PMingLiU"/>
          <w:kern w:val="0"/>
          <w:sz w:val="24"/>
          <w:szCs w:val="24"/>
        </w:rPr>
        <w:t>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本知</w:t>
      </w:r>
      <w:r>
        <w:rPr>
          <w:rFonts w:hint="eastAsia" w:ascii="PMingLiU" w:hAnsi="PMingLiU" w:eastAsia="PMingLiU"/>
          <w:kern w:val="0"/>
          <w:sz w:val="24"/>
          <w:szCs w:val="24"/>
        </w:rPr>
        <w:t>识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内容</w:t>
      </w:r>
      <w:r>
        <w:rPr>
          <w:rFonts w:hint="eastAsia" w:ascii="PMingLiU" w:hAnsi="PMingLiU" w:eastAsia="PMingLiU"/>
          <w:kern w:val="0"/>
          <w:sz w:val="24"/>
          <w:szCs w:val="24"/>
        </w:rPr>
        <w:t>记忆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清楚，仔</w:t>
      </w:r>
      <w:r>
        <w:rPr>
          <w:rFonts w:hint="eastAsia" w:ascii="PMingLiU" w:hAnsi="PMingLiU" w:eastAsia="PMingLiU"/>
          <w:kern w:val="0"/>
          <w:sz w:val="24"/>
          <w:szCs w:val="24"/>
        </w:rPr>
        <w:t>细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分析即可。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hint="eastAsia" w:ascii="宋体"/>
          <w:kern w:val="0"/>
        </w:rPr>
        <w:t>右</w:t>
      </w:r>
      <w:r>
        <w:rPr>
          <w:rFonts w:ascii="Times New Roman" w:hAnsi="Times New Roman" w:cs="Times New Roman"/>
          <w:kern w:val="0"/>
        </w:rPr>
        <w:t xml:space="preserve">   </w:t>
      </w:r>
      <w:r>
        <w:rPr>
          <w:rFonts w:hint="eastAsia" w:ascii="宋体"/>
          <w:kern w:val="0"/>
        </w:rPr>
        <w:t>大于</w:t>
      </w:r>
      <w:r>
        <w:rPr>
          <w:rFonts w:ascii="Times New Roman" w:hAnsi="Times New Roman" w:cs="Times New Roman"/>
          <w:kern w:val="0"/>
        </w:rPr>
        <w:t xml:space="preserve">   </w:t>
      </w:r>
      <w:r>
        <w:rPr>
          <w:rFonts w:hint="eastAsia" w:ascii="宋体"/>
          <w:kern w:val="0"/>
        </w:rPr>
        <w:t>不能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）根据甲</w:t>
      </w:r>
      <w:r>
        <w:rPr>
          <w:rFonts w:hint="eastAsia" w:ascii="PMingLiU" w:hAnsi="PMingLiU" w:eastAsia="PMingLiU"/>
          <w:kern w:val="0"/>
          <w:sz w:val="24"/>
          <w:szCs w:val="24"/>
        </w:rPr>
        <w:t>图连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</w:t>
      </w:r>
      <w:r>
        <w:rPr>
          <w:rFonts w:hint="eastAsia" w:ascii="PMingLiU" w:hAnsi="PMingLiU" w:eastAsia="PMingLiU"/>
          <w:kern w:val="0"/>
          <w:sz w:val="24"/>
          <w:szCs w:val="24"/>
        </w:rPr>
        <w:t>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物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阻器左下接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柱</w:t>
      </w:r>
      <w:r>
        <w:rPr>
          <w:rFonts w:hint="eastAsia" w:ascii="PMingLiU" w:hAnsi="PMingLiU" w:eastAsia="PMingLiU"/>
          <w:kern w:val="0"/>
          <w:sz w:val="24"/>
          <w:szCs w:val="24"/>
        </w:rPr>
        <w:t>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入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路中），如下所示：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drawing>
          <wp:inline distT="0" distB="0" distL="0" distR="0">
            <wp:extent cx="2076450" cy="2352675"/>
            <wp:effectExtent l="0" t="0" r="0" b="9525"/>
            <wp:docPr id="41" name="图片 41" descr="C:\Users\lenovo\AppData\Local\Temp\ksohtml5116\wps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C:\Users\lenovo\AppData\Local\Temp\ksohtml5116\wps41.jpg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，滑</w:t>
      </w:r>
      <w:r>
        <w:rPr>
          <w:rFonts w:hint="eastAsia" w:ascii="PMingLiU" w:hAnsi="PMingLiU" w:eastAsia="PMingLiU"/>
          <w:kern w:val="0"/>
          <w:sz w:val="24"/>
          <w:szCs w:val="24"/>
        </w:rPr>
        <w:t>动变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阻器的滑片</w:t>
      </w:r>
      <w:r>
        <w:rPr>
          <w:rFonts w:ascii="Times New Roman" w:hAnsi="Times New Roman" w:cs="Times New Roman"/>
          <w:kern w:val="0"/>
          <w:sz w:val="24"/>
          <w:szCs w:val="24"/>
        </w:rPr>
        <w:t>P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放在阻</w:t>
      </w:r>
      <w:r>
        <w:rPr>
          <w:rFonts w:hint="eastAsia" w:ascii="PMingLiU" w:hAnsi="PMingLiU" w:eastAsia="PMingLiU"/>
          <w:kern w:val="0"/>
          <w:sz w:val="24"/>
          <w:szCs w:val="24"/>
        </w:rPr>
        <w:t>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最大</w:t>
      </w:r>
      <w:r>
        <w:rPr>
          <w:rFonts w:hint="eastAsia" w:ascii="PMingLiU" w:hAnsi="PMingLiU" w:eastAsia="PMingLiU"/>
          <w:kern w:val="0"/>
          <w:sz w:val="24"/>
          <w:szCs w:val="24"/>
        </w:rPr>
        <w:t>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，即最右端；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）根据串</w:t>
      </w:r>
      <w:r>
        <w:rPr>
          <w:rFonts w:hint="eastAsia" w:ascii="PMingLiU" w:hAnsi="PMingLiU" w:eastAsia="PMingLiU"/>
          <w:kern w:val="0"/>
          <w:sz w:val="24"/>
          <w:szCs w:val="24"/>
        </w:rPr>
        <w:t>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分</w:t>
      </w:r>
      <w:r>
        <w:rPr>
          <w:rFonts w:hint="eastAsia" w:ascii="PMingLiU" w:hAnsi="PMingLiU" w:eastAsia="PMingLiU"/>
          <w:kern w:val="0"/>
          <w:sz w:val="24"/>
          <w:szCs w:val="24"/>
        </w:rPr>
        <w:t>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原理可知，将定</w:t>
      </w:r>
      <w:r>
        <w:rPr>
          <w:rFonts w:hint="eastAsia" w:ascii="PMingLiU" w:hAnsi="PMingLiU" w:eastAsia="PMingLiU"/>
          <w:kern w:val="0"/>
          <w:sz w:val="24"/>
          <w:szCs w:val="24"/>
        </w:rPr>
        <w:t>值电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阻由</w:t>
      </w:r>
      <w:r>
        <w:rPr>
          <w:rFonts w:ascii="Times New Roman" w:hAnsi="Times New Roman" w:cs="Times New Roman"/>
          <w:kern w:val="0"/>
          <w:sz w:val="24"/>
          <w:szCs w:val="24"/>
        </w:rPr>
        <w:t>10Ω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改接成</w:t>
      </w:r>
      <w:r>
        <w:rPr>
          <w:rFonts w:ascii="Times New Roman" w:hAnsi="Times New Roman" w:cs="Times New Roman"/>
          <w:kern w:val="0"/>
          <w:sz w:val="24"/>
          <w:szCs w:val="24"/>
        </w:rPr>
        <w:t>20Ω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阻增大，其分得的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增大，即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PMingLiU" w:hAnsi="PMingLiU" w:eastAsia="PMingLiU"/>
          <w:kern w:val="0"/>
          <w:sz w:val="24"/>
          <w:szCs w:val="24"/>
        </w:rPr>
        <w:t>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合开关后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表示数将会大于</w:t>
      </w:r>
      <w:r>
        <w:rPr>
          <w:rFonts w:ascii="Times New Roman" w:hAnsi="Times New Roman" w:cs="Times New Roman"/>
          <w:kern w:val="0"/>
          <w:sz w:val="24"/>
          <w:szCs w:val="24"/>
        </w:rPr>
        <w:t>2V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4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表控制的</w:t>
      </w:r>
      <w:r>
        <w:rPr>
          <w:rFonts w:hint="eastAsia" w:ascii="PMingLiU" w:hAnsi="PMingLiU" w:eastAsia="PMingLiU"/>
          <w:kern w:val="0"/>
          <w:sz w:val="24"/>
          <w:szCs w:val="24"/>
        </w:rPr>
        <w:t>电压为</w:t>
      </w:r>
      <w:r>
        <w:rPr>
          <w:rFonts w:ascii="Times New Roman" w:hAnsi="Times New Roman" w:cs="Times New Roman"/>
          <w:kern w:val="0"/>
          <w:sz w:val="24"/>
          <w:szCs w:val="24"/>
        </w:rPr>
        <w:t>2V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，根据串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律，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阻器分得的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U</w:t>
      </w:r>
      <w:r>
        <w:rPr>
          <w:rFonts w:hint="eastAsia" w:ascii="MS UI Gothic" w:hAnsi="MS UI Gothic" w:eastAsia="MS UI Gothic"/>
          <w:kern w:val="0"/>
          <w:sz w:val="30"/>
          <w:szCs w:val="30"/>
          <w:vertAlign w:val="subscript"/>
        </w:rPr>
        <w:t>滑</w:t>
      </w:r>
      <w:r>
        <w:rPr>
          <w:rFonts w:ascii="Times New Roman" w:hAnsi="Times New Roman" w:cs="Times New Roman"/>
          <w:kern w:val="0"/>
          <w:sz w:val="24"/>
          <w:szCs w:val="24"/>
        </w:rPr>
        <w:t>=3V-2V=1V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阻器的</w:t>
      </w:r>
      <w:r>
        <w:rPr>
          <w:rFonts w:hint="eastAsia" w:ascii="PMingLiU" w:hAnsi="PMingLiU" w:eastAsia="PMingLiU"/>
          <w:kern w:val="0"/>
          <w:sz w:val="24"/>
          <w:szCs w:val="24"/>
        </w:rPr>
        <w:t>电压为电压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表示数的</w:t>
      </w:r>
      <w:r>
        <w:rPr>
          <w:rFonts w:ascii="Times New Roman" w:hAnsi="Times New Roman" w:cs="Times New Roman"/>
          <w:kern w:val="0"/>
          <w:sz w:val="24"/>
          <w:szCs w:val="24"/>
        </w:rPr>
        <w:t>0.5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倍，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阻器接入</w:t>
      </w:r>
      <w:r>
        <w:rPr>
          <w:rFonts w:ascii="Times New Roman" w:hAnsi="Times New Roman" w:cs="Times New Roman"/>
          <w:kern w:val="0"/>
          <w:sz w:val="24"/>
          <w:szCs w:val="24"/>
        </w:rPr>
        <w:t>50Ω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最大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</w:t>
      </w:r>
      <w:r>
        <w:rPr>
          <w:rFonts w:hint="eastAsia" w:ascii="PMingLiU" w:hAnsi="PMingLiU" w:eastAsia="PMingLiU"/>
          <w:kern w:val="0"/>
          <w:sz w:val="24"/>
          <w:szCs w:val="24"/>
        </w:rPr>
        <w:t>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入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cs="Times New Roman"/>
          <w:kern w:val="0"/>
          <w:sz w:val="24"/>
          <w:szCs w:val="24"/>
        </w:rPr>
        <w:t>R</w:t>
      </w:r>
      <w:r>
        <w:rPr>
          <w:rFonts w:hint="eastAsia" w:ascii="MS UI Gothic" w:hAnsi="MS UI Gothic" w:eastAsia="MS UI Gothic"/>
          <w:kern w:val="0"/>
          <w:sz w:val="30"/>
          <w:szCs w:val="30"/>
          <w:vertAlign w:val="subscript"/>
        </w:rPr>
        <w:t>滑</w:t>
      </w:r>
      <w:r>
        <w:rPr>
          <w:rFonts w:ascii="Times New Roman" w:hAnsi="Times New Roman" w:cs="Times New Roman"/>
          <w:kern w:val="0"/>
          <w:sz w:val="24"/>
          <w:szCs w:val="24"/>
        </w:rPr>
        <w:t>=0.5×50Ω=25Ω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＞</w:t>
      </w:r>
      <w:r>
        <w:rPr>
          <w:rFonts w:ascii="Times New Roman" w:hAnsi="Times New Roman" w:cs="Times New Roman"/>
          <w:kern w:val="0"/>
          <w:sz w:val="24"/>
          <w:szCs w:val="24"/>
        </w:rPr>
        <w:t>20Ω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，如果</w:t>
      </w:r>
      <w:r>
        <w:rPr>
          <w:rFonts w:hint="eastAsia" w:ascii="PMingLiU" w:hAnsi="PMingLiU" w:eastAsia="PMingLiU"/>
          <w:kern w:val="0"/>
          <w:sz w:val="24"/>
          <w:szCs w:val="24"/>
        </w:rPr>
        <w:t>实验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操作正确，</w:t>
      </w:r>
      <w:r>
        <w:rPr>
          <w:rFonts w:hint="eastAsia" w:ascii="PMingLiU" w:hAnsi="PMingLiU" w:eastAsia="PMingLiU"/>
          <w:kern w:val="0"/>
          <w:sz w:val="24"/>
          <w:szCs w:val="24"/>
        </w:rPr>
        <w:t>该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同学不能</w:t>
      </w:r>
      <w:r>
        <w:rPr>
          <w:rFonts w:hint="eastAsia" w:ascii="PMingLiU" w:hAnsi="PMingLiU" w:eastAsia="PMingLiU"/>
          <w:kern w:val="0"/>
          <w:sz w:val="24"/>
          <w:szCs w:val="24"/>
        </w:rPr>
        <w:t>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利完成</w:t>
      </w:r>
      <w:r>
        <w:rPr>
          <w:rFonts w:hint="eastAsia" w:ascii="PMingLiU" w:hAnsi="PMingLiU" w:eastAsia="PMingLiU"/>
          <w:kern w:val="0"/>
          <w:sz w:val="24"/>
          <w:szCs w:val="24"/>
        </w:rPr>
        <w:t>这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三次</w:t>
      </w:r>
      <w:r>
        <w:rPr>
          <w:rFonts w:hint="eastAsia" w:ascii="PMingLiU" w:hAnsi="PMingLiU" w:eastAsia="PMingLiU"/>
          <w:kern w:val="0"/>
          <w:sz w:val="24"/>
          <w:szCs w:val="24"/>
        </w:rPr>
        <w:t>实验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）如上；（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）右；（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）大于；不能。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）根据甲</w:t>
      </w:r>
      <w:r>
        <w:rPr>
          <w:rFonts w:hint="eastAsia" w:ascii="PMingLiU" w:hAnsi="PMingLiU" w:eastAsia="PMingLiU"/>
          <w:kern w:val="0"/>
          <w:sz w:val="24"/>
          <w:szCs w:val="24"/>
        </w:rPr>
        <w:t>图连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</w:t>
      </w:r>
      <w:r>
        <w:rPr>
          <w:rFonts w:hint="eastAsia" w:ascii="PMingLiU" w:hAnsi="PMingLiU" w:eastAsia="PMingLiU"/>
          <w:kern w:val="0"/>
          <w:sz w:val="24"/>
          <w:szCs w:val="24"/>
        </w:rPr>
        <w:t>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物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阻器左下接</w:t>
      </w:r>
      <w:r>
        <w:rPr>
          <w:rFonts w:hint="eastAsia" w:ascii="PMingLiU" w:hAnsi="PMingLiU" w:eastAsia="PMingLiU"/>
          <w:kern w:val="0"/>
          <w:sz w:val="24"/>
          <w:szCs w:val="24"/>
        </w:rPr>
        <w:t>线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柱</w:t>
      </w:r>
      <w:r>
        <w:rPr>
          <w:rFonts w:hint="eastAsia" w:ascii="PMingLiU" w:hAnsi="PMingLiU" w:eastAsia="PMingLiU"/>
          <w:kern w:val="0"/>
          <w:sz w:val="24"/>
          <w:szCs w:val="24"/>
        </w:rPr>
        <w:t>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入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路中）；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保</w:t>
      </w:r>
      <w:r>
        <w:rPr>
          <w:rFonts w:hint="eastAsia" w:ascii="PMingLiU" w:hAnsi="PMingLiU" w:eastAsia="PMingLiU"/>
          <w:kern w:val="0"/>
          <w:sz w:val="24"/>
          <w:szCs w:val="24"/>
        </w:rPr>
        <w:t>护电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路，滑</w:t>
      </w:r>
      <w:r>
        <w:rPr>
          <w:rFonts w:hint="eastAsia" w:ascii="PMingLiU" w:hAnsi="PMingLiU" w:eastAsia="PMingLiU"/>
          <w:kern w:val="0"/>
          <w:sz w:val="24"/>
          <w:szCs w:val="24"/>
        </w:rPr>
        <w:t>动变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阻器的滑片</w:t>
      </w:r>
      <w:r>
        <w:rPr>
          <w:rFonts w:ascii="Times New Roman" w:hAnsi="Times New Roman" w:cs="Times New Roman"/>
          <w:kern w:val="0"/>
          <w:sz w:val="24"/>
          <w:szCs w:val="24"/>
        </w:rPr>
        <w:t>P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放在阻</w:t>
      </w:r>
      <w:r>
        <w:rPr>
          <w:rFonts w:hint="eastAsia" w:ascii="PMingLiU" w:hAnsi="PMingLiU" w:eastAsia="PMingLiU"/>
          <w:kern w:val="0"/>
          <w:sz w:val="24"/>
          <w:szCs w:val="24"/>
        </w:rPr>
        <w:t>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最大</w:t>
      </w:r>
      <w:r>
        <w:rPr>
          <w:rFonts w:hint="eastAsia" w:ascii="PMingLiU" w:hAnsi="PMingLiU" w:eastAsia="PMingLiU"/>
          <w:kern w:val="0"/>
          <w:sz w:val="24"/>
          <w:szCs w:val="24"/>
        </w:rPr>
        <w:t>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）根据控制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量法，研究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流与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阻的关系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，需控制定</w:t>
      </w:r>
      <w:r>
        <w:rPr>
          <w:rFonts w:hint="eastAsia" w:ascii="PMingLiU" w:hAnsi="PMingLiU" w:eastAsia="PMingLiU"/>
          <w:kern w:val="0"/>
          <w:sz w:val="24"/>
          <w:szCs w:val="24"/>
        </w:rPr>
        <w:t>值电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相同，当</w:t>
      </w:r>
      <w:r>
        <w:rPr>
          <w:rFonts w:hint="eastAsia" w:ascii="PMingLiU" w:hAnsi="PMingLiU" w:eastAsia="PMingLiU"/>
          <w:kern w:val="0"/>
          <w:sz w:val="24"/>
          <w:szCs w:val="24"/>
        </w:rPr>
        <w:t>换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上大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</w:t>
      </w:r>
      <w:r>
        <w:rPr>
          <w:rFonts w:hint="eastAsia" w:ascii="PMingLiU" w:hAnsi="PMingLiU" w:eastAsia="PMingLiU"/>
          <w:kern w:val="0"/>
          <w:sz w:val="24"/>
          <w:szCs w:val="24"/>
        </w:rPr>
        <w:t>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，根据分</w:t>
      </w:r>
      <w:r>
        <w:rPr>
          <w:rFonts w:hint="eastAsia" w:ascii="PMingLiU" w:hAnsi="PMingLiU" w:eastAsia="PMingLiU"/>
          <w:kern w:val="0"/>
          <w:sz w:val="24"/>
          <w:szCs w:val="24"/>
        </w:rPr>
        <w:t>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原理确定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表示数的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化；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4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）探究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流与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阻的关系，</w:t>
      </w:r>
      <w:r>
        <w:rPr>
          <w:rFonts w:hint="eastAsia" w:ascii="PMingLiU" w:hAnsi="PMingLiU" w:eastAsia="PMingLiU"/>
          <w:kern w:val="0"/>
          <w:sz w:val="24"/>
          <w:szCs w:val="24"/>
        </w:rPr>
        <w:t>应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保持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阻两端的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不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；根据串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律求出</w:t>
      </w:r>
      <w:r>
        <w:rPr>
          <w:rFonts w:hint="eastAsia" w:ascii="PMingLiU" w:hAnsi="PMingLiU" w:eastAsia="PMingLiU"/>
          <w:kern w:val="0"/>
          <w:sz w:val="24"/>
          <w:szCs w:val="24"/>
        </w:rPr>
        <w:t>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阻器分得的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，根据分</w:t>
      </w:r>
      <w:r>
        <w:rPr>
          <w:rFonts w:hint="eastAsia" w:ascii="PMingLiU" w:hAnsi="PMingLiU" w:eastAsia="PMingLiU"/>
          <w:kern w:val="0"/>
          <w:sz w:val="24"/>
          <w:szCs w:val="24"/>
        </w:rPr>
        <w:t>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原理，求出当接入</w:t>
      </w:r>
      <w:r>
        <w:rPr>
          <w:rFonts w:ascii="Times New Roman" w:hAnsi="Times New Roman" w:cs="Times New Roman"/>
          <w:kern w:val="0"/>
          <w:sz w:val="24"/>
          <w:szCs w:val="24"/>
        </w:rPr>
        <w:t>50Ω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</w:t>
      </w:r>
      <w:r>
        <w:rPr>
          <w:rFonts w:hint="eastAsia" w:ascii="PMingLiU" w:hAnsi="PMingLiU" w:eastAsia="PMingLiU"/>
          <w:kern w:val="0"/>
          <w:sz w:val="24"/>
          <w:szCs w:val="24"/>
        </w:rPr>
        <w:t>时变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</w:t>
      </w:r>
      <w:r>
        <w:rPr>
          <w:rFonts w:hint="eastAsia" w:ascii="PMingLiU" w:hAnsi="PMingLiU" w:eastAsia="PMingLiU"/>
          <w:kern w:val="0"/>
          <w:sz w:val="24"/>
          <w:szCs w:val="24"/>
        </w:rPr>
        <w:t>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入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路中的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探究</w:t>
      </w:r>
      <w:r>
        <w:rPr>
          <w:rFonts w:ascii="Times New Roman" w:hAnsi="Times New Roman" w:cs="Times New Roman"/>
          <w:kern w:val="0"/>
          <w:sz w:val="24"/>
          <w:szCs w:val="24"/>
        </w:rPr>
        <w:t>“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流与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阻的关系</w:t>
      </w:r>
      <w:r>
        <w:rPr>
          <w:rFonts w:ascii="Times New Roman" w:hAnsi="Times New Roman" w:cs="Times New Roman"/>
          <w:kern w:val="0"/>
          <w:sz w:val="24"/>
          <w:szCs w:val="24"/>
        </w:rPr>
        <w:t>“”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，考</w:t>
      </w:r>
      <w:r>
        <w:rPr>
          <w:rFonts w:hint="eastAsia" w:ascii="PMingLiU" w:hAnsi="PMingLiU" w:eastAsia="PMingLiU"/>
          <w:kern w:val="0"/>
          <w:sz w:val="24"/>
          <w:szCs w:val="24"/>
        </w:rPr>
        <w:t>查电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连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接、注意事</w:t>
      </w:r>
      <w:r>
        <w:rPr>
          <w:rFonts w:hint="eastAsia" w:ascii="PMingLiU" w:hAnsi="PMingLiU" w:eastAsia="PMingLiU"/>
          <w:kern w:val="0"/>
          <w:sz w:val="24"/>
          <w:szCs w:val="24"/>
        </w:rPr>
        <w:t>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、操作</w:t>
      </w:r>
      <w:r>
        <w:rPr>
          <w:rFonts w:hint="eastAsia" w:ascii="PMingLiU" w:hAnsi="PMingLiU" w:eastAsia="PMingLiU"/>
          <w:kern w:val="0"/>
          <w:sz w:val="24"/>
          <w:szCs w:val="24"/>
        </w:rPr>
        <w:t>过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程和</w:t>
      </w:r>
      <w:r>
        <w:rPr>
          <w:rFonts w:hint="eastAsia" w:ascii="PMingLiU" w:hAnsi="PMingLiU" w:eastAsia="PMingLiU"/>
          <w:kern w:val="0"/>
          <w:sz w:val="24"/>
          <w:szCs w:val="24"/>
        </w:rPr>
        <w:t>对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器材的要求。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</w:pPr>
      <w:r>
        <w:rPr>
          <w:rFonts w:ascii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hint="eastAsia" w:ascii="宋体"/>
          <w:color w:val="3333FF"/>
          <w:kern w:val="0"/>
        </w:rPr>
        <w:t>【答案】</w:t>
      </w:r>
      <w:r>
        <w:rPr>
          <w:rFonts w:ascii="Times New Roman" w:hAnsi="Times New Roman" w:cs="Times New Roman"/>
          <w:i/>
          <w:iCs/>
          <w:kern w:val="0"/>
        </w:rPr>
        <w:t>P</w:t>
      </w:r>
      <w:r>
        <w:rPr>
          <w:rFonts w:ascii="Times New Roman" w:hAnsi="Times New Roman" w:cs="Times New Roman"/>
          <w:kern w:val="0"/>
        </w:rPr>
        <w:t>=</w:t>
      </w:r>
      <w:r>
        <w:rPr>
          <w:rFonts w:ascii="Times New Roman" w:hAnsi="Times New Roman" w:cs="Times New Roman"/>
          <w:i/>
          <w:iCs/>
          <w:kern w:val="0"/>
        </w:rPr>
        <w:t>UI</w:t>
      </w:r>
      <w:r>
        <w:rPr>
          <w:rFonts w:ascii="Times New Roman" w:hAnsi="Times New Roman" w:cs="Times New Roman"/>
          <w:kern w:val="0"/>
        </w:rPr>
        <w:t xml:space="preserve">   0.26   </w:t>
      </w:r>
      <w:r>
        <w:rPr>
          <w:rFonts w:hint="eastAsia" w:ascii="宋体"/>
          <w:kern w:val="0"/>
        </w:rPr>
        <w:t>小于</w:t>
      </w:r>
      <w:r>
        <w:rPr>
          <w:rFonts w:ascii="Times New Roman" w:hAnsi="Times New Roman" w:cs="Times New Roman"/>
          <w:kern w:val="0"/>
        </w:rPr>
        <w:t xml:space="preserve">   </w:t>
      </w:r>
      <w:r>
        <w:rPr>
          <w:rFonts w:hint="eastAsia" w:ascii="宋体"/>
          <w:kern w:val="0"/>
        </w:rPr>
        <w:t>灯的实际电压小于灯的额定电压</w:t>
      </w:r>
      <w:r>
        <w:rPr>
          <w:rFonts w:hint="eastAsia" w:ascii="宋体"/>
          <w:kern w:val="0"/>
        </w:rPr>
        <w:br w:type="textWrapping"/>
      </w:r>
      <w:r>
        <w:rPr>
          <w:rFonts w:hint="eastAsia" w:ascii="宋体"/>
          <w:color w:val="3333FF"/>
          <w:kern w:val="0"/>
        </w:rPr>
        <w:t>【解析】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outlineLvl w:val="9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MS UI Gothic" w:hAnsi="MS UI Gothic" w:eastAsia="MS UI Gothic"/>
          <w:kern w:val="0"/>
          <w:sz w:val="24"/>
          <w:szCs w:val="24"/>
        </w:rPr>
        <w:t>解：（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功率的</w:t>
      </w:r>
      <w:r>
        <w:rPr>
          <w:rFonts w:hint="eastAsia" w:ascii="PMingLiU" w:hAnsi="PMingLiU" w:eastAsia="PMingLiU"/>
          <w:kern w:val="0"/>
          <w:sz w:val="24"/>
          <w:szCs w:val="24"/>
        </w:rPr>
        <w:t>实验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原理是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）在甲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中，</w:t>
      </w:r>
      <w:r>
        <w:rPr>
          <w:rFonts w:hint="eastAsia" w:ascii="PMingLiU" w:hAnsi="PMingLiU" w:eastAsia="PMingLiU"/>
          <w:kern w:val="0"/>
          <w:sz w:val="24"/>
          <w:szCs w:val="24"/>
        </w:rPr>
        <w:t>闭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合开关，移</w:t>
      </w:r>
      <w:r>
        <w:rPr>
          <w:rFonts w:hint="eastAsia" w:ascii="PMingLiU" w:hAnsi="PMingLiU" w:eastAsia="PMingLiU"/>
          <w:kern w:val="0"/>
          <w:sz w:val="24"/>
          <w:szCs w:val="24"/>
        </w:rPr>
        <w:t>动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滑</w:t>
      </w:r>
      <w:r>
        <w:rPr>
          <w:rFonts w:hint="eastAsia" w:ascii="PMingLiU" w:hAnsi="PMingLiU" w:eastAsia="PMingLiU"/>
          <w:kern w:val="0"/>
          <w:sz w:val="24"/>
          <w:szCs w:val="24"/>
        </w:rPr>
        <w:t>动变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阻器滑片，使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表示数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ascii="Times New Roman" w:hAnsi="Times New Roman" w:cs="Times New Roman"/>
          <w:kern w:val="0"/>
          <w:sz w:val="24"/>
          <w:szCs w:val="24"/>
        </w:rPr>
        <w:t>2.5V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记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下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流表示数如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乙所示，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流表</w:t>
      </w:r>
      <w:r>
        <w:rPr>
          <w:rFonts w:hint="eastAsia" w:ascii="PMingLiU" w:hAnsi="PMingLiU" w:eastAsia="PMingLiU"/>
          <w:kern w:val="0"/>
          <w:sz w:val="24"/>
          <w:szCs w:val="24"/>
        </w:rPr>
        <w:t>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用小量程，分度</w:t>
      </w:r>
      <w:r>
        <w:rPr>
          <w:rFonts w:hint="eastAsia" w:ascii="PMingLiU" w:hAnsi="PMingLiU" w:eastAsia="PMingLiU"/>
          <w:kern w:val="0"/>
          <w:sz w:val="24"/>
          <w:szCs w:val="24"/>
        </w:rPr>
        <w:t>值为</w:t>
      </w:r>
      <w:r>
        <w:rPr>
          <w:rFonts w:ascii="Times New Roman" w:hAnsi="Times New Roman" w:cs="Times New Roman"/>
          <w:kern w:val="0"/>
          <w:sz w:val="24"/>
          <w:szCs w:val="24"/>
        </w:rPr>
        <w:t>0.02A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ascii="Times New Roman" w:hAnsi="Times New Roman" w:cs="Times New Roman"/>
          <w:kern w:val="0"/>
          <w:sz w:val="24"/>
          <w:szCs w:val="24"/>
        </w:rPr>
        <w:t>0.26A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中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流表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通</w:t>
      </w:r>
      <w:r>
        <w:rPr>
          <w:rFonts w:hint="eastAsia" w:ascii="PMingLiU" w:hAnsi="PMingLiU" w:eastAsia="PMingLiU"/>
          <w:kern w:val="0"/>
          <w:sz w:val="24"/>
          <w:szCs w:val="24"/>
        </w:rPr>
        <w:t>过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灯的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流是准确的，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灯与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流表的</w:t>
      </w:r>
      <w:r>
        <w:rPr>
          <w:rFonts w:hint="eastAsia" w:ascii="PMingLiU" w:hAnsi="PMingLiU" w:eastAsia="PMingLiU"/>
          <w:kern w:val="0"/>
          <w:sz w:val="24"/>
          <w:szCs w:val="24"/>
        </w:rPr>
        <w:t>总电压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，根据串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律，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表示数等于灯的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电压时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，灯的</w:t>
      </w:r>
      <w:r>
        <w:rPr>
          <w:rFonts w:hint="eastAsia" w:ascii="PMingLiU" w:hAnsi="PMingLiU" w:eastAsia="PMingLiU"/>
          <w:kern w:val="0"/>
          <w:sz w:val="24"/>
          <w:szCs w:val="24"/>
        </w:rPr>
        <w:t>实际电压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小于灯的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，根据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，小明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量的</w:t>
      </w:r>
      <w:r>
        <w:rPr>
          <w:rFonts w:hint="eastAsia" w:ascii="PMingLiU" w:hAnsi="PMingLiU" w:eastAsia="PMingLiU"/>
          <w:kern w:val="0"/>
          <w:sz w:val="24"/>
          <w:szCs w:val="24"/>
        </w:rPr>
        <w:t>结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果将小于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定功率的真</w:t>
      </w:r>
      <w:r>
        <w:rPr>
          <w:rFonts w:hint="eastAsia" w:ascii="PMingLiU" w:hAnsi="PMingLiU" w:eastAsia="PMingLiU"/>
          <w:kern w:val="0"/>
          <w:sz w:val="24"/>
          <w:szCs w:val="24"/>
        </w:rPr>
        <w:t>实值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故答案</w:t>
      </w:r>
      <w:r>
        <w:rPr>
          <w:rFonts w:hint="eastAsia" w:ascii="PMingLiU" w:hAnsi="PMingLiU" w:eastAsia="PMingLiU"/>
          <w:kern w:val="0"/>
          <w:sz w:val="24"/>
          <w:szCs w:val="24"/>
        </w:rPr>
        <w:t>为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：（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kern w:val="0"/>
          <w:sz w:val="24"/>
          <w:szCs w:val="24"/>
        </w:rPr>
        <w:t>0.26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）小于；灯的</w:t>
      </w:r>
      <w:r>
        <w:rPr>
          <w:rFonts w:hint="eastAsia" w:ascii="PMingLiU" w:hAnsi="PMingLiU" w:eastAsia="PMingLiU"/>
          <w:kern w:val="0"/>
          <w:sz w:val="24"/>
          <w:szCs w:val="24"/>
        </w:rPr>
        <w:t>实际电压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小于灯的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功率的</w:t>
      </w:r>
      <w:r>
        <w:rPr>
          <w:rFonts w:hint="eastAsia" w:ascii="PMingLiU" w:hAnsi="PMingLiU" w:eastAsia="PMingLiU"/>
          <w:kern w:val="0"/>
          <w:sz w:val="24"/>
          <w:szCs w:val="24"/>
        </w:rPr>
        <w:t>实验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原理是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）根据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流表</w:t>
      </w:r>
      <w:r>
        <w:rPr>
          <w:rFonts w:hint="eastAsia" w:ascii="PMingLiU" w:hAnsi="PMingLiU" w:eastAsia="PMingLiU"/>
          <w:kern w:val="0"/>
          <w:sz w:val="24"/>
          <w:szCs w:val="24"/>
        </w:rPr>
        <w:t>选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用小量程确定分度</w:t>
      </w:r>
      <w:r>
        <w:rPr>
          <w:rFonts w:hint="eastAsia" w:ascii="PMingLiU" w:hAnsi="PMingLiU" w:eastAsia="PMingLiU"/>
          <w:kern w:val="0"/>
          <w:sz w:val="24"/>
          <w:szCs w:val="24"/>
        </w:rPr>
        <w:t>值读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数；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3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）</w:t>
      </w:r>
      <w:r>
        <w:rPr>
          <w:rFonts w:hint="eastAsia" w:ascii="PMingLiU" w:hAnsi="PMingLiU" w:eastAsia="PMingLiU"/>
          <w:kern w:val="0"/>
          <w:sz w:val="24"/>
          <w:szCs w:val="24"/>
        </w:rPr>
        <w:t>图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中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流表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通</w:t>
      </w:r>
      <w:r>
        <w:rPr>
          <w:rFonts w:hint="eastAsia" w:ascii="PMingLiU" w:hAnsi="PMingLiU" w:eastAsia="PMingLiU"/>
          <w:kern w:val="0"/>
          <w:sz w:val="24"/>
          <w:szCs w:val="24"/>
        </w:rPr>
        <w:t>过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灯的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流是准确的，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</w:t>
      </w:r>
      <w:r>
        <w:rPr>
          <w:rFonts w:hint="eastAsia" w:ascii="PMingLiU" w:hAnsi="PMingLiU" w:eastAsia="PMingLiU"/>
          <w:kern w:val="0"/>
          <w:sz w:val="24"/>
          <w:szCs w:val="24"/>
        </w:rPr>
        <w:t>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灯与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流表的</w:t>
      </w:r>
      <w:r>
        <w:rPr>
          <w:rFonts w:hint="eastAsia" w:ascii="PMingLiU" w:hAnsi="PMingLiU" w:eastAsia="PMingLiU"/>
          <w:kern w:val="0"/>
          <w:sz w:val="24"/>
          <w:szCs w:val="24"/>
        </w:rPr>
        <w:t>总电压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，确定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表示数等于灯的</w:t>
      </w:r>
      <w:r>
        <w:rPr>
          <w:rFonts w:hint="eastAsia" w:ascii="PMingLiU" w:hAnsi="PMingLiU" w:eastAsia="PMingLiU"/>
          <w:kern w:val="0"/>
          <w:sz w:val="24"/>
          <w:szCs w:val="24"/>
        </w:rPr>
        <w:t>实际电压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，根据根据串</w:t>
      </w:r>
      <w:r>
        <w:rPr>
          <w:rFonts w:hint="eastAsia" w:ascii="PMingLiU" w:hAnsi="PMingLiU" w:eastAsia="PMingLiU"/>
          <w:kern w:val="0"/>
          <w:sz w:val="24"/>
          <w:szCs w:val="24"/>
        </w:rPr>
        <w:t>联电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路</w:t>
      </w:r>
      <w:r>
        <w:rPr>
          <w:rFonts w:hint="eastAsia" w:ascii="PMingLiU" w:hAnsi="PMingLiU" w:eastAsia="PMingLiU"/>
          <w:kern w:val="0"/>
          <w:sz w:val="24"/>
          <w:szCs w:val="24"/>
        </w:rPr>
        <w:t>电压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的</w:t>
      </w:r>
      <w:r>
        <w:rPr>
          <w:rFonts w:hint="eastAsia" w:ascii="PMingLiU" w:hAnsi="PMingLiU" w:eastAsia="PMingLiU"/>
          <w:kern w:val="0"/>
          <w:sz w:val="24"/>
          <w:szCs w:val="24"/>
        </w:rPr>
        <w:t>规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律和</w:t>
      </w:r>
      <w:r>
        <w:rPr>
          <w:rFonts w:ascii="Times New Roman" w:hAnsi="Times New Roman" w:cs="Times New Roman"/>
          <w:kern w:val="0"/>
          <w:sz w:val="24"/>
          <w:szCs w:val="24"/>
        </w:rPr>
        <w:t>P=UI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分析。</w:t>
      </w:r>
      <w:r>
        <w:rPr>
          <w:rFonts w:ascii="Times New Roman" w:hAnsi="Times New Roman" w:cs="Times New Roman"/>
          <w:kern w:val="0"/>
          <w:sz w:val="24"/>
          <w:szCs w:val="24"/>
        </w:rPr>
        <w:br w:type="textWrapping"/>
      </w:r>
      <w:r>
        <w:rPr>
          <w:rFonts w:hint="eastAsia" w:ascii="MS UI Gothic" w:hAnsi="MS UI Gothic" w:eastAsia="MS UI Gothic"/>
          <w:kern w:val="0"/>
          <w:sz w:val="24"/>
          <w:szCs w:val="24"/>
        </w:rPr>
        <w:t>本</w:t>
      </w:r>
      <w:r>
        <w:rPr>
          <w:rFonts w:hint="eastAsia" w:ascii="PMingLiU" w:hAnsi="PMingLiU" w:eastAsia="PMingLiU"/>
          <w:kern w:val="0"/>
          <w:sz w:val="24"/>
          <w:szCs w:val="24"/>
        </w:rPr>
        <w:t>题测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量小灯泡</w:t>
      </w:r>
      <w:r>
        <w:rPr>
          <w:rFonts w:hint="eastAsia" w:ascii="PMingLiU" w:hAnsi="PMingLiU" w:eastAsia="PMingLiU"/>
          <w:kern w:val="0"/>
          <w:sz w:val="24"/>
          <w:szCs w:val="24"/>
        </w:rPr>
        <w:t>额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定功率，考</w:t>
      </w:r>
      <w:r>
        <w:rPr>
          <w:rFonts w:hint="eastAsia" w:ascii="PMingLiU" w:hAnsi="PMingLiU" w:eastAsia="PMingLiU"/>
          <w:kern w:val="0"/>
          <w:sz w:val="24"/>
          <w:szCs w:val="24"/>
        </w:rPr>
        <w:t>查实验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原理、</w:t>
      </w:r>
      <w:r>
        <w:rPr>
          <w:rFonts w:hint="eastAsia" w:ascii="PMingLiU" w:hAnsi="PMingLiU" w:eastAsia="PMingLiU"/>
          <w:kern w:val="0"/>
          <w:sz w:val="24"/>
          <w:szCs w:val="24"/>
        </w:rPr>
        <w:t>电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流表</w:t>
      </w:r>
      <w:r>
        <w:rPr>
          <w:rFonts w:hint="eastAsia" w:ascii="PMingLiU" w:hAnsi="PMingLiU" w:eastAsia="PMingLiU"/>
          <w:kern w:val="0"/>
          <w:sz w:val="24"/>
          <w:szCs w:val="24"/>
        </w:rPr>
        <w:t>读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数和</w:t>
      </w:r>
      <w:r>
        <w:rPr>
          <w:rFonts w:hint="eastAsia" w:ascii="PMingLiU" w:hAnsi="PMingLiU" w:eastAsia="PMingLiU"/>
          <w:kern w:val="0"/>
          <w:sz w:val="24"/>
          <w:szCs w:val="24"/>
        </w:rPr>
        <w:t>误</w:t>
      </w:r>
      <w:r>
        <w:rPr>
          <w:rFonts w:hint="eastAsia" w:ascii="MS UI Gothic" w:hAnsi="MS UI Gothic" w:eastAsia="MS UI Gothic"/>
          <w:kern w:val="0"/>
          <w:sz w:val="24"/>
          <w:szCs w:val="24"/>
        </w:rPr>
        <w:t>差分析。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outlineLvl w:val="9"/>
      </w:pP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F3125FA"/>
    <w:rsid w:val="350F121B"/>
    <w:rsid w:val="3A07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">
    <w:name w:val="latex_linear"/>
    <w:basedOn w:val="5"/>
    <w:uiPriority w:val="0"/>
  </w:style>
  <w:style w:type="table" w:customStyle="1" w:styleId="16">
    <w:name w:val="edittabl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2" Type="http://schemas.openxmlformats.org/officeDocument/2006/relationships/fontTable" Target="fontTable.xml"/><Relationship Id="rId61" Type="http://schemas.openxmlformats.org/officeDocument/2006/relationships/customXml" Target="../customXml/item2.xml"/><Relationship Id="rId60" Type="http://schemas.openxmlformats.org/officeDocument/2006/relationships/numbering" Target="numbering.xml"/><Relationship Id="rId6" Type="http://schemas.openxmlformats.org/officeDocument/2006/relationships/image" Target="media/image1.png"/><Relationship Id="rId59" Type="http://schemas.openxmlformats.org/officeDocument/2006/relationships/customXml" Target="../customXml/item1.xml"/><Relationship Id="rId58" Type="http://schemas.openxmlformats.org/officeDocument/2006/relationships/image" Target="media/image53.jpeg"/><Relationship Id="rId57" Type="http://schemas.openxmlformats.org/officeDocument/2006/relationships/image" Target="media/image52.jpeg"/><Relationship Id="rId56" Type="http://schemas.openxmlformats.org/officeDocument/2006/relationships/image" Target="media/image51.jpeg"/><Relationship Id="rId55" Type="http://schemas.openxmlformats.org/officeDocument/2006/relationships/image" Target="media/image50.jpeg"/><Relationship Id="rId54" Type="http://schemas.openxmlformats.org/officeDocument/2006/relationships/image" Target="media/image49.jpeg"/><Relationship Id="rId53" Type="http://schemas.openxmlformats.org/officeDocument/2006/relationships/image" Target="media/image48.jpeg"/><Relationship Id="rId52" Type="http://schemas.openxmlformats.org/officeDocument/2006/relationships/image" Target="media/image47.jpeg"/><Relationship Id="rId51" Type="http://schemas.openxmlformats.org/officeDocument/2006/relationships/image" Target="media/image46.jpeg"/><Relationship Id="rId50" Type="http://schemas.openxmlformats.org/officeDocument/2006/relationships/image" Target="media/image45.jpeg"/><Relationship Id="rId5" Type="http://schemas.openxmlformats.org/officeDocument/2006/relationships/theme" Target="theme/theme1.xml"/><Relationship Id="rId49" Type="http://schemas.openxmlformats.org/officeDocument/2006/relationships/image" Target="media/image44.jpeg"/><Relationship Id="rId48" Type="http://schemas.openxmlformats.org/officeDocument/2006/relationships/image" Target="media/image43.jpeg"/><Relationship Id="rId47" Type="http://schemas.openxmlformats.org/officeDocument/2006/relationships/image" Target="media/image42.jpeg"/><Relationship Id="rId46" Type="http://schemas.openxmlformats.org/officeDocument/2006/relationships/image" Target="media/image41.jpeg"/><Relationship Id="rId45" Type="http://schemas.openxmlformats.org/officeDocument/2006/relationships/image" Target="media/image40.jpeg"/><Relationship Id="rId44" Type="http://schemas.openxmlformats.org/officeDocument/2006/relationships/image" Target="media/image39.jpeg"/><Relationship Id="rId43" Type="http://schemas.openxmlformats.org/officeDocument/2006/relationships/image" Target="media/image38.jpeg"/><Relationship Id="rId42" Type="http://schemas.openxmlformats.org/officeDocument/2006/relationships/image" Target="media/image37.jpeg"/><Relationship Id="rId41" Type="http://schemas.openxmlformats.org/officeDocument/2006/relationships/image" Target="media/image36.jpeg"/><Relationship Id="rId40" Type="http://schemas.openxmlformats.org/officeDocument/2006/relationships/image" Target="media/image35.jpeg"/><Relationship Id="rId4" Type="http://schemas.openxmlformats.org/officeDocument/2006/relationships/footer" Target="footer2.xml"/><Relationship Id="rId39" Type="http://schemas.openxmlformats.org/officeDocument/2006/relationships/image" Target="media/image34.jpeg"/><Relationship Id="rId38" Type="http://schemas.openxmlformats.org/officeDocument/2006/relationships/image" Target="media/image33.jpeg"/><Relationship Id="rId37" Type="http://schemas.openxmlformats.org/officeDocument/2006/relationships/image" Target="media/image32.jpeg"/><Relationship Id="rId36" Type="http://schemas.openxmlformats.org/officeDocument/2006/relationships/image" Target="media/image31.jpe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footer" Target="footer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2020-09-10T09:17:20Z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