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hint="eastAsia"/>
          <w:lang w:val="en-US" w:eastAsia="zh-CN"/>
        </w:rPr>
      </w:pPr>
      <w:r>
        <w:rPr>
          <w:rFonts w:hint="eastAsia"/>
          <w:lang w:eastAsia="zh-CN"/>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10312400</wp:posOffset>
            </wp:positionV>
            <wp:extent cx="355600" cy="266700"/>
            <wp:effectExtent l="0" t="0" r="635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4"/>
                    <a:stretch>
                      <a:fillRect/>
                    </a:stretch>
                  </pic:blipFill>
                  <pic:spPr>
                    <a:xfrm>
                      <a:off x="0" y="0"/>
                      <a:ext cx="355600" cy="266700"/>
                    </a:xfrm>
                    <a:prstGeom prst="rect">
                      <a:avLst/>
                    </a:prstGeom>
                  </pic:spPr>
                </pic:pic>
              </a:graphicData>
            </a:graphic>
          </wp:anchor>
        </w:drawing>
      </w:r>
      <w:r>
        <w:rPr>
          <w:rFonts w:hint="eastAsia"/>
          <w:lang w:eastAsia="zh-CN"/>
        </w:rPr>
        <w:t>庆新中学</w:t>
      </w:r>
      <w:r>
        <w:rPr>
          <w:rFonts w:hint="eastAsia"/>
          <w:lang w:val="en-US" w:eastAsia="zh-CN"/>
        </w:rPr>
        <w:t>2019-2020学年度下学期初四年级阶段检测</w:t>
      </w:r>
    </w:p>
    <w:p>
      <w:pPr>
        <w:wordWrap/>
        <w:spacing w:beforeAutospacing="0" w:afterAutospacing="0" w:line="360" w:lineRule="auto"/>
        <w:jc w:val="center"/>
        <w:rPr>
          <w:rFonts w:hint="eastAsia"/>
          <w:lang w:val="en-US" w:eastAsia="zh-CN"/>
        </w:rPr>
      </w:pPr>
      <w:r>
        <w:rPr>
          <w:rFonts w:hint="eastAsia"/>
          <w:lang w:val="en-US" w:eastAsia="zh-CN"/>
        </w:rPr>
        <w:t>物理试卷</w:t>
      </w:r>
    </w:p>
    <w:p>
      <w:pPr>
        <w:numPr>
          <w:ilvl w:val="0"/>
          <w:numId w:val="1"/>
        </w:numPr>
        <w:wordWrap/>
        <w:spacing w:beforeAutospacing="0" w:afterAutospacing="0" w:line="360" w:lineRule="auto"/>
        <w:rPr>
          <w:rFonts w:hint="eastAsia"/>
          <w:b/>
          <w:bCs/>
          <w:lang w:val="en-US" w:eastAsia="zh-CN"/>
        </w:rPr>
      </w:pPr>
      <w:r>
        <w:rPr>
          <w:rFonts w:hint="eastAsia"/>
          <w:b/>
          <w:bCs/>
          <w:lang w:val="en-US" w:eastAsia="zh-CN"/>
        </w:rPr>
        <w:t>选择题（本题包括10小题，共40分）</w:t>
      </w:r>
      <w:bookmarkStart w:id="0" w:name="_GoBack"/>
      <w:bookmarkEnd w:id="0"/>
    </w:p>
    <w:p>
      <w:pPr>
        <w:numPr>
          <w:ilvl w:val="0"/>
          <w:numId w:val="2"/>
        </w:numPr>
        <w:wordWrap/>
        <w:spacing w:beforeAutospacing="0" w:afterAutospacing="0" w:line="360" w:lineRule="auto"/>
        <w:rPr>
          <w:rFonts w:hint="eastAsia"/>
          <w:lang w:val="en-US" w:eastAsia="zh-CN"/>
        </w:rPr>
      </w:pPr>
      <w:r>
        <w:rPr>
          <w:rFonts w:hint="eastAsia"/>
          <w:lang w:val="en-US" w:eastAsia="zh-CN"/>
        </w:rPr>
        <w:t>（4分）下列关于物理学史说法不正确的是（    ）</w:t>
      </w:r>
    </w:p>
    <w:p>
      <w:pPr>
        <w:numPr>
          <w:ilvl w:val="0"/>
          <w:numId w:val="3"/>
        </w:numPr>
        <w:wordWrap/>
        <w:spacing w:beforeAutospacing="0" w:afterAutospacing="0" w:line="360" w:lineRule="auto"/>
        <w:rPr>
          <w:rFonts w:hint="eastAsia"/>
          <w:lang w:val="en-US" w:eastAsia="zh-CN"/>
        </w:rPr>
      </w:pPr>
      <w:r>
        <w:rPr>
          <w:rFonts w:hint="eastAsia"/>
          <w:lang w:val="en-US" w:eastAsia="zh-CN"/>
        </w:rPr>
        <w:t>爱因斯坦提出相对论</w:t>
      </w:r>
    </w:p>
    <w:p>
      <w:pPr>
        <w:numPr>
          <w:ilvl w:val="0"/>
          <w:numId w:val="3"/>
        </w:numPr>
        <w:wordWrap/>
        <w:spacing w:beforeAutospacing="0" w:afterAutospacing="0" w:line="360" w:lineRule="auto"/>
        <w:rPr>
          <w:rFonts w:hint="default"/>
          <w:lang w:val="en-US" w:eastAsia="zh-CN"/>
        </w:rPr>
      </w:pPr>
      <w:r>
        <w:rPr>
          <w:rFonts w:hint="eastAsia"/>
          <w:lang w:val="en-US" w:eastAsia="zh-CN"/>
        </w:rPr>
        <w:t>哥白尼提出了“地心说”</w:t>
      </w:r>
    </w:p>
    <w:p>
      <w:pPr>
        <w:numPr>
          <w:ilvl w:val="0"/>
          <w:numId w:val="3"/>
        </w:numPr>
        <w:wordWrap/>
        <w:spacing w:beforeAutospacing="0" w:afterAutospacing="0" w:line="360" w:lineRule="auto"/>
        <w:rPr>
          <w:rFonts w:hint="default"/>
          <w:lang w:val="en-US" w:eastAsia="zh-CN"/>
        </w:rPr>
      </w:pPr>
      <w:r>
        <w:rPr>
          <w:rFonts w:hint="eastAsia"/>
          <w:lang w:val="en-US" w:eastAsia="zh-CN"/>
        </w:rPr>
        <w:t>牛顿发现了万有引力定律</w:t>
      </w:r>
    </w:p>
    <w:p>
      <w:pPr>
        <w:numPr>
          <w:ilvl w:val="0"/>
          <w:numId w:val="3"/>
        </w:numPr>
        <w:wordWrap/>
        <w:spacing w:beforeAutospacing="0" w:afterAutospacing="0" w:line="360" w:lineRule="auto"/>
        <w:rPr>
          <w:rFonts w:hint="eastAsia" w:ascii="Times New Roman" w:hAnsi="Times New Roman" w:eastAsia="新宋体"/>
          <w:sz w:val="21"/>
          <w:szCs w:val="21"/>
          <w:lang w:val="en-US" w:eastAsia="zh-CN"/>
        </w:rPr>
      </w:pPr>
      <w:r>
        <w:rPr>
          <w:rFonts w:hint="eastAsia"/>
          <w:lang w:val="en-US" w:eastAsia="zh-CN"/>
        </w:rPr>
        <w:t>托里拆利最早通过实验测定了标准大气压的数值</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Chars="0"/>
        <w:textAlignment w:val="auto"/>
      </w:pPr>
      <w:r>
        <w:rPr>
          <w:rFonts w:hint="eastAsia"/>
          <w:lang w:val="en-US" w:eastAsia="zh-CN"/>
        </w:rPr>
        <w:t>2.（4分）</w:t>
      </w:r>
      <w:r>
        <w:rPr>
          <w:rFonts w:hint="eastAsia" w:ascii="Times New Roman" w:hAnsi="Times New Roman" w:eastAsia="新宋体"/>
          <w:sz w:val="21"/>
          <w:szCs w:val="21"/>
        </w:rPr>
        <w:t>下列数据中，最符合实际的是（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pPr>
      <w:r>
        <w:rPr>
          <w:rFonts w:hint="eastAsia" w:ascii="Times New Roman" w:hAnsi="Times New Roman" w:eastAsia="新宋体"/>
          <w:sz w:val="21"/>
          <w:szCs w:val="21"/>
        </w:rPr>
        <w:t>A．人的正常体温约为42℃</w:t>
      </w:r>
      <w:r>
        <w:tab/>
      </w:r>
      <w:r>
        <w:rPr>
          <w:rFonts w:hint="eastAsia"/>
          <w:lang w:val="en-US" w:eastAsia="zh-CN"/>
        </w:rPr>
        <w:t xml:space="preserve">                   </w:t>
      </w:r>
      <w:r>
        <w:rPr>
          <w:rFonts w:hint="eastAsia" w:ascii="Times New Roman" w:hAnsi="Times New Roman" w:eastAsia="新宋体"/>
          <w:sz w:val="21"/>
          <w:szCs w:val="21"/>
        </w:rPr>
        <w:t>B．人的正常步行速度约为1m/s</w:t>
      </w:r>
      <w:r>
        <w:tab/>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rPr>
          <w:rFonts w:hint="eastAsia" w:ascii="Times New Roman" w:hAnsi="Times New Roman" w:eastAsia="新宋体"/>
          <w:sz w:val="21"/>
          <w:szCs w:val="21"/>
        </w:rPr>
      </w:pPr>
      <w:r>
        <w:rPr>
          <w:rFonts w:hint="eastAsia" w:ascii="Times New Roman" w:hAnsi="Times New Roman" w:eastAsia="新宋体"/>
          <w:sz w:val="21"/>
          <w:szCs w:val="21"/>
        </w:rPr>
        <w:t>C．一层普通教室的高度约为10 m</w:t>
      </w:r>
      <w:r>
        <w:tab/>
      </w:r>
      <w:r>
        <w:rPr>
          <w:rFonts w:hint="eastAsia"/>
          <w:lang w:val="en-US" w:eastAsia="zh-CN"/>
        </w:rPr>
        <w:t xml:space="preserve">           </w:t>
      </w:r>
      <w:r>
        <w:rPr>
          <w:rFonts w:hint="eastAsia" w:ascii="Times New Roman" w:hAnsi="Times New Roman" w:eastAsia="新宋体"/>
          <w:sz w:val="21"/>
          <w:szCs w:val="21"/>
        </w:rPr>
        <w:t>D．一个鸡蛋的重力约为2N</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textAlignment w:val="auto"/>
      </w:pPr>
      <w:r>
        <w:rPr>
          <w:rFonts w:hint="eastAsia" w:ascii="Times New Roman" w:hAnsi="Times New Roman" w:eastAsia="新宋体"/>
          <w:sz w:val="21"/>
          <w:szCs w:val="21"/>
          <w:lang w:val="en-US" w:eastAsia="zh-CN"/>
        </w:rPr>
        <w:t xml:space="preserve">3. </w:t>
      </w:r>
      <w:r>
        <w:rPr>
          <w:rFonts w:hint="eastAsia"/>
          <w:lang w:val="en-US" w:eastAsia="zh-CN"/>
        </w:rPr>
        <w:t>（4分）</w:t>
      </w:r>
      <w:r>
        <w:rPr>
          <w:rFonts w:hint="eastAsia" w:ascii="Times New Roman" w:hAnsi="Times New Roman" w:eastAsia="新宋体"/>
          <w:sz w:val="21"/>
          <w:szCs w:val="21"/>
        </w:rPr>
        <w:t>关于声现象，下列说法错误的是（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pPr>
      <w:r>
        <w:rPr>
          <w:rFonts w:hint="eastAsia" w:ascii="Times New Roman" w:hAnsi="Times New Roman" w:eastAsia="新宋体"/>
          <w:sz w:val="21"/>
          <w:szCs w:val="21"/>
        </w:rPr>
        <w:t>A．从物理学角度讲，发声体做无规则振动时会发出噪声</w:t>
      </w:r>
      <w:r>
        <w:tab/>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pPr>
      <w:r>
        <w:rPr>
          <w:rFonts w:hint="eastAsia" w:ascii="Times New Roman" w:hAnsi="Times New Roman" w:eastAsia="新宋体"/>
          <w:sz w:val="21"/>
          <w:szCs w:val="21"/>
        </w:rPr>
        <w:t>B．声速的大小不仅跟介质的种类有关，还跟介质的温度有关</w:t>
      </w:r>
      <w:r>
        <w:tab/>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pPr>
      <w:r>
        <w:rPr>
          <w:rFonts w:hint="eastAsia" w:ascii="Times New Roman" w:hAnsi="Times New Roman" w:eastAsia="新宋体"/>
          <w:sz w:val="21"/>
          <w:szCs w:val="21"/>
        </w:rPr>
        <w:t>C．不同物体发出声音的音调和响度相同，发出声音的音色也就相同</w:t>
      </w:r>
      <w:r>
        <w:tab/>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rPr>
          <w:rFonts w:hint="eastAsia" w:ascii="Times New Roman" w:hAnsi="Times New Roman" w:eastAsia="新宋体"/>
          <w:sz w:val="21"/>
          <w:szCs w:val="21"/>
        </w:rPr>
      </w:pPr>
      <w:r>
        <w:rPr>
          <w:rFonts w:hint="eastAsia" w:ascii="Times New Roman" w:hAnsi="Times New Roman" w:eastAsia="新宋体"/>
          <w:sz w:val="21"/>
          <w:szCs w:val="21"/>
        </w:rPr>
        <w:t>D．一般来说，超声波产生的振动比可闻声更加强烈，常被用来清洗物体</w:t>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pPr>
      <w:r>
        <w:rPr>
          <w:rFonts w:hint="eastAsia" w:ascii="Times New Roman" w:hAnsi="Times New Roman" w:eastAsia="新宋体"/>
          <w:sz w:val="21"/>
          <w:szCs w:val="21"/>
          <w:lang w:val="en-US" w:eastAsia="zh-CN"/>
        </w:rPr>
        <w:t xml:space="preserve">4. </w:t>
      </w:r>
      <w:r>
        <w:rPr>
          <w:rFonts w:hint="eastAsia"/>
          <w:lang w:val="en-US" w:eastAsia="zh-CN"/>
        </w:rPr>
        <w:t>（4分）</w:t>
      </w:r>
      <w:r>
        <w:rPr>
          <w:rFonts w:hint="eastAsia" w:ascii="Times New Roman" w:hAnsi="Times New Roman" w:eastAsia="新宋体"/>
          <w:sz w:val="21"/>
          <w:szCs w:val="21"/>
        </w:rPr>
        <w:t>古诗《立冬》中，有诗句“门尽冷霜能醒骨，窗临残照好读书”，诗中所说的“霜”，其形成过程的物态变化属于（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beforeAutospacing="0" w:afterAutospacing="0" w:line="360" w:lineRule="auto"/>
        <w:ind w:firstLine="273" w:firstLineChars="130"/>
        <w:jc w:val="left"/>
        <w:textAlignment w:val="auto"/>
        <w:rPr>
          <w:rFonts w:hint="eastAsia" w:ascii="Times New Roman" w:hAnsi="Times New Roman" w:eastAsia="新宋体"/>
          <w:sz w:val="21"/>
          <w:szCs w:val="21"/>
        </w:rPr>
      </w:pPr>
      <w:r>
        <w:rPr>
          <w:rFonts w:hint="eastAsia" w:ascii="Times New Roman" w:hAnsi="Times New Roman" w:eastAsia="新宋体"/>
          <w:sz w:val="21"/>
          <w:szCs w:val="21"/>
        </w:rPr>
        <w:t>A．凝华</w:t>
      </w:r>
      <w:r>
        <w:tab/>
      </w:r>
      <w:r>
        <w:rPr>
          <w:rFonts w:hint="eastAsia" w:ascii="Times New Roman" w:hAnsi="Times New Roman" w:eastAsia="新宋体"/>
          <w:sz w:val="21"/>
          <w:szCs w:val="21"/>
        </w:rPr>
        <w:t>B．凝固</w:t>
      </w:r>
      <w:r>
        <w:tab/>
      </w:r>
      <w:r>
        <w:rPr>
          <w:rFonts w:hint="eastAsia" w:ascii="Times New Roman" w:hAnsi="Times New Roman" w:eastAsia="新宋体"/>
          <w:sz w:val="21"/>
          <w:szCs w:val="21"/>
        </w:rPr>
        <w:t>C．汽化</w:t>
      </w:r>
      <w:r>
        <w:tab/>
      </w:r>
      <w:r>
        <w:rPr>
          <w:rFonts w:hint="eastAsia" w:ascii="Times New Roman" w:hAnsi="Times New Roman" w:eastAsia="新宋体"/>
          <w:sz w:val="21"/>
          <w:szCs w:val="21"/>
        </w:rPr>
        <w:t>D．液化</w:t>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pPr>
      <w:r>
        <w:rPr>
          <w:rFonts w:hint="eastAsia"/>
          <w:lang w:val="en-US" w:eastAsia="zh-CN"/>
        </w:rPr>
        <w:t>5. （4分）</w:t>
      </w:r>
      <w:r>
        <w:rPr>
          <w:rFonts w:hint="eastAsia" w:ascii="Times New Roman" w:hAnsi="Times New Roman" w:eastAsia="新宋体"/>
          <w:sz w:val="21"/>
          <w:szCs w:val="21"/>
        </w:rPr>
        <w:t>下列四幅图中的设备，与动圈式话筒工作原理相同的是（　　）</w:t>
      </w:r>
    </w:p>
    <w:p>
      <w:pPr>
        <w:keepNext w:val="0"/>
        <w:keepLines w:val="0"/>
        <w:pageBreakBefore w:val="0"/>
        <w:tabs>
          <w:tab w:val="left" w:pos="4400"/>
        </w:tabs>
        <w:kinsoku/>
        <w:wordWrap/>
        <w:overflowPunct/>
        <w:topLinePunct w:val="0"/>
        <w:autoSpaceDE/>
        <w:autoSpaceDN/>
        <w:bidi w:val="0"/>
        <w:adjustRightInd/>
        <w:snapToGrid/>
        <w:spacing w:beforeAutospacing="0" w:afterAutospacing="0" w:line="360" w:lineRule="auto"/>
        <w:ind w:firstLine="273" w:firstLineChars="130"/>
        <w:jc w:val="left"/>
        <w:textAlignment w:val="auto"/>
      </w:pPr>
      <w:r>
        <w:rPr>
          <w:rFonts w:hint="eastAsia" w:ascii="Times New Roman" w:hAnsi="Times New Roman" w:eastAsia="新宋体"/>
          <w:sz w:val="21"/>
          <w:szCs w:val="21"/>
        </w:rPr>
        <w:t>A．</w:t>
      </w:r>
      <w:r>
        <w:rPr>
          <w:rFonts w:hint="eastAsia" w:ascii="Times New Roman" w:hAnsi="Times New Roman" w:eastAsia="新宋体"/>
          <w:sz w:val="21"/>
          <w:szCs w:val="21"/>
        </w:rPr>
        <w:drawing>
          <wp:inline distT="0" distB="0" distL="114300" distR="114300">
            <wp:extent cx="847725" cy="714375"/>
            <wp:effectExtent l="0" t="0" r="9525" b="9525"/>
            <wp:docPr id="4"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菁优网：http://www.jyeoo.com"/>
                    <pic:cNvPicPr>
                      <a:picLocks noChangeAspect="1"/>
                    </pic:cNvPicPr>
                  </pic:nvPicPr>
                  <pic:blipFill>
                    <a:blip r:embed="rId5"/>
                    <a:stretch>
                      <a:fillRect/>
                    </a:stretch>
                  </pic:blipFill>
                  <pic:spPr>
                    <a:xfrm>
                      <a:off x="0" y="0"/>
                      <a:ext cx="847725" cy="714375"/>
                    </a:xfrm>
                    <a:prstGeom prst="rect">
                      <a:avLst/>
                    </a:prstGeom>
                    <a:noFill/>
                    <a:ln>
                      <a:noFill/>
                    </a:ln>
                  </pic:spPr>
                </pic:pic>
              </a:graphicData>
            </a:graphic>
          </wp:inline>
        </w:drawing>
      </w:r>
      <w:r>
        <w:rPr>
          <w:rFonts w:hint="eastAsia" w:ascii="Times New Roman" w:hAnsi="Times New Roman" w:eastAsia="新宋体"/>
          <w:sz w:val="21"/>
          <w:szCs w:val="21"/>
        </w:rPr>
        <w:t>手摇发电机</w:t>
      </w:r>
      <w:r>
        <w:tab/>
      </w:r>
      <w:r>
        <w:rPr>
          <w:rFonts w:hint="eastAsia" w:ascii="Times New Roman" w:hAnsi="Times New Roman" w:eastAsia="新宋体"/>
          <w:sz w:val="21"/>
          <w:szCs w:val="21"/>
        </w:rPr>
        <w:t>B．</w:t>
      </w:r>
      <w:r>
        <w:rPr>
          <w:rFonts w:hint="eastAsia" w:ascii="Times New Roman" w:hAnsi="Times New Roman" w:eastAsia="新宋体"/>
          <w:sz w:val="21"/>
          <w:szCs w:val="21"/>
        </w:rPr>
        <w:drawing>
          <wp:inline distT="0" distB="0" distL="114300" distR="114300">
            <wp:extent cx="752475" cy="866775"/>
            <wp:effectExtent l="0" t="0" r="9525" b="9525"/>
            <wp:docPr id="7"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菁优网：http://www.jyeoo.com"/>
                    <pic:cNvPicPr>
                      <a:picLocks noChangeAspect="1"/>
                    </pic:cNvPicPr>
                  </pic:nvPicPr>
                  <pic:blipFill>
                    <a:blip r:embed="rId6"/>
                    <a:stretch>
                      <a:fillRect/>
                    </a:stretch>
                  </pic:blipFill>
                  <pic:spPr>
                    <a:xfrm>
                      <a:off x="0" y="0"/>
                      <a:ext cx="752475" cy="866775"/>
                    </a:xfrm>
                    <a:prstGeom prst="rect">
                      <a:avLst/>
                    </a:prstGeom>
                    <a:noFill/>
                    <a:ln>
                      <a:noFill/>
                    </a:ln>
                  </pic:spPr>
                </pic:pic>
              </a:graphicData>
            </a:graphic>
          </wp:inline>
        </w:drawing>
      </w:r>
      <w:r>
        <w:rPr>
          <w:rFonts w:hint="eastAsia" w:ascii="Times New Roman" w:hAnsi="Times New Roman" w:eastAsia="新宋体"/>
          <w:sz w:val="21"/>
          <w:szCs w:val="21"/>
        </w:rPr>
        <w:t>台式电风扇</w:t>
      </w:r>
      <w:r>
        <w:tab/>
      </w:r>
    </w:p>
    <w:p>
      <w:pPr>
        <w:keepNext w:val="0"/>
        <w:keepLines w:val="0"/>
        <w:pageBreakBefore w:val="0"/>
        <w:tabs>
          <w:tab w:val="left" w:pos="4400"/>
        </w:tabs>
        <w:kinsoku/>
        <w:wordWrap/>
        <w:overflowPunct/>
        <w:topLinePunct w:val="0"/>
        <w:autoSpaceDE/>
        <w:autoSpaceDN/>
        <w:bidi w:val="0"/>
        <w:adjustRightInd/>
        <w:snapToGrid/>
        <w:spacing w:beforeAutospacing="0" w:afterAutospacing="0" w:line="360" w:lineRule="auto"/>
        <w:ind w:firstLine="273" w:firstLineChars="130"/>
        <w:jc w:val="left"/>
        <w:textAlignment w:val="auto"/>
      </w:pPr>
      <w:r>
        <w:rPr>
          <w:rFonts w:hint="eastAsia" w:ascii="Times New Roman" w:hAnsi="Times New Roman" w:eastAsia="新宋体"/>
          <w:sz w:val="21"/>
          <w:szCs w:val="21"/>
        </w:rPr>
        <w:t>C．</w:t>
      </w:r>
      <w:r>
        <w:rPr>
          <w:rFonts w:hint="eastAsia" w:ascii="Times New Roman" w:hAnsi="Times New Roman" w:eastAsia="新宋体"/>
          <w:sz w:val="21"/>
          <w:szCs w:val="21"/>
        </w:rPr>
        <w:drawing>
          <wp:inline distT="0" distB="0" distL="114300" distR="114300">
            <wp:extent cx="866775" cy="923925"/>
            <wp:effectExtent l="0" t="0" r="9525" b="9525"/>
            <wp:docPr id="5"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菁优网：http://www.jyeoo.com"/>
                    <pic:cNvPicPr>
                      <a:picLocks noChangeAspect="1"/>
                    </pic:cNvPicPr>
                  </pic:nvPicPr>
                  <pic:blipFill>
                    <a:blip r:embed="rId7"/>
                    <a:stretch>
                      <a:fillRect/>
                    </a:stretch>
                  </pic:blipFill>
                  <pic:spPr>
                    <a:xfrm>
                      <a:off x="0" y="0"/>
                      <a:ext cx="866775" cy="923925"/>
                    </a:xfrm>
                    <a:prstGeom prst="rect">
                      <a:avLst/>
                    </a:prstGeom>
                    <a:noFill/>
                    <a:ln>
                      <a:noFill/>
                    </a:ln>
                  </pic:spPr>
                </pic:pic>
              </a:graphicData>
            </a:graphic>
          </wp:inline>
        </w:drawing>
      </w:r>
      <w:r>
        <w:rPr>
          <w:rFonts w:hint="eastAsia" w:ascii="Times New Roman" w:hAnsi="Times New Roman" w:eastAsia="新宋体"/>
          <w:sz w:val="21"/>
          <w:szCs w:val="21"/>
        </w:rPr>
        <w:t>电磁起重机</w:t>
      </w:r>
      <w:r>
        <w:tab/>
      </w:r>
      <w:r>
        <w:rPr>
          <w:rFonts w:hint="eastAsia" w:ascii="Times New Roman" w:hAnsi="Times New Roman" w:eastAsia="新宋体"/>
          <w:sz w:val="21"/>
          <w:szCs w:val="21"/>
        </w:rPr>
        <w:t>D．</w:t>
      </w:r>
      <w:r>
        <w:rPr>
          <w:rFonts w:hint="eastAsia" w:ascii="Times New Roman" w:hAnsi="Times New Roman" w:eastAsia="新宋体"/>
          <w:sz w:val="21"/>
          <w:szCs w:val="21"/>
        </w:rPr>
        <w:drawing>
          <wp:inline distT="0" distB="0" distL="114300" distR="114300">
            <wp:extent cx="1076325" cy="1085850"/>
            <wp:effectExtent l="0" t="0" r="9525" b="0"/>
            <wp:docPr id="6"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菁优网：http://www.jyeoo.com"/>
                    <pic:cNvPicPr>
                      <a:picLocks noChangeAspect="1"/>
                    </pic:cNvPicPr>
                  </pic:nvPicPr>
                  <pic:blipFill>
                    <a:blip r:embed="rId8"/>
                    <a:stretch>
                      <a:fillRect/>
                    </a:stretch>
                  </pic:blipFill>
                  <pic:spPr>
                    <a:xfrm>
                      <a:off x="0" y="0"/>
                      <a:ext cx="1076325" cy="1085850"/>
                    </a:xfrm>
                    <a:prstGeom prst="rect">
                      <a:avLst/>
                    </a:prstGeom>
                    <a:noFill/>
                    <a:ln>
                      <a:noFill/>
                    </a:ln>
                  </pic:spPr>
                </pic:pic>
              </a:graphicData>
            </a:graphic>
          </wp:inline>
        </w:drawing>
      </w:r>
      <w:r>
        <w:rPr>
          <w:rFonts w:hint="eastAsia" w:ascii="Times New Roman" w:hAnsi="Times New Roman" w:eastAsia="新宋体"/>
          <w:sz w:val="21"/>
          <w:szCs w:val="21"/>
        </w:rPr>
        <w:t>电磁继电器</w:t>
      </w:r>
    </w:p>
    <w:p>
      <w:pPr>
        <w:keepNext w:val="0"/>
        <w:keepLines w:val="0"/>
        <w:pageBreakBefore w:val="0"/>
        <w:kinsoku/>
        <w:wordWrap/>
        <w:overflowPunct/>
        <w:topLinePunct w:val="0"/>
        <w:autoSpaceDE/>
        <w:autoSpaceDN/>
        <w:bidi w:val="0"/>
        <w:adjustRightInd/>
        <w:snapToGrid/>
        <w:spacing w:beforeAutospacing="0" w:afterAutospacing="0" w:line="360" w:lineRule="auto"/>
        <w:ind w:left="270" w:leftChars="100" w:hanging="60" w:hangingChars="29"/>
        <w:textAlignment w:val="auto"/>
      </w:pPr>
      <w:r>
        <w:rPr>
          <w:rFonts w:hint="eastAsia"/>
          <w:lang w:val="en-US" w:eastAsia="zh-CN"/>
        </w:rPr>
        <w:t>6. （4分）</w:t>
      </w:r>
      <w:r>
        <w:rPr>
          <w:rFonts w:hint="eastAsia" w:ascii="Times New Roman" w:hAnsi="Times New Roman" w:eastAsia="新宋体"/>
          <w:sz w:val="21"/>
          <w:szCs w:val="21"/>
        </w:rPr>
        <w:t>踢毽子是一项有益的体育活动。如图，毽子某次被踢出后，竖直上升经过某一位置时，毽子的动能和重力势能分别为E</w:t>
      </w:r>
      <w:r>
        <w:rPr>
          <w:rFonts w:hint="eastAsia" w:ascii="Times New Roman" w:hAnsi="Times New Roman" w:eastAsia="新宋体"/>
          <w:sz w:val="24"/>
          <w:szCs w:val="24"/>
          <w:vertAlign w:val="subscript"/>
        </w:rPr>
        <w:t>K1</w:t>
      </w:r>
      <w:r>
        <w:rPr>
          <w:rFonts w:hint="eastAsia" w:ascii="Times New Roman" w:hAnsi="Times New Roman" w:eastAsia="新宋体"/>
          <w:sz w:val="21"/>
          <w:szCs w:val="21"/>
        </w:rPr>
        <w:t>和E</w:t>
      </w:r>
      <w:r>
        <w:rPr>
          <w:rFonts w:hint="eastAsia" w:ascii="Times New Roman" w:hAnsi="Times New Roman" w:eastAsia="新宋体"/>
          <w:sz w:val="24"/>
          <w:szCs w:val="24"/>
          <w:vertAlign w:val="subscript"/>
        </w:rPr>
        <w:t>P1</w:t>
      </w:r>
      <w:r>
        <w:rPr>
          <w:rFonts w:hint="eastAsia" w:ascii="Times New Roman" w:hAnsi="Times New Roman" w:eastAsia="新宋体"/>
          <w:sz w:val="21"/>
          <w:szCs w:val="21"/>
        </w:rPr>
        <w:t>下落经过同一位置时，毽子的动能和重力势能分别为E</w:t>
      </w:r>
      <w:r>
        <w:rPr>
          <w:rFonts w:hint="eastAsia" w:ascii="Times New Roman" w:hAnsi="Times New Roman" w:eastAsia="新宋体"/>
          <w:sz w:val="24"/>
          <w:szCs w:val="24"/>
          <w:vertAlign w:val="subscript"/>
        </w:rPr>
        <w:t>K2</w:t>
      </w:r>
      <w:r>
        <w:rPr>
          <w:rFonts w:hint="eastAsia" w:ascii="Times New Roman" w:hAnsi="Times New Roman" w:eastAsia="新宋体"/>
          <w:sz w:val="21"/>
          <w:szCs w:val="21"/>
        </w:rPr>
        <w:t>和E</w:t>
      </w:r>
      <w:r>
        <w:rPr>
          <w:rFonts w:hint="eastAsia" w:ascii="Times New Roman" w:hAnsi="Times New Roman" w:eastAsia="新宋体"/>
          <w:sz w:val="24"/>
          <w:szCs w:val="24"/>
          <w:vertAlign w:val="subscript"/>
        </w:rPr>
        <w:t>P2</w:t>
      </w:r>
      <w:r>
        <w:rPr>
          <w:rFonts w:hint="eastAsia" w:ascii="Times New Roman" w:hAnsi="Times New Roman" w:eastAsia="新宋体"/>
          <w:sz w:val="21"/>
          <w:szCs w:val="21"/>
        </w:rPr>
        <w:t>，则（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beforeAutospacing="0" w:afterAutospacing="0" w:line="360" w:lineRule="auto"/>
        <w:ind w:firstLine="273" w:firstLineChars="130"/>
        <w:jc w:val="left"/>
        <w:textAlignment w:val="auto"/>
        <w:rPr>
          <w:rFonts w:hint="eastAsia" w:ascii="Times New Roman" w:hAnsi="Times New Roman" w:eastAsia="新宋体"/>
          <w:sz w:val="24"/>
          <w:szCs w:val="24"/>
          <w:vertAlign w:val="subscript"/>
        </w:rPr>
      </w:pPr>
      <w:r>
        <w:rPr>
          <w:rFonts w:hint="eastAsia" w:ascii="Times New Roman" w:hAnsi="Times New Roman" w:eastAsia="新宋体"/>
          <w:sz w:val="21"/>
          <w:szCs w:val="21"/>
        </w:rPr>
        <w:t>A．E</w:t>
      </w:r>
      <w:r>
        <w:rPr>
          <w:rFonts w:hint="eastAsia" w:ascii="Times New Roman" w:hAnsi="Times New Roman" w:eastAsia="新宋体"/>
          <w:sz w:val="24"/>
          <w:szCs w:val="24"/>
          <w:vertAlign w:val="subscript"/>
        </w:rPr>
        <w:t>K2</w:t>
      </w:r>
      <w:r>
        <w:rPr>
          <w:rFonts w:hint="eastAsia" w:ascii="Times New Roman" w:hAnsi="Times New Roman" w:eastAsia="新宋体"/>
          <w:sz w:val="21"/>
          <w:szCs w:val="21"/>
        </w:rPr>
        <w:t>＞E</w:t>
      </w:r>
      <w:r>
        <w:rPr>
          <w:rFonts w:hint="eastAsia" w:ascii="Times New Roman" w:hAnsi="Times New Roman" w:eastAsia="新宋体"/>
          <w:sz w:val="24"/>
          <w:szCs w:val="24"/>
          <w:vertAlign w:val="subscript"/>
        </w:rPr>
        <w:t>K1</w:t>
      </w:r>
      <w:r>
        <w:tab/>
      </w:r>
      <w:r>
        <w:rPr>
          <w:rFonts w:hint="eastAsia" w:ascii="Times New Roman" w:hAnsi="Times New Roman" w:eastAsia="新宋体"/>
          <w:sz w:val="21"/>
          <w:szCs w:val="21"/>
        </w:rPr>
        <w:t>B．E</w:t>
      </w:r>
      <w:r>
        <w:rPr>
          <w:rFonts w:hint="eastAsia" w:ascii="Times New Roman" w:hAnsi="Times New Roman" w:eastAsia="新宋体"/>
          <w:sz w:val="24"/>
          <w:szCs w:val="24"/>
          <w:vertAlign w:val="subscript"/>
        </w:rPr>
        <w:t>K2</w:t>
      </w:r>
      <w:r>
        <w:rPr>
          <w:rFonts w:hint="eastAsia" w:ascii="Times New Roman" w:hAnsi="Times New Roman" w:eastAsia="新宋体"/>
          <w:sz w:val="21"/>
          <w:szCs w:val="21"/>
        </w:rPr>
        <w:t>＜E</w:t>
      </w:r>
      <w:r>
        <w:rPr>
          <w:rFonts w:hint="eastAsia" w:ascii="Times New Roman" w:hAnsi="Times New Roman" w:eastAsia="新宋体"/>
          <w:sz w:val="24"/>
          <w:szCs w:val="24"/>
          <w:vertAlign w:val="subscript"/>
        </w:rPr>
        <w:t>K1</w:t>
      </w:r>
      <w:r>
        <w:tab/>
      </w:r>
      <w:r>
        <w:rPr>
          <w:rFonts w:hint="eastAsia" w:ascii="Times New Roman" w:hAnsi="Times New Roman" w:eastAsia="新宋体"/>
          <w:sz w:val="21"/>
          <w:szCs w:val="21"/>
        </w:rPr>
        <w:t>C．E</w:t>
      </w:r>
      <w:r>
        <w:rPr>
          <w:rFonts w:hint="eastAsia" w:ascii="Times New Roman" w:hAnsi="Times New Roman" w:eastAsia="新宋体"/>
          <w:sz w:val="24"/>
          <w:szCs w:val="24"/>
          <w:vertAlign w:val="subscript"/>
        </w:rPr>
        <w:t>P2</w:t>
      </w:r>
      <w:r>
        <w:rPr>
          <w:rFonts w:hint="eastAsia" w:ascii="Times New Roman" w:hAnsi="Times New Roman" w:eastAsia="新宋体"/>
          <w:sz w:val="21"/>
          <w:szCs w:val="21"/>
        </w:rPr>
        <w:t>＞E</w:t>
      </w:r>
      <w:r>
        <w:rPr>
          <w:rFonts w:hint="eastAsia" w:ascii="Times New Roman" w:hAnsi="Times New Roman" w:eastAsia="新宋体"/>
          <w:sz w:val="24"/>
          <w:szCs w:val="24"/>
          <w:vertAlign w:val="subscript"/>
        </w:rPr>
        <w:t>P1</w:t>
      </w:r>
      <w:r>
        <w:tab/>
      </w:r>
      <w:r>
        <w:rPr>
          <w:rFonts w:hint="eastAsia" w:ascii="Times New Roman" w:hAnsi="Times New Roman" w:eastAsia="新宋体"/>
          <w:sz w:val="21"/>
          <w:szCs w:val="21"/>
        </w:rPr>
        <w:t>D．E</w:t>
      </w:r>
      <w:r>
        <w:rPr>
          <w:rFonts w:hint="eastAsia" w:ascii="Times New Roman" w:hAnsi="Times New Roman" w:eastAsia="新宋体"/>
          <w:sz w:val="24"/>
          <w:szCs w:val="24"/>
          <w:vertAlign w:val="subscript"/>
        </w:rPr>
        <w:t>P2</w:t>
      </w:r>
      <w:r>
        <w:rPr>
          <w:rFonts w:hint="eastAsia" w:ascii="Times New Roman" w:hAnsi="Times New Roman" w:eastAsia="新宋体"/>
          <w:sz w:val="21"/>
          <w:szCs w:val="21"/>
        </w:rPr>
        <w:t>＜E</w:t>
      </w:r>
      <w:r>
        <w:rPr>
          <w:rFonts w:hint="eastAsia" w:ascii="Times New Roman" w:hAnsi="Times New Roman" w:eastAsia="新宋体"/>
          <w:sz w:val="24"/>
          <w:szCs w:val="24"/>
          <w:vertAlign w:val="subscript"/>
        </w:rPr>
        <w:t>P1</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beforeAutospacing="0" w:afterAutospacing="0" w:line="360" w:lineRule="auto"/>
        <w:ind w:firstLine="273" w:firstLineChars="130"/>
        <w:jc w:val="left"/>
        <w:textAlignment w:val="auto"/>
        <w:rPr>
          <w:rFonts w:hint="eastAsia" w:ascii="Times New Roman" w:hAnsi="Times New Roman" w:eastAsia="新宋体"/>
          <w:sz w:val="21"/>
          <w:szCs w:val="21"/>
        </w:rPr>
      </w:pPr>
      <w:r>
        <w:rPr>
          <w:rFonts w:hint="eastAsia" w:ascii="Times New Roman" w:hAnsi="Times New Roman" w:eastAsia="新宋体"/>
          <w:sz w:val="21"/>
          <w:szCs w:val="21"/>
        </w:rPr>
        <w:drawing>
          <wp:inline distT="0" distB="0" distL="114300" distR="114300">
            <wp:extent cx="1076325" cy="1447800"/>
            <wp:effectExtent l="0" t="0" r="9525" b="0"/>
            <wp:docPr id="8"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菁优网：http://www.jyeoo.com"/>
                    <pic:cNvPicPr>
                      <a:picLocks noChangeAspect="1"/>
                    </pic:cNvPicPr>
                  </pic:nvPicPr>
                  <pic:blipFill>
                    <a:blip r:embed="rId9"/>
                    <a:stretch>
                      <a:fillRect/>
                    </a:stretch>
                  </pic:blipFill>
                  <pic:spPr>
                    <a:xfrm>
                      <a:off x="0" y="0"/>
                      <a:ext cx="1076325" cy="14478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 xml:space="preserve">7. </w:t>
      </w:r>
      <w:r>
        <w:rPr>
          <w:rFonts w:hint="eastAsia"/>
          <w:lang w:val="en-US" w:eastAsia="zh-CN"/>
        </w:rPr>
        <w:t>（4分）</w:t>
      </w:r>
      <w:r>
        <w:rPr>
          <w:rFonts w:hint="eastAsia" w:ascii="Times New Roman" w:hAnsi="Times New Roman" w:eastAsia="新宋体"/>
          <w:sz w:val="21"/>
          <w:szCs w:val="21"/>
          <w:lang w:val="en-US" w:eastAsia="zh-CN"/>
        </w:rPr>
        <w:t>图为P、Q两物体沿同一直线作直线运动的s﹣t图，下列说法中正确的有（　　）</w:t>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drawing>
          <wp:inline distT="0" distB="0" distL="114300" distR="114300">
            <wp:extent cx="1304925" cy="1114425"/>
            <wp:effectExtent l="0" t="0" r="9525" b="9525"/>
            <wp:docPr id="9"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菁优网：http://www.jyeoo.com"/>
                    <pic:cNvPicPr>
                      <a:picLocks noChangeAspect="1"/>
                    </pic:cNvPicPr>
                  </pic:nvPicPr>
                  <pic:blipFill>
                    <a:blip r:embed="rId10"/>
                    <a:stretch>
                      <a:fillRect/>
                    </a:stretch>
                  </pic:blipFill>
                  <pic:spPr>
                    <a:xfrm>
                      <a:off x="0" y="0"/>
                      <a:ext cx="1304925" cy="111442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Autospacing="0" w:line="360" w:lineRule="auto"/>
        <w:ind w:left="270" w:leftChars="100" w:hanging="60" w:hangingChars="29"/>
        <w:textAlignment w:val="auto"/>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A．t</w:t>
      </w:r>
      <w:r>
        <w:rPr>
          <w:rFonts w:hint="eastAsia" w:ascii="Times New Roman" w:hAnsi="Times New Roman" w:eastAsia="新宋体"/>
          <w:sz w:val="21"/>
          <w:szCs w:val="21"/>
          <w:vertAlign w:val="subscript"/>
          <w:lang w:val="en-US" w:eastAsia="zh-CN"/>
        </w:rPr>
        <w:t>1</w:t>
      </w:r>
      <w:r>
        <w:rPr>
          <w:rFonts w:hint="eastAsia" w:ascii="Times New Roman" w:hAnsi="Times New Roman" w:eastAsia="新宋体"/>
          <w:sz w:val="21"/>
          <w:szCs w:val="21"/>
          <w:lang w:val="en-US" w:eastAsia="zh-CN"/>
        </w:rPr>
        <w:t>前，P在Q的后面</w:t>
      </w:r>
      <w:r>
        <w:rPr>
          <w:rFonts w:hint="eastAsia" w:ascii="Times New Roman" w:hAnsi="Times New Roman" w:eastAsia="新宋体"/>
          <w:sz w:val="21"/>
          <w:szCs w:val="21"/>
          <w:lang w:val="en-US" w:eastAsia="zh-CN"/>
        </w:rPr>
        <w:tab/>
      </w:r>
    </w:p>
    <w:p>
      <w:pPr>
        <w:keepNext w:val="0"/>
        <w:keepLines w:val="0"/>
        <w:pageBreakBefore w:val="0"/>
        <w:kinsoku/>
        <w:wordWrap/>
        <w:overflowPunct/>
        <w:topLinePunct w:val="0"/>
        <w:autoSpaceDE/>
        <w:autoSpaceDN/>
        <w:bidi w:val="0"/>
        <w:adjustRightInd/>
        <w:snapToGrid/>
        <w:spacing w:beforeAutospacing="0" w:afterAutospacing="0" w:line="360" w:lineRule="auto"/>
        <w:ind w:left="270" w:leftChars="100" w:hanging="60" w:hangingChars="29"/>
        <w:textAlignment w:val="auto"/>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B．0～t</w:t>
      </w:r>
      <w:r>
        <w:rPr>
          <w:rFonts w:hint="eastAsia" w:ascii="Times New Roman" w:hAnsi="Times New Roman" w:eastAsia="新宋体"/>
          <w:sz w:val="21"/>
          <w:szCs w:val="21"/>
          <w:vertAlign w:val="subscript"/>
          <w:lang w:val="en-US" w:eastAsia="zh-CN"/>
        </w:rPr>
        <w:t>1</w:t>
      </w:r>
      <w:r>
        <w:rPr>
          <w:rFonts w:hint="eastAsia" w:ascii="Times New Roman" w:hAnsi="Times New Roman" w:eastAsia="新宋体"/>
          <w:sz w:val="21"/>
          <w:szCs w:val="21"/>
          <w:lang w:val="en-US" w:eastAsia="zh-CN"/>
        </w:rPr>
        <w:t>，Q的路程比P的大</w:t>
      </w:r>
      <w:r>
        <w:rPr>
          <w:rFonts w:hint="eastAsia" w:ascii="Times New Roman" w:hAnsi="Times New Roman" w:eastAsia="新宋体"/>
          <w:sz w:val="21"/>
          <w:szCs w:val="21"/>
          <w:lang w:val="en-US" w:eastAsia="zh-CN"/>
        </w:rPr>
        <w:tab/>
      </w:r>
    </w:p>
    <w:p>
      <w:pPr>
        <w:keepNext w:val="0"/>
        <w:keepLines w:val="0"/>
        <w:pageBreakBefore w:val="0"/>
        <w:kinsoku/>
        <w:wordWrap/>
        <w:overflowPunct/>
        <w:topLinePunct w:val="0"/>
        <w:autoSpaceDE/>
        <w:autoSpaceDN/>
        <w:bidi w:val="0"/>
        <w:adjustRightInd/>
        <w:snapToGrid/>
        <w:spacing w:beforeAutospacing="0" w:afterAutospacing="0" w:line="360" w:lineRule="auto"/>
        <w:ind w:left="270" w:leftChars="100" w:hanging="60" w:hangingChars="29"/>
        <w:textAlignment w:val="auto"/>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C．0～t</w:t>
      </w:r>
      <w:r>
        <w:rPr>
          <w:rFonts w:hint="eastAsia" w:ascii="Times New Roman" w:hAnsi="Times New Roman" w:eastAsia="新宋体"/>
          <w:sz w:val="21"/>
          <w:szCs w:val="21"/>
          <w:vertAlign w:val="subscript"/>
          <w:lang w:val="en-US" w:eastAsia="zh-CN"/>
        </w:rPr>
        <w:t>1</w:t>
      </w:r>
      <w:r>
        <w:rPr>
          <w:rFonts w:hint="eastAsia" w:ascii="Times New Roman" w:hAnsi="Times New Roman" w:eastAsia="新宋体"/>
          <w:sz w:val="21"/>
          <w:szCs w:val="21"/>
          <w:lang w:val="en-US" w:eastAsia="zh-CN"/>
        </w:rPr>
        <w:t>，P、Q的平均速度大小相等，方向相同</w:t>
      </w:r>
      <w:r>
        <w:rPr>
          <w:rFonts w:hint="eastAsia" w:ascii="Times New Roman" w:hAnsi="Times New Roman" w:eastAsia="新宋体"/>
          <w:sz w:val="21"/>
          <w:szCs w:val="21"/>
          <w:lang w:val="en-US" w:eastAsia="zh-CN"/>
        </w:rPr>
        <w:tab/>
      </w:r>
    </w:p>
    <w:p>
      <w:pPr>
        <w:keepNext w:val="0"/>
        <w:keepLines w:val="0"/>
        <w:pageBreakBefore w:val="0"/>
        <w:kinsoku/>
        <w:wordWrap/>
        <w:overflowPunct/>
        <w:topLinePunct w:val="0"/>
        <w:autoSpaceDE/>
        <w:autoSpaceDN/>
        <w:bidi w:val="0"/>
        <w:adjustRightInd/>
        <w:snapToGrid/>
        <w:spacing w:beforeAutospacing="0" w:afterAutospacing="0" w:line="360" w:lineRule="auto"/>
        <w:ind w:left="270" w:leftChars="100" w:hanging="60" w:hangingChars="29"/>
        <w:textAlignment w:val="auto"/>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D．P做匀变速直线运动，Q做非匀变速直线运动</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359" w:leftChars="71" w:hanging="210" w:hangingChars="100"/>
        <w:textAlignment w:val="auto"/>
      </w:pPr>
      <w:r>
        <w:rPr>
          <w:rFonts w:hint="eastAsia" w:ascii="Times New Roman" w:hAnsi="Times New Roman" w:eastAsia="新宋体"/>
          <w:sz w:val="21"/>
          <w:szCs w:val="21"/>
          <w:lang w:val="en-US" w:eastAsia="zh-CN"/>
        </w:rPr>
        <w:t xml:space="preserve">8. </w:t>
      </w:r>
      <w:r>
        <w:rPr>
          <w:rFonts w:hint="eastAsia"/>
          <w:lang w:val="en-US" w:eastAsia="zh-CN"/>
        </w:rPr>
        <w:t>（4分）</w:t>
      </w:r>
      <w:r>
        <w:rPr>
          <w:rFonts w:hint="eastAsia" w:ascii="Times New Roman" w:hAnsi="Times New Roman" w:eastAsia="新宋体"/>
          <w:sz w:val="21"/>
          <w:szCs w:val="21"/>
        </w:rPr>
        <w:t>小华利用如图所示滑轮组将一桶重400N的水匀速提高6m，共用时2min，滑轮组的机械效率为80%（不计桶重、绳重和摩擦）。下列说法正确的是（　　）</w:t>
      </w:r>
    </w:p>
    <w:p>
      <w:pPr>
        <w:keepNext w:val="0"/>
        <w:keepLines w:val="0"/>
        <w:pageBreakBefore w:val="0"/>
        <w:numPr>
          <w:ilvl w:val="0"/>
          <w:numId w:val="4"/>
        </w:numPr>
        <w:kinsoku/>
        <w:wordWrap/>
        <w:overflowPunct/>
        <w:topLinePunct w:val="0"/>
        <w:autoSpaceDE/>
        <w:autoSpaceDN/>
        <w:bidi w:val="0"/>
        <w:adjustRightInd/>
        <w:snapToGrid/>
        <w:spacing w:beforeAutospacing="0" w:afterAutospacing="0" w:line="360" w:lineRule="auto"/>
        <w:ind w:firstLine="273" w:firstLineChars="130"/>
        <w:jc w:val="left"/>
        <w:textAlignment w:val="auto"/>
        <w:rPr>
          <w:rFonts w:hint="eastAsia"/>
          <w:lang w:val="en-US" w:eastAsia="zh-CN"/>
        </w:rPr>
      </w:pPr>
      <w:r>
        <w:rPr>
          <w:rFonts w:hint="eastAsia" w:ascii="Times New Roman" w:hAnsi="Times New Roman" w:eastAsia="新宋体"/>
          <w:sz w:val="21"/>
          <w:szCs w:val="21"/>
        </w:rPr>
        <w:t>小华所做的有用功为3000J</w:t>
      </w:r>
      <w:r>
        <w:tab/>
      </w:r>
      <w:r>
        <w:rPr>
          <w:rFonts w:hint="eastAsia"/>
          <w:lang w:val="en-US" w:eastAsia="zh-CN"/>
        </w:rPr>
        <w:t xml:space="preserve">            </w:t>
      </w:r>
    </w:p>
    <w:p>
      <w:pPr>
        <w:keepNext w:val="0"/>
        <w:keepLines w:val="0"/>
        <w:pageBreakBefore w:val="0"/>
        <w:numPr>
          <w:ilvl w:val="0"/>
          <w:numId w:val="4"/>
        </w:numPr>
        <w:kinsoku/>
        <w:wordWrap/>
        <w:overflowPunct/>
        <w:topLinePunct w:val="0"/>
        <w:autoSpaceDE/>
        <w:autoSpaceDN/>
        <w:bidi w:val="0"/>
        <w:adjustRightInd/>
        <w:snapToGrid/>
        <w:spacing w:beforeAutospacing="0" w:afterAutospacing="0" w:line="360" w:lineRule="auto"/>
        <w:ind w:firstLine="273" w:firstLineChars="130"/>
        <w:jc w:val="left"/>
        <w:textAlignment w:val="auto"/>
      </w:pPr>
      <w:r>
        <w:rPr>
          <w:rFonts w:hint="eastAsia" w:ascii="Times New Roman" w:hAnsi="Times New Roman" w:eastAsia="新宋体"/>
          <w:sz w:val="21"/>
          <w:szCs w:val="21"/>
        </w:rPr>
        <w:t>小华所用拉力F为2</w:t>
      </w:r>
      <w:r>
        <w:rPr>
          <w:rFonts w:hint="eastAsia" w:ascii="Times New Roman" w:hAnsi="Times New Roman" w:eastAsia="新宋体"/>
          <w:sz w:val="21"/>
          <w:szCs w:val="21"/>
          <w:lang w:val="en-US" w:eastAsia="zh-CN"/>
        </w:rPr>
        <w:t>75</w:t>
      </w:r>
      <w:r>
        <w:rPr>
          <w:rFonts w:hint="eastAsia" w:ascii="Times New Roman" w:hAnsi="Times New Roman" w:eastAsia="新宋体"/>
          <w:sz w:val="21"/>
          <w:szCs w:val="21"/>
        </w:rPr>
        <w:t>N</w:t>
      </w:r>
      <w:r>
        <w:tab/>
      </w:r>
    </w:p>
    <w:p>
      <w:pPr>
        <w:keepNext w:val="0"/>
        <w:keepLines w:val="0"/>
        <w:pageBreakBefore w:val="0"/>
        <w:numPr>
          <w:ilvl w:val="0"/>
          <w:numId w:val="4"/>
        </w:numPr>
        <w:kinsoku/>
        <w:wordWrap/>
        <w:overflowPunct/>
        <w:topLinePunct w:val="0"/>
        <w:autoSpaceDE/>
        <w:autoSpaceDN/>
        <w:bidi w:val="0"/>
        <w:adjustRightInd/>
        <w:snapToGrid/>
        <w:spacing w:beforeAutospacing="0" w:afterAutospacing="0" w:line="360" w:lineRule="auto"/>
        <w:ind w:left="0" w:leftChars="0" w:firstLine="273" w:firstLineChars="130"/>
        <w:jc w:val="left"/>
        <w:textAlignment w:val="auto"/>
        <w:rPr>
          <w:rFonts w:hint="eastAsia"/>
          <w:lang w:val="en-US" w:eastAsia="zh-CN"/>
        </w:rPr>
      </w:pPr>
      <w:r>
        <w:rPr>
          <w:rFonts w:hint="eastAsia" w:ascii="Times New Roman" w:hAnsi="Times New Roman" w:eastAsia="新宋体"/>
          <w:sz w:val="21"/>
          <w:szCs w:val="21"/>
        </w:rPr>
        <w:t>拉力F的功率是</w:t>
      </w:r>
      <w:r>
        <w:rPr>
          <w:rFonts w:hint="eastAsia" w:ascii="Times New Roman" w:hAnsi="Times New Roman" w:eastAsia="新宋体"/>
          <w:sz w:val="21"/>
          <w:szCs w:val="21"/>
          <w:lang w:val="en-US" w:eastAsia="zh-CN"/>
        </w:rPr>
        <w:t>25</w:t>
      </w:r>
      <w:r>
        <w:rPr>
          <w:rFonts w:hint="eastAsia" w:ascii="Times New Roman" w:hAnsi="Times New Roman" w:eastAsia="新宋体"/>
          <w:sz w:val="21"/>
          <w:szCs w:val="21"/>
        </w:rPr>
        <w:t>W</w:t>
      </w:r>
      <w:r>
        <w:tab/>
      </w:r>
      <w:r>
        <w:rPr>
          <w:rFonts w:hint="eastAsia"/>
          <w:lang w:val="en-US" w:eastAsia="zh-CN"/>
        </w:rPr>
        <w:t xml:space="preserve">                </w:t>
      </w:r>
    </w:p>
    <w:p>
      <w:pPr>
        <w:keepNext w:val="0"/>
        <w:keepLines w:val="0"/>
        <w:pageBreakBefore w:val="0"/>
        <w:numPr>
          <w:ilvl w:val="0"/>
          <w:numId w:val="4"/>
        </w:numPr>
        <w:kinsoku/>
        <w:wordWrap/>
        <w:overflowPunct/>
        <w:topLinePunct w:val="0"/>
        <w:autoSpaceDE/>
        <w:autoSpaceDN/>
        <w:bidi w:val="0"/>
        <w:adjustRightInd/>
        <w:snapToGrid/>
        <w:spacing w:beforeAutospacing="0" w:afterAutospacing="0" w:line="360" w:lineRule="auto"/>
        <w:ind w:left="0" w:leftChars="0" w:firstLine="273" w:firstLineChars="130"/>
        <w:jc w:val="left"/>
        <w:textAlignment w:val="auto"/>
        <w:rPr>
          <w:rFonts w:hint="eastAsia" w:ascii="Times New Roman" w:hAnsi="Times New Roman" w:eastAsia="新宋体"/>
          <w:sz w:val="21"/>
          <w:szCs w:val="21"/>
        </w:rPr>
      </w:pPr>
      <w:r>
        <w:rPr>
          <w:rFonts w:hint="eastAsia" w:ascii="Times New Roman" w:hAnsi="Times New Roman" w:eastAsia="新宋体"/>
          <w:sz w:val="21"/>
          <w:szCs w:val="21"/>
        </w:rPr>
        <w:t>若提升过程中，有部分水洒出，滑轮组的机械效率不变</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273" w:leftChars="130"/>
        <w:jc w:val="left"/>
        <w:textAlignment w:val="auto"/>
        <w:rPr>
          <w:rFonts w:hint="eastAsia" w:ascii="Times New Roman" w:hAnsi="Times New Roman" w:eastAsia="新宋体"/>
          <w:sz w:val="21"/>
          <w:szCs w:val="21"/>
        </w:rPr>
      </w:pPr>
      <w:r>
        <w:rPr>
          <w:rFonts w:hint="eastAsia" w:ascii="Times New Roman" w:hAnsi="Times New Roman" w:eastAsia="新宋体"/>
          <w:sz w:val="21"/>
          <w:szCs w:val="21"/>
        </w:rPr>
        <w:drawing>
          <wp:inline distT="0" distB="0" distL="114300" distR="114300">
            <wp:extent cx="1428750" cy="1162050"/>
            <wp:effectExtent l="0" t="0" r="0" b="0"/>
            <wp:docPr id="13"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菁优网：http://www.jyeoo.com"/>
                    <pic:cNvPicPr>
                      <a:picLocks noChangeAspect="1"/>
                    </pic:cNvPicPr>
                  </pic:nvPicPr>
                  <pic:blipFill>
                    <a:blip r:embed="rId11"/>
                    <a:stretch>
                      <a:fillRect/>
                    </a:stretch>
                  </pic:blipFill>
                  <pic:spPr>
                    <a:xfrm>
                      <a:off x="0" y="0"/>
                      <a:ext cx="1428750" cy="116205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Autospacing="0" w:line="360" w:lineRule="auto"/>
        <w:ind w:left="270" w:leftChars="100" w:hanging="60" w:hangingChars="29"/>
        <w:textAlignment w:val="auto"/>
        <w:rPr>
          <w:rFonts w:hint="eastAsia" w:ascii="Times New Roman" w:hAnsi="Times New Roman" w:eastAsia="新宋体"/>
          <w:sz w:val="21"/>
          <w:szCs w:val="21"/>
          <w:lang w:val="en-US" w:eastAsia="zh-CN"/>
        </w:rPr>
      </w:pPr>
    </w:p>
    <w:p>
      <w:pPr>
        <w:wordWrap/>
        <w:spacing w:beforeAutospacing="0" w:afterAutospacing="0" w:line="360" w:lineRule="auto"/>
        <w:ind w:left="273" w:hanging="273" w:hangingChars="130"/>
      </w:pPr>
      <w:r>
        <w:rPr>
          <w:rFonts w:hint="eastAsia" w:ascii="Times New Roman" w:hAnsi="Times New Roman" w:eastAsia="新宋体"/>
          <w:sz w:val="21"/>
          <w:szCs w:val="21"/>
          <w:lang w:val="en-US" w:eastAsia="zh-CN"/>
        </w:rPr>
        <w:t xml:space="preserve">9. </w:t>
      </w:r>
      <w:r>
        <w:rPr>
          <w:rFonts w:hint="eastAsia"/>
          <w:lang w:val="en-US" w:eastAsia="zh-CN"/>
        </w:rPr>
        <w:t>（4分）</w:t>
      </w:r>
      <w:r>
        <w:rPr>
          <w:rFonts w:hint="eastAsia" w:ascii="Times New Roman" w:hAnsi="Times New Roman" w:eastAsia="新宋体"/>
          <w:sz w:val="21"/>
          <w:szCs w:val="21"/>
        </w:rPr>
        <w:t>底面积为400cm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的圆柱形水槽内盛有适量的水。现将质量为1kg、横截面积为100cm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的圆柱形物体A，用细线悬挂后让其浸入水中，当物体A露出其总体积的</w:t>
      </w:r>
      <w:r>
        <w:rPr>
          <w:rFonts w:hint="eastAsia" w:ascii="Times New Roman" w:hAnsi="Times New Roman" w:eastAsia="新宋体"/>
          <w:position w:val="-22"/>
          <w:sz w:val="21"/>
          <w:szCs w:val="21"/>
        </w:rPr>
        <w:drawing>
          <wp:inline distT="0" distB="0" distL="114300" distR="114300">
            <wp:extent cx="123825" cy="333375"/>
            <wp:effectExtent l="0" t="0" r="9525" b="9525"/>
            <wp:docPr id="10"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菁优网-jyeoo"/>
                    <pic:cNvPicPr>
                      <a:picLocks noChangeAspect="1"/>
                    </pic:cNvPicPr>
                  </pic:nvPicPr>
                  <pic:blipFill>
                    <a:blip r:embed="rId1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时，细线对物体A的拉力为F</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，如图甲所示；向圆柱形水槽内加水，水始终未溢出，当物体A完全浸没在水中时，细线对物体A的拉力为F</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，如图乙所示。已知：F</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：F</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＝2：1，g取10N/kg，则下列判断正确的是（　　）</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400175" cy="1104900"/>
            <wp:effectExtent l="0" t="0" r="9525" b="0"/>
            <wp:docPr id="11"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菁优网：http://www.jyeoo.com"/>
                    <pic:cNvPicPr>
                      <a:picLocks noChangeAspect="1"/>
                    </pic:cNvPicPr>
                  </pic:nvPicPr>
                  <pic:blipFill>
                    <a:blip r:embed="rId13"/>
                    <a:stretch>
                      <a:fillRect/>
                    </a:stretch>
                  </pic:blipFill>
                  <pic:spPr>
                    <a:xfrm>
                      <a:off x="0" y="0"/>
                      <a:ext cx="1400175" cy="1104900"/>
                    </a:xfrm>
                    <a:prstGeom prst="rect">
                      <a:avLst/>
                    </a:prstGeom>
                    <a:noFill/>
                    <a:ln>
                      <a:noFill/>
                    </a:ln>
                  </pic:spPr>
                </pic:pic>
              </a:graphicData>
            </a:graphic>
          </wp:inline>
        </w:drawing>
      </w:r>
    </w:p>
    <w:p>
      <w:pPr>
        <w:wordWrap/>
        <w:spacing w:beforeAutospacing="0" w:afterAutospacing="0" w:line="360" w:lineRule="auto"/>
        <w:ind w:firstLine="273" w:firstLineChars="130"/>
        <w:jc w:val="left"/>
      </w:pPr>
      <w:r>
        <w:rPr>
          <w:rFonts w:hint="eastAsia" w:ascii="Times New Roman" w:hAnsi="Times New Roman" w:eastAsia="新宋体"/>
          <w:sz w:val="21"/>
          <w:szCs w:val="21"/>
        </w:rPr>
        <w:t>A．物体A的密度为1.6×10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tab/>
      </w:r>
    </w:p>
    <w:p>
      <w:pPr>
        <w:wordWrap/>
        <w:spacing w:beforeAutospacing="0" w:afterAutospacing="0" w:line="360" w:lineRule="auto"/>
        <w:ind w:firstLine="273" w:firstLineChars="130"/>
        <w:jc w:val="left"/>
      </w:pPr>
      <w:r>
        <w:rPr>
          <w:rFonts w:hint="eastAsia" w:ascii="Times New Roman" w:hAnsi="Times New Roman" w:eastAsia="新宋体"/>
          <w:sz w:val="21"/>
          <w:szCs w:val="21"/>
        </w:rPr>
        <w:t>B．物体A的体积为750cm</w:t>
      </w:r>
      <w:r>
        <w:rPr>
          <w:rFonts w:hint="eastAsia" w:ascii="Times New Roman" w:hAnsi="Times New Roman" w:eastAsia="新宋体"/>
          <w:sz w:val="24"/>
          <w:szCs w:val="24"/>
          <w:vertAlign w:val="superscript"/>
        </w:rPr>
        <w:t>3</w:t>
      </w:r>
      <w:r>
        <w:tab/>
      </w:r>
    </w:p>
    <w:p>
      <w:pPr>
        <w:wordWrap/>
        <w:spacing w:beforeAutospacing="0" w:afterAutospacing="0" w:line="360" w:lineRule="auto"/>
        <w:ind w:firstLine="273" w:firstLineChars="130"/>
        <w:jc w:val="left"/>
      </w:pPr>
      <w:r>
        <w:rPr>
          <w:rFonts w:hint="eastAsia" w:ascii="Times New Roman" w:hAnsi="Times New Roman" w:eastAsia="新宋体"/>
          <w:sz w:val="21"/>
          <w:szCs w:val="21"/>
        </w:rPr>
        <w:t>C．物体A的所受拉力F</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为3.75N</w:t>
      </w:r>
      <w:r>
        <w:tab/>
      </w:r>
    </w:p>
    <w:p>
      <w:pPr>
        <w:wordWrap/>
        <w:spacing w:beforeAutospacing="0" w:afterAutospacing="0" w:line="360" w:lineRule="auto"/>
        <w:ind w:firstLine="273" w:firstLineChars="130"/>
        <w:jc w:val="left"/>
        <w:rPr>
          <w:rFonts w:hint="eastAsia" w:ascii="Times New Roman" w:hAnsi="Times New Roman" w:eastAsia="新宋体"/>
          <w:sz w:val="21"/>
          <w:szCs w:val="21"/>
        </w:rPr>
      </w:pPr>
      <w:r>
        <w:rPr>
          <w:rFonts w:hint="eastAsia" w:ascii="Times New Roman" w:hAnsi="Times New Roman" w:eastAsia="新宋体"/>
          <w:sz w:val="21"/>
          <w:szCs w:val="21"/>
        </w:rPr>
        <w:t>D．向圆柱形水槽内加水的质量为625g</w:t>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pPr>
      <w:r>
        <w:rPr>
          <w:rFonts w:hint="eastAsia" w:ascii="Times New Roman" w:hAnsi="Times New Roman" w:eastAsia="新宋体"/>
          <w:sz w:val="21"/>
          <w:szCs w:val="21"/>
          <w:lang w:val="en-US" w:eastAsia="zh-CN"/>
        </w:rPr>
        <w:t xml:space="preserve">10. </w:t>
      </w:r>
      <w:r>
        <w:rPr>
          <w:rFonts w:hint="eastAsia"/>
          <w:lang w:val="en-US" w:eastAsia="zh-CN"/>
        </w:rPr>
        <w:t>（4分）</w:t>
      </w:r>
      <w:r>
        <w:rPr>
          <w:rFonts w:hint="eastAsia" w:ascii="Times New Roman" w:hAnsi="Times New Roman" w:eastAsia="新宋体"/>
          <w:sz w:val="21"/>
          <w:szCs w:val="21"/>
        </w:rPr>
        <w:t>如图所示的电路中，电源电压不变，闭合开关S，滑片P从A点向右移动的过程中，下列说法正确的是（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rPr>
          <w:rFonts w:hint="eastAsia"/>
          <w:lang w:val="en-US" w:eastAsia="zh-CN"/>
        </w:rPr>
      </w:pPr>
      <w:r>
        <w:rPr>
          <w:rFonts w:hint="eastAsia" w:ascii="Times New Roman" w:hAnsi="Times New Roman" w:eastAsia="新宋体"/>
          <w:sz w:val="21"/>
          <w:szCs w:val="21"/>
        </w:rPr>
        <w:t>A．电流表A示数变大电流表A</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示数不变</w:t>
      </w:r>
      <w:r>
        <w:tab/>
      </w:r>
      <w:r>
        <w:rPr>
          <w:rFonts w:hint="eastAsia"/>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pPr>
      <w:r>
        <w:rPr>
          <w:rFonts w:hint="eastAsia" w:ascii="Times New Roman" w:hAnsi="Times New Roman" w:eastAsia="新宋体"/>
          <w:sz w:val="21"/>
          <w:szCs w:val="21"/>
        </w:rPr>
        <w:t>B．电流表A</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示数变大电流表A</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示数不变</w:t>
      </w:r>
      <w:r>
        <w:tab/>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rPr>
          <w:rFonts w:hint="eastAsia"/>
          <w:lang w:val="en-US" w:eastAsia="zh-CN"/>
        </w:rPr>
      </w:pPr>
      <w:r>
        <w:rPr>
          <w:rFonts w:hint="eastAsia" w:ascii="Times New Roman" w:hAnsi="Times New Roman" w:eastAsia="新宋体"/>
          <w:sz w:val="21"/>
          <w:szCs w:val="21"/>
        </w:rPr>
        <w:t>C．电压表V示数与电流表A</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示数的比值变小</w:t>
      </w:r>
      <w:r>
        <w:rPr>
          <w:rFonts w:hint="eastAsia"/>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273" w:firstLineChars="130"/>
        <w:jc w:val="left"/>
        <w:textAlignment w:val="auto"/>
      </w:pPr>
      <w:r>
        <w:rPr>
          <w:rFonts w:hint="eastAsia" w:ascii="Times New Roman" w:hAnsi="Times New Roman" w:eastAsia="新宋体"/>
          <w:sz w:val="21"/>
          <w:szCs w:val="21"/>
        </w:rPr>
        <w:t>D．电压表V示数与电流表A</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示数的乘积不变</w:t>
      </w:r>
      <w:r>
        <w:tab/>
      </w:r>
    </w:p>
    <w:p>
      <w:pPr>
        <w:wordWrap/>
        <w:spacing w:beforeAutospacing="0" w:afterAutospacing="0" w:line="360" w:lineRule="auto"/>
        <w:jc w:val="left"/>
        <w:rPr>
          <w:rFonts w:hint="eastAsia" w:ascii="Times New Roman" w:hAnsi="Times New Roman" w:eastAsia="新宋体"/>
          <w:sz w:val="21"/>
          <w:szCs w:val="21"/>
        </w:rPr>
      </w:pPr>
      <w:r>
        <w:rPr>
          <w:rFonts w:hint="eastAsia" w:ascii="Times New Roman" w:hAnsi="Times New Roman" w:eastAsia="新宋体"/>
          <w:sz w:val="21"/>
          <w:szCs w:val="21"/>
        </w:rPr>
        <w:drawing>
          <wp:inline distT="0" distB="0" distL="114300" distR="114300">
            <wp:extent cx="1276350" cy="1047750"/>
            <wp:effectExtent l="0" t="0" r="0" b="0"/>
            <wp:docPr id="12"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菁优网：http://www.jyeoo.com"/>
                    <pic:cNvPicPr>
                      <a:picLocks noChangeAspect="1"/>
                    </pic:cNvPicPr>
                  </pic:nvPicPr>
                  <pic:blipFill>
                    <a:blip r:embed="rId14"/>
                    <a:stretch>
                      <a:fillRect/>
                    </a:stretch>
                  </pic:blipFill>
                  <pic:spPr>
                    <a:xfrm>
                      <a:off x="0" y="0"/>
                      <a:ext cx="1276350" cy="104775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rPr>
          <w:rFonts w:hint="eastAsia" w:ascii="Times New Roman" w:hAnsi="Times New Roman" w:eastAsia="新宋体"/>
          <w:sz w:val="21"/>
          <w:szCs w:val="21"/>
        </w:rPr>
      </w:pP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pPr>
      <w:r>
        <w:rPr>
          <w:rFonts w:hint="eastAsia" w:ascii="Times New Roman" w:hAnsi="Times New Roman" w:eastAsia="新宋体"/>
          <w:b/>
          <w:sz w:val="21"/>
          <w:szCs w:val="21"/>
        </w:rPr>
        <w:t>二、</w:t>
      </w:r>
      <w:r>
        <w:rPr>
          <w:rFonts w:hint="eastAsia" w:ascii="Times New Roman" w:hAnsi="Times New Roman" w:eastAsia="新宋体"/>
          <w:b/>
          <w:sz w:val="21"/>
          <w:szCs w:val="21"/>
          <w:lang w:eastAsia="zh-CN"/>
        </w:rPr>
        <w:t>填空题</w:t>
      </w:r>
      <w:r>
        <w:rPr>
          <w:rFonts w:hint="eastAsia" w:ascii="Times New Roman" w:hAnsi="Times New Roman" w:eastAsia="新宋体"/>
          <w:b/>
          <w:sz w:val="21"/>
          <w:szCs w:val="21"/>
        </w:rPr>
        <w:t>（本题包括</w:t>
      </w:r>
      <w:r>
        <w:rPr>
          <w:rFonts w:hint="eastAsia" w:ascii="Times New Roman" w:hAnsi="Times New Roman" w:eastAsia="新宋体"/>
          <w:b/>
          <w:sz w:val="21"/>
          <w:szCs w:val="21"/>
          <w:lang w:val="en-US" w:eastAsia="zh-CN"/>
        </w:rPr>
        <w:t>3</w:t>
      </w:r>
      <w:r>
        <w:rPr>
          <w:rFonts w:hint="eastAsia" w:ascii="Times New Roman" w:hAnsi="Times New Roman" w:eastAsia="新宋体"/>
          <w:b/>
          <w:sz w:val="21"/>
          <w:szCs w:val="21"/>
        </w:rPr>
        <w:t>小题，共</w:t>
      </w:r>
      <w:r>
        <w:rPr>
          <w:rFonts w:hint="eastAsia" w:ascii="Times New Roman" w:hAnsi="Times New Roman" w:eastAsia="新宋体"/>
          <w:b/>
          <w:sz w:val="21"/>
          <w:szCs w:val="21"/>
          <w:lang w:val="en-US" w:eastAsia="zh-CN"/>
        </w:rPr>
        <w:t>22</w:t>
      </w:r>
      <w:r>
        <w:rPr>
          <w:rFonts w:hint="eastAsia" w:ascii="Times New Roman" w:hAnsi="Times New Roman" w:eastAsia="新宋体"/>
          <w:b/>
          <w:sz w:val="21"/>
          <w:szCs w:val="21"/>
        </w:rPr>
        <w:t>分）</w:t>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rPr>
          <w:rFonts w:hint="eastAsia" w:ascii="Times New Roman" w:hAnsi="Times New Roman" w:eastAsia="新宋体"/>
          <w:sz w:val="21"/>
          <w:szCs w:val="21"/>
        </w:rPr>
      </w:pPr>
      <w:r>
        <w:rPr>
          <w:rFonts w:hint="eastAsia" w:ascii="Times New Roman" w:hAnsi="Times New Roman" w:eastAsia="新宋体"/>
          <w:sz w:val="21"/>
          <w:szCs w:val="21"/>
        </w:rPr>
        <w:t>13．</w:t>
      </w:r>
      <w:r>
        <w:rPr>
          <w:rFonts w:hint="eastAsia"/>
          <w:lang w:val="en-US" w:eastAsia="zh-CN"/>
        </w:rPr>
        <w:t>（6分）</w:t>
      </w:r>
      <w:r>
        <w:rPr>
          <w:rFonts w:hint="eastAsia" w:ascii="Times New Roman" w:hAnsi="Times New Roman" w:eastAsia="新宋体"/>
          <w:sz w:val="21"/>
          <w:szCs w:val="21"/>
        </w:rPr>
        <w:t>如图所示是嫦娥4号的中继卫星“鹊桥”由长征4号丙运载火箭发射时的情景。火箭中的燃料燃烧时，燃气推动火箭和卫星上升，卫星的机械能会</w:t>
      </w:r>
      <w:r>
        <w:rPr>
          <w:rFonts w:hint="eastAsia" w:ascii="Times New Roman" w:hAnsi="Times New Roman" w:eastAsia="新宋体"/>
          <w:sz w:val="21"/>
          <w:szCs w:val="21"/>
          <w:u w:val="single"/>
        </w:rPr>
        <w:t>　   　</w:t>
      </w:r>
      <w:r>
        <w:rPr>
          <w:rFonts w:hint="eastAsia" w:ascii="Times New Roman" w:hAnsi="Times New Roman" w:eastAsia="新宋体"/>
          <w:sz w:val="21"/>
          <w:szCs w:val="21"/>
        </w:rPr>
        <w:t>（填“增大”“不变”或“减小”），火箭外壳的温度会</w:t>
      </w:r>
      <w:r>
        <w:rPr>
          <w:rFonts w:hint="eastAsia" w:ascii="Times New Roman" w:hAnsi="Times New Roman" w:eastAsia="新宋体"/>
          <w:sz w:val="21"/>
          <w:szCs w:val="21"/>
          <w:u w:val="single"/>
        </w:rPr>
        <w:t>　   　</w:t>
      </w:r>
      <w:r>
        <w:rPr>
          <w:rFonts w:hint="eastAsia" w:ascii="Times New Roman" w:hAnsi="Times New Roman" w:eastAsia="新宋体"/>
          <w:sz w:val="21"/>
          <w:szCs w:val="21"/>
        </w:rPr>
        <w:t>（填“升高”“不变”或“降低”）。“鹊桥”最终在距地球约45万千米的轨道上运行，由此可知，从地球上发射的电磁波信号经</w:t>
      </w:r>
    </w:p>
    <w:p>
      <w:pPr>
        <w:keepNext w:val="0"/>
        <w:keepLines w:val="0"/>
        <w:pageBreakBefore w:val="0"/>
        <w:kinsoku/>
        <w:wordWrap/>
        <w:overflowPunct/>
        <w:topLinePunct w:val="0"/>
        <w:autoSpaceDE/>
        <w:autoSpaceDN/>
        <w:bidi w:val="0"/>
        <w:adjustRightInd/>
        <w:snapToGrid/>
        <w:spacing w:beforeAutospacing="0" w:afterAutospacing="0" w:line="360" w:lineRule="auto"/>
        <w:ind w:left="270" w:leftChars="100" w:hanging="60" w:hangingChars="29"/>
        <w:textAlignment w:val="auto"/>
      </w:pPr>
      <w:r>
        <w:rPr>
          <w:rFonts w:hint="eastAsia" w:ascii="Times New Roman" w:hAnsi="Times New Roman" w:eastAsia="新宋体"/>
          <w:sz w:val="21"/>
          <w:szCs w:val="21"/>
        </w:rPr>
        <w:t>过</w:t>
      </w:r>
      <w:r>
        <w:rPr>
          <w:rFonts w:hint="eastAsia" w:ascii="Times New Roman" w:hAnsi="Times New Roman" w:eastAsia="新宋体"/>
          <w:sz w:val="21"/>
          <w:szCs w:val="21"/>
          <w:u w:val="single"/>
        </w:rPr>
        <w:t>　   　</w:t>
      </w:r>
      <w:r>
        <w:rPr>
          <w:rFonts w:hint="eastAsia" w:ascii="Times New Roman" w:hAnsi="Times New Roman" w:eastAsia="新宋体"/>
          <w:sz w:val="21"/>
          <w:szCs w:val="21"/>
        </w:rPr>
        <w:t>秒后就会被“鹊桥”接收到。</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drawing>
          <wp:inline distT="0" distB="0" distL="114300" distR="114300">
            <wp:extent cx="2829560" cy="1733550"/>
            <wp:effectExtent l="0" t="0" r="8890" b="0"/>
            <wp:docPr id="15"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descr="菁优网：http://www.jyeoo.com"/>
                    <pic:cNvPicPr>
                      <a:picLocks noChangeAspect="1"/>
                    </pic:cNvPicPr>
                  </pic:nvPicPr>
                  <pic:blipFill>
                    <a:blip r:embed="rId15"/>
                    <a:stretch>
                      <a:fillRect/>
                    </a:stretch>
                  </pic:blipFill>
                  <pic:spPr>
                    <a:xfrm>
                      <a:off x="0" y="0"/>
                      <a:ext cx="2829560" cy="1733550"/>
                    </a:xfrm>
                    <a:prstGeom prst="rect">
                      <a:avLst/>
                    </a:prstGeom>
                    <a:noFill/>
                    <a:ln>
                      <a:noFill/>
                    </a:ln>
                  </pic:spPr>
                </pic:pic>
              </a:graphicData>
            </a:graphic>
          </wp:inline>
        </w:drawing>
      </w:r>
      <w:r>
        <w:rPr>
          <w:rFonts w:hint="eastAsia" w:ascii="Times New Roman" w:hAnsi="Times New Roman" w:eastAsia="新宋体"/>
          <w:sz w:val="21"/>
          <w:szCs w:val="21"/>
        </w:rPr>
        <w:drawing>
          <wp:inline distT="0" distB="0" distL="114300" distR="114300">
            <wp:extent cx="3029585" cy="790575"/>
            <wp:effectExtent l="0" t="0" r="18415" b="9525"/>
            <wp:docPr id="14"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菁优网：http://www.jyeoo.com"/>
                    <pic:cNvPicPr>
                      <a:picLocks noChangeAspect="1"/>
                    </pic:cNvPicPr>
                  </pic:nvPicPr>
                  <pic:blipFill>
                    <a:blip r:embed="rId16"/>
                    <a:stretch>
                      <a:fillRect/>
                    </a:stretch>
                  </pic:blipFill>
                  <pic:spPr>
                    <a:xfrm>
                      <a:off x="0" y="0"/>
                      <a:ext cx="3029585" cy="7905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rPr>
          <w:rFonts w:hint="eastAsia" w:ascii="Times New Roman" w:hAnsi="Times New Roman" w:eastAsia="新宋体"/>
          <w:sz w:val="21"/>
          <w:szCs w:val="21"/>
        </w:rPr>
      </w:pP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pPr>
      <w:r>
        <w:rPr>
          <w:rFonts w:hint="eastAsia" w:ascii="Times New Roman" w:hAnsi="Times New Roman" w:eastAsia="新宋体"/>
          <w:sz w:val="21"/>
          <w:szCs w:val="21"/>
        </w:rPr>
        <w:t>14．</w:t>
      </w:r>
      <w:r>
        <w:rPr>
          <w:rFonts w:hint="eastAsia"/>
          <w:lang w:val="en-US" w:eastAsia="zh-CN"/>
        </w:rPr>
        <w:t>（8分）</w:t>
      </w:r>
      <w:r>
        <w:rPr>
          <w:rFonts w:hint="eastAsia" w:ascii="Times New Roman" w:hAnsi="Times New Roman" w:eastAsia="新宋体"/>
          <w:sz w:val="21"/>
          <w:szCs w:val="21"/>
        </w:rPr>
        <w:t>某同学为进一步了解“视力矫正”的原理，利用如图所示的探究凸透镜成像规律的装置做了实验。他在发光体和凸透镜之间放置不同类型的眼镜片，观察到了如下现象。</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（1）将近视眼镜片放在发光体与凸透镜之间，光屏上原来清晰的像变模糊了；使光</w:t>
      </w:r>
    </w:p>
    <w:p>
      <w:pPr>
        <w:keepNext w:val="0"/>
        <w:keepLines w:val="0"/>
        <w:pageBreakBefore w:val="0"/>
        <w:kinsoku/>
        <w:wordWrap/>
        <w:overflowPunct/>
        <w:topLinePunct w:val="0"/>
        <w:autoSpaceDE/>
        <w:autoSpaceDN/>
        <w:bidi w:val="0"/>
        <w:adjustRightInd/>
        <w:snapToGrid/>
        <w:spacing w:beforeAutospacing="0" w:afterAutospacing="0" w:line="360" w:lineRule="auto"/>
        <w:ind w:left="481" w:leftChars="229" w:right="0" w:firstLine="0" w:firstLineChars="0"/>
        <w:textAlignment w:val="auto"/>
      </w:pPr>
      <w:r>
        <w:rPr>
          <w:rFonts w:hint="eastAsia" w:ascii="Times New Roman" w:hAnsi="Times New Roman" w:eastAsia="新宋体"/>
          <w:sz w:val="21"/>
          <w:szCs w:val="21"/>
        </w:rPr>
        <w:t>屏</w:t>
      </w:r>
      <w:r>
        <w:rPr>
          <w:rFonts w:hint="eastAsia" w:ascii="Times New Roman" w:hAnsi="Times New Roman" w:eastAsia="新宋体"/>
          <w:sz w:val="21"/>
          <w:szCs w:val="21"/>
          <w:u w:val="single"/>
        </w:rPr>
        <w:t>　   　</w:t>
      </w:r>
      <w:r>
        <w:rPr>
          <w:rFonts w:hint="eastAsia" w:ascii="Times New Roman" w:hAnsi="Times New Roman" w:eastAsia="新宋体"/>
          <w:sz w:val="21"/>
          <w:szCs w:val="21"/>
        </w:rPr>
        <w:t>（填“靠近”或“远离”）透镜，又能在光屏上看到发光体清晰的像。由此可知，在近视眼得到矫正之前，物体的像成在视网膜的</w:t>
      </w:r>
      <w:r>
        <w:rPr>
          <w:rFonts w:hint="eastAsia" w:ascii="Times New Roman" w:hAnsi="Times New Roman" w:eastAsia="新宋体"/>
          <w:sz w:val="21"/>
          <w:szCs w:val="21"/>
          <w:u w:val="single"/>
        </w:rPr>
        <w:t>　   　</w:t>
      </w:r>
      <w:r>
        <w:rPr>
          <w:rFonts w:hint="eastAsia" w:ascii="Times New Roman" w:hAnsi="Times New Roman" w:eastAsia="新宋体"/>
          <w:sz w:val="21"/>
          <w:szCs w:val="21"/>
        </w:rPr>
        <w:t>（填“前方”或“后方）。</w:t>
      </w:r>
    </w:p>
    <w:p>
      <w:pPr>
        <w:keepNext w:val="0"/>
        <w:keepLines w:val="0"/>
        <w:pageBreakBefore w:val="0"/>
        <w:numPr>
          <w:ilvl w:val="0"/>
          <w:numId w:val="5"/>
        </w:numPr>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取下近视眼镜片，重新调整光屏的位置，使它上面的像再次变得清晰，然后将另一个远视眼镜片放在发光体和凸透镜之间，光屏上原来清晰的像又变模糊了；再使光</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273" w:leftChars="130" w:right="0" w:rightChars="0"/>
        <w:textAlignment w:val="auto"/>
      </w:pPr>
      <w:r>
        <w:rPr>
          <w:rFonts w:hint="eastAsia" w:ascii="Times New Roman" w:hAnsi="Times New Roman" w:eastAsia="新宋体"/>
          <w:sz w:val="21"/>
          <w:szCs w:val="21"/>
        </w:rPr>
        <w:t>屏</w:t>
      </w:r>
      <w:r>
        <w:rPr>
          <w:rFonts w:hint="eastAsia" w:ascii="Times New Roman" w:hAnsi="Times New Roman" w:eastAsia="新宋体"/>
          <w:sz w:val="21"/>
          <w:szCs w:val="21"/>
          <w:u w:val="single"/>
        </w:rPr>
        <w:t>　   　</w:t>
      </w:r>
      <w:r>
        <w:rPr>
          <w:rFonts w:hint="eastAsia" w:ascii="Times New Roman" w:hAnsi="Times New Roman" w:eastAsia="新宋体"/>
          <w:sz w:val="21"/>
          <w:szCs w:val="21"/>
        </w:rPr>
        <w:t>（填“靠近”或“远离”）透镜，又可以在光屏上看到发光体清晰的像。这说明矫正远视眼的眼镜片对光有</w:t>
      </w:r>
      <w:r>
        <w:rPr>
          <w:rFonts w:hint="eastAsia" w:ascii="Times New Roman" w:hAnsi="Times New Roman" w:eastAsia="新宋体"/>
          <w:sz w:val="21"/>
          <w:szCs w:val="21"/>
          <w:u w:val="single"/>
        </w:rPr>
        <w:t>　   　</w:t>
      </w:r>
      <w:r>
        <w:rPr>
          <w:rFonts w:hint="eastAsia" w:ascii="Times New Roman" w:hAnsi="Times New Roman" w:eastAsia="新宋体"/>
          <w:sz w:val="21"/>
          <w:szCs w:val="21"/>
        </w:rPr>
        <w:t>作用。</w:t>
      </w:r>
    </w:p>
    <w:p>
      <w:pPr>
        <w:wordWrap/>
        <w:spacing w:beforeAutospacing="0" w:afterAutospacing="0" w:line="360" w:lineRule="auto"/>
        <w:ind w:left="273" w:hanging="273" w:hangingChars="130"/>
      </w:pPr>
      <w:r>
        <w:rPr>
          <w:rFonts w:hint="eastAsia"/>
          <w:lang w:val="en-US" w:eastAsia="zh-CN"/>
        </w:rPr>
        <w:t>15.（8分）</w:t>
      </w:r>
      <w:r>
        <w:rPr>
          <w:rFonts w:hint="eastAsia" w:ascii="Times New Roman" w:hAnsi="Times New Roman" w:eastAsia="新宋体"/>
          <w:sz w:val="21"/>
          <w:szCs w:val="21"/>
        </w:rPr>
        <w:t>用燃气灶烧水时，把2.2kg初温为20℃的水加热到100℃，共燃烧了45g天然气（假设天然气完全燃烧）．已知天然气的热值为4.4×10</w:t>
      </w:r>
      <w:r>
        <w:rPr>
          <w:rFonts w:hint="eastAsia" w:ascii="Times New Roman" w:hAnsi="Times New Roman" w:eastAsia="新宋体"/>
          <w:sz w:val="24"/>
          <w:szCs w:val="24"/>
          <w:vertAlign w:val="superscript"/>
        </w:rPr>
        <w:t>7</w:t>
      </w:r>
      <w:r>
        <w:rPr>
          <w:rFonts w:hint="eastAsia" w:ascii="Times New Roman" w:hAnsi="Times New Roman" w:eastAsia="新宋体"/>
          <w:sz w:val="21"/>
          <w:szCs w:val="21"/>
        </w:rPr>
        <w:t>J/kg，水的比热容为4.2×10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J/（kg•℃）。</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（1）</w:t>
      </w:r>
      <w:r>
        <w:rPr>
          <w:rFonts w:hint="eastAsia" w:ascii="Times New Roman" w:hAnsi="Times New Roman" w:eastAsia="新宋体"/>
          <w:sz w:val="21"/>
          <w:szCs w:val="21"/>
          <w:lang w:eastAsia="zh-CN"/>
        </w:rPr>
        <w:t>天然气属于</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none"/>
          <w:lang w:val="en-US" w:eastAsia="zh-CN"/>
        </w:rPr>
        <w:t>（填“可再生”或“不可再生”）能源。</w:t>
      </w:r>
      <w:r>
        <w:rPr>
          <w:rFonts w:hint="eastAsia" w:ascii="Times New Roman" w:hAnsi="Times New Roman" w:eastAsia="新宋体"/>
          <w:sz w:val="21"/>
          <w:szCs w:val="21"/>
        </w:rPr>
        <w:t>在烧水过程中，大量向外散失的能量不会自动再汇集回来，这说明能量的转化和转移是有</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的。</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（2）水的内能增加了</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J。</w:t>
      </w:r>
    </w:p>
    <w:p>
      <w:pPr>
        <w:wordWrap/>
        <w:spacing w:beforeAutospacing="0" w:afterAutospacing="0"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（3）燃气灶烧水的效率为</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u w:val="none"/>
          <w:lang w:eastAsia="zh-CN"/>
        </w:rPr>
        <w:t>（百分数保留小数点一位）</w:t>
      </w:r>
      <w:r>
        <w:rPr>
          <w:rFonts w:hint="eastAsia" w:ascii="Times New Roman" w:hAnsi="Times New Roman" w:eastAsia="新宋体"/>
          <w:sz w:val="21"/>
          <w:szCs w:val="21"/>
        </w:rPr>
        <w:t>。</w:t>
      </w:r>
    </w:p>
    <w:p>
      <w:pPr>
        <w:wordWrap/>
        <w:spacing w:beforeAutospacing="0" w:afterAutospacing="0" w:line="360" w:lineRule="auto"/>
        <w:ind w:right="0"/>
        <w:rPr>
          <w:rFonts w:hint="default" w:ascii="Times New Roman" w:hAnsi="Times New Roman" w:eastAsia="新宋体"/>
          <w:b/>
          <w:bCs/>
          <w:sz w:val="21"/>
          <w:szCs w:val="21"/>
          <w:lang w:val="en-US" w:eastAsia="zh-CN"/>
        </w:rPr>
      </w:pPr>
      <w:r>
        <w:rPr>
          <w:rFonts w:hint="eastAsia" w:ascii="Times New Roman" w:hAnsi="Times New Roman" w:eastAsia="新宋体"/>
          <w:b/>
          <w:bCs/>
          <w:sz w:val="21"/>
          <w:szCs w:val="21"/>
          <w:lang w:eastAsia="zh-CN"/>
        </w:rPr>
        <w:t>三、作图题</w:t>
      </w:r>
      <w:r>
        <w:rPr>
          <w:rFonts w:hint="eastAsia" w:ascii="Times New Roman" w:hAnsi="Times New Roman" w:eastAsia="新宋体"/>
          <w:b/>
          <w:sz w:val="21"/>
          <w:szCs w:val="21"/>
        </w:rPr>
        <w:t>（本题包括</w:t>
      </w:r>
      <w:r>
        <w:rPr>
          <w:rFonts w:hint="eastAsia" w:ascii="Times New Roman" w:hAnsi="Times New Roman" w:eastAsia="新宋体"/>
          <w:b/>
          <w:sz w:val="21"/>
          <w:szCs w:val="21"/>
          <w:lang w:val="en-US" w:eastAsia="zh-CN"/>
        </w:rPr>
        <w:t>2</w:t>
      </w:r>
      <w:r>
        <w:rPr>
          <w:rFonts w:hint="eastAsia" w:ascii="Times New Roman" w:hAnsi="Times New Roman" w:eastAsia="新宋体"/>
          <w:b/>
          <w:sz w:val="21"/>
          <w:szCs w:val="21"/>
        </w:rPr>
        <w:t>小题，共</w:t>
      </w:r>
      <w:r>
        <w:rPr>
          <w:rFonts w:hint="eastAsia" w:ascii="Times New Roman" w:hAnsi="Times New Roman" w:eastAsia="新宋体"/>
          <w:b/>
          <w:sz w:val="21"/>
          <w:szCs w:val="21"/>
          <w:lang w:val="en-US" w:eastAsia="zh-CN"/>
        </w:rPr>
        <w:t>8</w:t>
      </w:r>
      <w:r>
        <w:rPr>
          <w:rFonts w:hint="eastAsia" w:ascii="Times New Roman" w:hAnsi="Times New Roman" w:eastAsia="新宋体"/>
          <w:b/>
          <w:sz w:val="21"/>
          <w:szCs w:val="21"/>
        </w:rPr>
        <w:t>分）</w:t>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pPr>
      <w:r>
        <w:rPr>
          <w:rFonts w:hint="eastAsia" w:ascii="Times New Roman" w:hAnsi="Times New Roman" w:eastAsia="新宋体"/>
          <w:sz w:val="21"/>
          <w:szCs w:val="21"/>
          <w:lang w:val="en-US" w:eastAsia="zh-CN"/>
        </w:rPr>
        <w:t>16</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如图所示，请画出两条光线经过凹透镜后的折射光线。</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drawing>
          <wp:inline distT="0" distB="0" distL="114300" distR="114300">
            <wp:extent cx="1666875" cy="904875"/>
            <wp:effectExtent l="0" t="0" r="9525" b="9525"/>
            <wp:docPr id="22"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descr="菁优网：http://www.jyeoo.com"/>
                    <pic:cNvPicPr>
                      <a:picLocks noChangeAspect="1"/>
                    </pic:cNvPicPr>
                  </pic:nvPicPr>
                  <pic:blipFill>
                    <a:blip r:embed="rId17"/>
                    <a:stretch>
                      <a:fillRect/>
                    </a:stretch>
                  </pic:blipFill>
                  <pic:spPr>
                    <a:xfrm>
                      <a:off x="0" y="0"/>
                      <a:ext cx="1666875" cy="9048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lang w:val="en-US" w:eastAsia="zh-CN"/>
        </w:rPr>
        <w:t xml:space="preserve">            </w:t>
      </w:r>
    </w:p>
    <w:p>
      <w:pPr>
        <w:wordWrap/>
        <w:spacing w:beforeAutospacing="0" w:afterAutospacing="0" w:line="360" w:lineRule="auto"/>
        <w:ind w:left="273" w:hanging="273" w:hangingChars="130"/>
      </w:pPr>
      <w:r>
        <w:rPr>
          <w:rFonts w:hint="eastAsia" w:ascii="Times New Roman" w:hAnsi="Times New Roman" w:eastAsia="新宋体"/>
          <w:sz w:val="21"/>
          <w:szCs w:val="21"/>
          <w:lang w:val="en-US" w:eastAsia="zh-CN"/>
        </w:rPr>
        <w:t>17</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如图是小明起跑时的背景，请画出小明所受重力（点O为重心）和右脚所受摩擦力的示意图。</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247775" cy="1228725"/>
            <wp:effectExtent l="0" t="0" r="9525" b="9525"/>
            <wp:docPr id="21"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descr="菁优网：http://www.jyeoo.com"/>
                    <pic:cNvPicPr>
                      <a:picLocks noChangeAspect="1"/>
                    </pic:cNvPicPr>
                  </pic:nvPicPr>
                  <pic:blipFill>
                    <a:blip r:embed="rId18"/>
                    <a:stretch>
                      <a:fillRect/>
                    </a:stretch>
                  </pic:blipFill>
                  <pic:spPr>
                    <a:xfrm>
                      <a:off x="0" y="0"/>
                      <a:ext cx="1247775" cy="1228725"/>
                    </a:xfrm>
                    <a:prstGeom prst="rect">
                      <a:avLst/>
                    </a:prstGeom>
                    <a:noFill/>
                    <a:ln>
                      <a:noFill/>
                    </a:ln>
                  </pic:spPr>
                </pic:pic>
              </a:graphicData>
            </a:graphic>
          </wp:inline>
        </w:drawing>
      </w:r>
    </w:p>
    <w:p>
      <w:pPr>
        <w:wordWrap/>
        <w:spacing w:beforeAutospacing="0" w:afterAutospacing="0" w:line="360" w:lineRule="auto"/>
        <w:ind w:right="0"/>
        <w:rPr>
          <w:rFonts w:hint="eastAsia" w:ascii="Times New Roman" w:hAnsi="Times New Roman" w:eastAsia="新宋体"/>
          <w:b/>
          <w:bCs/>
          <w:sz w:val="21"/>
          <w:szCs w:val="21"/>
          <w:lang w:eastAsia="zh-CN"/>
        </w:rPr>
      </w:pPr>
      <w:r>
        <w:rPr>
          <w:rFonts w:hint="eastAsia" w:ascii="Times New Roman" w:hAnsi="Times New Roman" w:eastAsia="新宋体"/>
          <w:b/>
          <w:bCs/>
          <w:sz w:val="21"/>
          <w:szCs w:val="21"/>
          <w:lang w:eastAsia="zh-CN"/>
        </w:rPr>
        <w:t>四、实验探究题（本题包括</w:t>
      </w:r>
      <w:r>
        <w:rPr>
          <w:rFonts w:hint="eastAsia" w:ascii="Times New Roman" w:hAnsi="Times New Roman" w:eastAsia="新宋体"/>
          <w:b/>
          <w:bCs/>
          <w:sz w:val="21"/>
          <w:szCs w:val="21"/>
          <w:lang w:val="en-US" w:eastAsia="zh-CN"/>
        </w:rPr>
        <w:t>2小题，共20分</w:t>
      </w:r>
      <w:r>
        <w:rPr>
          <w:rFonts w:hint="eastAsia" w:ascii="Times New Roman" w:hAnsi="Times New Roman" w:eastAsia="新宋体"/>
          <w:b/>
          <w:bCs/>
          <w:sz w:val="21"/>
          <w:szCs w:val="21"/>
          <w:lang w:eastAsia="zh-CN"/>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273" w:hanging="273" w:hangingChars="130"/>
        <w:textAlignment w:val="auto"/>
      </w:pPr>
      <w:r>
        <w:rPr>
          <w:rFonts w:hint="eastAsia" w:ascii="Times New Roman" w:hAnsi="Times New Roman" w:eastAsia="新宋体"/>
          <w:sz w:val="21"/>
          <w:szCs w:val="21"/>
          <w:lang w:val="en-US" w:eastAsia="zh-CN"/>
        </w:rPr>
        <w:t>18. （10分）</w:t>
      </w:r>
      <w:r>
        <w:rPr>
          <w:rFonts w:hint="eastAsia" w:ascii="Times New Roman" w:hAnsi="Times New Roman" w:eastAsia="新宋体"/>
          <w:sz w:val="21"/>
          <w:szCs w:val="21"/>
        </w:rPr>
        <w:t>学完质量和密度后，小明和小军利用托盘天平和量筒测某种油的密度。</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t>（1）他们把天平放在水平桌面上，当游码移至零刻度处时，指针偏向分度盘的右侧。这时他们应将平衡螺母向</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（选填“左”或“右”）调，使横梁平衡；</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t>（2）天平平衡后，他们开始测量，测量步骤如下：</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．用天平测出烧杯和剩余油的总质量；</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lang w:val="en-US" w:eastAsia="zh-CN"/>
        </w:rPr>
        <w:t>b</w:t>
      </w:r>
      <w:r>
        <w:rPr>
          <w:rFonts w:hint="eastAsia" w:ascii="Times New Roman" w:hAnsi="Times New Roman" w:eastAsia="新宋体"/>
          <w:sz w:val="21"/>
          <w:szCs w:val="21"/>
        </w:rPr>
        <w:t>．将待测油倒入烧杯中，用天平测出烧杯和油的总质量；</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lang w:val="en-US" w:eastAsia="zh-CN"/>
        </w:rPr>
        <w:t>c</w:t>
      </w:r>
      <w:r>
        <w:rPr>
          <w:rFonts w:hint="eastAsia" w:ascii="Times New Roman" w:hAnsi="Times New Roman" w:eastAsia="新宋体"/>
          <w:sz w:val="21"/>
          <w:szCs w:val="21"/>
        </w:rPr>
        <w:t>．将烧杯中油的一部分倒入量筒，测出倒出到量筒的这部分油的体积。</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t>请根据以上步骤，写出正确的操作顺序：</w:t>
      </w:r>
      <w:r>
        <w:rPr>
          <w:rFonts w:hint="eastAsia" w:ascii="Times New Roman" w:hAnsi="Times New Roman" w:eastAsia="新宋体"/>
          <w:sz w:val="21"/>
          <w:szCs w:val="21"/>
          <w:u w:val="single"/>
        </w:rPr>
        <w:t>　   　</w:t>
      </w:r>
      <w:r>
        <w:rPr>
          <w:rFonts w:hint="eastAsia" w:ascii="Times New Roman" w:hAnsi="Times New Roman" w:eastAsia="新宋体"/>
          <w:sz w:val="21"/>
          <w:szCs w:val="21"/>
        </w:rPr>
        <w:t>（填字母代号）；</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t>（3）若在步骤B中测得烧杯和油的总质量为55.8g，其余步骤数据如图所示，则倒出到量筒的这部分油的质量是</w:t>
      </w:r>
      <w:r>
        <w:rPr>
          <w:rFonts w:hint="eastAsia" w:ascii="Times New Roman" w:hAnsi="Times New Roman" w:eastAsia="新宋体"/>
          <w:sz w:val="21"/>
          <w:szCs w:val="21"/>
          <w:u w:val="single"/>
        </w:rPr>
        <w:t>　   　</w:t>
      </w:r>
      <w:r>
        <w:rPr>
          <w:rFonts w:hint="eastAsia" w:ascii="Times New Roman" w:hAnsi="Times New Roman" w:eastAsia="新宋体"/>
          <w:sz w:val="21"/>
          <w:szCs w:val="21"/>
        </w:rPr>
        <w:t>g，体积是</w:t>
      </w:r>
      <w:r>
        <w:rPr>
          <w:rFonts w:hint="eastAsia" w:ascii="Times New Roman" w:hAnsi="Times New Roman" w:eastAsia="新宋体"/>
          <w:sz w:val="21"/>
          <w:szCs w:val="21"/>
          <w:u w:val="single"/>
        </w:rPr>
        <w:t>　   　</w:t>
      </w:r>
      <w:r>
        <w:rPr>
          <w:rFonts w:hint="eastAsia" w:ascii="Times New Roman" w:hAnsi="Times New Roman" w:eastAsia="新宋体"/>
          <w:sz w:val="21"/>
          <w:szCs w:val="21"/>
        </w:rPr>
        <w:t>cm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t>（4）根据密度的计算公式可以算出，该油的密度是</w:t>
      </w:r>
      <w:r>
        <w:rPr>
          <w:rFonts w:hint="eastAsia" w:ascii="Times New Roman" w:hAnsi="Times New Roman" w:eastAsia="新宋体"/>
          <w:sz w:val="21"/>
          <w:szCs w:val="21"/>
          <w:u w:val="single"/>
        </w:rPr>
        <w:t>　   　</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drawing>
          <wp:inline distT="0" distB="0" distL="114300" distR="114300">
            <wp:extent cx="2658110" cy="1514475"/>
            <wp:effectExtent l="0" t="0" r="8890" b="9525"/>
            <wp:docPr id="3"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菁优网：http://www.jyeoo.com"/>
                    <pic:cNvPicPr>
                      <a:picLocks noChangeAspect="1"/>
                    </pic:cNvPicPr>
                  </pic:nvPicPr>
                  <pic:blipFill>
                    <a:blip r:embed="rId19"/>
                    <a:stretch>
                      <a:fillRect/>
                    </a:stretch>
                  </pic:blipFill>
                  <pic:spPr>
                    <a:xfrm>
                      <a:off x="0" y="0"/>
                      <a:ext cx="2658110" cy="1514475"/>
                    </a:xfrm>
                    <a:prstGeom prst="rect">
                      <a:avLst/>
                    </a:prstGeom>
                    <a:noFill/>
                    <a:ln>
                      <a:noFill/>
                    </a:ln>
                  </pic:spPr>
                </pic:pic>
              </a:graphicData>
            </a:graphic>
          </wp:inline>
        </w:drawing>
      </w:r>
    </w:p>
    <w:p>
      <w:pPr>
        <w:wordWrap/>
        <w:spacing w:beforeAutospacing="0" w:afterAutospacing="0" w:line="360" w:lineRule="auto"/>
        <w:ind w:left="273" w:hanging="273" w:hangingChars="130"/>
        <w:rPr>
          <w:rFonts w:hint="eastAsia" w:ascii="Times New Roman" w:hAnsi="Times New Roman" w:eastAsia="新宋体"/>
          <w:sz w:val="21"/>
          <w:szCs w:val="21"/>
        </w:rPr>
      </w:pPr>
    </w:p>
    <w:p>
      <w:pPr>
        <w:numPr>
          <w:ilvl w:val="0"/>
          <w:numId w:val="6"/>
        </w:numPr>
        <w:wordWrap/>
        <w:spacing w:beforeAutospacing="0" w:afterAutospacing="0" w:line="360" w:lineRule="auto"/>
        <w:ind w:left="273" w:hanging="273" w:hangingChars="130"/>
      </w:pPr>
      <w:r>
        <w:rPr>
          <w:rFonts w:hint="eastAsia"/>
          <w:lang w:val="en-US" w:eastAsia="zh-CN"/>
        </w:rPr>
        <w:t>（10分）</w:t>
      </w:r>
      <w:r>
        <w:rPr>
          <w:rFonts w:hint="eastAsia" w:ascii="Times New Roman" w:hAnsi="Times New Roman" w:eastAsia="新宋体"/>
          <w:sz w:val="21"/>
          <w:szCs w:val="21"/>
        </w:rPr>
        <w:t>某同学釆用“伏安法”测量某定值电阻R</w:t>
      </w:r>
      <w:r>
        <w:rPr>
          <w:rFonts w:hint="eastAsia" w:ascii="Times New Roman" w:hAnsi="Times New Roman" w:eastAsia="新宋体"/>
          <w:sz w:val="24"/>
          <w:szCs w:val="24"/>
          <w:vertAlign w:val="subscript"/>
        </w:rPr>
        <w:t>x</w:t>
      </w:r>
      <w:r>
        <w:rPr>
          <w:rFonts w:hint="eastAsia" w:ascii="Times New Roman" w:hAnsi="Times New Roman" w:eastAsia="新宋体"/>
          <w:sz w:val="21"/>
          <w:szCs w:val="21"/>
        </w:rPr>
        <w:t>的阻值。</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3334385" cy="1533525"/>
            <wp:effectExtent l="0" t="0" r="18415" b="9525"/>
            <wp:docPr id="2"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菁优网：http://www.jyeoo.com"/>
                    <pic:cNvPicPr>
                      <a:picLocks noChangeAspect="1"/>
                    </pic:cNvPicPr>
                  </pic:nvPicPr>
                  <pic:blipFill>
                    <a:blip r:embed="rId20"/>
                    <a:stretch>
                      <a:fillRect/>
                    </a:stretch>
                  </pic:blipFill>
                  <pic:spPr>
                    <a:xfrm>
                      <a:off x="0" y="0"/>
                      <a:ext cx="3334385" cy="1533525"/>
                    </a:xfrm>
                    <a:prstGeom prst="rect">
                      <a:avLst/>
                    </a:prstGeom>
                    <a:noFill/>
                    <a:ln>
                      <a:noFill/>
                    </a:ln>
                  </pic:spPr>
                </pic:pic>
              </a:graphicData>
            </a:graphic>
          </wp:inline>
        </w:drawing>
      </w:r>
    </w:p>
    <w:tbl>
      <w:tblPr>
        <w:tblStyle w:val="5"/>
        <w:tblW w:w="885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231"/>
        <w:gridCol w:w="2216"/>
        <w:gridCol w:w="2216"/>
        <w:gridCol w:w="21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31"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实验次数</w:t>
            </w:r>
          </w:p>
        </w:tc>
        <w:tc>
          <w:tcPr>
            <w:tcW w:w="221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w:t>
            </w:r>
          </w:p>
        </w:tc>
        <w:tc>
          <w:tcPr>
            <w:tcW w:w="221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w:t>
            </w:r>
          </w:p>
        </w:tc>
        <w:tc>
          <w:tcPr>
            <w:tcW w:w="2187"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31"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电压U/V</w:t>
            </w:r>
          </w:p>
        </w:tc>
        <w:tc>
          <w:tcPr>
            <w:tcW w:w="221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1.5</w:t>
            </w:r>
          </w:p>
        </w:tc>
        <w:tc>
          <w:tcPr>
            <w:tcW w:w="221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2.0</w:t>
            </w:r>
          </w:p>
        </w:tc>
        <w:tc>
          <w:tcPr>
            <w:tcW w:w="2187"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31"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电流I/A</w:t>
            </w:r>
          </w:p>
        </w:tc>
        <w:tc>
          <w:tcPr>
            <w:tcW w:w="221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0.31</w:t>
            </w:r>
          </w:p>
        </w:tc>
        <w:tc>
          <w:tcPr>
            <w:tcW w:w="221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0.40</w:t>
            </w:r>
          </w:p>
        </w:tc>
        <w:tc>
          <w:tcPr>
            <w:tcW w:w="2187"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31"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电阻R</w:t>
            </w:r>
            <w:r>
              <w:rPr>
                <w:rFonts w:hint="eastAsia" w:ascii="Times New Roman" w:hAnsi="Times New Roman" w:eastAsia="新宋体" w:cs="Times New Roman"/>
                <w:kern w:val="2"/>
                <w:sz w:val="24"/>
                <w:szCs w:val="24"/>
                <w:vertAlign w:val="subscript"/>
                <w:lang w:val="en-US" w:eastAsia="zh-CN" w:bidi="ar-SA"/>
              </w:rPr>
              <w:t>x</w:t>
            </w:r>
            <w:r>
              <w:rPr>
                <w:rFonts w:hint="eastAsia" w:ascii="Times New Roman" w:hAnsi="Times New Roman" w:eastAsia="新宋体" w:cs="Times New Roman"/>
                <w:kern w:val="2"/>
                <w:sz w:val="21"/>
                <w:szCs w:val="21"/>
                <w:lang w:val="en-US" w:eastAsia="zh-CN" w:bidi="ar-SA"/>
              </w:rPr>
              <w:t>/</w:t>
            </w:r>
            <w:r>
              <w:rPr>
                <w:rFonts w:ascii="Cambria Math" w:hAnsi="Cambria Math" w:eastAsia="Cambria Math" w:cs="Times New Roman"/>
                <w:kern w:val="2"/>
                <w:sz w:val="21"/>
                <w:szCs w:val="21"/>
                <w:lang w:val="en-US" w:eastAsia="zh-CN" w:bidi="ar-SA"/>
              </w:rPr>
              <w:t>Ω</w:t>
            </w:r>
          </w:p>
        </w:tc>
        <w:tc>
          <w:tcPr>
            <w:tcW w:w="221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4.8</w:t>
            </w:r>
          </w:p>
        </w:tc>
        <w:tc>
          <w:tcPr>
            <w:tcW w:w="221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5.0</w:t>
            </w:r>
          </w:p>
        </w:tc>
        <w:tc>
          <w:tcPr>
            <w:tcW w:w="2187"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31"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R</w:t>
            </w:r>
            <w:r>
              <w:rPr>
                <w:rFonts w:hint="eastAsia" w:ascii="Times New Roman" w:hAnsi="Times New Roman" w:eastAsia="新宋体" w:cs="Times New Roman"/>
                <w:kern w:val="2"/>
                <w:sz w:val="24"/>
                <w:szCs w:val="24"/>
                <w:vertAlign w:val="subscript"/>
                <w:lang w:val="en-US" w:eastAsia="zh-CN" w:bidi="ar-SA"/>
              </w:rPr>
              <w:t>x</w:t>
            </w:r>
            <w:r>
              <w:rPr>
                <w:rFonts w:hint="eastAsia" w:ascii="Times New Roman" w:hAnsi="Times New Roman" w:eastAsia="新宋体" w:cs="Times New Roman"/>
                <w:kern w:val="2"/>
                <w:sz w:val="21"/>
                <w:szCs w:val="21"/>
                <w:lang w:val="en-US" w:eastAsia="zh-CN" w:bidi="ar-SA"/>
              </w:rPr>
              <w:t>的平均值/</w:t>
            </w:r>
            <w:r>
              <w:rPr>
                <w:rFonts w:ascii="Cambria Math" w:hAnsi="Cambria Math" w:eastAsia="Cambria Math" w:cs="Times New Roman"/>
                <w:kern w:val="2"/>
                <w:sz w:val="21"/>
                <w:szCs w:val="21"/>
                <w:lang w:val="en-US" w:eastAsia="zh-CN" w:bidi="ar-SA"/>
              </w:rPr>
              <w:t>Ω</w:t>
            </w:r>
          </w:p>
        </w:tc>
        <w:tc>
          <w:tcPr>
            <w:tcW w:w="6619" w:type="dxa"/>
            <w:gridSpan w:val="3"/>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p>
        </w:tc>
      </w:tr>
    </w:tbl>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（1）按图甲连接电路时，应先</w:t>
      </w:r>
      <w:r>
        <w:rPr>
          <w:rFonts w:hint="eastAsia" w:ascii="Times New Roman" w:hAnsi="Times New Roman" w:eastAsia="新宋体"/>
          <w:sz w:val="21"/>
          <w:szCs w:val="21"/>
          <w:u w:val="single"/>
        </w:rPr>
        <w:t>　   　</w:t>
      </w:r>
      <w:r>
        <w:rPr>
          <w:rFonts w:hint="eastAsia" w:ascii="Times New Roman" w:hAnsi="Times New Roman" w:eastAsia="新宋体"/>
          <w:sz w:val="21"/>
          <w:szCs w:val="21"/>
        </w:rPr>
        <w:t>开关，并将滑动变阻器的滑片P移到阻值最大处。</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（2）闭合开关后，发现向左移动滑动变阻器的滑片P时，电流表的示数变大、电压表的示数变小，你认为电路连接中存在的错误是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（3）排除故障后，闭合开关，改变电阻R</w:t>
      </w:r>
      <w:r>
        <w:rPr>
          <w:rFonts w:hint="eastAsia" w:ascii="Times New Roman" w:hAnsi="Times New Roman" w:eastAsia="新宋体"/>
          <w:sz w:val="24"/>
          <w:szCs w:val="24"/>
          <w:vertAlign w:val="subscript"/>
        </w:rPr>
        <w:t>x</w:t>
      </w:r>
      <w:r>
        <w:rPr>
          <w:rFonts w:hint="eastAsia" w:ascii="Times New Roman" w:hAnsi="Times New Roman" w:eastAsia="新宋体"/>
          <w:sz w:val="21"/>
          <w:szCs w:val="21"/>
        </w:rPr>
        <w:t>两端的电压，进行了三次测量。在第三次测量中电流表的示数如图乙所示，其示数为</w:t>
      </w:r>
      <w:r>
        <w:rPr>
          <w:rFonts w:hint="eastAsia" w:ascii="Times New Roman" w:hAnsi="Times New Roman" w:eastAsia="新宋体"/>
          <w:sz w:val="21"/>
          <w:szCs w:val="21"/>
          <w:u w:val="single"/>
        </w:rPr>
        <w:t>　   　</w:t>
      </w:r>
      <w:r>
        <w:rPr>
          <w:rFonts w:hint="eastAsia" w:ascii="Times New Roman" w:hAnsi="Times New Roman" w:eastAsia="新宋体"/>
          <w:sz w:val="21"/>
          <w:szCs w:val="21"/>
        </w:rPr>
        <w:t>A。</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（4）根据三次实验数据可得，定值电阻R</w:t>
      </w:r>
      <w:r>
        <w:rPr>
          <w:rFonts w:hint="eastAsia" w:ascii="Times New Roman" w:hAnsi="Times New Roman" w:eastAsia="新宋体"/>
          <w:sz w:val="24"/>
          <w:szCs w:val="24"/>
          <w:vertAlign w:val="subscript"/>
        </w:rPr>
        <w:t>x</w:t>
      </w:r>
      <w:r>
        <w:rPr>
          <w:rFonts w:hint="eastAsia" w:ascii="Times New Roman" w:hAnsi="Times New Roman" w:eastAsia="新宋体"/>
          <w:sz w:val="21"/>
          <w:szCs w:val="21"/>
        </w:rPr>
        <w:t>的阻值为</w:t>
      </w:r>
      <w:r>
        <w:rPr>
          <w:rFonts w:hint="eastAsia" w:ascii="Times New Roman" w:hAnsi="Times New Roman" w:eastAsia="新宋体"/>
          <w:sz w:val="21"/>
          <w:szCs w:val="21"/>
          <w:u w:val="single"/>
        </w:rPr>
        <w:t>　   　</w:t>
      </w:r>
      <w:r>
        <w:rPr>
          <w:rFonts w:ascii="Cambria Math" w:hAnsi="Cambria Math" w:eastAsia="Cambria Math"/>
          <w:sz w:val="21"/>
          <w:szCs w:val="21"/>
        </w:rPr>
        <w:t>Ω</w:t>
      </w:r>
      <w:r>
        <w:rPr>
          <w:rFonts w:hint="eastAsia" w:ascii="Times New Roman" w:hAnsi="Times New Roman" w:eastAsia="新宋体"/>
          <w:sz w:val="21"/>
          <w:szCs w:val="21"/>
        </w:rPr>
        <w:t>．（结果保留一位小数）</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（5）将电阻R</w:t>
      </w:r>
      <w:r>
        <w:rPr>
          <w:rFonts w:hint="eastAsia" w:ascii="Times New Roman" w:hAnsi="Times New Roman" w:eastAsia="新宋体"/>
          <w:sz w:val="24"/>
          <w:szCs w:val="24"/>
          <w:vertAlign w:val="subscript"/>
        </w:rPr>
        <w:t>x</w:t>
      </w:r>
      <w:r>
        <w:rPr>
          <w:rFonts w:hint="eastAsia" w:ascii="Times New Roman" w:hAnsi="Times New Roman" w:eastAsia="新宋体"/>
          <w:sz w:val="21"/>
          <w:szCs w:val="21"/>
        </w:rPr>
        <w:t>换成小灯泡，重复上述实验，发现几次实验中，所测小灯泡的电阻值相差较大，原因可能是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wordWrap/>
        <w:spacing w:beforeAutospacing="0" w:afterAutospacing="0" w:line="360" w:lineRule="auto"/>
        <w:ind w:right="0"/>
        <w:rPr>
          <w:rFonts w:hint="eastAsia" w:ascii="Times New Roman" w:hAnsi="Times New Roman" w:eastAsia="新宋体"/>
          <w:b/>
          <w:bCs/>
          <w:sz w:val="21"/>
          <w:szCs w:val="21"/>
          <w:lang w:eastAsia="zh-CN"/>
        </w:rPr>
      </w:pPr>
    </w:p>
    <w:p>
      <w:pPr>
        <w:wordWrap/>
        <w:spacing w:beforeAutospacing="0" w:afterAutospacing="0" w:line="360" w:lineRule="auto"/>
        <w:ind w:right="0"/>
        <w:rPr>
          <w:rFonts w:hint="default" w:ascii="Times New Roman" w:hAnsi="Times New Roman" w:eastAsia="新宋体"/>
          <w:b/>
          <w:bCs/>
          <w:sz w:val="21"/>
          <w:szCs w:val="21"/>
          <w:lang w:val="en-US" w:eastAsia="zh-CN"/>
        </w:rPr>
      </w:pPr>
      <w:r>
        <w:rPr>
          <w:rFonts w:hint="eastAsia" w:ascii="Times New Roman" w:hAnsi="Times New Roman" w:eastAsia="新宋体"/>
          <w:b/>
          <w:bCs/>
          <w:sz w:val="21"/>
          <w:szCs w:val="21"/>
          <w:lang w:eastAsia="zh-CN"/>
        </w:rPr>
        <w:t>五、计算题（本题包括</w:t>
      </w:r>
      <w:r>
        <w:rPr>
          <w:rFonts w:hint="eastAsia" w:ascii="Times New Roman" w:hAnsi="Times New Roman" w:eastAsia="新宋体"/>
          <w:b/>
          <w:bCs/>
          <w:sz w:val="21"/>
          <w:szCs w:val="21"/>
          <w:lang w:val="en-US" w:eastAsia="zh-CN"/>
        </w:rPr>
        <w:t>2小题，第1题6分，第2题4分</w:t>
      </w:r>
      <w:r>
        <w:rPr>
          <w:rFonts w:hint="eastAsia" w:ascii="Times New Roman" w:hAnsi="Times New Roman" w:eastAsia="新宋体"/>
          <w:b/>
          <w:bCs/>
          <w:sz w:val="21"/>
          <w:szCs w:val="21"/>
          <w:lang w:eastAsia="zh-CN"/>
        </w:rPr>
        <w:t>）</w:t>
      </w:r>
    </w:p>
    <w:p>
      <w:pPr>
        <w:wordWrap/>
        <w:spacing w:beforeAutospacing="0" w:afterAutospacing="0" w:line="360" w:lineRule="auto"/>
        <w:ind w:left="273" w:hanging="274" w:hangingChars="130"/>
      </w:pPr>
      <w:r>
        <w:rPr>
          <w:rFonts w:hint="eastAsia" w:ascii="Times New Roman" w:hAnsi="Times New Roman" w:eastAsia="新宋体"/>
          <w:b/>
          <w:bCs/>
          <w:sz w:val="21"/>
          <w:szCs w:val="21"/>
          <w:lang w:val="en-US" w:eastAsia="zh-CN"/>
        </w:rPr>
        <w:t>20.</w:t>
      </w:r>
      <w:r>
        <w:rPr>
          <w:rFonts w:hint="eastAsia" w:ascii="Times New Roman" w:hAnsi="Times New Roman" w:eastAsia="新宋体"/>
          <w:b w:val="0"/>
          <w:bCs w:val="0"/>
          <w:sz w:val="21"/>
          <w:szCs w:val="21"/>
          <w:lang w:val="en-US" w:eastAsia="zh-CN"/>
        </w:rPr>
        <w:t>（6分）</w:t>
      </w:r>
      <w:r>
        <w:rPr>
          <w:rFonts w:hint="eastAsia" w:ascii="Times New Roman" w:hAnsi="Times New Roman" w:eastAsia="新宋体"/>
          <w:sz w:val="21"/>
          <w:szCs w:val="21"/>
        </w:rPr>
        <w:t>电动自行车已成为大众化的一种交通工具。小明测得家里的电动自行车每个轮胎与地面的接触面积为50cm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，说明书上相关参数如下。该车达到最大载重时在平直的路面上由静止开始运动，通过测试获得如图甲、乙所示的速度随时间变化的关系图象和牵引力随时间变化的关系图象。求：</w:t>
      </w:r>
    </w:p>
    <w:tbl>
      <w:tblPr>
        <w:tblStyle w:val="5"/>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6176"/>
        <w:gridCol w:w="19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2"/>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规格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17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车型</w:t>
            </w:r>
          </w:p>
        </w:tc>
        <w:tc>
          <w:tcPr>
            <w:tcW w:w="1910"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26”电动自行车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17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整车质量</w:t>
            </w:r>
          </w:p>
        </w:tc>
        <w:tc>
          <w:tcPr>
            <w:tcW w:w="1910"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30kg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176"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最大载重</w:t>
            </w:r>
          </w:p>
        </w:tc>
        <w:tc>
          <w:tcPr>
            <w:tcW w:w="1910" w:type="dxa"/>
            <w:noWrap w:val="0"/>
            <w:vAlign w:val="top"/>
          </w:tcPr>
          <w:p>
            <w:pPr>
              <w:widowControl w:val="0"/>
              <w:wordWrap/>
              <w:spacing w:beforeAutospacing="0" w:afterAutospacing="0" w:line="360" w:lineRule="auto"/>
              <w:jc w:val="center"/>
              <w:rPr>
                <w:rStyle w:val="4"/>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120kg</w:t>
            </w:r>
          </w:p>
        </w:tc>
      </w:tr>
    </w:tbl>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（1）该车达到最大载重时对路面的压强为多少？</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（2）该测试过程中2～7s内电动自行车受到的摩擦力为多少？</w:t>
      </w:r>
    </w:p>
    <w:p>
      <w:pPr>
        <w:wordWrap/>
        <w:spacing w:beforeAutospacing="0" w:afterAutospacing="0" w:line="360" w:lineRule="auto"/>
        <w:ind w:left="273" w:leftChars="130" w:right="0" w:firstLine="0" w:firstLineChars="0"/>
      </w:pPr>
      <w:r>
        <w:rPr>
          <w:rFonts w:hint="eastAsia" w:ascii="Times New Roman" w:hAnsi="Times New Roman" w:eastAsia="新宋体"/>
          <w:sz w:val="21"/>
          <w:szCs w:val="21"/>
        </w:rPr>
        <w:t>（3）测试过程中电动自行车匀速直行时，克服阻力做功功率为多大？</w:t>
      </w:r>
    </w:p>
    <w:p>
      <w:pPr>
        <w:wordWrap/>
        <w:spacing w:beforeAutospacing="0" w:afterAutospacing="0"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drawing>
          <wp:inline distT="0" distB="0" distL="114300" distR="114300">
            <wp:extent cx="3029585" cy="1190625"/>
            <wp:effectExtent l="0" t="0" r="18415" b="9525"/>
            <wp:docPr id="18"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菁优网：http://www.jyeoo.com"/>
                    <pic:cNvPicPr>
                      <a:picLocks noChangeAspect="1"/>
                    </pic:cNvPicPr>
                  </pic:nvPicPr>
                  <pic:blipFill>
                    <a:blip r:embed="rId21"/>
                    <a:stretch>
                      <a:fillRect/>
                    </a:stretch>
                  </pic:blipFill>
                  <pic:spPr>
                    <a:xfrm>
                      <a:off x="0" y="0"/>
                      <a:ext cx="3029585" cy="1190625"/>
                    </a:xfrm>
                    <a:prstGeom prst="rect">
                      <a:avLst/>
                    </a:prstGeom>
                    <a:noFill/>
                    <a:ln>
                      <a:noFill/>
                    </a:ln>
                  </pic:spPr>
                </pic:pic>
              </a:graphicData>
            </a:graphic>
          </wp:inline>
        </w:drawing>
      </w:r>
    </w:p>
    <w:p>
      <w:pPr>
        <w:wordWrap/>
        <w:spacing w:beforeAutospacing="0" w:afterAutospacing="0" w:line="360" w:lineRule="auto"/>
        <w:ind w:left="273" w:leftChars="130" w:right="0" w:firstLine="0" w:firstLineChars="0"/>
        <w:rPr>
          <w:rFonts w:hint="eastAsia" w:ascii="Times New Roman" w:hAnsi="Times New Roman" w:eastAsia="新宋体"/>
          <w:sz w:val="21"/>
          <w:szCs w:val="21"/>
        </w:rPr>
      </w:pPr>
    </w:p>
    <w:p>
      <w:pPr>
        <w:keepNext w:val="0"/>
        <w:keepLines w:val="0"/>
        <w:pageBreakBefore w:val="0"/>
        <w:numPr>
          <w:ilvl w:val="0"/>
          <w:numId w:val="7"/>
        </w:numPr>
        <w:kinsoku/>
        <w:wordWrap/>
        <w:overflowPunct/>
        <w:topLinePunct w:val="0"/>
        <w:autoSpaceDE/>
        <w:autoSpaceDN/>
        <w:bidi w:val="0"/>
        <w:adjustRightInd/>
        <w:snapToGrid/>
        <w:spacing w:beforeAutospacing="0" w:afterAutospacing="0" w:line="360" w:lineRule="auto"/>
        <w:ind w:left="273" w:hanging="273" w:hangingChars="130"/>
        <w:textAlignment w:val="auto"/>
      </w:pP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如图﹣1为某校物理小组设计的具有加热和保温功能的电热器内部简化电路。R</w:t>
      </w:r>
      <w:r>
        <w:rPr>
          <w:rFonts w:hint="eastAsia" w:ascii="Times New Roman" w:hAnsi="Times New Roman" w:eastAsia="新宋体"/>
          <w:sz w:val="24"/>
          <w:szCs w:val="24"/>
          <w:vertAlign w:val="subscript"/>
        </w:rPr>
        <w:t>t</w:t>
      </w:r>
      <w:r>
        <w:rPr>
          <w:rFonts w:hint="eastAsia" w:ascii="Times New Roman" w:hAnsi="Times New Roman" w:eastAsia="新宋体"/>
          <w:sz w:val="21"/>
          <w:szCs w:val="21"/>
        </w:rPr>
        <w:t>为热敏电阻，阻值随温度升高而减小。R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、R</w:t>
      </w:r>
      <w:r>
        <w:rPr>
          <w:rFonts w:hint="eastAsia" w:ascii="Times New Roman" w:hAnsi="Times New Roman" w:eastAsia="新宋体"/>
          <w:sz w:val="24"/>
          <w:szCs w:val="24"/>
          <w:vertAlign w:val="subscript"/>
        </w:rPr>
        <w:t>3</w:t>
      </w:r>
      <w:r>
        <w:rPr>
          <w:rFonts w:hint="eastAsia" w:ascii="Times New Roman" w:hAnsi="Times New Roman" w:eastAsia="新宋体"/>
          <w:sz w:val="21"/>
          <w:szCs w:val="21"/>
        </w:rPr>
        <w:t>均为电热丝，且R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＝400</w:t>
      </w:r>
      <w:r>
        <w:rPr>
          <w:rFonts w:ascii="Cambria Math" w:hAnsi="Cambria Math" w:eastAsia="Cambria Math"/>
          <w:sz w:val="21"/>
          <w:szCs w:val="21"/>
        </w:rPr>
        <w:t>Ω</w:t>
      </w:r>
      <w:r>
        <w:rPr>
          <w:rFonts w:hint="eastAsia" w:ascii="Times New Roman" w:hAnsi="Times New Roman" w:eastAsia="新宋体"/>
          <w:sz w:val="21"/>
          <w:szCs w:val="21"/>
        </w:rPr>
        <w:t>．闭合开关S</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、S</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，电热器开始加热。</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drawing>
          <wp:inline distT="0" distB="0" distL="114300" distR="114300">
            <wp:extent cx="3678555" cy="1824990"/>
            <wp:effectExtent l="0" t="0" r="17145" b="3810"/>
            <wp:docPr id="23" name="图片 23"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无标题"/>
                    <pic:cNvPicPr>
                      <a:picLocks noChangeAspect="1"/>
                    </pic:cNvPicPr>
                  </pic:nvPicPr>
                  <pic:blipFill>
                    <a:blip r:embed="rId22"/>
                    <a:srcRect r="46057" b="57176"/>
                    <a:stretch>
                      <a:fillRect/>
                    </a:stretch>
                  </pic:blipFill>
                  <pic:spPr>
                    <a:xfrm>
                      <a:off x="0" y="0"/>
                      <a:ext cx="3678555" cy="182499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t>（1）控制电路中，电磁铁的上端是</w:t>
      </w:r>
      <w:r>
        <w:rPr>
          <w:rFonts w:hint="eastAsia" w:ascii="Times New Roman" w:hAnsi="Times New Roman" w:eastAsia="新宋体"/>
          <w:sz w:val="21"/>
          <w:szCs w:val="21"/>
          <w:u w:val="single"/>
        </w:rPr>
        <w:t>　   　</w:t>
      </w:r>
      <w:r>
        <w:rPr>
          <w:rFonts w:hint="eastAsia" w:ascii="Times New Roman" w:hAnsi="Times New Roman" w:eastAsia="新宋体"/>
          <w:sz w:val="21"/>
          <w:szCs w:val="21"/>
        </w:rPr>
        <w:t>极。</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t>（2）加热时，动触点a与上方静触点b，c接通，工作电路的总功率是多少？</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t>（3）电磁铁对衔铁的吸引力F与控制电路中电流I的关系如图﹣2所示。当电磁铁对衔铁的吸引力为1N时，动触点a与下方静触点d接通，进入保温状态，此时热敏电阻R</w:t>
      </w:r>
      <w:r>
        <w:rPr>
          <w:rFonts w:hint="eastAsia" w:ascii="Times New Roman" w:hAnsi="Times New Roman" w:eastAsia="新宋体"/>
          <w:sz w:val="24"/>
          <w:szCs w:val="24"/>
          <w:vertAlign w:val="subscript"/>
        </w:rPr>
        <w:t>t</w:t>
      </w:r>
      <w:r>
        <w:rPr>
          <w:rFonts w:hint="eastAsia" w:ascii="Times New Roman" w:hAnsi="Times New Roman" w:eastAsia="新宋体"/>
          <w:sz w:val="21"/>
          <w:szCs w:val="21"/>
        </w:rPr>
        <w:t>的阻值是多少？</w:t>
      </w:r>
    </w:p>
    <w:p>
      <w:pPr>
        <w:keepNext w:val="0"/>
        <w:keepLines w:val="0"/>
        <w:pageBreakBefore w:val="0"/>
        <w:kinsoku/>
        <w:wordWrap/>
        <w:overflowPunct/>
        <w:topLinePunct w:val="0"/>
        <w:autoSpaceDE/>
        <w:autoSpaceDN/>
        <w:bidi w:val="0"/>
        <w:adjustRightInd/>
        <w:snapToGrid/>
        <w:spacing w:beforeAutospacing="0" w:afterAutospacing="0" w:line="360" w:lineRule="auto"/>
        <w:ind w:left="273" w:leftChars="130" w:right="0" w:firstLine="0" w:firstLineChars="0"/>
        <w:textAlignment w:val="auto"/>
      </w:pPr>
      <w:r>
        <w:rPr>
          <w:rFonts w:hint="eastAsia" w:ascii="Times New Roman" w:hAnsi="Times New Roman" w:eastAsia="新宋体"/>
          <w:sz w:val="21"/>
          <w:szCs w:val="21"/>
        </w:rPr>
        <w:t>（4）保温状态下，R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的功率为64W，则工作电路30s消耗的电能是多少？</w:t>
      </w:r>
    </w:p>
    <w:p>
      <w:pPr>
        <w:wordWrap/>
        <w:spacing w:beforeAutospacing="0" w:afterAutospacing="0" w:line="360" w:lineRule="auto"/>
        <w:rPr>
          <w:rFonts w:hint="default"/>
          <w:lang w:val="en-US" w:eastAsia="zh-CN"/>
        </w:rPr>
      </w:pPr>
      <w:r>
        <w:rPr>
          <w:rFonts w:hint="default"/>
          <w:lang w:val="en-US" w:eastAsia="zh-CN"/>
        </w:rPr>
        <w:br w:type="page"/>
      </w:r>
    </w:p>
    <w:p>
      <w:pPr>
        <w:wordWrap/>
        <w:spacing w:beforeAutospacing="0" w:afterAutospacing="0" w:line="360" w:lineRule="auto"/>
        <w:rPr>
          <w:rFonts w:hint="eastAsia"/>
          <w:lang w:val="en-US" w:eastAsia="zh-CN"/>
        </w:rPr>
      </w:pPr>
      <w:r>
        <w:rPr>
          <w:rFonts w:hint="eastAsia"/>
          <w:lang w:eastAsia="zh-CN"/>
        </w:rPr>
        <w:t>庆新中学</w:t>
      </w:r>
      <w:r>
        <w:rPr>
          <w:rFonts w:hint="eastAsia"/>
          <w:lang w:val="en-US" w:eastAsia="zh-CN"/>
        </w:rPr>
        <w:t xml:space="preserve">2019-2020学年度下学期初四年级阶段检测   </w:t>
      </w:r>
    </w:p>
    <w:p>
      <w:pPr>
        <w:wordWrap/>
        <w:spacing w:beforeAutospacing="0" w:afterAutospacing="0" w:line="360" w:lineRule="auto"/>
        <w:rPr>
          <w:rFonts w:hint="default"/>
          <w:lang w:val="en-US" w:eastAsia="zh-CN"/>
        </w:rPr>
      </w:pPr>
      <w:r>
        <w:rPr>
          <w:rFonts w:hint="eastAsia"/>
          <w:lang w:val="en-US" w:eastAsia="zh-CN"/>
        </w:rPr>
        <w:t xml:space="preserve">             物理试卷2020.5.9     答案</w:t>
      </w:r>
    </w:p>
    <w:p>
      <w:pPr>
        <w:numPr>
          <w:ilvl w:val="0"/>
          <w:numId w:val="8"/>
        </w:numPr>
        <w:wordWrap/>
        <w:spacing w:beforeAutospacing="0" w:afterAutospacing="0" w:line="360" w:lineRule="auto"/>
        <w:rPr>
          <w:rFonts w:hint="eastAsia"/>
          <w:lang w:val="en-US" w:eastAsia="zh-CN"/>
        </w:rPr>
      </w:pPr>
      <w:r>
        <w:rPr>
          <w:rFonts w:hint="eastAsia"/>
          <w:lang w:val="en-US" w:eastAsia="zh-CN"/>
        </w:rPr>
        <w:t>BBCAA BCCAD</w:t>
      </w:r>
    </w:p>
    <w:p>
      <w:pPr>
        <w:numPr>
          <w:ilvl w:val="0"/>
          <w:numId w:val="8"/>
        </w:numPr>
        <w:wordWrap/>
        <w:spacing w:beforeAutospacing="0" w:afterAutospacing="0" w:line="360" w:lineRule="auto"/>
        <w:rPr>
          <w:rFonts w:hint="default"/>
          <w:lang w:val="en-US" w:eastAsia="zh-CN"/>
        </w:rPr>
      </w:pPr>
      <w:r>
        <w:rPr>
          <w:rFonts w:hint="eastAsia"/>
          <w:lang w:val="en-US" w:eastAsia="zh-CN"/>
        </w:rPr>
        <w:t>13、增大，升高，1.5</w:t>
      </w:r>
    </w:p>
    <w:p>
      <w:pPr>
        <w:numPr>
          <w:ilvl w:val="0"/>
          <w:numId w:val="9"/>
        </w:numPr>
        <w:wordWrap/>
        <w:spacing w:beforeAutospacing="0" w:afterAutospacing="0" w:line="360" w:lineRule="auto"/>
        <w:ind w:left="420" w:leftChars="0" w:firstLine="0" w:firstLineChars="0"/>
        <w:rPr>
          <w:rFonts w:hint="eastAsia"/>
          <w:lang w:val="en-US" w:eastAsia="zh-CN"/>
        </w:rPr>
      </w:pPr>
      <w:r>
        <w:rPr>
          <w:rFonts w:hint="eastAsia"/>
          <w:lang w:val="en-US" w:eastAsia="zh-CN"/>
        </w:rPr>
        <w:t xml:space="preserve">（1）远离、前方  （2）靠近  会聚 </w:t>
      </w:r>
    </w:p>
    <w:p>
      <w:pPr>
        <w:numPr>
          <w:ilvl w:val="0"/>
          <w:numId w:val="9"/>
        </w:numPr>
        <w:wordWrap/>
        <w:spacing w:beforeAutospacing="0" w:afterAutospacing="0" w:line="360" w:lineRule="auto"/>
        <w:ind w:left="420" w:leftChars="0" w:firstLine="0" w:firstLineChars="0"/>
        <w:rPr>
          <w:rFonts w:hint="default"/>
          <w:lang w:val="en-US" w:eastAsia="zh-CN"/>
        </w:rPr>
      </w:pPr>
      <w:r>
        <w:rPr>
          <w:rFonts w:hint="eastAsia"/>
          <w:lang w:val="en-US" w:eastAsia="zh-CN"/>
        </w:rPr>
        <w:t>（1）不可再生   方向  （2）7.392×10</w:t>
      </w:r>
      <w:r>
        <w:rPr>
          <w:rFonts w:hint="eastAsia"/>
          <w:vertAlign w:val="superscript"/>
          <w:lang w:val="en-US" w:eastAsia="zh-CN"/>
        </w:rPr>
        <w:t xml:space="preserve">5    </w:t>
      </w:r>
      <w:r>
        <w:rPr>
          <w:rFonts w:hint="eastAsia"/>
          <w:vertAlign w:val="baseline"/>
          <w:lang w:val="en-US" w:eastAsia="zh-CN"/>
        </w:rPr>
        <w:t>（3）37.3%</w:t>
      </w:r>
    </w:p>
    <w:p>
      <w:pPr>
        <w:numPr>
          <w:ilvl w:val="0"/>
          <w:numId w:val="0"/>
        </w:numPr>
        <w:wordWrap/>
        <w:spacing w:beforeAutospacing="0" w:afterAutospacing="0" w:line="360" w:lineRule="auto"/>
        <w:rPr>
          <w:rFonts w:hint="eastAsia"/>
          <w:vertAlign w:val="baseline"/>
          <w:lang w:val="en-US" w:eastAsia="zh-CN"/>
        </w:rPr>
      </w:pPr>
      <w:r>
        <w:rPr>
          <w:rFonts w:hint="eastAsia"/>
          <w:vertAlign w:val="baseline"/>
          <w:lang w:val="en-US" w:eastAsia="zh-CN"/>
        </w:rPr>
        <w:t>三、16、略</w:t>
      </w:r>
    </w:p>
    <w:p>
      <w:pPr>
        <w:numPr>
          <w:ilvl w:val="0"/>
          <w:numId w:val="0"/>
        </w:numPr>
        <w:wordWrap/>
        <w:spacing w:beforeAutospacing="0" w:afterAutospacing="0" w:line="360" w:lineRule="auto"/>
        <w:ind w:left="420" w:leftChars="0"/>
        <w:rPr>
          <w:rFonts w:hint="eastAsia"/>
          <w:vertAlign w:val="baseline"/>
          <w:lang w:val="en-US" w:eastAsia="zh-CN"/>
        </w:rPr>
      </w:pPr>
      <w:r>
        <w:rPr>
          <w:rFonts w:hint="eastAsia"/>
          <w:vertAlign w:val="baseline"/>
          <w:lang w:val="en-US" w:eastAsia="zh-CN"/>
        </w:rPr>
        <w:t>17、略</w:t>
      </w:r>
    </w:p>
    <w:p>
      <w:pPr>
        <w:numPr>
          <w:ilvl w:val="0"/>
          <w:numId w:val="0"/>
        </w:numPr>
        <w:wordWrap/>
        <w:spacing w:beforeAutospacing="0" w:afterAutospacing="0" w:line="360" w:lineRule="auto"/>
        <w:rPr>
          <w:rFonts w:hint="eastAsia"/>
          <w:vertAlign w:val="superscript"/>
          <w:lang w:val="en-US" w:eastAsia="zh-CN"/>
        </w:rPr>
      </w:pPr>
      <w:r>
        <w:rPr>
          <w:rFonts w:hint="eastAsia"/>
          <w:vertAlign w:val="baseline"/>
          <w:lang w:val="en-US" w:eastAsia="zh-CN"/>
        </w:rPr>
        <w:t>四、18、（1）左   （2）bca     （3）18.4  50   （4）0.92</w:t>
      </w:r>
      <w:r>
        <w:rPr>
          <w:rFonts w:hint="eastAsia"/>
          <w:lang w:val="en-US" w:eastAsia="zh-CN"/>
        </w:rPr>
        <w:t>×10</w:t>
      </w:r>
      <w:r>
        <w:rPr>
          <w:rFonts w:hint="eastAsia"/>
          <w:vertAlign w:val="superscript"/>
          <w:lang w:val="en-US" w:eastAsia="zh-CN"/>
        </w:rPr>
        <w:t>3</w:t>
      </w:r>
    </w:p>
    <w:p>
      <w:pPr>
        <w:numPr>
          <w:ilvl w:val="0"/>
          <w:numId w:val="10"/>
        </w:numPr>
        <w:wordWrap/>
        <w:spacing w:beforeAutospacing="0" w:afterAutospacing="0" w:line="360" w:lineRule="auto"/>
        <w:ind w:left="408" w:leftChars="0" w:firstLine="0" w:firstLineChars="0"/>
        <w:rPr>
          <w:rFonts w:hint="eastAsia"/>
          <w:vertAlign w:val="baseline"/>
          <w:lang w:val="en-US" w:eastAsia="zh-CN"/>
        </w:rPr>
      </w:pPr>
      <w:r>
        <w:rPr>
          <w:rFonts w:hint="eastAsia"/>
          <w:vertAlign w:val="baseline"/>
          <w:lang w:val="en-US" w:eastAsia="zh-CN"/>
        </w:rPr>
        <w:t xml:space="preserve">（1）断开   （2）电压表与滑动变阻器并联了  （3）0.5    （4）4.9  </w:t>
      </w:r>
    </w:p>
    <w:p>
      <w:pPr>
        <w:numPr>
          <w:ilvl w:val="0"/>
          <w:numId w:val="11"/>
        </w:numPr>
        <w:wordWrap/>
        <w:spacing w:beforeAutospacing="0" w:afterAutospacing="0" w:line="360" w:lineRule="auto"/>
        <w:ind w:left="408" w:leftChars="0" w:firstLine="420" w:firstLineChars="200"/>
        <w:rPr>
          <w:rFonts w:hint="eastAsia"/>
          <w:vertAlign w:val="baseline"/>
          <w:lang w:val="en-US" w:eastAsia="zh-CN"/>
        </w:rPr>
      </w:pPr>
      <w:r>
        <w:rPr>
          <w:rFonts w:hint="eastAsia"/>
          <w:vertAlign w:val="baseline"/>
          <w:lang w:val="en-US" w:eastAsia="zh-CN"/>
        </w:rPr>
        <w:t>小灯泡灯丝电阻随温度升高而增大</w:t>
      </w:r>
    </w:p>
    <w:p>
      <w:pPr>
        <w:numPr>
          <w:ilvl w:val="0"/>
          <w:numId w:val="0"/>
        </w:numPr>
        <w:wordWrap/>
        <w:spacing w:beforeAutospacing="0" w:afterAutospacing="0" w:line="360" w:lineRule="auto"/>
        <w:rPr>
          <w:rFonts w:hint="eastAsia"/>
          <w:vertAlign w:val="baseline"/>
          <w:lang w:val="en-US" w:eastAsia="zh-CN"/>
        </w:rPr>
      </w:pPr>
      <w:r>
        <w:rPr>
          <w:rFonts w:hint="eastAsia"/>
          <w:vertAlign w:val="baseline"/>
          <w:lang w:val="en-US" w:eastAsia="zh-CN"/>
        </w:rPr>
        <w:t>五、20、1.5</w:t>
      </w:r>
      <w:r>
        <w:rPr>
          <w:rFonts w:hint="eastAsia"/>
          <w:lang w:val="en-US" w:eastAsia="zh-CN"/>
        </w:rPr>
        <w:t>×10</w:t>
      </w:r>
      <w:r>
        <w:rPr>
          <w:rFonts w:hint="eastAsia"/>
          <w:vertAlign w:val="superscript"/>
          <w:lang w:val="en-US" w:eastAsia="zh-CN"/>
        </w:rPr>
        <w:t>5</w:t>
      </w:r>
      <w:r>
        <w:rPr>
          <w:rFonts w:hint="eastAsia"/>
          <w:vertAlign w:val="baseline"/>
          <w:lang w:val="en-US" w:eastAsia="zh-CN"/>
        </w:rPr>
        <w:t>Pa  35N  210W</w:t>
      </w:r>
    </w:p>
    <w:p>
      <w:pPr>
        <w:numPr>
          <w:ilvl w:val="0"/>
          <w:numId w:val="0"/>
        </w:numPr>
        <w:wordWrap/>
        <w:spacing w:beforeAutospacing="0" w:afterAutospacing="0" w:line="360" w:lineRule="auto"/>
        <w:rPr>
          <w:rFonts w:hint="default"/>
          <w:vertAlign w:val="baseline"/>
          <w:lang w:val="en-US" w:eastAsia="zh-CN"/>
        </w:rPr>
      </w:pPr>
      <w:r>
        <w:rPr>
          <w:rFonts w:hint="eastAsia"/>
          <w:vertAlign w:val="baseline"/>
          <w:lang w:val="en-US" w:eastAsia="zh-CN"/>
        </w:rPr>
        <w:t xml:space="preserve">    21、N  242W  30欧   2624J</w:t>
      </w:r>
    </w:p>
    <w:p>
      <w:pPr>
        <w:wordWrap/>
        <w:spacing w:beforeAutospacing="0" w:afterAutospacing="0" w:line="360" w:lineRule="auto"/>
      </w:pPr>
    </w:p>
    <w:p>
      <w:pPr>
        <w:widowControl w:val="0"/>
        <w:numPr>
          <w:ilvl w:val="0"/>
          <w:numId w:val="0"/>
        </w:numPr>
        <w:wordWrap/>
        <w:spacing w:beforeAutospacing="0" w:afterAutospacing="0" w:line="360" w:lineRule="auto"/>
        <w:jc w:val="both"/>
        <w:rPr>
          <w:rFonts w:hint="default"/>
          <w:lang w:val="en-US" w:eastAsia="zh-CN"/>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0"/>
    <w:family w:val="auto"/>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EC4BCF"/>
    <w:multiLevelType w:val="singleLevel"/>
    <w:tmpl w:val="81EC4BCF"/>
    <w:lvl w:ilvl="0" w:tentative="0">
      <w:start w:val="14"/>
      <w:numFmt w:val="decimal"/>
      <w:suff w:val="nothing"/>
      <w:lvlText w:val="%1、"/>
      <w:lvlJc w:val="left"/>
      <w:pPr>
        <w:ind w:left="420" w:leftChars="0" w:firstLine="0" w:firstLineChars="0"/>
      </w:pPr>
    </w:lvl>
  </w:abstractNum>
  <w:abstractNum w:abstractNumId="1">
    <w:nsid w:val="8A8FFB4A"/>
    <w:multiLevelType w:val="singleLevel"/>
    <w:tmpl w:val="8A8FFB4A"/>
    <w:lvl w:ilvl="0" w:tentative="0">
      <w:start w:val="1"/>
      <w:numFmt w:val="chineseCounting"/>
      <w:suff w:val="nothing"/>
      <w:lvlText w:val="%1、"/>
      <w:lvlJc w:val="left"/>
      <w:rPr>
        <w:rFonts w:hint="eastAsia"/>
      </w:rPr>
    </w:lvl>
  </w:abstractNum>
  <w:abstractNum w:abstractNumId="2">
    <w:nsid w:val="C6287244"/>
    <w:multiLevelType w:val="singleLevel"/>
    <w:tmpl w:val="C6287244"/>
    <w:lvl w:ilvl="0" w:tentative="0">
      <w:start w:val="5"/>
      <w:numFmt w:val="decimal"/>
      <w:suff w:val="nothing"/>
      <w:lvlText w:val="（%1）"/>
      <w:lvlJc w:val="left"/>
    </w:lvl>
  </w:abstractNum>
  <w:abstractNum w:abstractNumId="3">
    <w:nsid w:val="D49A2AAA"/>
    <w:multiLevelType w:val="singleLevel"/>
    <w:tmpl w:val="D49A2AAA"/>
    <w:lvl w:ilvl="0" w:tentative="0">
      <w:start w:val="1"/>
      <w:numFmt w:val="decimal"/>
      <w:lvlText w:val="%1."/>
      <w:lvlJc w:val="left"/>
      <w:pPr>
        <w:tabs>
          <w:tab w:val="left" w:pos="312"/>
        </w:tabs>
      </w:pPr>
    </w:lvl>
  </w:abstractNum>
  <w:abstractNum w:abstractNumId="4">
    <w:nsid w:val="E2B20796"/>
    <w:multiLevelType w:val="singleLevel"/>
    <w:tmpl w:val="E2B20796"/>
    <w:lvl w:ilvl="0" w:tentative="0">
      <w:start w:val="19"/>
      <w:numFmt w:val="decimal"/>
      <w:suff w:val="nothing"/>
      <w:lvlText w:val="%1、"/>
      <w:lvlJc w:val="left"/>
      <w:pPr>
        <w:ind w:left="408" w:leftChars="0" w:firstLine="0" w:firstLineChars="0"/>
      </w:pPr>
    </w:lvl>
  </w:abstractNum>
  <w:abstractNum w:abstractNumId="5">
    <w:nsid w:val="EBE04679"/>
    <w:multiLevelType w:val="singleLevel"/>
    <w:tmpl w:val="EBE04679"/>
    <w:lvl w:ilvl="0" w:tentative="0">
      <w:start w:val="2"/>
      <w:numFmt w:val="decimal"/>
      <w:suff w:val="nothing"/>
      <w:lvlText w:val="（%1）"/>
      <w:lvlJc w:val="left"/>
    </w:lvl>
  </w:abstractNum>
  <w:abstractNum w:abstractNumId="6">
    <w:nsid w:val="02F8015C"/>
    <w:multiLevelType w:val="singleLevel"/>
    <w:tmpl w:val="02F8015C"/>
    <w:lvl w:ilvl="0" w:tentative="0">
      <w:start w:val="1"/>
      <w:numFmt w:val="upperLetter"/>
      <w:suff w:val="nothing"/>
      <w:lvlText w:val="%1．"/>
      <w:lvlJc w:val="left"/>
    </w:lvl>
  </w:abstractNum>
  <w:abstractNum w:abstractNumId="7">
    <w:nsid w:val="236BE37F"/>
    <w:multiLevelType w:val="singleLevel"/>
    <w:tmpl w:val="236BE37F"/>
    <w:lvl w:ilvl="0" w:tentative="0">
      <w:start w:val="1"/>
      <w:numFmt w:val="upperLetter"/>
      <w:lvlText w:val="%1."/>
      <w:lvlJc w:val="left"/>
      <w:pPr>
        <w:tabs>
          <w:tab w:val="left" w:pos="312"/>
        </w:tabs>
      </w:pPr>
    </w:lvl>
  </w:abstractNum>
  <w:abstractNum w:abstractNumId="8">
    <w:nsid w:val="413DB14F"/>
    <w:multiLevelType w:val="singleLevel"/>
    <w:tmpl w:val="413DB14F"/>
    <w:lvl w:ilvl="0" w:tentative="0">
      <w:start w:val="19"/>
      <w:numFmt w:val="decimal"/>
      <w:suff w:val="space"/>
      <w:lvlText w:val="%1."/>
      <w:lvlJc w:val="left"/>
    </w:lvl>
  </w:abstractNum>
  <w:abstractNum w:abstractNumId="9">
    <w:nsid w:val="4A6736D6"/>
    <w:multiLevelType w:val="singleLevel"/>
    <w:tmpl w:val="4A6736D6"/>
    <w:lvl w:ilvl="0" w:tentative="0">
      <w:start w:val="1"/>
      <w:numFmt w:val="chineseCounting"/>
      <w:suff w:val="nothing"/>
      <w:lvlText w:val="%1、"/>
      <w:lvlJc w:val="left"/>
      <w:rPr>
        <w:rFonts w:hint="eastAsia"/>
      </w:rPr>
    </w:lvl>
  </w:abstractNum>
  <w:abstractNum w:abstractNumId="10">
    <w:nsid w:val="6026C764"/>
    <w:multiLevelType w:val="singleLevel"/>
    <w:tmpl w:val="6026C764"/>
    <w:lvl w:ilvl="0" w:tentative="0">
      <w:start w:val="21"/>
      <w:numFmt w:val="decimal"/>
      <w:suff w:val="space"/>
      <w:lvlText w:val="%1."/>
      <w:lvlJc w:val="left"/>
    </w:lvl>
  </w:abstractNum>
  <w:num w:numId="1">
    <w:abstractNumId w:val="9"/>
  </w:num>
  <w:num w:numId="2">
    <w:abstractNumId w:val="3"/>
  </w:num>
  <w:num w:numId="3">
    <w:abstractNumId w:val="7"/>
  </w:num>
  <w:num w:numId="4">
    <w:abstractNumId w:val="6"/>
  </w:num>
  <w:num w:numId="5">
    <w:abstractNumId w:val="5"/>
  </w:num>
  <w:num w:numId="6">
    <w:abstractNumId w:val="8"/>
  </w:num>
  <w:num w:numId="7">
    <w:abstractNumId w:val="10"/>
  </w:num>
  <w:num w:numId="8">
    <w:abstractNumId w:val="1"/>
  </w:num>
  <w:num w:numId="9">
    <w:abstractNumId w:val="0"/>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6754AB"/>
    <w:rsid w:val="0BAC0F48"/>
    <w:rsid w:val="0D244683"/>
    <w:rsid w:val="154C1A32"/>
    <w:rsid w:val="20B43D6D"/>
    <w:rsid w:val="215259C1"/>
    <w:rsid w:val="2E027489"/>
    <w:rsid w:val="3F6754AB"/>
    <w:rsid w:val="41175CE1"/>
    <w:rsid w:val="4A77416D"/>
    <w:rsid w:val="51793FCF"/>
    <w:rsid w:val="52F54AB5"/>
    <w:rsid w:val="754271AD"/>
    <w:rsid w:val="7D613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2020-05-03T13:21:00Z</dcterms:created>
  <dc:creator>青春</dc:creator>
  <cp:lastModifiedBy>Administrator</cp:lastModifiedBy>
  <cp:lastPrinted>2020-05-05T12:59:00Z</cp:lastPrinted>
  <dcterms:modified xsi:type="dcterms:W3CDTF">2020-09-11T00:04:52Z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