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宋体" w:cs="宋体"/>
          <w:sz w:val="36"/>
          <w:szCs w:val="36"/>
        </w:rPr>
      </w:pPr>
      <w:r>
        <w:rPr>
          <w:rFonts w:ascii="宋体" w:hAnsi="宋体" w:cs="宋体"/>
          <w:b/>
          <w:bCs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10795000</wp:posOffset>
            </wp:positionH>
            <wp:positionV relativeFrom="topMargin">
              <wp:posOffset>10464800</wp:posOffset>
            </wp:positionV>
            <wp:extent cx="317500" cy="279400"/>
            <wp:effectExtent l="0" t="0" r="6350" b="635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b/>
          <w:bCs/>
          <w:sz w:val="36"/>
          <w:szCs w:val="36"/>
        </w:rPr>
        <w:t>2020</w:t>
      </w:r>
      <w:r>
        <w:rPr>
          <w:rFonts w:hint="eastAsia" w:ascii="宋体" w:hAnsi="宋体" w:cs="宋体"/>
          <w:b/>
          <w:bCs/>
          <w:sz w:val="36"/>
          <w:szCs w:val="36"/>
        </w:rPr>
        <w:t>年下期桂阳县龙潭中学九年级语文第一次月考试题卷</w:t>
      </w:r>
    </w:p>
    <w:p>
      <w:pPr>
        <w:spacing w:line="520" w:lineRule="exact"/>
        <w:jc w:val="center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命题：龙中飞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审题：谢丰华</w:t>
      </w:r>
    </w:p>
    <w:p>
      <w:pPr>
        <w:spacing w:line="360" w:lineRule="exact"/>
        <w:jc w:val="left"/>
        <w:rPr>
          <w:rFonts w:ascii="宋体" w:cs="宋体"/>
          <w:szCs w:val="21"/>
        </w:rPr>
      </w:pPr>
    </w:p>
    <w:p>
      <w:pPr>
        <w:adjustRightInd w:val="0"/>
        <w:snapToGrid w:val="0"/>
        <w:spacing w:line="360" w:lineRule="exact"/>
        <w:jc w:val="left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注意事项：</w:t>
      </w:r>
    </w:p>
    <w:p>
      <w:pPr>
        <w:adjustRightInd w:val="0"/>
        <w:snapToGrid w:val="0"/>
        <w:spacing w:line="360" w:lineRule="exact"/>
        <w:rPr>
          <w:rFonts w:ascii="楷体" w:hAnsi="楷体" w:eastAsia="楷体" w:cs="楷体"/>
          <w:sz w:val="24"/>
        </w:rPr>
      </w:pPr>
      <w:r>
        <w:rPr>
          <w:rFonts w:ascii="楷体" w:hAnsi="楷体" w:eastAsia="楷体" w:cs="楷体"/>
          <w:spacing w:val="-2"/>
          <w:sz w:val="24"/>
        </w:rPr>
        <w:t>1</w:t>
      </w:r>
      <w:r>
        <w:rPr>
          <w:rFonts w:hint="eastAsia" w:ascii="楷体" w:hAnsi="楷体" w:eastAsia="楷体" w:cs="楷体"/>
          <w:spacing w:val="-2"/>
          <w:sz w:val="24"/>
        </w:rPr>
        <w:t>、答题前，考生务必将自己的姓名、准考证号写在答题卡和该试题卷面上，并认真填涂和核对个人信息</w:t>
      </w:r>
      <w:r>
        <w:rPr>
          <w:rFonts w:hint="eastAsia" w:ascii="楷体" w:hAnsi="楷体" w:eastAsia="楷体" w:cs="楷体"/>
          <w:sz w:val="24"/>
        </w:rPr>
        <w:t>；</w:t>
      </w:r>
    </w:p>
    <w:p>
      <w:pPr>
        <w:adjustRightInd w:val="0"/>
        <w:snapToGrid w:val="0"/>
        <w:spacing w:line="360" w:lineRule="exact"/>
        <w:rPr>
          <w:rFonts w:ascii="楷体" w:hAnsi="楷体" w:eastAsia="楷体" w:cs="楷体"/>
          <w:sz w:val="24"/>
        </w:rPr>
      </w:pPr>
      <w:r>
        <w:rPr>
          <w:rFonts w:ascii="楷体" w:hAnsi="楷体" w:eastAsia="楷体" w:cs="楷体"/>
          <w:sz w:val="24"/>
        </w:rPr>
        <w:t>2</w:t>
      </w:r>
      <w:r>
        <w:rPr>
          <w:rFonts w:hint="eastAsia" w:ascii="楷体" w:hAnsi="楷体" w:eastAsia="楷体" w:cs="楷体"/>
          <w:sz w:val="24"/>
        </w:rPr>
        <w:t>、选择题部分请按题号用</w:t>
      </w:r>
      <w:r>
        <w:rPr>
          <w:rFonts w:ascii="楷体" w:hAnsi="楷体" w:eastAsia="楷体" w:cs="楷体"/>
          <w:sz w:val="24"/>
        </w:rPr>
        <w:t>2B</w:t>
      </w:r>
      <w:r>
        <w:rPr>
          <w:rFonts w:hint="eastAsia" w:ascii="楷体" w:hAnsi="楷体" w:eastAsia="楷体" w:cs="楷体"/>
          <w:sz w:val="24"/>
        </w:rPr>
        <w:t>铅笔填涂方框，修改时用橡皮擦擦干净，不留痕迹；</w:t>
      </w:r>
    </w:p>
    <w:p>
      <w:pPr>
        <w:adjustRightInd w:val="0"/>
        <w:snapToGrid w:val="0"/>
        <w:spacing w:line="360" w:lineRule="exact"/>
        <w:rPr>
          <w:rFonts w:ascii="楷体" w:hAnsi="楷体" w:eastAsia="楷体" w:cs="楷体"/>
          <w:sz w:val="24"/>
        </w:rPr>
      </w:pPr>
      <w:r>
        <w:rPr>
          <w:rFonts w:ascii="楷体" w:hAnsi="楷体" w:eastAsia="楷体" w:cs="楷体"/>
          <w:sz w:val="24"/>
        </w:rPr>
        <w:t>3</w:t>
      </w:r>
      <w:r>
        <w:rPr>
          <w:rFonts w:hint="eastAsia" w:ascii="楷体" w:hAnsi="楷体" w:eastAsia="楷体" w:cs="楷体"/>
          <w:sz w:val="24"/>
        </w:rPr>
        <w:t>、非选择题部分请按题号用</w:t>
      </w:r>
      <w:r>
        <w:rPr>
          <w:rFonts w:ascii="楷体" w:hAnsi="楷体" w:eastAsia="楷体" w:cs="楷体"/>
          <w:sz w:val="24"/>
        </w:rPr>
        <w:t>0.5</w:t>
      </w:r>
      <w:r>
        <w:rPr>
          <w:rFonts w:hint="eastAsia" w:ascii="楷体" w:hAnsi="楷体" w:eastAsia="楷体" w:cs="楷体"/>
          <w:sz w:val="24"/>
        </w:rPr>
        <w:t>毫米黑色签字笔书写，否则作答无效；</w:t>
      </w:r>
    </w:p>
    <w:p>
      <w:pPr>
        <w:adjustRightInd w:val="0"/>
        <w:snapToGrid w:val="0"/>
        <w:spacing w:line="360" w:lineRule="exact"/>
        <w:rPr>
          <w:rFonts w:ascii="楷体" w:hAnsi="楷体" w:eastAsia="楷体" w:cs="楷体"/>
          <w:sz w:val="24"/>
        </w:rPr>
      </w:pPr>
      <w:r>
        <w:rPr>
          <w:rFonts w:ascii="楷体" w:hAnsi="楷体" w:eastAsia="楷体" w:cs="楷体"/>
          <w:sz w:val="24"/>
        </w:rPr>
        <w:t>4</w:t>
      </w:r>
      <w:r>
        <w:rPr>
          <w:rFonts w:hint="eastAsia" w:ascii="楷体" w:hAnsi="楷体" w:eastAsia="楷体" w:cs="楷体"/>
          <w:sz w:val="24"/>
        </w:rPr>
        <w:t>、本试卷满分</w:t>
      </w:r>
      <w:r>
        <w:rPr>
          <w:rFonts w:ascii="楷体" w:hAnsi="楷体" w:eastAsia="楷体" w:cs="楷体"/>
          <w:sz w:val="24"/>
        </w:rPr>
        <w:t>130</w:t>
      </w:r>
      <w:r>
        <w:rPr>
          <w:rFonts w:hint="eastAsia" w:ascii="楷体" w:hAnsi="楷体" w:eastAsia="楷体" w:cs="楷体"/>
          <w:sz w:val="24"/>
        </w:rPr>
        <w:t>分，时间</w:t>
      </w:r>
      <w:r>
        <w:rPr>
          <w:rFonts w:ascii="楷体" w:hAnsi="楷体" w:eastAsia="楷体" w:cs="楷体"/>
          <w:sz w:val="24"/>
        </w:rPr>
        <w:t>120</w:t>
      </w:r>
      <w:r>
        <w:rPr>
          <w:rFonts w:hint="eastAsia" w:ascii="楷体" w:hAnsi="楷体" w:eastAsia="楷体" w:cs="楷体"/>
          <w:sz w:val="24"/>
        </w:rPr>
        <w:t>分钟</w:t>
      </w:r>
    </w:p>
    <w:p>
      <w:pPr>
        <w:adjustRightInd w:val="0"/>
        <w:snapToGrid w:val="0"/>
        <w:spacing w:line="360" w:lineRule="exact"/>
        <w:rPr>
          <w:rFonts w:ascii="宋体" w:cs="宋体"/>
          <w:sz w:val="24"/>
        </w:rPr>
      </w:pPr>
    </w:p>
    <w:p>
      <w:pPr>
        <w:adjustRightInd w:val="0"/>
        <w:snapToGrid w:val="0"/>
        <w:spacing w:line="380" w:lineRule="exact"/>
        <w:rPr>
          <w:rFonts w:asci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一、积累与运用（共</w:t>
      </w:r>
      <w:r>
        <w:rPr>
          <w:rFonts w:ascii="宋体" w:hAnsi="宋体" w:cs="宋体"/>
          <w:b/>
          <w:sz w:val="24"/>
        </w:rPr>
        <w:t>7</w:t>
      </w:r>
      <w:r>
        <w:rPr>
          <w:rFonts w:hint="eastAsia" w:ascii="宋体" w:hAnsi="宋体" w:cs="宋体"/>
          <w:b/>
          <w:sz w:val="24"/>
        </w:rPr>
        <w:t>小题，</w:t>
      </w:r>
      <w:r>
        <w:rPr>
          <w:rFonts w:ascii="宋体" w:hAnsi="宋体" w:cs="宋体"/>
          <w:b/>
          <w:sz w:val="24"/>
        </w:rPr>
        <w:t>26</w:t>
      </w:r>
      <w:r>
        <w:rPr>
          <w:rFonts w:hint="eastAsia" w:ascii="宋体" w:hAnsi="宋体" w:cs="宋体"/>
          <w:b/>
          <w:sz w:val="24"/>
        </w:rPr>
        <w:t>分）</w:t>
      </w:r>
    </w:p>
    <w:p>
      <w:pPr>
        <w:adjustRightInd w:val="0"/>
        <w:snapToGrid w:val="0"/>
        <w:spacing w:line="380" w:lineRule="exact"/>
        <w:rPr>
          <w:rFonts w:ascii="楷体" w:hAnsi="楷体" w:eastAsia="楷体" w:cs="楷体"/>
          <w:sz w:val="24"/>
        </w:rPr>
      </w:pPr>
      <w:r>
        <w:rPr>
          <w:rFonts w:ascii="楷体" w:hAnsi="楷体" w:eastAsia="楷体" w:cs="楷体"/>
          <w:b/>
          <w:bCs/>
          <w:sz w:val="24"/>
        </w:rPr>
        <w:t>1</w:t>
      </w:r>
      <w:r>
        <w:rPr>
          <w:rFonts w:hint="eastAsia" w:ascii="楷体" w:hAnsi="楷体" w:eastAsia="楷体" w:cs="楷体"/>
          <w:b/>
          <w:bCs/>
          <w:sz w:val="24"/>
        </w:rPr>
        <w:t>、</w:t>
      </w:r>
      <w:r>
        <w:rPr>
          <w:rFonts w:hint="eastAsia" w:ascii="楷体" w:hAnsi="楷体" w:eastAsia="楷体" w:cs="楷体"/>
          <w:sz w:val="24"/>
        </w:rPr>
        <w:t>阅读下面文字，根据语境完成后面的题目。（</w:t>
      </w:r>
      <w:r>
        <w:rPr>
          <w:rFonts w:ascii="楷体" w:hAnsi="楷体" w:eastAsia="楷体" w:cs="楷体"/>
          <w:sz w:val="24"/>
        </w:rPr>
        <w:t>4</w:t>
      </w:r>
      <w:r>
        <w:rPr>
          <w:rFonts w:hint="eastAsia" w:ascii="楷体" w:hAnsi="楷体" w:eastAsia="楷体" w:cs="楷体"/>
          <w:sz w:val="24"/>
        </w:rPr>
        <w:t>分）</w:t>
      </w:r>
    </w:p>
    <w:p>
      <w:pPr>
        <w:spacing w:line="380" w:lineRule="exact"/>
        <w:ind w:firstLine="480" w:firstLineChars="200"/>
        <w:jc w:val="left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在桂阳县蔡伦北路，有一个美丽的大花园，那里风景如画，书声</w:t>
      </w:r>
      <w:r>
        <w:rPr>
          <w:rFonts w:ascii="楷体" w:hAnsi="楷体" w:eastAsia="楷体" w:cs="楷体"/>
          <w:sz w:val="24"/>
          <w:em w:val="dot"/>
        </w:rPr>
        <w:t>l</w:t>
      </w:r>
      <w:r>
        <w:rPr>
          <w:rFonts w:hint="eastAsia" w:ascii="楷体" w:hAnsi="楷体" w:eastAsia="楷体" w:cs="楷体"/>
          <w:sz w:val="24"/>
          <w:em w:val="dot"/>
        </w:rPr>
        <w:t>ǎ</w:t>
      </w:r>
      <w:r>
        <w:rPr>
          <w:rFonts w:ascii="楷体" w:hAnsi="楷体" w:eastAsia="楷体" w:cs="楷体"/>
          <w:sz w:val="24"/>
          <w:em w:val="dot"/>
        </w:rPr>
        <w:t>ng l</w:t>
      </w:r>
      <w:r>
        <w:rPr>
          <w:rFonts w:hint="eastAsia" w:ascii="楷体" w:hAnsi="楷体" w:eastAsia="楷体" w:cs="楷体"/>
          <w:sz w:val="24"/>
          <w:em w:val="dot"/>
        </w:rPr>
        <w:t>ǎ</w:t>
      </w:r>
      <w:r>
        <w:rPr>
          <w:rFonts w:ascii="楷体" w:hAnsi="楷体" w:eastAsia="楷体" w:cs="楷体"/>
          <w:sz w:val="24"/>
          <w:em w:val="dot"/>
        </w:rPr>
        <w:t>ng</w:t>
      </w:r>
      <w:r>
        <w:rPr>
          <w:rFonts w:hint="eastAsia" w:ascii="楷体" w:hAnsi="楷体" w:eastAsia="楷体" w:cs="楷体"/>
          <w:sz w:val="24"/>
        </w:rPr>
        <w:t>（</w:t>
      </w:r>
      <w:r>
        <w:rPr>
          <w:rFonts w:ascii="楷体" w:hAnsi="楷体" w:eastAsia="楷体" w:cs="楷体"/>
          <w:sz w:val="24"/>
        </w:rPr>
        <w:t xml:space="preserve">    </w:t>
      </w:r>
      <w:r>
        <w:rPr>
          <w:rFonts w:hint="eastAsia" w:ascii="楷体" w:hAnsi="楷体" w:eastAsia="楷体" w:cs="楷体"/>
          <w:sz w:val="24"/>
        </w:rPr>
        <w:t>），这就是我们学校</w:t>
      </w:r>
      <w:r>
        <w:rPr>
          <w:rFonts w:ascii="楷体" w:hAnsi="楷体" w:eastAsia="楷体" w:cs="楷体"/>
          <w:sz w:val="24"/>
        </w:rPr>
        <w:t>——</w:t>
      </w:r>
      <w:r>
        <w:rPr>
          <w:rFonts w:hint="eastAsia" w:ascii="楷体" w:hAnsi="楷体" w:eastAsia="楷体" w:cs="楷体"/>
          <w:sz w:val="24"/>
        </w:rPr>
        <w:t>龙潭中学。这学期，我们又开始了新的语文之旅，我们在这</w:t>
      </w:r>
      <w:r>
        <w:rPr>
          <w:rFonts w:hint="eastAsia" w:ascii="楷体" w:hAnsi="楷体" w:eastAsia="楷体" w:cs="楷体"/>
          <w:sz w:val="24"/>
          <w:em w:val="dot"/>
        </w:rPr>
        <w:t>孜孜</w:t>
      </w:r>
      <w:r>
        <w:rPr>
          <w:rFonts w:hint="eastAsia" w:ascii="楷体" w:hAnsi="楷体" w:eastAsia="楷体" w:cs="楷体"/>
          <w:sz w:val="24"/>
        </w:rPr>
        <w:t>（</w:t>
      </w:r>
      <w:r>
        <w:rPr>
          <w:rFonts w:ascii="楷体" w:hAnsi="楷体" w:eastAsia="楷体" w:cs="楷体"/>
          <w:sz w:val="24"/>
        </w:rPr>
        <w:t xml:space="preserve">    </w:t>
      </w:r>
      <w:r>
        <w:rPr>
          <w:rFonts w:hint="eastAsia" w:ascii="楷体" w:hAnsi="楷体" w:eastAsia="楷体" w:cs="楷体"/>
          <w:sz w:val="24"/>
        </w:rPr>
        <w:t>）不倦的学习，领略伟人笔下北国惟余</w:t>
      </w:r>
      <w:r>
        <w:rPr>
          <w:rFonts w:ascii="楷体" w:hAnsi="楷体" w:eastAsia="楷体" w:cs="楷体"/>
          <w:sz w:val="24"/>
          <w:em w:val="dot"/>
        </w:rPr>
        <w:t>m</w:t>
      </w:r>
      <w:r>
        <w:rPr>
          <w:rFonts w:hint="eastAsia" w:ascii="楷体" w:hAnsi="楷体" w:eastAsia="楷体" w:cs="楷体"/>
          <w:sz w:val="24"/>
          <w:em w:val="dot"/>
        </w:rPr>
        <w:t>ǎ</w:t>
      </w:r>
      <w:r>
        <w:rPr>
          <w:rFonts w:ascii="楷体" w:hAnsi="楷体" w:eastAsia="楷体" w:cs="楷体"/>
          <w:sz w:val="24"/>
          <w:em w:val="dot"/>
        </w:rPr>
        <w:t>ng m</w:t>
      </w:r>
      <w:r>
        <w:rPr>
          <w:rFonts w:hint="eastAsia" w:ascii="楷体" w:hAnsi="楷体" w:eastAsia="楷体" w:cs="楷体"/>
          <w:sz w:val="24"/>
          <w:em w:val="dot"/>
        </w:rPr>
        <w:t>ǎ</w:t>
      </w:r>
      <w:r>
        <w:rPr>
          <w:rFonts w:ascii="楷体" w:hAnsi="楷体" w:eastAsia="楷体" w:cs="楷体"/>
          <w:sz w:val="24"/>
          <w:em w:val="dot"/>
        </w:rPr>
        <w:t xml:space="preserve">ng </w:t>
      </w:r>
      <w:r>
        <w:rPr>
          <w:rFonts w:ascii="楷体" w:hAnsi="楷体" w:eastAsia="楷体" w:cs="楷体"/>
          <w:sz w:val="24"/>
        </w:rPr>
        <w:t xml:space="preserve">(     ) </w:t>
      </w:r>
      <w:r>
        <w:rPr>
          <w:rFonts w:hint="eastAsia" w:ascii="楷体" w:hAnsi="楷体" w:eastAsia="楷体" w:cs="楷体"/>
          <w:sz w:val="24"/>
        </w:rPr>
        <w:t>的雪景，感悟林微因像燕在梁间呢</w:t>
      </w:r>
      <w:r>
        <w:rPr>
          <w:rFonts w:hint="eastAsia" w:ascii="楷体" w:hAnsi="楷体" w:eastAsia="楷体" w:cs="楷体"/>
          <w:sz w:val="24"/>
          <w:em w:val="dot"/>
        </w:rPr>
        <w:t>喃</w:t>
      </w:r>
      <w:r>
        <w:rPr>
          <w:rFonts w:ascii="楷体" w:hAnsi="楷体" w:eastAsia="楷体" w:cs="楷体"/>
          <w:sz w:val="24"/>
        </w:rPr>
        <w:t>(     )</w:t>
      </w:r>
      <w:r>
        <w:rPr>
          <w:rFonts w:hint="eastAsia" w:ascii="楷体" w:hAnsi="楷体" w:eastAsia="楷体" w:cs="楷体"/>
          <w:sz w:val="24"/>
        </w:rPr>
        <w:t>的爱、温暖和希望……一篇篇精美的课文，是一道道精彩的风景。</w:t>
      </w:r>
    </w:p>
    <w:p>
      <w:pPr>
        <w:adjustRightInd w:val="0"/>
        <w:snapToGrid w:val="0"/>
        <w:spacing w:line="38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(1)</w:t>
      </w:r>
      <w:r>
        <w:rPr>
          <w:rFonts w:hint="eastAsia" w:ascii="宋体" w:hAnsi="宋体" w:cs="宋体"/>
          <w:sz w:val="24"/>
        </w:rPr>
        <w:t>给加点字注音。（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分</w:t>
      </w:r>
      <w:r>
        <w:rPr>
          <w:rFonts w:ascii="宋体" w:hAnsi="宋体" w:cs="宋体"/>
          <w:sz w:val="24"/>
        </w:rPr>
        <w:t>)</w:t>
      </w:r>
    </w:p>
    <w:p>
      <w:pPr>
        <w:adjustRightInd w:val="0"/>
        <w:snapToGrid w:val="0"/>
        <w:spacing w:line="380" w:lineRule="exact"/>
        <w:ind w:firstLine="360" w:firstLineChars="150"/>
        <w:rPr>
          <w:rFonts w:ascii="宋体" w:cs="宋体"/>
          <w:sz w:val="24"/>
        </w:rPr>
      </w:pPr>
      <w:r>
        <w:rPr>
          <w:rFonts w:hint="eastAsia" w:ascii="宋体" w:hAnsi="宋体"/>
          <w:sz w:val="24"/>
          <w:em w:val="dot"/>
        </w:rPr>
        <w:t>孜孜</w:t>
      </w:r>
      <w:r>
        <w:rPr>
          <w:rFonts w:hint="eastAsia" w:ascii="宋体" w:hAnsi="宋体"/>
          <w:sz w:val="24"/>
        </w:rPr>
        <w:t>不倦（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</w:rPr>
        <w:t xml:space="preserve">                  </w:t>
      </w:r>
      <w:r>
        <w:rPr>
          <w:rFonts w:hint="eastAsia" w:ascii="宋体" w:hAnsi="宋体" w:cs="宋体"/>
          <w:sz w:val="24"/>
        </w:rPr>
        <w:t>梁间呢</w:t>
      </w:r>
      <w:r>
        <w:rPr>
          <w:rFonts w:hint="eastAsia" w:ascii="宋体" w:hAnsi="宋体" w:cs="宋体"/>
          <w:sz w:val="24"/>
          <w:em w:val="dot"/>
        </w:rPr>
        <w:t>喃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）</w:t>
      </w:r>
    </w:p>
    <w:p>
      <w:pPr>
        <w:adjustRightInd w:val="0"/>
        <w:snapToGrid w:val="0"/>
        <w:spacing w:line="38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(2)</w:t>
      </w:r>
      <w:r>
        <w:rPr>
          <w:rFonts w:hint="eastAsia" w:ascii="宋体" w:hAnsi="宋体" w:cs="宋体"/>
          <w:sz w:val="24"/>
        </w:rPr>
        <w:t>根据拼音写汉字。（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分）</w:t>
      </w:r>
    </w:p>
    <w:p>
      <w:pPr>
        <w:tabs>
          <w:tab w:val="left" w:pos="531"/>
        </w:tabs>
        <w:adjustRightInd w:val="0"/>
        <w:snapToGrid w:val="0"/>
        <w:spacing w:line="380" w:lineRule="exact"/>
        <w:rPr>
          <w:rFonts w:ascii="宋体"/>
          <w:sz w:val="24"/>
        </w:rPr>
      </w:pP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/>
          <w:sz w:val="24"/>
        </w:rPr>
        <w:t>书声</w:t>
      </w:r>
      <w:r>
        <w:rPr>
          <w:rFonts w:ascii="宋体" w:hAnsi="宋体"/>
          <w:sz w:val="24"/>
        </w:rPr>
        <w:t>l</w:t>
      </w:r>
      <w:r>
        <w:rPr>
          <w:rFonts w:hint="eastAsia" w:ascii="宋体" w:hAnsi="宋体"/>
          <w:sz w:val="24"/>
        </w:rPr>
        <w:t>ǎ</w:t>
      </w:r>
      <w:r>
        <w:rPr>
          <w:rFonts w:ascii="宋体" w:hAnsi="宋体"/>
          <w:sz w:val="24"/>
        </w:rPr>
        <w:t>ng l</w:t>
      </w:r>
      <w:r>
        <w:rPr>
          <w:rFonts w:hint="eastAsia" w:ascii="宋体" w:hAnsi="宋体"/>
          <w:sz w:val="24"/>
        </w:rPr>
        <w:t>ǎ</w:t>
      </w:r>
      <w:r>
        <w:rPr>
          <w:rFonts w:ascii="宋体" w:hAnsi="宋体"/>
          <w:sz w:val="24"/>
        </w:rPr>
        <w:t>ng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 w:cs="宋体"/>
          <w:sz w:val="24"/>
        </w:rPr>
        <w:t xml:space="preserve">            </w:t>
      </w:r>
      <w:r>
        <w:rPr>
          <w:rFonts w:hint="eastAsia" w:ascii="宋体" w:hAnsi="宋体" w:cs="???? CN"/>
          <w:sz w:val="24"/>
        </w:rPr>
        <w:t>惟余</w:t>
      </w:r>
      <w:r>
        <w:rPr>
          <w:rFonts w:ascii="宋体" w:hAnsi="宋体" w:cs="???? CN"/>
          <w:sz w:val="24"/>
        </w:rPr>
        <w:t>m</w:t>
      </w:r>
      <w:r>
        <w:rPr>
          <w:rFonts w:hint="eastAsia" w:ascii="宋体" w:hAnsi="宋体" w:cs="???? CN"/>
          <w:sz w:val="24"/>
        </w:rPr>
        <w:t>ǎ</w:t>
      </w:r>
      <w:r>
        <w:rPr>
          <w:rFonts w:ascii="宋体" w:hAnsi="宋体" w:cs="???? CN"/>
          <w:sz w:val="24"/>
        </w:rPr>
        <w:t>ng m</w:t>
      </w:r>
      <w:r>
        <w:rPr>
          <w:rFonts w:hint="eastAsia" w:ascii="宋体" w:hAnsi="宋体" w:cs="???? CN"/>
          <w:sz w:val="24"/>
        </w:rPr>
        <w:t>ǎ</w:t>
      </w:r>
      <w:r>
        <w:rPr>
          <w:rFonts w:ascii="宋体" w:hAnsi="宋体" w:cs="???? CN"/>
          <w:sz w:val="24"/>
        </w:rPr>
        <w:t>ng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）</w:t>
      </w:r>
    </w:p>
    <w:p>
      <w:pPr>
        <w:tabs>
          <w:tab w:val="left" w:pos="531"/>
        </w:tabs>
        <w:adjustRightInd w:val="0"/>
        <w:snapToGrid w:val="0"/>
        <w:spacing w:line="380" w:lineRule="exact"/>
        <w:rPr>
          <w:rFonts w:ascii="宋体" w:cs="宋体"/>
          <w:sz w:val="24"/>
        </w:rPr>
      </w:pPr>
      <w:r>
        <w:rPr>
          <w:rFonts w:ascii="宋体" w:hAnsi="宋体" w:cs="宋体"/>
          <w:b/>
          <w:bCs/>
          <w:sz w:val="24"/>
        </w:rPr>
        <w:t>2</w:t>
      </w:r>
      <w:r>
        <w:rPr>
          <w:rFonts w:hint="eastAsia" w:ascii="宋体" w:hAnsi="宋体" w:cs="宋体"/>
          <w:b/>
          <w:bCs/>
          <w:sz w:val="24"/>
        </w:rPr>
        <w:t>、</w:t>
      </w:r>
      <w:r>
        <w:rPr>
          <w:rFonts w:hint="eastAsia" w:ascii="宋体" w:hAnsi="宋体" w:cs="宋体"/>
          <w:sz w:val="24"/>
        </w:rPr>
        <w:t>将下列句子排序，正确的一项是（　　）（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分）</w:t>
      </w:r>
    </w:p>
    <w:p>
      <w:pPr>
        <w:adjustRightInd w:val="0"/>
        <w:snapToGrid w:val="0"/>
        <w:spacing w:line="380" w:lineRule="exact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①热爱课外阅读吧，走进那一片天地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愿你乐而忘返。</w:t>
      </w:r>
    </w:p>
    <w:p>
      <w:pPr>
        <w:adjustRightInd w:val="0"/>
        <w:snapToGrid w:val="0"/>
        <w:spacing w:line="380" w:lineRule="exact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②经典和佳作的语言，都是有力度有厚度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饱含思想感情，蕴藏文化内涵的。</w:t>
      </w:r>
    </w:p>
    <w:p>
      <w:pPr>
        <w:adjustRightInd w:val="0"/>
        <w:snapToGrid w:val="0"/>
        <w:spacing w:line="380" w:lineRule="exact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③阅读课外名著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别忘了品味文章的语言。</w:t>
      </w:r>
    </w:p>
    <w:p>
      <w:pPr>
        <w:adjustRightInd w:val="0"/>
        <w:snapToGrid w:val="0"/>
        <w:spacing w:line="380" w:lineRule="exact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④我们要细细揣摩、玩味，从中领悟语言的趣味和美。</w:t>
      </w:r>
    </w:p>
    <w:p>
      <w:pPr>
        <w:adjustRightInd w:val="0"/>
        <w:snapToGrid w:val="0"/>
        <w:spacing w:line="380" w:lineRule="exact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⑤在感悟语言美的过程中，可以培养自己的感受和想象力，增强自己语言的表现力。</w:t>
      </w:r>
    </w:p>
    <w:p>
      <w:pPr>
        <w:adjustRightInd w:val="0"/>
        <w:snapToGrid w:val="0"/>
        <w:spacing w:line="38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A. </w:t>
      </w:r>
      <w:r>
        <w:rPr>
          <w:rFonts w:hint="eastAsia" w:ascii="宋体" w:hAnsi="宋体"/>
          <w:sz w:val="24"/>
        </w:rPr>
        <w:t>③①④②⑤</w:t>
      </w:r>
      <w:r>
        <w:rPr>
          <w:rFonts w:ascii="宋体" w:hAnsi="宋体"/>
          <w:sz w:val="24"/>
        </w:rPr>
        <w:t xml:space="preserve">         B. </w:t>
      </w:r>
      <w:r>
        <w:rPr>
          <w:rFonts w:hint="eastAsia" w:ascii="宋体" w:hAnsi="宋体"/>
          <w:sz w:val="24"/>
        </w:rPr>
        <w:t>②④①③⑤</w:t>
      </w:r>
      <w:r>
        <w:rPr>
          <w:rFonts w:ascii="宋体" w:hAnsi="宋体"/>
          <w:sz w:val="24"/>
        </w:rPr>
        <w:t xml:space="preserve">         C. </w:t>
      </w:r>
      <w:r>
        <w:rPr>
          <w:rFonts w:hint="eastAsia" w:ascii="宋体" w:hAnsi="宋体"/>
          <w:sz w:val="24"/>
        </w:rPr>
        <w:t>①③②⑤④</w:t>
      </w:r>
      <w:r>
        <w:rPr>
          <w:rFonts w:ascii="宋体" w:hAnsi="宋体"/>
          <w:sz w:val="24"/>
        </w:rPr>
        <w:t xml:space="preserve">         D. </w:t>
      </w:r>
      <w:r>
        <w:rPr>
          <w:rFonts w:hint="eastAsia" w:ascii="宋体" w:hAnsi="宋体"/>
          <w:sz w:val="24"/>
        </w:rPr>
        <w:t>③②④⑤①</w:t>
      </w:r>
    </w:p>
    <w:p>
      <w:pPr>
        <w:adjustRightInd w:val="0"/>
        <w:snapToGrid w:val="0"/>
        <w:spacing w:line="380" w:lineRule="exact"/>
        <w:jc w:val="left"/>
        <w:rPr>
          <w:rFonts w:ascii="楷体" w:hAnsi="楷体" w:eastAsia="楷体" w:cs="楷体"/>
          <w:sz w:val="24"/>
        </w:rPr>
      </w:pPr>
      <w:r>
        <w:rPr>
          <w:rFonts w:ascii="宋体" w:hAnsi="宋体" w:cs="宋体"/>
          <w:b/>
          <w:bCs/>
          <w:sz w:val="24"/>
        </w:rPr>
        <w:t>3</w:t>
      </w:r>
      <w:r>
        <w:rPr>
          <w:rFonts w:hint="eastAsia" w:ascii="宋体" w:hAnsi="宋体" w:cs="宋体"/>
          <w:b/>
          <w:bCs/>
          <w:sz w:val="24"/>
        </w:rPr>
        <w:t>、</w:t>
      </w:r>
      <w:r>
        <w:rPr>
          <w:rFonts w:hint="eastAsia" w:ascii="宋体" w:hAnsi="宋体" w:cs="宋体"/>
          <w:sz w:val="24"/>
        </w:rPr>
        <w:t>下列句中加点成语运用有误的一项是（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>）（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分）</w:t>
      </w:r>
    </w:p>
    <w:p>
      <w:pPr>
        <w:adjustRightInd w:val="0"/>
        <w:snapToGrid w:val="0"/>
        <w:spacing w:line="380" w:lineRule="exact"/>
        <w:jc w:val="left"/>
        <w:rPr>
          <w:rFonts w:ascii="楷体" w:hAnsi="楷体" w:eastAsia="楷体" w:cs="楷体"/>
          <w:sz w:val="24"/>
        </w:rPr>
      </w:pPr>
      <w:r>
        <w:rPr>
          <w:rFonts w:ascii="楷体" w:hAnsi="楷体" w:eastAsia="楷体" w:cs="楷体"/>
          <w:sz w:val="24"/>
        </w:rPr>
        <w:t>A.</w:t>
      </w:r>
      <w:r>
        <w:rPr>
          <w:rFonts w:hint="eastAsia" w:ascii="楷体" w:hAnsi="楷体" w:eastAsia="楷体" w:cs="楷体"/>
          <w:sz w:val="24"/>
        </w:rPr>
        <w:t>张阿姨的演奏没有一丁点的</w:t>
      </w:r>
      <w:r>
        <w:rPr>
          <w:rFonts w:hint="eastAsia" w:ascii="楷体" w:hAnsi="楷体" w:eastAsia="楷体" w:cs="楷体"/>
          <w:sz w:val="24"/>
          <w:em w:val="dot"/>
        </w:rPr>
        <w:t>矫揉造作</w:t>
      </w:r>
      <w:r>
        <w:rPr>
          <w:rFonts w:hint="eastAsia" w:ascii="楷体" w:hAnsi="楷体" w:eastAsia="楷体" w:cs="楷体"/>
          <w:sz w:val="24"/>
        </w:rPr>
        <w:t>和无用的小把戏，仅仅是对于音乐本身深刻的理解。</w:t>
      </w:r>
    </w:p>
    <w:p>
      <w:pPr>
        <w:adjustRightInd w:val="0"/>
        <w:snapToGrid w:val="0"/>
        <w:spacing w:line="380" w:lineRule="exact"/>
        <w:jc w:val="left"/>
        <w:rPr>
          <w:rFonts w:ascii="楷体" w:hAnsi="楷体" w:eastAsia="楷体" w:cs="楷体"/>
          <w:sz w:val="24"/>
        </w:rPr>
      </w:pPr>
      <w:r>
        <w:rPr>
          <w:rFonts w:ascii="楷体" w:hAnsi="楷体" w:eastAsia="楷体" w:cs="楷体"/>
          <w:sz w:val="24"/>
        </w:rPr>
        <w:t>B.</w:t>
      </w:r>
      <w:r>
        <w:rPr>
          <w:rFonts w:hint="eastAsia" w:ascii="楷体" w:hAnsi="楷体" w:eastAsia="楷体" w:cs="楷体"/>
          <w:sz w:val="24"/>
        </w:rPr>
        <w:t>他长着古板的尖下巴，古板的直鼻梁，说起话来一本正经，字斟句酌，</w:t>
      </w:r>
      <w:r>
        <w:rPr>
          <w:rFonts w:hint="eastAsia" w:ascii="楷体" w:hAnsi="楷体" w:eastAsia="楷体" w:cs="楷体"/>
          <w:sz w:val="24"/>
          <w:em w:val="dot"/>
        </w:rPr>
        <w:t>彬彬有礼</w:t>
      </w:r>
      <w:r>
        <w:rPr>
          <w:rFonts w:hint="eastAsia" w:ascii="楷体" w:hAnsi="楷体" w:eastAsia="楷体" w:cs="楷体"/>
          <w:sz w:val="24"/>
        </w:rPr>
        <w:t>，活脱脱一个滑稽的老古董。</w:t>
      </w:r>
    </w:p>
    <w:p>
      <w:pPr>
        <w:adjustRightInd w:val="0"/>
        <w:snapToGrid w:val="0"/>
        <w:spacing w:line="380" w:lineRule="exact"/>
        <w:jc w:val="left"/>
        <w:rPr>
          <w:rFonts w:ascii="楷体" w:hAnsi="楷体" w:eastAsia="楷体" w:cs="楷体"/>
          <w:sz w:val="24"/>
        </w:rPr>
      </w:pPr>
      <w:r>
        <w:rPr>
          <w:rFonts w:ascii="楷体" w:hAnsi="楷体" w:eastAsia="楷体" w:cs="楷体"/>
          <w:sz w:val="24"/>
        </w:rPr>
        <w:t>C.</w:t>
      </w:r>
      <w:r>
        <w:rPr>
          <w:rFonts w:hint="eastAsia" w:ascii="楷体" w:hAnsi="楷体" w:eastAsia="楷体" w:cs="楷体"/>
          <w:sz w:val="24"/>
        </w:rPr>
        <w:t>苏州园林是无数大师</w:t>
      </w:r>
      <w:r>
        <w:rPr>
          <w:rFonts w:hint="eastAsia" w:ascii="楷体" w:hAnsi="楷体" w:eastAsia="楷体" w:cs="楷体"/>
          <w:sz w:val="24"/>
          <w:em w:val="dot"/>
        </w:rPr>
        <w:t>前仆后继</w:t>
      </w:r>
      <w:r>
        <w:rPr>
          <w:rFonts w:hint="eastAsia" w:ascii="楷体" w:hAnsi="楷体" w:eastAsia="楷体" w:cs="楷体"/>
          <w:sz w:val="24"/>
        </w:rPr>
        <w:t>，用智慧和汗水建造出来的一座恢宏的艺术宫殿。</w:t>
      </w:r>
    </w:p>
    <w:p>
      <w:pPr>
        <w:adjustRightInd w:val="0"/>
        <w:snapToGrid w:val="0"/>
        <w:spacing w:line="380" w:lineRule="exact"/>
        <w:jc w:val="left"/>
        <w:rPr>
          <w:rFonts w:ascii="楷体" w:hAnsi="楷体" w:eastAsia="楷体" w:cs="楷体"/>
          <w:sz w:val="24"/>
          <w:em w:val="dot"/>
        </w:rPr>
      </w:pPr>
      <w:r>
        <w:rPr>
          <w:rFonts w:ascii="楷体" w:hAnsi="楷体" w:eastAsia="楷体" w:cs="楷体"/>
          <w:sz w:val="24"/>
        </w:rPr>
        <w:t>D.</w:t>
      </w:r>
      <w:r>
        <w:rPr>
          <w:rFonts w:hint="eastAsia" w:ascii="楷体" w:hAnsi="楷体" w:eastAsia="楷体" w:cs="楷体"/>
          <w:sz w:val="24"/>
        </w:rPr>
        <w:t>在外出旅游前，最好购买旅游保险，并且掌握一些急救常识，以便发生意外时，能够</w:t>
      </w:r>
      <w:r>
        <w:rPr>
          <w:rFonts w:hint="eastAsia" w:ascii="楷体" w:hAnsi="楷体" w:eastAsia="楷体" w:cs="楷体"/>
          <w:sz w:val="24"/>
          <w:em w:val="dot"/>
        </w:rPr>
        <w:t>随机应变</w:t>
      </w:r>
    </w:p>
    <w:p>
      <w:pPr>
        <w:adjustRightInd w:val="0"/>
        <w:snapToGrid w:val="0"/>
        <w:spacing w:line="380" w:lineRule="exact"/>
        <w:jc w:val="left"/>
        <w:rPr>
          <w:rFonts w:ascii="宋体"/>
          <w:sz w:val="24"/>
        </w:rPr>
      </w:pPr>
      <w:r>
        <w:rPr>
          <w:rFonts w:ascii="宋体" w:hAnsi="宋体"/>
          <w:b/>
          <w:bCs/>
          <w:sz w:val="24"/>
        </w:rPr>
        <w:t>4</w:t>
      </w:r>
      <w:r>
        <w:rPr>
          <w:rFonts w:hint="eastAsia" w:ascii="宋体" w:hAnsi="宋体"/>
          <w:b/>
          <w:bCs/>
          <w:sz w:val="24"/>
        </w:rPr>
        <w:t>、</w:t>
      </w:r>
      <w:r>
        <w:rPr>
          <w:rFonts w:hint="eastAsia" w:ascii="宋体" w:hAnsi="宋体"/>
          <w:sz w:val="24"/>
        </w:rPr>
        <w:t>下列句子中没有语病的一项是（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）（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分）</w:t>
      </w:r>
    </w:p>
    <w:p>
      <w:pPr>
        <w:adjustRightInd w:val="0"/>
        <w:snapToGrid w:val="0"/>
        <w:spacing w:line="380" w:lineRule="exact"/>
        <w:jc w:val="left"/>
        <w:rPr>
          <w:rFonts w:ascii="楷体" w:hAnsi="楷体" w:eastAsia="楷体" w:cs="楷体"/>
          <w:sz w:val="24"/>
        </w:rPr>
      </w:pPr>
      <w:r>
        <w:rPr>
          <w:rFonts w:ascii="楷体" w:hAnsi="楷体" w:eastAsia="楷体" w:cs="楷体"/>
          <w:sz w:val="24"/>
        </w:rPr>
        <w:t>A.</w:t>
      </w:r>
      <w:r>
        <w:rPr>
          <w:rFonts w:hint="eastAsia" w:ascii="楷体" w:hAnsi="楷体" w:eastAsia="楷体" w:cs="楷体"/>
          <w:sz w:val="24"/>
        </w:rPr>
        <w:t>据商务部统计，目前大约已有</w:t>
      </w:r>
      <w:r>
        <w:rPr>
          <w:rFonts w:ascii="楷体" w:hAnsi="楷体" w:eastAsia="楷体" w:cs="楷体"/>
          <w:sz w:val="24"/>
        </w:rPr>
        <w:t>100</w:t>
      </w:r>
      <w:r>
        <w:rPr>
          <w:rFonts w:hint="eastAsia" w:ascii="楷体" w:hAnsi="楷体" w:eastAsia="楷体" w:cs="楷体"/>
          <w:sz w:val="24"/>
        </w:rPr>
        <w:t>个左右的国家和国际组织积极响应“一带一路”建设。</w:t>
      </w:r>
    </w:p>
    <w:p>
      <w:pPr>
        <w:adjustRightInd w:val="0"/>
        <w:snapToGrid w:val="0"/>
        <w:spacing w:line="380" w:lineRule="exact"/>
        <w:jc w:val="left"/>
        <w:rPr>
          <w:rFonts w:ascii="楷体" w:hAnsi="楷体" w:eastAsia="楷体" w:cs="楷体"/>
          <w:sz w:val="24"/>
        </w:rPr>
      </w:pPr>
      <w:r>
        <w:rPr>
          <w:rFonts w:ascii="楷体" w:hAnsi="楷体" w:eastAsia="楷体" w:cs="楷体"/>
          <w:sz w:val="24"/>
        </w:rPr>
        <w:t>B.</w:t>
      </w:r>
      <w:r>
        <w:rPr>
          <w:rFonts w:hint="eastAsia" w:ascii="楷体" w:hAnsi="楷体" w:eastAsia="楷体" w:cs="楷体"/>
          <w:sz w:val="24"/>
        </w:rPr>
        <w:t>为了提高市民的文明素养，桂阳县教育局策划开展了“读传统经典，建文明城市”的活动。</w:t>
      </w:r>
    </w:p>
    <w:p>
      <w:pPr>
        <w:adjustRightInd w:val="0"/>
        <w:snapToGrid w:val="0"/>
        <w:spacing w:line="380" w:lineRule="exact"/>
        <w:jc w:val="left"/>
        <w:rPr>
          <w:rFonts w:ascii="楷体" w:hAnsi="楷体" w:eastAsia="楷体" w:cs="楷体"/>
          <w:sz w:val="24"/>
        </w:rPr>
      </w:pPr>
      <w:r>
        <w:rPr>
          <w:rFonts w:ascii="楷体" w:hAnsi="楷体" w:eastAsia="楷体" w:cs="楷体"/>
          <w:sz w:val="24"/>
        </w:rPr>
        <w:t>C.</w:t>
      </w:r>
      <w:r>
        <w:rPr>
          <w:rFonts w:hint="eastAsia" w:ascii="楷体" w:hAnsi="楷体" w:eastAsia="楷体" w:cs="楷体"/>
          <w:sz w:val="24"/>
        </w:rPr>
        <w:t>学校应当建立完善的校园欺凌处理、预防和干预机制，保障每个孩子健康成长。</w:t>
      </w:r>
    </w:p>
    <w:p>
      <w:pPr>
        <w:adjustRightInd w:val="0"/>
        <w:snapToGrid w:val="0"/>
        <w:spacing w:line="380" w:lineRule="exact"/>
        <w:jc w:val="left"/>
        <w:rPr>
          <w:rFonts w:ascii="楷体" w:hAnsi="楷体" w:eastAsia="楷体" w:cs="楷体"/>
          <w:sz w:val="24"/>
        </w:rPr>
      </w:pPr>
      <w:r>
        <w:rPr>
          <w:rFonts w:ascii="楷体" w:hAnsi="楷体" w:eastAsia="楷体" w:cs="楷体"/>
          <w:sz w:val="24"/>
        </w:rPr>
        <w:t>D.</w:t>
      </w:r>
      <w:r>
        <w:rPr>
          <w:rFonts w:hint="eastAsia" w:ascii="楷体" w:hAnsi="楷体" w:eastAsia="楷体" w:cs="楷体"/>
          <w:sz w:val="24"/>
        </w:rPr>
        <w:t>由于电影《摔跤吧！爸爸》以真情动人，使它取得了意想不到的成功，深受广大观众赞誉。</w:t>
      </w:r>
    </w:p>
    <w:p>
      <w:pPr>
        <w:pStyle w:val="5"/>
        <w:adjustRightInd w:val="0"/>
        <w:snapToGrid w:val="0"/>
        <w:spacing w:line="380" w:lineRule="exact"/>
        <w:rPr>
          <w:rFonts w:hAnsi="宋体"/>
          <w:sz w:val="24"/>
          <w:szCs w:val="24"/>
        </w:rPr>
      </w:pPr>
      <w:r>
        <w:rPr>
          <w:rFonts w:hAnsi="宋体"/>
          <w:b/>
          <w:sz w:val="24"/>
          <w:szCs w:val="24"/>
        </w:rPr>
        <w:t>5</w:t>
      </w:r>
      <w:r>
        <w:rPr>
          <w:rFonts w:hint="eastAsia" w:hAnsi="宋体"/>
          <w:sz w:val="24"/>
          <w:szCs w:val="24"/>
        </w:rPr>
        <w:t>、下列关于文学作品常识及内容的表述，</w:t>
      </w:r>
      <w:r>
        <w:rPr>
          <w:rFonts w:hint="eastAsia" w:hAnsi="宋体"/>
          <w:sz w:val="24"/>
          <w:szCs w:val="24"/>
          <w:em w:val="dot"/>
        </w:rPr>
        <w:t>不正确</w:t>
      </w:r>
      <w:r>
        <w:rPr>
          <w:rFonts w:hint="eastAsia" w:hAnsi="宋体"/>
          <w:sz w:val="24"/>
          <w:szCs w:val="24"/>
        </w:rPr>
        <w:t>的一项是（</w:t>
      </w:r>
      <w:r>
        <w:rPr>
          <w:rFonts w:hAnsi="宋体"/>
          <w:sz w:val="24"/>
          <w:szCs w:val="24"/>
        </w:rPr>
        <w:t xml:space="preserve">   </w:t>
      </w:r>
      <w:r>
        <w:rPr>
          <w:rFonts w:hint="eastAsia" w:hAnsi="宋体"/>
          <w:sz w:val="24"/>
          <w:szCs w:val="24"/>
        </w:rPr>
        <w:t>）（</w:t>
      </w:r>
      <w:r>
        <w:rPr>
          <w:rFonts w:hAnsi="宋体"/>
          <w:sz w:val="24"/>
          <w:szCs w:val="24"/>
        </w:rPr>
        <w:t>2</w:t>
      </w:r>
      <w:r>
        <w:rPr>
          <w:rFonts w:hint="eastAsia" w:hAnsi="宋体"/>
          <w:sz w:val="24"/>
          <w:szCs w:val="24"/>
        </w:rPr>
        <w:t>分）</w:t>
      </w:r>
    </w:p>
    <w:p>
      <w:pPr>
        <w:spacing w:line="380" w:lineRule="exact"/>
        <w:jc w:val="left"/>
        <w:textAlignment w:val="center"/>
        <w:rPr>
          <w:rFonts w:ascii="楷体" w:hAnsi="楷体" w:eastAsia="楷体" w:cs="楷体"/>
          <w:sz w:val="24"/>
        </w:rPr>
      </w:pPr>
      <w:r>
        <w:rPr>
          <w:rFonts w:ascii="楷体" w:hAnsi="楷体" w:eastAsia="楷体" w:cs="楷体"/>
          <w:sz w:val="24"/>
        </w:rPr>
        <w:t>A</w:t>
      </w:r>
      <w:r>
        <w:rPr>
          <w:rFonts w:hint="eastAsia" w:ascii="楷体" w:hAnsi="楷体" w:eastAsia="楷体" w:cs="楷体"/>
          <w:sz w:val="24"/>
        </w:rPr>
        <w:t>．毛泽东的《沁园春·雪》上片纵论历代英雄人物，抒发作者伟大的抱负及胸怀；下片描写乍暖还寒的北国雪景，展现伟大祖国的壮丽山河。</w:t>
      </w:r>
    </w:p>
    <w:p>
      <w:pPr>
        <w:spacing w:line="380" w:lineRule="exact"/>
        <w:jc w:val="left"/>
        <w:textAlignment w:val="center"/>
        <w:rPr>
          <w:rFonts w:ascii="楷体" w:hAnsi="楷体" w:eastAsia="楷体" w:cs="楷体"/>
          <w:sz w:val="24"/>
        </w:rPr>
      </w:pPr>
      <w:r>
        <w:rPr>
          <w:rFonts w:ascii="楷体" w:hAnsi="楷体" w:eastAsia="楷体" w:cs="楷体"/>
          <w:sz w:val="24"/>
        </w:rPr>
        <w:t>B</w:t>
      </w:r>
      <w:r>
        <w:rPr>
          <w:rFonts w:hint="eastAsia" w:ascii="楷体" w:hAnsi="楷体" w:eastAsia="楷体" w:cs="楷体"/>
          <w:sz w:val="24"/>
        </w:rPr>
        <w:t>．《乡愁》按照时间顺序，回旋往复，一唱三叹，整体具有音乐一般的节奏美。</w:t>
      </w:r>
    </w:p>
    <w:p>
      <w:pPr>
        <w:spacing w:line="380" w:lineRule="exact"/>
        <w:jc w:val="left"/>
        <w:textAlignment w:val="center"/>
        <w:rPr>
          <w:rFonts w:ascii="楷体" w:hAnsi="楷体" w:eastAsia="楷体" w:cs="楷体"/>
          <w:sz w:val="24"/>
        </w:rPr>
      </w:pPr>
      <w:r>
        <w:rPr>
          <w:rFonts w:ascii="楷体" w:hAnsi="楷体" w:eastAsia="楷体" w:cs="楷体"/>
          <w:sz w:val="24"/>
        </w:rPr>
        <w:t>C</w:t>
      </w:r>
      <w:r>
        <w:rPr>
          <w:rFonts w:hint="eastAsia" w:ascii="楷体" w:hAnsi="楷体" w:eastAsia="楷体" w:cs="楷体"/>
          <w:sz w:val="24"/>
        </w:rPr>
        <w:t>．林徽因的《你是人间的四月天》以诸多意象为喻，书写细腻柔丽的情愫，表现出轻盈优雅之美。</w:t>
      </w:r>
    </w:p>
    <w:p>
      <w:pPr>
        <w:spacing w:line="380" w:lineRule="exact"/>
        <w:jc w:val="left"/>
        <w:textAlignment w:val="center"/>
        <w:rPr>
          <w:rFonts w:ascii="楷体" w:hAnsi="楷体" w:eastAsia="楷体" w:cs="楷体"/>
          <w:sz w:val="24"/>
        </w:rPr>
      </w:pPr>
      <w:r>
        <w:rPr>
          <w:rFonts w:ascii="楷体" w:hAnsi="楷体" w:eastAsia="楷体" w:cs="楷体"/>
          <w:sz w:val="24"/>
        </w:rPr>
        <w:t>D</w:t>
      </w:r>
      <w:r>
        <w:rPr>
          <w:rFonts w:hint="eastAsia" w:ascii="楷体" w:hAnsi="楷体" w:eastAsia="楷体" w:cs="楷体"/>
          <w:sz w:val="24"/>
        </w:rPr>
        <w:t>．《我看》一诗通过“我”对春天的所见所感，表现春天大自然的旺盛的生命力，也抒发了“我”因时代而产生的欢乐和忧戚。</w:t>
      </w:r>
    </w:p>
    <w:p>
      <w:pPr>
        <w:adjustRightInd w:val="0"/>
        <w:snapToGrid w:val="0"/>
        <w:spacing w:line="380" w:lineRule="exact"/>
        <w:rPr>
          <w:rFonts w:ascii="宋体" w:cs="宋体"/>
          <w:sz w:val="24"/>
        </w:rPr>
      </w:pPr>
      <w:r>
        <w:rPr>
          <w:rFonts w:ascii="宋体" w:hAnsi="宋体" w:cs="宋体"/>
          <w:b/>
          <w:bCs/>
          <w:sz w:val="24"/>
        </w:rPr>
        <w:t>6</w:t>
      </w:r>
      <w:r>
        <w:rPr>
          <w:rFonts w:hint="eastAsia" w:ascii="宋体" w:hAnsi="宋体" w:cs="宋体"/>
          <w:b/>
          <w:bCs/>
          <w:sz w:val="24"/>
        </w:rPr>
        <w:t>、</w:t>
      </w:r>
      <w:r>
        <w:rPr>
          <w:rFonts w:hint="eastAsia" w:ascii="宋体" w:hAnsi="宋体" w:cs="宋体"/>
          <w:sz w:val="24"/>
        </w:rPr>
        <w:t>综合性学习。</w:t>
      </w:r>
      <w:r>
        <w:rPr>
          <w:rFonts w:ascii="宋体" w:hAnsi="宋体" w:cs="宋体"/>
          <w:sz w:val="24"/>
        </w:rPr>
        <w:t>(8</w:t>
      </w:r>
      <w:r>
        <w:rPr>
          <w:rFonts w:hint="eastAsia" w:ascii="宋体" w:hAnsi="宋体" w:cs="宋体"/>
          <w:sz w:val="24"/>
        </w:rPr>
        <w:t>分</w:t>
      </w:r>
      <w:r>
        <w:rPr>
          <w:rFonts w:ascii="宋体" w:hAnsi="宋体" w:cs="宋体"/>
          <w:sz w:val="24"/>
        </w:rPr>
        <w:t>)</w:t>
      </w:r>
    </w:p>
    <w:p>
      <w:pPr>
        <w:spacing w:line="380" w:lineRule="exact"/>
        <w:ind w:firstLine="480" w:firstLineChars="200"/>
        <w:rPr>
          <w:rFonts w:ascii="楷体_GB2312" w:hAnsi="楷体" w:eastAsia="楷体_GB2312" w:cs="楷体"/>
          <w:sz w:val="24"/>
        </w:rPr>
      </w:pPr>
      <w:r>
        <w:rPr>
          <w:rFonts w:hint="eastAsia" w:ascii="楷体_GB2312" w:hAnsi="楷体" w:eastAsia="楷体_GB2312" w:cs="楷体"/>
          <w:sz w:val="24"/>
        </w:rPr>
        <w:t>桂阳县正在开展创建全国文明城市活动，该县坚持“以人为本、创建为民”，培育“好人”群体、打造“好人城市”，为此开展了一系列的创建活动。通过这些创建活动，在桂阳这座历史文化名城涌现出了一批好人，如：乐善好施的袁春安，“献血达人”肖小兵，身患癌症、热心助人的民营企业家罗四娇，大公无私的教师朱知平、助人为乐的中学生雷丰庭等。</w:t>
      </w:r>
    </w:p>
    <w:p>
      <w:pPr>
        <w:spacing w:line="38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(1)</w:t>
      </w:r>
      <w:r>
        <w:rPr>
          <w:rFonts w:hint="eastAsia" w:ascii="宋体" w:hAnsi="宋体" w:cs="宋体"/>
          <w:sz w:val="24"/>
        </w:rPr>
        <w:t>请你为本次活动拟写一条标语。（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分）</w:t>
      </w:r>
    </w:p>
    <w:p>
      <w:pPr>
        <w:spacing w:line="380" w:lineRule="exact"/>
        <w:rPr>
          <w:rFonts w:ascii="宋体" w:hAnsi="宋体" w:cs="宋体"/>
          <w:sz w:val="24"/>
          <w:u w:val="single"/>
        </w:rPr>
      </w:pPr>
      <w:r>
        <w:rPr>
          <w:rFonts w:ascii="宋体" w:hAnsi="宋体" w:cs="宋体"/>
          <w:sz w:val="24"/>
          <w:u w:val="single"/>
        </w:rPr>
        <w:t xml:space="preserve">                                                                                    </w:t>
      </w:r>
    </w:p>
    <w:p>
      <w:pPr>
        <w:numPr>
          <w:ilvl w:val="0"/>
          <w:numId w:val="1"/>
        </w:numPr>
        <w:spacing w:line="38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在全县范围内评选“好人”，你认为可分为哪些类型？（</w:t>
      </w: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分）</w:t>
      </w:r>
    </w:p>
    <w:p>
      <w:pPr>
        <w:spacing w:line="380" w:lineRule="exact"/>
        <w:rPr>
          <w:rFonts w:ascii="宋体" w:hAnsi="宋体" w:cs="宋体"/>
          <w:sz w:val="24"/>
          <w:u w:val="single"/>
        </w:rPr>
      </w:pPr>
      <w:r>
        <w:rPr>
          <w:rFonts w:ascii="宋体" w:hAnsi="宋体" w:cs="宋体"/>
          <w:sz w:val="24"/>
          <w:u w:val="single"/>
        </w:rPr>
        <w:t xml:space="preserve">                                                                                    </w:t>
      </w:r>
    </w:p>
    <w:p>
      <w:pPr>
        <w:numPr>
          <w:ilvl w:val="0"/>
          <w:numId w:val="1"/>
        </w:numPr>
        <w:spacing w:line="38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你应该怎样向这些好人学习？（</w:t>
      </w: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分）</w:t>
      </w:r>
    </w:p>
    <w:p>
      <w:pPr>
        <w:spacing w:line="38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  <w:u w:val="single"/>
        </w:rPr>
        <w:t xml:space="preserve">                                                                                   </w:t>
      </w:r>
    </w:p>
    <w:p>
      <w:pPr>
        <w:adjustRightInd w:val="0"/>
        <w:snapToGrid w:val="0"/>
        <w:spacing w:line="380" w:lineRule="exact"/>
        <w:jc w:val="left"/>
        <w:rPr>
          <w:rFonts w:ascii="宋体"/>
          <w:sz w:val="24"/>
        </w:rPr>
      </w:pPr>
      <w:r>
        <w:rPr>
          <w:rFonts w:ascii="宋体" w:hAnsi="宋体"/>
          <w:b/>
          <w:bCs/>
          <w:sz w:val="24"/>
        </w:rPr>
        <w:t>7</w:t>
      </w:r>
      <w:r>
        <w:rPr>
          <w:rFonts w:hint="eastAsia" w:ascii="宋体" w:hAnsi="宋体"/>
          <w:b/>
          <w:bCs/>
          <w:sz w:val="24"/>
        </w:rPr>
        <w:t>、</w:t>
      </w:r>
      <w:r>
        <w:rPr>
          <w:rFonts w:hint="eastAsia" w:ascii="宋体" w:hAnsi="宋体"/>
          <w:sz w:val="24"/>
        </w:rPr>
        <w:t>根据提示默写诗词名句。（</w:t>
      </w:r>
      <w:r>
        <w:rPr>
          <w:rFonts w:ascii="宋体" w:hAnsi="宋体"/>
          <w:sz w:val="24"/>
        </w:rPr>
        <w:t>6</w:t>
      </w:r>
      <w:r>
        <w:rPr>
          <w:rFonts w:hint="eastAsia" w:ascii="宋体" w:hAnsi="宋体"/>
          <w:sz w:val="24"/>
        </w:rPr>
        <w:t>分）</w:t>
      </w:r>
    </w:p>
    <w:p>
      <w:pPr>
        <w:spacing w:line="420" w:lineRule="exact"/>
        <w:rPr>
          <w:rFonts w:ascii="宋体" w:cs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 w:cs="宋体"/>
          <w:sz w:val="24"/>
        </w:rPr>
        <w:t>醉翁之意不在酒，</w:t>
      </w:r>
      <w:r>
        <w:rPr>
          <w:rFonts w:ascii="宋体" w:hAnsi="宋体" w:cs="宋体"/>
          <w:sz w:val="24"/>
          <w:u w:val="single"/>
        </w:rPr>
        <w:t xml:space="preserve">                    </w:t>
      </w:r>
      <w:r>
        <w:rPr>
          <w:rFonts w:hint="eastAsia" w:ascii="宋体" w:hAnsi="宋体" w:cs="宋体"/>
          <w:sz w:val="24"/>
        </w:rPr>
        <w:t>。（欧阳修《醉翁亭记》）</w:t>
      </w:r>
    </w:p>
    <w:p>
      <w:pPr>
        <w:adjustRightInd w:val="0"/>
        <w:snapToGrid w:val="0"/>
        <w:spacing w:line="420" w:lineRule="exact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>，人迹板桥霜。（温庭筠《商山早行》）</w:t>
      </w:r>
    </w:p>
    <w:p>
      <w:pPr>
        <w:adjustRightInd w:val="0"/>
        <w:snapToGrid w:val="0"/>
        <w:spacing w:line="420" w:lineRule="exact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）刘禹锡《酬乐天扬州初逢席上见赠》中“</w:t>
      </w:r>
      <w:r>
        <w:rPr>
          <w:rFonts w:ascii="宋体" w:hAnsi="宋体"/>
          <w:sz w:val="24"/>
          <w:u w:val="single"/>
        </w:rPr>
        <w:t xml:space="preserve">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  <w:u w:val="single"/>
        </w:rPr>
        <w:t xml:space="preserve">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”的诗句，蕴含着新事物必将代替旧事物的生活哲理。</w:t>
      </w:r>
    </w:p>
    <w:p>
      <w:pPr>
        <w:adjustRightInd w:val="0"/>
        <w:snapToGrid w:val="0"/>
        <w:spacing w:line="420" w:lineRule="exact"/>
        <w:jc w:val="lef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）苏轼《水调歌头》中表达对天下有情人美好祝愿的词句是“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  <w:u w:val="single"/>
        </w:rPr>
        <w:t xml:space="preserve">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”。</w:t>
      </w:r>
    </w:p>
    <w:p>
      <w:pPr>
        <w:adjustRightInd w:val="0"/>
        <w:snapToGrid w:val="0"/>
        <w:spacing w:line="380" w:lineRule="exact"/>
        <w:rPr>
          <w:rFonts w:ascii="宋体" w:cs="宋体"/>
          <w:sz w:val="24"/>
        </w:rPr>
      </w:pPr>
    </w:p>
    <w:p>
      <w:pPr>
        <w:adjustRightInd w:val="0"/>
        <w:snapToGrid w:val="0"/>
        <w:spacing w:line="380" w:lineRule="exact"/>
        <w:rPr>
          <w:rFonts w:asci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二、阅读与理解（共</w:t>
      </w:r>
      <w:r>
        <w:rPr>
          <w:rFonts w:ascii="宋体" w:hAnsi="宋体" w:cs="宋体"/>
          <w:b/>
          <w:sz w:val="24"/>
        </w:rPr>
        <w:t>16</w:t>
      </w:r>
      <w:r>
        <w:rPr>
          <w:rFonts w:hint="eastAsia" w:ascii="宋体" w:hAnsi="宋体" w:cs="宋体"/>
          <w:b/>
          <w:sz w:val="24"/>
        </w:rPr>
        <w:t>小题，</w:t>
      </w:r>
      <w:r>
        <w:rPr>
          <w:rFonts w:ascii="宋体" w:hAnsi="宋体" w:cs="宋体"/>
          <w:b/>
          <w:sz w:val="24"/>
        </w:rPr>
        <w:t>44</w:t>
      </w:r>
      <w:r>
        <w:rPr>
          <w:rFonts w:hint="eastAsia" w:ascii="宋体" w:hAnsi="宋体" w:cs="宋体"/>
          <w:b/>
          <w:sz w:val="24"/>
        </w:rPr>
        <w:t>分）</w:t>
      </w:r>
      <w:r>
        <w:rPr>
          <w:rFonts w:ascii="宋体" w:hAnsi="宋体" w:cs="宋体"/>
          <w:b/>
          <w:sz w:val="24"/>
        </w:rPr>
        <w:t xml:space="preserve">           </w:t>
      </w:r>
    </w:p>
    <w:p>
      <w:pPr>
        <w:widowControl/>
        <w:adjustRightInd w:val="0"/>
        <w:snapToGrid w:val="0"/>
        <w:spacing w:line="380" w:lineRule="exact"/>
        <w:jc w:val="lef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（一）名著阅读。</w:t>
      </w:r>
      <w:r>
        <w:rPr>
          <w:rFonts w:ascii="宋体" w:hAnsi="宋体" w:cs="宋体"/>
          <w:sz w:val="24"/>
        </w:rPr>
        <w:t>(4</w:t>
      </w:r>
      <w:r>
        <w:rPr>
          <w:rFonts w:hint="eastAsia" w:ascii="宋体" w:hAnsi="宋体" w:cs="宋体"/>
          <w:sz w:val="24"/>
        </w:rPr>
        <w:t>分</w:t>
      </w:r>
      <w:r>
        <w:rPr>
          <w:rFonts w:ascii="宋体" w:hAnsi="宋体" w:cs="宋体"/>
          <w:sz w:val="24"/>
        </w:rPr>
        <w:t>)</w:t>
      </w:r>
      <w:r>
        <w:rPr>
          <w:rFonts w:ascii="宋体" w:cs="宋体"/>
          <w:kern w:val="0"/>
          <w:sz w:val="24"/>
        </w:rPr>
        <w:t>  </w:t>
      </w:r>
      <w:r>
        <w:rPr>
          <w:rFonts w:ascii="宋体" w:hAnsi="宋体" w:cs="宋体"/>
          <w:kern w:val="0"/>
          <w:sz w:val="24"/>
        </w:rPr>
        <w:t xml:space="preserve"> </w:t>
      </w:r>
    </w:p>
    <w:p>
      <w:pPr>
        <w:widowControl/>
        <w:adjustRightInd w:val="0"/>
        <w:snapToGrid w:val="0"/>
        <w:spacing w:line="380" w:lineRule="exact"/>
        <w:ind w:firstLine="120" w:firstLineChars="50"/>
        <w:jc w:val="left"/>
        <w:rPr>
          <w:rFonts w:ascii="楷体" w:hAnsi="楷体" w:eastAsia="楷体" w:cs="楷体"/>
          <w:kern w:val="0"/>
          <w:sz w:val="24"/>
        </w:rPr>
      </w:pPr>
      <w:r>
        <w:rPr>
          <w:rFonts w:ascii="楷体" w:hAnsi="楷体" w:eastAsia="楷体" w:cs="楷体"/>
          <w:sz w:val="24"/>
        </w:rPr>
        <w:t>8</w:t>
      </w:r>
      <w:r>
        <w:rPr>
          <w:rFonts w:hint="eastAsia" w:ascii="楷体" w:hAnsi="楷体" w:eastAsia="楷体" w:cs="楷体"/>
          <w:sz w:val="24"/>
        </w:rPr>
        <w:t>、阅读下面诗歌，回答后面问题</w:t>
      </w:r>
    </w:p>
    <w:p>
      <w:pPr>
        <w:widowControl/>
        <w:shd w:val="clear" w:color="auto" w:fill="FFFFFF"/>
        <w:spacing w:line="380" w:lineRule="exact"/>
        <w:ind w:firstLine="840" w:firstLineChars="350"/>
        <w:rPr>
          <w:rFonts w:ascii="楷体" w:hAnsi="楷体" w:eastAsia="楷体" w:cs="楷体"/>
          <w:kern w:val="0"/>
          <w:sz w:val="24"/>
        </w:rPr>
      </w:pPr>
      <w:r>
        <w:rPr>
          <w:rFonts w:hint="eastAsia" w:ascii="楷体" w:hAnsi="楷体" w:eastAsia="楷体" w:cs="楷体"/>
          <w:kern w:val="0"/>
          <w:sz w:val="24"/>
        </w:rPr>
        <w:t>我是地主的儿子，</w:t>
      </w:r>
    </w:p>
    <w:p>
      <w:pPr>
        <w:widowControl/>
        <w:shd w:val="clear" w:color="auto" w:fill="FFFFFF"/>
        <w:spacing w:line="380" w:lineRule="exact"/>
        <w:ind w:firstLine="840" w:firstLineChars="350"/>
        <w:rPr>
          <w:rFonts w:ascii="楷体" w:hAnsi="楷体" w:eastAsia="楷体" w:cs="楷体"/>
          <w:kern w:val="0"/>
          <w:sz w:val="24"/>
        </w:rPr>
      </w:pPr>
      <w:r>
        <w:rPr>
          <w:rFonts w:hint="eastAsia" w:ascii="楷体" w:hAnsi="楷体" w:eastAsia="楷体" w:cs="楷体"/>
          <w:kern w:val="0"/>
          <w:sz w:val="24"/>
        </w:rPr>
        <w:t>也是吃了大堰河的奶而长大了的</w:t>
      </w:r>
    </w:p>
    <w:p>
      <w:pPr>
        <w:widowControl/>
        <w:shd w:val="clear" w:color="auto" w:fill="FFFFFF"/>
        <w:spacing w:line="380" w:lineRule="exact"/>
        <w:ind w:firstLine="840" w:firstLineChars="350"/>
        <w:rPr>
          <w:rFonts w:ascii="楷体" w:hAnsi="楷体" w:eastAsia="楷体" w:cs="楷体"/>
          <w:kern w:val="0"/>
          <w:sz w:val="24"/>
        </w:rPr>
      </w:pPr>
      <w:r>
        <w:rPr>
          <w:rFonts w:hint="eastAsia" w:ascii="楷体" w:hAnsi="楷体" w:eastAsia="楷体" w:cs="楷体"/>
          <w:kern w:val="0"/>
          <w:sz w:val="24"/>
        </w:rPr>
        <w:t>大堰河的儿子。</w:t>
      </w:r>
    </w:p>
    <w:p>
      <w:pPr>
        <w:widowControl/>
        <w:shd w:val="clear" w:color="auto" w:fill="FFFFFF"/>
        <w:spacing w:line="380" w:lineRule="exact"/>
        <w:ind w:firstLine="840" w:firstLineChars="350"/>
        <w:rPr>
          <w:rFonts w:ascii="楷体" w:hAnsi="楷体" w:eastAsia="楷体" w:cs="楷体"/>
          <w:kern w:val="0"/>
          <w:sz w:val="24"/>
        </w:rPr>
      </w:pPr>
      <w:r>
        <w:rPr>
          <w:rFonts w:hint="eastAsia" w:ascii="楷体" w:hAnsi="楷体" w:eastAsia="楷体" w:cs="楷体"/>
          <w:kern w:val="0"/>
          <w:sz w:val="24"/>
        </w:rPr>
        <w:t>大堰河以养育我而养育她的家，</w:t>
      </w:r>
    </w:p>
    <w:p>
      <w:pPr>
        <w:widowControl/>
        <w:shd w:val="clear" w:color="auto" w:fill="FFFFFF"/>
        <w:spacing w:line="380" w:lineRule="exact"/>
        <w:ind w:firstLine="840" w:firstLineChars="350"/>
        <w:rPr>
          <w:rFonts w:ascii="楷体" w:hAnsi="楷体" w:eastAsia="楷体" w:cs="楷体"/>
          <w:kern w:val="0"/>
          <w:sz w:val="24"/>
        </w:rPr>
      </w:pPr>
      <w:r>
        <w:rPr>
          <w:rFonts w:hint="eastAsia" w:ascii="楷体" w:hAnsi="楷体" w:eastAsia="楷体" w:cs="楷体"/>
          <w:kern w:val="0"/>
          <w:sz w:val="24"/>
        </w:rPr>
        <w:t>而我，是吃了你的奶而被养育了的，</w:t>
      </w:r>
    </w:p>
    <w:p>
      <w:pPr>
        <w:widowControl/>
        <w:shd w:val="clear" w:color="auto" w:fill="FFFFFF"/>
        <w:spacing w:line="380" w:lineRule="exact"/>
        <w:ind w:firstLine="840" w:firstLineChars="350"/>
        <w:rPr>
          <w:rFonts w:ascii="楷体" w:hAnsi="楷体" w:eastAsia="楷体" w:cs="楷体"/>
          <w:kern w:val="0"/>
          <w:sz w:val="24"/>
        </w:rPr>
      </w:pPr>
      <w:r>
        <w:rPr>
          <w:rFonts w:hint="eastAsia" w:ascii="楷体" w:hAnsi="楷体" w:eastAsia="楷体" w:cs="楷体"/>
          <w:kern w:val="0"/>
          <w:sz w:val="24"/>
        </w:rPr>
        <w:t>大堰河啊，我的保姆。</w:t>
      </w:r>
    </w:p>
    <w:p>
      <w:pPr>
        <w:widowControl/>
        <w:shd w:val="clear" w:color="auto" w:fill="FFFFFF"/>
        <w:spacing w:line="380" w:lineRule="exact"/>
        <w:rPr>
          <w:rFonts w:ascii="宋体" w:cs="宋体"/>
          <w:kern w:val="0"/>
          <w:sz w:val="24"/>
        </w:rPr>
      </w:pPr>
    </w:p>
    <w:p>
      <w:pPr>
        <w:widowControl/>
        <w:shd w:val="clear" w:color="auto" w:fill="FFFFFF"/>
        <w:spacing w:line="380" w:lineRule="exact"/>
        <w:ind w:firstLine="840" w:firstLineChars="350"/>
        <w:rPr>
          <w:rFonts w:ascii="楷体" w:hAnsi="楷体" w:eastAsia="楷体" w:cs="楷体"/>
          <w:kern w:val="0"/>
          <w:sz w:val="24"/>
        </w:rPr>
      </w:pPr>
      <w:r>
        <w:rPr>
          <w:rFonts w:hint="eastAsia" w:ascii="楷体" w:hAnsi="楷体" w:eastAsia="楷体" w:cs="楷体"/>
          <w:kern w:val="0"/>
          <w:sz w:val="24"/>
        </w:rPr>
        <w:t>大堰河，今天我看到雪使我想起了你：</w:t>
      </w:r>
    </w:p>
    <w:p>
      <w:pPr>
        <w:widowControl/>
        <w:shd w:val="clear" w:color="auto" w:fill="FFFFFF"/>
        <w:spacing w:line="380" w:lineRule="exact"/>
        <w:ind w:firstLine="840" w:firstLineChars="350"/>
        <w:rPr>
          <w:rFonts w:ascii="楷体" w:hAnsi="楷体" w:eastAsia="楷体" w:cs="楷体"/>
          <w:kern w:val="0"/>
          <w:sz w:val="24"/>
        </w:rPr>
      </w:pPr>
      <w:r>
        <w:rPr>
          <w:rFonts w:hint="eastAsia" w:ascii="楷体" w:hAnsi="楷体" w:eastAsia="楷体" w:cs="楷体"/>
          <w:kern w:val="0"/>
          <w:sz w:val="24"/>
        </w:rPr>
        <w:t>你的被雪压着的草盖的坟墓，</w:t>
      </w:r>
    </w:p>
    <w:p>
      <w:pPr>
        <w:widowControl/>
        <w:shd w:val="clear" w:color="auto" w:fill="FFFFFF"/>
        <w:spacing w:line="380" w:lineRule="exact"/>
        <w:ind w:firstLine="840" w:firstLineChars="350"/>
        <w:rPr>
          <w:rFonts w:ascii="楷体" w:hAnsi="楷体" w:eastAsia="楷体" w:cs="楷体"/>
          <w:kern w:val="0"/>
          <w:sz w:val="24"/>
        </w:rPr>
      </w:pPr>
      <w:r>
        <w:rPr>
          <w:rFonts w:hint="eastAsia" w:ascii="楷体" w:hAnsi="楷体" w:eastAsia="楷体" w:cs="楷体"/>
          <w:kern w:val="0"/>
          <w:sz w:val="24"/>
        </w:rPr>
        <w:t>你的关闭了的故居檐头的枯死的瓦菲，</w:t>
      </w:r>
    </w:p>
    <w:p>
      <w:pPr>
        <w:widowControl/>
        <w:shd w:val="clear" w:color="auto" w:fill="FFFFFF"/>
        <w:spacing w:line="380" w:lineRule="exact"/>
        <w:ind w:firstLine="840" w:firstLineChars="350"/>
        <w:rPr>
          <w:rFonts w:ascii="楷体" w:hAnsi="楷体" w:eastAsia="楷体" w:cs="楷体"/>
          <w:kern w:val="0"/>
          <w:sz w:val="24"/>
        </w:rPr>
      </w:pPr>
      <w:r>
        <w:rPr>
          <w:rFonts w:hint="eastAsia" w:ascii="楷体" w:hAnsi="楷体" w:eastAsia="楷体" w:cs="楷体"/>
          <w:kern w:val="0"/>
          <w:sz w:val="24"/>
        </w:rPr>
        <w:t>你的被典押了的一丈平方的园地，</w:t>
      </w:r>
    </w:p>
    <w:p>
      <w:pPr>
        <w:widowControl/>
        <w:shd w:val="clear" w:color="auto" w:fill="FFFFFF"/>
        <w:spacing w:line="380" w:lineRule="exact"/>
        <w:ind w:firstLine="840" w:firstLineChars="350"/>
        <w:rPr>
          <w:rFonts w:ascii="楷体" w:hAnsi="楷体" w:eastAsia="楷体" w:cs="楷体"/>
          <w:kern w:val="0"/>
          <w:sz w:val="24"/>
        </w:rPr>
      </w:pPr>
      <w:r>
        <w:rPr>
          <w:rFonts w:hint="eastAsia" w:ascii="楷体" w:hAnsi="楷体" w:eastAsia="楷体" w:cs="楷体"/>
          <w:kern w:val="0"/>
          <w:sz w:val="24"/>
        </w:rPr>
        <w:t>你的门前的长了青苔的石椅，</w:t>
      </w:r>
    </w:p>
    <w:p>
      <w:pPr>
        <w:widowControl/>
        <w:shd w:val="clear" w:color="auto" w:fill="FFFFFF"/>
        <w:spacing w:line="380" w:lineRule="exact"/>
        <w:ind w:firstLine="840" w:firstLineChars="350"/>
        <w:rPr>
          <w:rFonts w:ascii="楷体" w:hAnsi="楷体" w:eastAsia="楷体" w:cs="楷体"/>
          <w:kern w:val="0"/>
          <w:sz w:val="24"/>
        </w:rPr>
      </w:pPr>
      <w:r>
        <w:rPr>
          <w:rFonts w:hint="eastAsia" w:ascii="楷体" w:hAnsi="楷体" w:eastAsia="楷体" w:cs="楷体"/>
          <w:kern w:val="0"/>
          <w:sz w:val="24"/>
        </w:rPr>
        <w:t>大堰河，今天我看到雪使我想起了你。</w:t>
      </w:r>
    </w:p>
    <w:p>
      <w:pPr>
        <w:adjustRightInd w:val="0"/>
        <w:snapToGrid w:val="0"/>
        <w:spacing w:line="40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numPr>
          <w:ilvl w:val="0"/>
          <w:numId w:val="2"/>
        </w:numPr>
        <w:adjustRightInd w:val="0"/>
        <w:snapToGrid w:val="0"/>
        <w:spacing w:line="40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这首诗的作者是</w:t>
      </w:r>
      <w:r>
        <w:rPr>
          <w:rFonts w:ascii="宋体" w:hAnsi="宋体"/>
          <w:sz w:val="24"/>
          <w:u w:val="single"/>
        </w:rPr>
        <w:t xml:space="preserve">          </w:t>
      </w:r>
      <w:r>
        <w:rPr>
          <w:rFonts w:ascii="宋体"/>
          <w:sz w:val="24"/>
        </w:rPr>
        <w:t>,</w:t>
      </w:r>
      <w:r>
        <w:rPr>
          <w:rFonts w:hint="eastAsia" w:ascii="宋体" w:hAnsi="宋体"/>
          <w:sz w:val="24"/>
        </w:rPr>
        <w:t>诗的题目是</w:t>
      </w:r>
      <w:r>
        <w:rPr>
          <w:rFonts w:ascii="宋体" w:hAnsi="宋体"/>
          <w:sz w:val="24"/>
          <w:u w:val="single"/>
        </w:rPr>
        <w:t xml:space="preserve">                    </w:t>
      </w:r>
      <w:r>
        <w:rPr>
          <w:rFonts w:ascii="宋体" w:hAnsi="宋体"/>
          <w:sz w:val="24"/>
        </w:rPr>
        <w:t xml:space="preserve"> (2</w:t>
      </w:r>
      <w:r>
        <w:rPr>
          <w:rFonts w:hint="eastAsia" w:ascii="宋体" w:hAnsi="宋体"/>
          <w:sz w:val="24"/>
        </w:rPr>
        <w:t>分</w:t>
      </w:r>
      <w:r>
        <w:rPr>
          <w:rFonts w:ascii="宋体" w:hAnsi="宋体"/>
          <w:sz w:val="24"/>
        </w:rPr>
        <w:t>)</w:t>
      </w:r>
    </w:p>
    <w:p>
      <w:pPr>
        <w:numPr>
          <w:ilvl w:val="0"/>
          <w:numId w:val="2"/>
        </w:numPr>
        <w:adjustRightInd w:val="0"/>
        <w:snapToGrid w:val="0"/>
        <w:spacing w:line="400" w:lineRule="exact"/>
        <w:rPr>
          <w:rFonts w:asci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第二节中写了哪些意象？有什么作用？</w:t>
      </w:r>
      <w:r>
        <w:rPr>
          <w:rFonts w:ascii="宋体" w:hAnsi="宋体"/>
          <w:sz w:val="24"/>
        </w:rPr>
        <w:t>(2</w:t>
      </w:r>
      <w:r>
        <w:rPr>
          <w:rFonts w:hint="eastAsia" w:ascii="宋体" w:hAnsi="宋体"/>
          <w:sz w:val="24"/>
        </w:rPr>
        <w:t>分</w:t>
      </w:r>
      <w:r>
        <w:rPr>
          <w:rFonts w:ascii="宋体" w:hAnsi="宋体"/>
          <w:sz w:val="24"/>
        </w:rPr>
        <w:t>)</w:t>
      </w:r>
    </w:p>
    <w:p>
      <w:pPr>
        <w:widowControl/>
        <w:shd w:val="clear" w:color="auto" w:fill="FFFFFF"/>
        <w:spacing w:line="380" w:lineRule="exact"/>
        <w:rPr>
          <w:rFonts w:asci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________________________________________________________________________________________</w:t>
      </w:r>
    </w:p>
    <w:p>
      <w:pPr>
        <w:widowControl/>
        <w:shd w:val="clear" w:color="auto" w:fill="FFFFFF"/>
        <w:spacing w:line="380" w:lineRule="exact"/>
        <w:rPr>
          <w:rFonts w:ascii="宋体" w:cs="宋体"/>
          <w:kern w:val="0"/>
          <w:szCs w:val="21"/>
        </w:rPr>
      </w:pPr>
      <w:r>
        <w:rPr>
          <w:rFonts w:ascii="宋体" w:hAnsi="宋体" w:cs="宋体"/>
          <w:kern w:val="0"/>
          <w:sz w:val="24"/>
        </w:rPr>
        <w:t>________________________________________________________________________________________</w:t>
      </w:r>
    </w:p>
    <w:p>
      <w:pPr>
        <w:adjustRightInd w:val="0"/>
        <w:snapToGrid w:val="0"/>
        <w:spacing w:line="380" w:lineRule="exact"/>
        <w:rPr>
          <w:rFonts w:ascii="宋体" w:cs="宋体"/>
          <w:sz w:val="24"/>
        </w:rPr>
      </w:pPr>
    </w:p>
    <w:p>
      <w:pPr>
        <w:adjustRightInd w:val="0"/>
        <w:snapToGrid w:val="0"/>
        <w:spacing w:line="38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（二）古诗鉴赏（</w:t>
      </w:r>
      <w:r>
        <w:rPr>
          <w:rFonts w:ascii="宋体" w:hAnsi="宋体" w:cs="宋体"/>
          <w:sz w:val="24"/>
        </w:rPr>
        <w:t>4</w:t>
      </w:r>
      <w:r>
        <w:rPr>
          <w:rFonts w:hint="eastAsia" w:ascii="宋体" w:hAnsi="宋体" w:cs="宋体"/>
          <w:sz w:val="24"/>
        </w:rPr>
        <w:t>分）</w:t>
      </w:r>
    </w:p>
    <w:p>
      <w:pPr>
        <w:adjustRightInd w:val="0"/>
        <w:snapToGrid w:val="0"/>
        <w:spacing w:line="380" w:lineRule="exact"/>
        <w:ind w:firstLine="4778" w:firstLineChars="1983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b/>
          <w:sz w:val="24"/>
        </w:rPr>
        <w:t>行路难·其一</w:t>
      </w:r>
      <w:r>
        <w:rPr>
          <w:rFonts w:ascii="楷体" w:hAnsi="楷体" w:eastAsia="楷体" w:cs="楷体"/>
          <w:sz w:val="24"/>
        </w:rPr>
        <w:t xml:space="preserve">  </w:t>
      </w:r>
    </w:p>
    <w:p>
      <w:pPr>
        <w:adjustRightInd w:val="0"/>
        <w:snapToGrid w:val="0"/>
        <w:spacing w:line="380" w:lineRule="exact"/>
        <w:ind w:firstLine="5116" w:firstLineChars="2132"/>
        <w:rPr>
          <w:rFonts w:ascii="楷体" w:hAnsi="楷体" w:eastAsia="楷体" w:cs="楷体"/>
          <w:b/>
          <w:sz w:val="24"/>
        </w:rPr>
      </w:pPr>
      <w:r>
        <w:rPr>
          <w:rFonts w:hint="eastAsia" w:ascii="楷体" w:hAnsi="楷体" w:eastAsia="楷体" w:cs="楷体"/>
          <w:sz w:val="24"/>
        </w:rPr>
        <w:t>李白</w:t>
      </w:r>
      <w:r>
        <w:rPr>
          <w:rFonts w:ascii="楷体" w:hAnsi="楷体" w:eastAsia="楷体" w:cs="楷体"/>
          <w:sz w:val="24"/>
        </w:rPr>
        <w:t xml:space="preserve"> </w:t>
      </w:r>
    </w:p>
    <w:p>
      <w:pPr>
        <w:adjustRightInd w:val="0"/>
        <w:snapToGrid w:val="0"/>
        <w:spacing w:line="380" w:lineRule="exact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金樽清酒斗十千，玉盘珍羞直万钱。停杯投箸不能食，拔剑四顾心茫然。欲渡黄河冰塞川，将登太行雪满山。闲来垂钓碧溪上，忽复乘舟梦日边。行路难！行路难！多歧路，今安在？长风破浪会有时，直挂云帆济沧海。</w:t>
      </w:r>
      <w:r>
        <w:rPr>
          <w:rFonts w:ascii="楷体" w:hAnsi="楷体" w:eastAsia="楷体" w:cs="楷体"/>
          <w:sz w:val="24"/>
        </w:rPr>
        <w:t xml:space="preserve">                                          </w:t>
      </w:r>
    </w:p>
    <w:p>
      <w:pPr>
        <w:adjustRightInd w:val="0"/>
        <w:snapToGrid w:val="0"/>
        <w:spacing w:line="380" w:lineRule="exact"/>
        <w:rPr>
          <w:rFonts w:ascii="楷体" w:hAnsi="楷体" w:eastAsia="楷体" w:cs="楷体"/>
          <w:b/>
          <w:bCs/>
          <w:sz w:val="24"/>
        </w:rPr>
      </w:pPr>
    </w:p>
    <w:p>
      <w:pPr>
        <w:adjustRightInd w:val="0"/>
        <w:snapToGrid w:val="0"/>
        <w:spacing w:line="380" w:lineRule="exact"/>
        <w:rPr>
          <w:rFonts w:ascii="宋体"/>
          <w:b/>
          <w:bCs/>
          <w:sz w:val="24"/>
        </w:rPr>
      </w:pPr>
      <w:r>
        <w:rPr>
          <w:rFonts w:ascii="楷体" w:hAnsi="楷体" w:eastAsia="楷体" w:cs="楷体"/>
          <w:b/>
          <w:bCs/>
          <w:sz w:val="24"/>
        </w:rPr>
        <w:t>9</w:t>
      </w:r>
      <w:r>
        <w:rPr>
          <w:rFonts w:hint="eastAsia" w:ascii="楷体" w:hAnsi="楷体" w:eastAsia="楷体" w:cs="楷体"/>
          <w:sz w:val="24"/>
        </w:rPr>
        <w:t>、诗中分别用</w:t>
      </w:r>
      <w:r>
        <w:rPr>
          <w:rFonts w:ascii="楷体" w:hAnsi="楷体" w:eastAsia="楷体" w:cs="楷体"/>
          <w:sz w:val="24"/>
          <w:u w:val="single"/>
        </w:rPr>
        <w:t xml:space="preserve">     </w:t>
      </w:r>
      <w:r>
        <w:rPr>
          <w:rFonts w:hint="eastAsia" w:ascii="楷体" w:hAnsi="楷体" w:eastAsia="楷体" w:cs="楷体"/>
          <w:sz w:val="24"/>
        </w:rPr>
        <w:t>、</w:t>
      </w:r>
      <w:r>
        <w:rPr>
          <w:rFonts w:ascii="楷体" w:hAnsi="楷体" w:eastAsia="楷体" w:cs="楷体"/>
          <w:sz w:val="24"/>
          <w:u w:val="single"/>
        </w:rPr>
        <w:t xml:space="preserve">     </w:t>
      </w:r>
      <w:r>
        <w:rPr>
          <w:rFonts w:hint="eastAsia" w:ascii="楷体" w:hAnsi="楷体" w:eastAsia="楷体" w:cs="楷体"/>
          <w:sz w:val="24"/>
        </w:rPr>
        <w:t>、</w:t>
      </w:r>
      <w:r>
        <w:rPr>
          <w:rFonts w:ascii="楷体" w:hAnsi="楷体" w:eastAsia="楷体" w:cs="楷体"/>
          <w:sz w:val="24"/>
          <w:u w:val="single"/>
        </w:rPr>
        <w:t xml:space="preserve">     </w:t>
      </w:r>
      <w:r>
        <w:rPr>
          <w:rFonts w:hint="eastAsia" w:ascii="楷体" w:hAnsi="楷体" w:eastAsia="楷体" w:cs="楷体"/>
          <w:sz w:val="24"/>
        </w:rPr>
        <w:t>、</w:t>
      </w:r>
      <w:r>
        <w:rPr>
          <w:rFonts w:ascii="楷体" w:hAnsi="楷体" w:eastAsia="楷体" w:cs="楷体"/>
          <w:sz w:val="24"/>
          <w:u w:val="single"/>
        </w:rPr>
        <w:t xml:space="preserve">     </w:t>
      </w:r>
      <w:r>
        <w:rPr>
          <w:rFonts w:hint="eastAsia" w:ascii="楷体" w:hAnsi="楷体" w:eastAsia="楷体" w:cs="楷体"/>
          <w:sz w:val="24"/>
        </w:rPr>
        <w:t>四个连续的动作，形象地表现了诗人内心的苦闷抑郁与感情的激荡变化。（</w:t>
      </w:r>
      <w:r>
        <w:rPr>
          <w:rFonts w:ascii="楷体" w:hAnsi="楷体" w:eastAsia="楷体" w:cs="楷体"/>
          <w:sz w:val="24"/>
        </w:rPr>
        <w:t>2</w:t>
      </w:r>
      <w:r>
        <w:rPr>
          <w:rFonts w:hint="eastAsia" w:ascii="楷体" w:hAnsi="楷体" w:eastAsia="楷体" w:cs="楷体"/>
          <w:sz w:val="24"/>
        </w:rPr>
        <w:t>分）</w:t>
      </w:r>
    </w:p>
    <w:p>
      <w:pPr>
        <w:adjustRightInd w:val="0"/>
        <w:snapToGrid w:val="0"/>
        <w:spacing w:line="380" w:lineRule="exact"/>
        <w:rPr>
          <w:rFonts w:ascii="宋体"/>
          <w:sz w:val="24"/>
        </w:rPr>
      </w:pPr>
      <w:r>
        <w:rPr>
          <w:rFonts w:ascii="宋体" w:hAnsi="宋体"/>
          <w:b/>
          <w:bCs/>
          <w:sz w:val="24"/>
        </w:rPr>
        <w:t>10</w:t>
      </w:r>
      <w:r>
        <w:rPr>
          <w:rFonts w:hint="eastAsia" w:ascii="宋体" w:hAnsi="宋体"/>
          <w:sz w:val="24"/>
        </w:rPr>
        <w:t>、请你对“长风破浪会有时，直挂云帆济沧海。”两句诗作简要赏析。（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分）</w:t>
      </w:r>
    </w:p>
    <w:p>
      <w:pPr>
        <w:adjustRightInd w:val="0"/>
        <w:snapToGrid w:val="0"/>
        <w:spacing w:line="400" w:lineRule="exact"/>
        <w:rPr>
          <w:rFonts w:ascii="宋体"/>
          <w:sz w:val="24"/>
          <w:u w:val="single"/>
        </w:rPr>
      </w:pPr>
      <w:r>
        <w:rPr>
          <w:rFonts w:ascii="宋体" w:hAnsi="宋体"/>
          <w:sz w:val="24"/>
          <w:u w:val="single"/>
        </w:rPr>
        <w:t xml:space="preserve">                                                                                         </w:t>
      </w:r>
    </w:p>
    <w:p>
      <w:pPr>
        <w:adjustRightInd w:val="0"/>
        <w:snapToGrid w:val="0"/>
        <w:spacing w:line="400" w:lineRule="exact"/>
        <w:rPr>
          <w:rFonts w:ascii="宋体"/>
          <w:sz w:val="24"/>
          <w:u w:val="single"/>
        </w:rPr>
      </w:pPr>
      <w:r>
        <w:rPr>
          <w:rFonts w:ascii="宋体" w:hAnsi="宋体"/>
          <w:sz w:val="24"/>
          <w:u w:val="single"/>
        </w:rPr>
        <w:t xml:space="preserve">                                                                                         </w:t>
      </w:r>
    </w:p>
    <w:p>
      <w:pPr>
        <w:adjustRightInd w:val="0"/>
        <w:snapToGrid w:val="0"/>
        <w:spacing w:line="380" w:lineRule="exact"/>
        <w:rPr>
          <w:rFonts w:ascii="宋体"/>
          <w:sz w:val="24"/>
          <w:u w:val="single"/>
        </w:rPr>
      </w:pPr>
    </w:p>
    <w:p>
      <w:pPr>
        <w:numPr>
          <w:ilvl w:val="0"/>
          <w:numId w:val="3"/>
        </w:numPr>
        <w:adjustRightInd w:val="0"/>
        <w:snapToGrid w:val="0"/>
        <w:spacing w:line="38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文言文比较阅读（</w:t>
      </w:r>
      <w:r>
        <w:rPr>
          <w:rFonts w:ascii="宋体" w:hAnsi="宋体" w:cs="宋体"/>
          <w:sz w:val="24"/>
        </w:rPr>
        <w:t>14</w:t>
      </w:r>
      <w:r>
        <w:rPr>
          <w:rFonts w:hint="eastAsia" w:ascii="宋体" w:hAnsi="宋体" w:cs="宋体"/>
          <w:sz w:val="24"/>
        </w:rPr>
        <w:t>分）。</w:t>
      </w:r>
    </w:p>
    <w:p>
      <w:pPr>
        <w:widowControl/>
        <w:adjustRightInd w:val="0"/>
        <w:snapToGrid w:val="0"/>
        <w:spacing w:line="380" w:lineRule="exact"/>
        <w:jc w:val="left"/>
        <w:rPr>
          <w:rFonts w:ascii="宋体" w:cs="宋体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阅读下面的文言文选段，完成</w:t>
      </w:r>
      <w:r>
        <w:rPr>
          <w:rFonts w:ascii="宋体" w:hAnsi="宋体" w:cs="宋体"/>
          <w:b/>
          <w:kern w:val="0"/>
          <w:sz w:val="24"/>
        </w:rPr>
        <w:t>11</w:t>
      </w:r>
      <w:r>
        <w:rPr>
          <w:rFonts w:hint="eastAsia" w:ascii="宋体" w:hAnsi="宋体" w:cs="宋体"/>
          <w:b/>
          <w:kern w:val="0"/>
          <w:sz w:val="24"/>
        </w:rPr>
        <w:t>～</w:t>
      </w:r>
      <w:r>
        <w:rPr>
          <w:rFonts w:ascii="宋体" w:hAnsi="宋体" w:cs="宋体"/>
          <w:b/>
          <w:kern w:val="0"/>
          <w:sz w:val="24"/>
        </w:rPr>
        <w:t>14</w:t>
      </w:r>
      <w:r>
        <w:rPr>
          <w:rFonts w:hint="eastAsia" w:ascii="宋体" w:hAnsi="宋体" w:cs="宋体"/>
          <w:b/>
          <w:kern w:val="0"/>
          <w:sz w:val="24"/>
        </w:rPr>
        <w:t>题。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【甲】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若夫淫雨霏霏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连月不开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阴风怒号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浊浪排空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日星隐曜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山岳潜形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商旅不行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樯倾楫摧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薄暮冥冥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虎啸猿啼。登斯楼也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则有去国怀乡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忧谗畏讥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满目萧然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感极而悲者矣。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至若春和</w:t>
      </w:r>
      <w:r>
        <w:rPr>
          <w:rFonts w:hint="eastAsia" w:ascii="楷体" w:hAnsi="楷体" w:eastAsia="楷体" w:cs="楷体"/>
          <w:sz w:val="24"/>
          <w:em w:val="dot"/>
        </w:rPr>
        <w:t>景</w:t>
      </w:r>
      <w:r>
        <w:rPr>
          <w:rFonts w:hint="eastAsia" w:ascii="楷体" w:hAnsi="楷体" w:eastAsia="楷体" w:cs="楷体"/>
          <w:sz w:val="24"/>
        </w:rPr>
        <w:t>明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波澜不惊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上下天光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一碧万顷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沙鸥翔</w:t>
      </w:r>
      <w:r>
        <w:rPr>
          <w:rFonts w:hint="eastAsia" w:ascii="楷体" w:hAnsi="楷体" w:eastAsia="楷体" w:cs="楷体"/>
          <w:sz w:val="24"/>
          <w:em w:val="dot"/>
        </w:rPr>
        <w:t>集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锦鳞游泳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岸芷汀兰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郁郁青青。而或长烟一空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皓月千里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浮光跃金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静影沉璧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渔歌互答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此乐何极</w:t>
      </w:r>
      <w:r>
        <w:rPr>
          <w:rFonts w:ascii="楷体" w:hAnsi="楷体" w:eastAsia="楷体" w:cs="楷体"/>
          <w:sz w:val="24"/>
        </w:rPr>
        <w:t>!</w:t>
      </w:r>
      <w:r>
        <w:rPr>
          <w:rFonts w:hint="eastAsia" w:ascii="楷体" w:hAnsi="楷体" w:eastAsia="楷体" w:cs="楷体"/>
          <w:sz w:val="24"/>
        </w:rPr>
        <w:t>登斯楼也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则有心旷神怡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宠辱偕忘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  <w:em w:val="dot"/>
        </w:rPr>
        <w:t>把</w:t>
      </w:r>
      <w:r>
        <w:rPr>
          <w:rFonts w:hint="eastAsia" w:ascii="楷体" w:hAnsi="楷体" w:eastAsia="楷体" w:cs="楷体"/>
          <w:sz w:val="24"/>
        </w:rPr>
        <w:t>酒临风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其喜洋洋者矣。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嗟夫</w:t>
      </w:r>
      <w:r>
        <w:rPr>
          <w:rFonts w:ascii="楷体" w:hAnsi="楷体" w:eastAsia="楷体" w:cs="楷体"/>
          <w:sz w:val="24"/>
        </w:rPr>
        <w:t>!</w:t>
      </w:r>
      <w:r>
        <w:rPr>
          <w:rFonts w:hint="eastAsia" w:ascii="楷体" w:hAnsi="楷体" w:eastAsia="楷体" w:cs="楷体"/>
          <w:sz w:val="24"/>
        </w:rPr>
        <w:t>予尝求古仁人之心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或异二者之为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何哉</w:t>
      </w:r>
      <w:r>
        <w:rPr>
          <w:rFonts w:ascii="楷体" w:hAnsi="楷体" w:eastAsia="楷体" w:cs="楷体"/>
          <w:sz w:val="24"/>
        </w:rPr>
        <w:t>?</w:t>
      </w:r>
      <w:r>
        <w:rPr>
          <w:rFonts w:hint="eastAsia" w:ascii="楷体" w:hAnsi="楷体" w:eastAsia="楷体" w:cs="楷体"/>
          <w:sz w:val="24"/>
        </w:rPr>
        <w:t>不以物喜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不以己悲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居庙堂之高则忧其民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处江湖之远则忧其君。是进亦忧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退亦忧。然则何时而乐耶</w:t>
      </w:r>
      <w:r>
        <w:rPr>
          <w:rFonts w:ascii="楷体" w:hAnsi="楷体" w:eastAsia="楷体" w:cs="楷体"/>
          <w:sz w:val="24"/>
        </w:rPr>
        <w:t>?</w:t>
      </w:r>
      <w:r>
        <w:rPr>
          <w:rFonts w:hint="eastAsia" w:ascii="楷体" w:hAnsi="楷体" w:eastAsia="楷体" w:cs="楷体"/>
          <w:sz w:val="24"/>
        </w:rPr>
        <w:t>其必曰“先天下之忧而忧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后天下之乐而乐”乎</w:t>
      </w:r>
      <w:r>
        <w:rPr>
          <w:rFonts w:ascii="楷体" w:hAnsi="楷体" w:eastAsia="楷体" w:cs="楷体"/>
          <w:sz w:val="24"/>
        </w:rPr>
        <w:t>!</w:t>
      </w:r>
      <w:r>
        <w:rPr>
          <w:rFonts w:hint="eastAsia" w:ascii="楷体" w:hAnsi="楷体" w:eastAsia="楷体" w:cs="楷体"/>
          <w:sz w:val="24"/>
        </w:rPr>
        <w:t>噫</w:t>
      </w:r>
      <w:r>
        <w:rPr>
          <w:rFonts w:ascii="楷体" w:hAnsi="楷体" w:eastAsia="楷体" w:cs="楷体"/>
          <w:sz w:val="24"/>
        </w:rPr>
        <w:t>!</w:t>
      </w:r>
      <w:r>
        <w:rPr>
          <w:rFonts w:hint="eastAsia" w:ascii="楷体" w:hAnsi="楷体" w:eastAsia="楷体" w:cs="楷体"/>
          <w:sz w:val="24"/>
          <w:u w:val="single" w:color="000000"/>
        </w:rPr>
        <w:t>微斯人</w:t>
      </w:r>
      <w:r>
        <w:rPr>
          <w:rFonts w:ascii="楷体" w:hAnsi="楷体" w:eastAsia="楷体" w:cs="楷体"/>
          <w:sz w:val="24"/>
          <w:u w:val="single" w:color="000000"/>
        </w:rPr>
        <w:t>,</w:t>
      </w:r>
      <w:r>
        <w:rPr>
          <w:rFonts w:hint="eastAsia" w:ascii="楷体" w:hAnsi="楷体" w:eastAsia="楷体" w:cs="楷体"/>
          <w:sz w:val="24"/>
          <w:u w:val="single" w:color="000000"/>
        </w:rPr>
        <w:t>吾谁与归</w:t>
      </w:r>
      <w:r>
        <w:rPr>
          <w:rFonts w:ascii="楷体" w:hAnsi="楷体" w:eastAsia="楷体" w:cs="楷体"/>
          <w:sz w:val="24"/>
          <w:u w:val="single" w:color="000000"/>
        </w:rPr>
        <w:t>?</w:t>
      </w:r>
      <w:r>
        <w:rPr>
          <w:rFonts w:hint="eastAsia" w:ascii="楷体" w:hAnsi="楷体" w:eastAsia="楷体" w:cs="楷体"/>
          <w:sz w:val="24"/>
        </w:rPr>
        <w:t>时六年九月十五日。</w:t>
      </w:r>
      <w:r>
        <w:rPr>
          <w:rFonts w:ascii="楷体" w:hAnsi="楷体" w:eastAsia="楷体" w:cs="楷体"/>
          <w:sz w:val="24"/>
        </w:rPr>
        <w:t xml:space="preserve"> 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jc w:val="right"/>
        <w:rPr>
          <w:rFonts w:ascii="楷体" w:hAnsi="楷体" w:eastAsia="楷体" w:cs="楷体"/>
          <w:szCs w:val="21"/>
        </w:rPr>
      </w:pPr>
      <w:r>
        <w:rPr>
          <w:rFonts w:ascii="楷体" w:hAnsi="楷体" w:eastAsia="楷体" w:cs="楷体"/>
          <w:szCs w:val="21"/>
        </w:rPr>
        <w:t>(</w:t>
      </w:r>
      <w:r>
        <w:rPr>
          <w:rFonts w:hint="eastAsia" w:ascii="楷体" w:hAnsi="楷体" w:eastAsia="楷体" w:cs="楷体"/>
          <w:szCs w:val="21"/>
        </w:rPr>
        <w:t>选自范仲淹《岳阳楼记》</w:t>
      </w:r>
      <w:r>
        <w:rPr>
          <w:rFonts w:ascii="楷体" w:hAnsi="楷体" w:eastAsia="楷体" w:cs="楷体"/>
          <w:szCs w:val="21"/>
        </w:rPr>
        <w:t>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/>
          <w:szCs w:val="21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【乙】</w:t>
      </w:r>
      <w:r>
        <w:rPr>
          <w:rFonts w:ascii="宋体" w:hAnsi="宋体"/>
          <w:szCs w:val="21"/>
        </w:rPr>
        <w:t xml:space="preserve"> 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若夫日出而林霏开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云归而岩穴</w:t>
      </w:r>
      <w:r>
        <w:rPr>
          <w:rFonts w:hint="eastAsia" w:ascii="楷体" w:hAnsi="楷体" w:eastAsia="楷体" w:cs="楷体"/>
          <w:sz w:val="24"/>
          <w:em w:val="dot"/>
        </w:rPr>
        <w:t>暝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晦明变化者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山间之朝暮也。</w:t>
      </w:r>
      <w:r>
        <w:rPr>
          <w:rFonts w:hint="eastAsia" w:ascii="楷体" w:hAnsi="楷体" w:eastAsia="楷体" w:cs="楷体"/>
          <w:sz w:val="24"/>
          <w:u w:val="single" w:color="000000"/>
        </w:rPr>
        <w:t>野芳发而幽香</w:t>
      </w:r>
      <w:r>
        <w:rPr>
          <w:rFonts w:ascii="楷体" w:hAnsi="楷体" w:eastAsia="楷体" w:cs="楷体"/>
          <w:sz w:val="24"/>
          <w:u w:val="single" w:color="000000"/>
        </w:rPr>
        <w:t>,</w:t>
      </w:r>
      <w:r>
        <w:rPr>
          <w:rFonts w:hint="eastAsia" w:ascii="楷体" w:hAnsi="楷体" w:eastAsia="楷体" w:cs="楷体"/>
          <w:sz w:val="24"/>
          <w:u w:val="single" w:color="000000"/>
        </w:rPr>
        <w:t>佳木秀而繁阴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风霜高洁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水落而石出者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山间之四时也。朝而往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暮而归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四时之景不同</w:t>
      </w:r>
      <w:r>
        <w:rPr>
          <w:rFonts w:ascii="楷体" w:hAnsi="楷体" w:eastAsia="楷体" w:cs="楷体"/>
          <w:sz w:val="24"/>
        </w:rPr>
        <w:t>,</w:t>
      </w:r>
      <w:r>
        <w:rPr>
          <w:rFonts w:hint="eastAsia" w:ascii="楷体" w:hAnsi="楷体" w:eastAsia="楷体" w:cs="楷体"/>
          <w:sz w:val="24"/>
        </w:rPr>
        <w:t>而乐亦无穷也。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80" w:firstLineChars="200"/>
        <w:jc w:val="right"/>
        <w:rPr>
          <w:rFonts w:ascii="楷体" w:hAnsi="楷体" w:eastAsia="楷体" w:cs="楷体"/>
          <w:sz w:val="24"/>
        </w:rPr>
      </w:pPr>
      <w:r>
        <w:rPr>
          <w:rFonts w:ascii="楷体" w:hAnsi="楷体" w:eastAsia="楷体" w:cs="楷体"/>
          <w:sz w:val="24"/>
        </w:rPr>
        <w:t>(</w:t>
      </w:r>
      <w:r>
        <w:rPr>
          <w:rFonts w:hint="eastAsia" w:ascii="楷体" w:hAnsi="楷体" w:eastAsia="楷体" w:cs="楷体"/>
          <w:sz w:val="24"/>
        </w:rPr>
        <w:t>选自欧阳修《醉翁亭记》</w:t>
      </w:r>
      <w:r>
        <w:rPr>
          <w:rFonts w:ascii="楷体" w:hAnsi="楷体" w:eastAsia="楷体" w:cs="楷体"/>
          <w:sz w:val="24"/>
        </w:rPr>
        <w:t>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/>
          <w:b/>
          <w:sz w:val="24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4"/>
        </w:rPr>
      </w:pPr>
      <w:r>
        <w:rPr>
          <w:rFonts w:ascii="宋体" w:hAnsi="宋体"/>
          <w:b/>
          <w:sz w:val="24"/>
        </w:rPr>
        <w:t>11</w:t>
      </w:r>
      <w:r>
        <w:rPr>
          <w:rFonts w:hint="eastAsia" w:ascii="宋体" w:hAnsi="宋体"/>
          <w:sz w:val="24"/>
        </w:rPr>
        <w:t>、解释下列句子中加点的词。</w:t>
      </w:r>
      <w:r>
        <w:rPr>
          <w:rFonts w:ascii="宋体" w:hAnsi="宋体"/>
          <w:sz w:val="24"/>
        </w:rPr>
        <w:t>(4</w:t>
      </w:r>
      <w:r>
        <w:rPr>
          <w:rFonts w:hint="eastAsia" w:ascii="宋体" w:hAnsi="宋体"/>
          <w:sz w:val="24"/>
        </w:rPr>
        <w:t>分</w:t>
      </w:r>
      <w:r>
        <w:rPr>
          <w:rFonts w:ascii="宋体" w:hAnsi="宋体"/>
          <w:sz w:val="24"/>
        </w:rPr>
        <w:t>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4"/>
        </w:rPr>
      </w:pPr>
      <w:r>
        <w:rPr>
          <w:rFonts w:ascii="宋体" w:hAnsi="宋体"/>
          <w:sz w:val="24"/>
        </w:rPr>
        <w:t>(1)</w:t>
      </w:r>
      <w:r>
        <w:rPr>
          <w:rFonts w:hint="eastAsia" w:ascii="宋体" w:hAnsi="宋体"/>
          <w:sz w:val="24"/>
        </w:rPr>
        <w:t>春和</w:t>
      </w:r>
      <w:r>
        <w:rPr>
          <w:rFonts w:hint="eastAsia" w:ascii="宋体" w:hAnsi="宋体"/>
          <w:sz w:val="24"/>
          <w:em w:val="dot"/>
        </w:rPr>
        <w:t>景</w:t>
      </w:r>
      <w:r>
        <w:rPr>
          <w:rFonts w:hint="eastAsia" w:ascii="宋体" w:hAnsi="宋体"/>
          <w:sz w:val="24"/>
        </w:rPr>
        <w:t>明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>　　　　　　　　</w:t>
      </w:r>
      <w:r>
        <w:rPr>
          <w:rFonts w:ascii="宋体" w:hAnsi="宋体"/>
          <w:sz w:val="24"/>
        </w:rPr>
        <w:t>)        (2)</w:t>
      </w:r>
      <w:r>
        <w:rPr>
          <w:rFonts w:hint="eastAsia" w:ascii="宋体" w:hAnsi="宋体"/>
          <w:sz w:val="24"/>
        </w:rPr>
        <w:t>沙鸥翔</w:t>
      </w:r>
      <w:r>
        <w:rPr>
          <w:rFonts w:hint="eastAsia" w:ascii="宋体" w:hAnsi="宋体"/>
          <w:sz w:val="24"/>
          <w:em w:val="dot"/>
        </w:rPr>
        <w:t>集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>　　　　　　　　</w:t>
      </w:r>
      <w:r>
        <w:rPr>
          <w:rFonts w:ascii="宋体" w:hAnsi="宋体"/>
          <w:sz w:val="24"/>
        </w:rPr>
        <w:t>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4"/>
        </w:rPr>
      </w:pPr>
      <w:r>
        <w:rPr>
          <w:rFonts w:ascii="宋体" w:hAnsi="宋体"/>
          <w:sz w:val="24"/>
        </w:rPr>
        <w:t>(3)</w:t>
      </w:r>
      <w:r>
        <w:rPr>
          <w:rFonts w:hint="eastAsia" w:ascii="宋体" w:hAnsi="宋体"/>
          <w:sz w:val="24"/>
          <w:em w:val="dot"/>
        </w:rPr>
        <w:t>把</w:t>
      </w:r>
      <w:r>
        <w:rPr>
          <w:rFonts w:hint="eastAsia" w:ascii="宋体" w:hAnsi="宋体"/>
          <w:sz w:val="24"/>
        </w:rPr>
        <w:t>酒临风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>　　　　　　　　</w:t>
      </w:r>
      <w:r>
        <w:rPr>
          <w:rFonts w:ascii="宋体" w:hAnsi="宋体"/>
          <w:sz w:val="24"/>
        </w:rPr>
        <w:t>)        (4)</w:t>
      </w:r>
      <w:r>
        <w:rPr>
          <w:rFonts w:hint="eastAsia" w:ascii="宋体" w:hAnsi="宋体" w:cs="宋体"/>
          <w:sz w:val="24"/>
        </w:rPr>
        <w:t>而岩穴</w:t>
      </w:r>
      <w:r>
        <w:rPr>
          <w:rFonts w:hint="eastAsia" w:ascii="宋体" w:hAnsi="宋体" w:cs="宋体"/>
          <w:sz w:val="24"/>
          <w:em w:val="dot"/>
        </w:rPr>
        <w:t>暝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>　　　　　　　　</w:t>
      </w:r>
      <w:r>
        <w:rPr>
          <w:rFonts w:ascii="宋体" w:hAnsi="宋体"/>
          <w:sz w:val="24"/>
        </w:rPr>
        <w:t>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4"/>
        </w:rPr>
      </w:pPr>
      <w:r>
        <w:rPr>
          <w:rFonts w:ascii="宋体" w:hAnsi="宋体"/>
          <w:b/>
          <w:sz w:val="24"/>
        </w:rPr>
        <w:t>12</w:t>
      </w:r>
      <w:r>
        <w:rPr>
          <w:rFonts w:hint="eastAsia" w:ascii="宋体" w:hAnsi="宋体"/>
          <w:b/>
          <w:sz w:val="24"/>
        </w:rPr>
        <w:t>、</w:t>
      </w:r>
      <w:r>
        <w:rPr>
          <w:rFonts w:hint="eastAsia" w:ascii="宋体" w:hAnsi="宋体"/>
          <w:sz w:val="24"/>
        </w:rPr>
        <w:t>用现代汉语翻译下列句子。</w:t>
      </w:r>
      <w:r>
        <w:rPr>
          <w:rFonts w:ascii="宋体" w:hAnsi="宋体"/>
          <w:sz w:val="24"/>
        </w:rPr>
        <w:t>(4</w:t>
      </w:r>
      <w:r>
        <w:rPr>
          <w:rFonts w:hint="eastAsia" w:ascii="宋体" w:hAnsi="宋体"/>
          <w:sz w:val="24"/>
        </w:rPr>
        <w:t>分</w:t>
      </w:r>
      <w:r>
        <w:rPr>
          <w:rFonts w:ascii="宋体" w:hAnsi="宋体"/>
          <w:sz w:val="24"/>
        </w:rPr>
        <w:t>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4"/>
        </w:rPr>
      </w:pPr>
      <w:r>
        <w:rPr>
          <w:rFonts w:ascii="宋体" w:hAnsi="宋体"/>
          <w:sz w:val="24"/>
        </w:rPr>
        <w:t>(1)</w:t>
      </w:r>
      <w:r>
        <w:rPr>
          <w:rFonts w:hint="eastAsia" w:ascii="宋体" w:hAnsi="宋体"/>
          <w:sz w:val="24"/>
        </w:rPr>
        <w:t>微斯人</w:t>
      </w:r>
      <w:r>
        <w:rPr>
          <w:rFonts w:ascii="宋体"/>
          <w:sz w:val="24"/>
        </w:rPr>
        <w:t>,</w:t>
      </w:r>
      <w:r>
        <w:rPr>
          <w:rFonts w:hint="eastAsia" w:ascii="宋体" w:hAnsi="宋体"/>
          <w:sz w:val="24"/>
        </w:rPr>
        <w:t>吾谁与归</w:t>
      </w:r>
      <w:r>
        <w:rPr>
          <w:rFonts w:ascii="宋体" w:hAnsi="宋体"/>
          <w:sz w:val="24"/>
        </w:rPr>
        <w:t>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  <w:u w:val="single"/>
        </w:rPr>
        <w:t xml:space="preserve">                                                                                             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/>
          <w:sz w:val="24"/>
        </w:rPr>
      </w:pPr>
      <w:r>
        <w:rPr>
          <w:rFonts w:ascii="宋体" w:hAnsi="宋体"/>
          <w:sz w:val="24"/>
        </w:rPr>
        <w:t>(2)</w:t>
      </w:r>
      <w:r>
        <w:rPr>
          <w:rFonts w:hint="eastAsia" w:ascii="宋体" w:hAnsi="宋体"/>
          <w:sz w:val="24"/>
        </w:rPr>
        <w:t>野芳发而幽香</w:t>
      </w:r>
      <w:r>
        <w:rPr>
          <w:rFonts w:ascii="宋体"/>
          <w:sz w:val="24"/>
        </w:rPr>
        <w:t>,</w:t>
      </w:r>
      <w:r>
        <w:rPr>
          <w:rFonts w:hint="eastAsia" w:ascii="宋体" w:hAnsi="宋体"/>
          <w:sz w:val="24"/>
        </w:rPr>
        <w:t>佳木秀而繁阴。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Cs w:val="21"/>
          <w:u w:val="single"/>
        </w:rPr>
      </w:pPr>
      <w:r>
        <w:rPr>
          <w:rFonts w:ascii="宋体" w:hAnsi="宋体"/>
          <w:szCs w:val="21"/>
          <w:u w:val="single"/>
        </w:rPr>
        <w:t xml:space="preserve">                                                                                                               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4"/>
        </w:rPr>
      </w:pPr>
      <w:r>
        <w:rPr>
          <w:rFonts w:ascii="宋体" w:hAnsi="宋体"/>
          <w:b/>
          <w:sz w:val="24"/>
        </w:rPr>
        <w:t>13</w:t>
      </w:r>
      <w:r>
        <w:rPr>
          <w:rFonts w:hint="eastAsia" w:ascii="宋体" w:hAnsi="宋体"/>
          <w:sz w:val="24"/>
        </w:rPr>
        <w:t>、比较【甲】【乙】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两个文段</w:t>
      </w:r>
      <w:r>
        <w:rPr>
          <w:rFonts w:ascii="宋体"/>
          <w:sz w:val="24"/>
        </w:rPr>
        <w:t>,</w:t>
      </w:r>
      <w:r>
        <w:rPr>
          <w:rFonts w:hint="eastAsia" w:ascii="宋体" w:hAnsi="宋体"/>
          <w:sz w:val="24"/>
        </w:rPr>
        <w:t>在下面表格的空白处填上相应的内容。</w:t>
      </w:r>
      <w:r>
        <w:rPr>
          <w:rFonts w:ascii="宋体" w:hAnsi="宋体"/>
          <w:sz w:val="24"/>
        </w:rPr>
        <w:t>(3</w:t>
      </w:r>
      <w:r>
        <w:rPr>
          <w:rFonts w:hint="eastAsia" w:ascii="宋体" w:hAnsi="宋体"/>
          <w:sz w:val="24"/>
        </w:rPr>
        <w:t>分</w:t>
      </w:r>
      <w:r>
        <w:rPr>
          <w:rFonts w:ascii="宋体" w:hAnsi="宋体"/>
          <w:sz w:val="24"/>
        </w:rPr>
        <w:t>)</w:t>
      </w:r>
    </w:p>
    <w:tbl>
      <w:tblPr>
        <w:tblStyle w:val="10"/>
        <w:tblpPr w:leftFromText="180" w:rightFromText="180" w:vertAnchor="text" w:horzAnchor="page" w:tblpX="12172" w:tblpY="228"/>
        <w:tblOverlap w:val="never"/>
        <w:tblW w:w="10207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3237"/>
        <w:gridCol w:w="2589"/>
        <w:gridCol w:w="3019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1362" w:type="dxa"/>
            <w:tcBorders>
              <w:top w:val="single" w:color="auto" w:sz="1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文段</w:t>
            </w:r>
          </w:p>
        </w:tc>
        <w:tc>
          <w:tcPr>
            <w:tcW w:w="5826" w:type="dxa"/>
            <w:gridSpan w:val="2"/>
            <w:tcBorders>
              <w:top w:val="single" w:color="auto" w:sz="1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写　景</w:t>
            </w:r>
          </w:p>
        </w:tc>
        <w:tc>
          <w:tcPr>
            <w:tcW w:w="3019" w:type="dxa"/>
            <w:tcBorders>
              <w:top w:val="single" w:color="auto" w:sz="1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抒　情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【甲】</w:t>
            </w:r>
          </w:p>
        </w:tc>
        <w:tc>
          <w:tcPr>
            <w:tcW w:w="3237" w:type="dxa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段</w:t>
            </w:r>
          </w:p>
        </w:tc>
        <w:tc>
          <w:tcPr>
            <w:tcW w:w="2589" w:type="dxa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淫雨霏霏</w:t>
            </w:r>
          </w:p>
        </w:tc>
        <w:tc>
          <w:tcPr>
            <w:tcW w:w="3019" w:type="dxa"/>
            <w:tcMar>
              <w:left w:w="105" w:type="dxa"/>
              <w:right w:w="105" w:type="dxa"/>
            </w:tcMar>
            <w:vAlign w:val="center"/>
          </w:tcPr>
          <w:p>
            <w:pPr>
              <w:numPr>
                <w:ilvl w:val="0"/>
                <w:numId w:val="4"/>
              </w:num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/>
                <w:sz w:val="24"/>
                <w:u w:val="single"/>
              </w:rPr>
              <w:t xml:space="preserve">                       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宋体"/>
                <w:sz w:val="24"/>
              </w:rPr>
            </w:pPr>
          </w:p>
        </w:tc>
        <w:tc>
          <w:tcPr>
            <w:tcW w:w="3237" w:type="dxa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</w:t>
            </w: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段</w:t>
            </w:r>
          </w:p>
        </w:tc>
        <w:tc>
          <w:tcPr>
            <w:tcW w:w="2589" w:type="dxa"/>
            <w:tcMar>
              <w:left w:w="105" w:type="dxa"/>
              <w:right w:w="105" w:type="dxa"/>
            </w:tcMar>
            <w:vAlign w:val="center"/>
          </w:tcPr>
          <w:p>
            <w:pPr>
              <w:numPr>
                <w:ilvl w:val="0"/>
                <w:numId w:val="5"/>
              </w:num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/>
                <w:sz w:val="24"/>
                <w:u w:val="single"/>
              </w:rPr>
              <w:t xml:space="preserve">                          </w:t>
            </w:r>
          </w:p>
        </w:tc>
        <w:tc>
          <w:tcPr>
            <w:tcW w:w="3019" w:type="dxa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喜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【乙】</w:t>
            </w:r>
          </w:p>
        </w:tc>
        <w:tc>
          <w:tcPr>
            <w:tcW w:w="3237" w:type="dxa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先写</w:t>
            </w:r>
          </w:p>
        </w:tc>
        <w:tc>
          <w:tcPr>
            <w:tcW w:w="2589" w:type="dxa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山间之朝暮</w:t>
            </w:r>
          </w:p>
        </w:tc>
        <w:tc>
          <w:tcPr>
            <w:tcW w:w="3019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ind w:firstLine="120" w:firstLineChars="5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乐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2" w:type="dxa"/>
            <w:vMerge w:val="continue"/>
            <w:tcBorders>
              <w:bottom w:val="single" w:color="auto" w:sz="1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宋体"/>
                <w:sz w:val="24"/>
              </w:rPr>
            </w:pPr>
          </w:p>
        </w:tc>
        <w:tc>
          <w:tcPr>
            <w:tcW w:w="3237" w:type="dxa"/>
            <w:tcBorders>
              <w:bottom w:val="single" w:color="auto" w:sz="1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再写</w:t>
            </w:r>
          </w:p>
        </w:tc>
        <w:tc>
          <w:tcPr>
            <w:tcW w:w="2589" w:type="dxa"/>
            <w:tcBorders>
              <w:bottom w:val="single" w:color="auto" w:sz="18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numPr>
                <w:ilvl w:val="0"/>
                <w:numId w:val="5"/>
              </w:num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/>
                <w:sz w:val="24"/>
                <w:u w:val="single"/>
              </w:rPr>
              <w:t xml:space="preserve">                                </w:t>
            </w:r>
          </w:p>
        </w:tc>
        <w:tc>
          <w:tcPr>
            <w:tcW w:w="3019" w:type="dxa"/>
            <w:vMerge w:val="continue"/>
            <w:tcBorders>
              <w:bottom w:val="single" w:color="auto" w:sz="1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/>
                <w:sz w:val="24"/>
              </w:rPr>
            </w:pPr>
          </w:p>
        </w:tc>
      </w:tr>
    </w:tbl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/>
          <w:sz w:val="24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/>
          <w:sz w:val="24"/>
        </w:rPr>
      </w:pPr>
      <w:r>
        <w:rPr>
          <w:rFonts w:ascii="宋体" w:hAnsi="宋体"/>
          <w:b/>
          <w:sz w:val="24"/>
        </w:rPr>
        <w:t>14</w:t>
      </w:r>
      <w:r>
        <w:rPr>
          <w:rFonts w:hint="eastAsia" w:ascii="宋体" w:hAnsi="宋体"/>
          <w:sz w:val="24"/>
        </w:rPr>
        <w:t>、【乙】文中“四时之景不同</w:t>
      </w:r>
      <w:r>
        <w:rPr>
          <w:rFonts w:ascii="宋体"/>
          <w:sz w:val="24"/>
        </w:rPr>
        <w:t>,</w:t>
      </w:r>
      <w:r>
        <w:rPr>
          <w:rFonts w:hint="eastAsia" w:ascii="宋体" w:hAnsi="宋体"/>
          <w:sz w:val="24"/>
        </w:rPr>
        <w:t>而乐亦无穷也”的“乐”与【甲】文中作者的“后天下之乐而乐”的“乐”</w:t>
      </w:r>
      <w:r>
        <w:rPr>
          <w:rFonts w:ascii="宋体"/>
          <w:sz w:val="24"/>
        </w:rPr>
        <w:t>,</w:t>
      </w:r>
      <w:r>
        <w:rPr>
          <w:rFonts w:hint="eastAsia" w:ascii="宋体" w:hAnsi="宋体"/>
          <w:sz w:val="24"/>
        </w:rPr>
        <w:t>内涵有什么不同</w:t>
      </w:r>
      <w:r>
        <w:rPr>
          <w:rFonts w:ascii="宋体" w:hAnsi="宋体"/>
          <w:sz w:val="24"/>
        </w:rPr>
        <w:t>?(3</w:t>
      </w:r>
      <w:r>
        <w:rPr>
          <w:rFonts w:hint="eastAsia" w:ascii="宋体" w:hAnsi="宋体"/>
          <w:sz w:val="24"/>
        </w:rPr>
        <w:t>分</w:t>
      </w:r>
      <w:r>
        <w:rPr>
          <w:rFonts w:ascii="宋体" w:hAnsi="宋体"/>
          <w:sz w:val="24"/>
        </w:rPr>
        <w:t>)</w:t>
      </w:r>
    </w:p>
    <w:p>
      <w:pPr>
        <w:adjustRightInd w:val="0"/>
        <w:snapToGrid w:val="0"/>
        <w:spacing w:line="380" w:lineRule="exact"/>
        <w:rPr>
          <w:rFonts w:ascii="宋体"/>
          <w:sz w:val="24"/>
          <w:u w:val="single"/>
        </w:rPr>
      </w:pPr>
      <w:r>
        <w:rPr>
          <w:rFonts w:ascii="宋体" w:hAnsi="宋体"/>
          <w:sz w:val="24"/>
          <w:u w:val="single"/>
        </w:rPr>
        <w:t xml:space="preserve">                                                                                                      </w:t>
      </w:r>
    </w:p>
    <w:p>
      <w:pPr>
        <w:pStyle w:val="18"/>
        <w:tabs>
          <w:tab w:val="left" w:pos="517"/>
        </w:tabs>
        <w:adjustRightInd w:val="0"/>
        <w:snapToGrid w:val="0"/>
        <w:spacing w:line="380" w:lineRule="exact"/>
        <w:ind w:left="0" w:firstLine="0"/>
        <w:rPr>
          <w:sz w:val="24"/>
          <w:szCs w:val="24"/>
          <w:u w:val="single"/>
          <w:lang w:val="en-US"/>
        </w:rPr>
      </w:pPr>
      <w:r>
        <w:rPr>
          <w:sz w:val="24"/>
          <w:szCs w:val="24"/>
          <w:u w:val="single"/>
          <w:lang w:val="en-US"/>
        </w:rPr>
        <w:t xml:space="preserve">                                                                                     </w:t>
      </w:r>
    </w:p>
    <w:p>
      <w:pPr>
        <w:pStyle w:val="18"/>
        <w:tabs>
          <w:tab w:val="left" w:pos="517"/>
        </w:tabs>
        <w:adjustRightInd w:val="0"/>
        <w:snapToGrid w:val="0"/>
        <w:spacing w:line="380" w:lineRule="exact"/>
        <w:ind w:left="0" w:firstLine="0"/>
        <w:rPr>
          <w:sz w:val="24"/>
          <w:szCs w:val="24"/>
          <w:u w:val="single"/>
          <w:lang w:val="en-US"/>
        </w:rPr>
      </w:pPr>
    </w:p>
    <w:p>
      <w:pPr>
        <w:pStyle w:val="18"/>
        <w:tabs>
          <w:tab w:val="left" w:pos="517"/>
        </w:tabs>
        <w:adjustRightInd w:val="0"/>
        <w:snapToGrid w:val="0"/>
        <w:spacing w:line="380" w:lineRule="exact"/>
        <w:ind w:left="0" w:firstLine="0"/>
        <w:rPr>
          <w:sz w:val="24"/>
          <w:szCs w:val="24"/>
        </w:rPr>
      </w:pPr>
    </w:p>
    <w:p>
      <w:pPr>
        <w:pStyle w:val="18"/>
        <w:tabs>
          <w:tab w:val="left" w:pos="517"/>
        </w:tabs>
        <w:adjustRightInd w:val="0"/>
        <w:snapToGrid w:val="0"/>
        <w:spacing w:line="380" w:lineRule="exact"/>
        <w:ind w:left="0" w:firstLine="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hint="eastAsia"/>
          <w:sz w:val="24"/>
          <w:szCs w:val="24"/>
        </w:rPr>
        <w:t>（四）非连续性文本阅读（</w:t>
      </w: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分）</w:t>
      </w:r>
    </w:p>
    <w:p>
      <w:pPr>
        <w:pStyle w:val="5"/>
        <w:adjustRightInd w:val="0"/>
        <w:snapToGrid w:val="0"/>
        <w:spacing w:line="380" w:lineRule="exact"/>
        <w:rPr>
          <w:rFonts w:ascii="黑体" w:hAnsi="黑体" w:eastAsia="黑体" w:cs="黑体"/>
          <w:sz w:val="24"/>
          <w:szCs w:val="24"/>
        </w:rPr>
      </w:pPr>
      <w:r>
        <w:rPr>
          <w:rFonts w:hint="eastAsia" w:ascii="Times New Roman" w:hAnsi="Times New Roman" w:eastAsia="黑体"/>
          <w:sz w:val="24"/>
          <w:szCs w:val="24"/>
        </w:rPr>
        <w:t>材料一</w:t>
      </w:r>
    </w:p>
    <w:p>
      <w:pPr>
        <w:pStyle w:val="5"/>
        <w:adjustRightInd w:val="0"/>
        <w:snapToGrid w:val="0"/>
        <w:spacing w:line="380" w:lineRule="exact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5G</w:t>
      </w:r>
      <w:r>
        <w:rPr>
          <w:rFonts w:hint="eastAsia" w:ascii="楷体" w:hAnsi="楷体" w:eastAsia="楷体" w:cs="楷体"/>
          <w:sz w:val="24"/>
          <w:szCs w:val="24"/>
        </w:rPr>
        <w:t>，又称第五代移动电话行动通信标准或第五代移动通信技术。在未来</w:t>
      </w:r>
      <w:r>
        <w:rPr>
          <w:rFonts w:ascii="楷体" w:hAnsi="楷体" w:eastAsia="楷体" w:cs="楷体"/>
          <w:sz w:val="24"/>
          <w:szCs w:val="24"/>
        </w:rPr>
        <w:t>5G</w:t>
      </w:r>
      <w:r>
        <w:rPr>
          <w:rFonts w:hint="eastAsia" w:ascii="楷体" w:hAnsi="楷体" w:eastAsia="楷体" w:cs="楷体"/>
          <w:sz w:val="24"/>
          <w:szCs w:val="24"/>
        </w:rPr>
        <w:t>中，面对大规模用户的音频、视频、图像等业务急剧增长，如何有效地分发大流量的业务内容，降低用户获取信息的时延，内容分发网络</w:t>
      </w:r>
      <w:r>
        <w:rPr>
          <w:rFonts w:ascii="楷体" w:hAnsi="楷体" w:eastAsia="楷体" w:cs="楷体"/>
          <w:sz w:val="24"/>
          <w:szCs w:val="24"/>
        </w:rPr>
        <w:t>(CDN)</w:t>
      </w:r>
      <w:r>
        <w:rPr>
          <w:rFonts w:hint="eastAsia" w:ascii="楷体" w:hAnsi="楷体" w:eastAsia="楷体" w:cs="楷体"/>
          <w:sz w:val="24"/>
          <w:szCs w:val="24"/>
        </w:rPr>
        <w:t>将解决这一难题。</w:t>
      </w:r>
      <w:r>
        <w:rPr>
          <w:rFonts w:ascii="楷体" w:hAnsi="楷体" w:eastAsia="楷体" w:cs="楷体"/>
          <w:sz w:val="24"/>
          <w:szCs w:val="24"/>
        </w:rPr>
        <w:t>CDN</w:t>
      </w:r>
      <w:r>
        <w:rPr>
          <w:rFonts w:hint="eastAsia" w:ascii="楷体" w:hAnsi="楷体" w:eastAsia="楷体" w:cs="楷体"/>
          <w:sz w:val="24"/>
          <w:szCs w:val="24"/>
        </w:rPr>
        <w:t>将系统综合考虑各节点连接状态、负载情况以及用户距离等信息，通过将相关内容分发至靠近用户的</w:t>
      </w:r>
      <w:r>
        <w:rPr>
          <w:rFonts w:ascii="楷体" w:hAnsi="楷体" w:eastAsia="楷体" w:cs="楷体"/>
          <w:sz w:val="24"/>
          <w:szCs w:val="24"/>
        </w:rPr>
        <w:t>CDN</w:t>
      </w:r>
      <w:r>
        <w:rPr>
          <w:rFonts w:hint="eastAsia" w:ascii="楷体" w:hAnsi="楷体" w:eastAsia="楷体" w:cs="楷体"/>
          <w:sz w:val="24"/>
          <w:szCs w:val="24"/>
        </w:rPr>
        <w:t>代理服务器上，实现用户就近获取所需的信息，使得网络拥塞状况得以缓解，降低响应时间，提高响应速度。</w:t>
      </w:r>
      <w:r>
        <w:rPr>
          <w:rFonts w:ascii="楷体" w:hAnsi="楷体" w:eastAsia="楷体" w:cs="楷体"/>
          <w:sz w:val="24"/>
          <w:szCs w:val="24"/>
        </w:rPr>
        <w:t>CDN</w:t>
      </w:r>
      <w:r>
        <w:rPr>
          <w:rFonts w:hint="eastAsia" w:ascii="楷体" w:hAnsi="楷体" w:eastAsia="楷体" w:cs="楷体"/>
          <w:sz w:val="24"/>
          <w:szCs w:val="24"/>
        </w:rPr>
        <w:t>网络架构在用户侧与源服务器之间构建多个</w:t>
      </w:r>
      <w:r>
        <w:rPr>
          <w:rFonts w:ascii="楷体" w:hAnsi="楷体" w:eastAsia="楷体" w:cs="楷体"/>
          <w:sz w:val="24"/>
          <w:szCs w:val="24"/>
        </w:rPr>
        <w:t>CDN</w:t>
      </w:r>
      <w:r>
        <w:rPr>
          <w:rFonts w:hint="eastAsia" w:ascii="楷体" w:hAnsi="楷体" w:eastAsia="楷体" w:cs="楷体"/>
          <w:sz w:val="24"/>
          <w:szCs w:val="24"/>
        </w:rPr>
        <w:t>代理服务器，可以降低延迟。当用户对所需内容发送请求时，如果源服务器之前接收到相同内容的请求，则该请求被</w:t>
      </w:r>
      <w:r>
        <w:rPr>
          <w:rFonts w:ascii="楷体" w:hAnsi="楷体" w:eastAsia="楷体" w:cs="楷体"/>
          <w:sz w:val="24"/>
          <w:szCs w:val="24"/>
        </w:rPr>
        <w:t>DNS</w:t>
      </w:r>
      <w:r>
        <w:rPr>
          <w:rFonts w:hint="eastAsia" w:ascii="楷体" w:hAnsi="楷体" w:eastAsia="楷体" w:cs="楷体"/>
          <w:sz w:val="24"/>
          <w:szCs w:val="24"/>
        </w:rPr>
        <w:t>重新定向到离用户最近的</w:t>
      </w:r>
      <w:r>
        <w:rPr>
          <w:rFonts w:ascii="楷体" w:hAnsi="楷体" w:eastAsia="楷体" w:cs="楷体"/>
          <w:sz w:val="24"/>
          <w:szCs w:val="24"/>
        </w:rPr>
        <w:t>CDN</w:t>
      </w:r>
      <w:r>
        <w:rPr>
          <w:rFonts w:hint="eastAsia" w:ascii="楷体" w:hAnsi="楷体" w:eastAsia="楷体" w:cs="楷体"/>
          <w:sz w:val="24"/>
          <w:szCs w:val="24"/>
        </w:rPr>
        <w:t>代理服务器上，由该代理服务器发送相应内容给用户。因此，源服务器只需要将内容发给各个代理服务器，便于用户从就近的带宽充足的代理服务器上获取内容，降低网络时延并提高用户体验。</w:t>
      </w:r>
    </w:p>
    <w:p>
      <w:pPr>
        <w:pStyle w:val="5"/>
        <w:adjustRightInd w:val="0"/>
        <w:snapToGrid w:val="0"/>
        <w:spacing w:line="380" w:lineRule="exact"/>
        <w:rPr>
          <w:rFonts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材料二</w:t>
      </w:r>
    </w:p>
    <w:p>
      <w:pPr>
        <w:pStyle w:val="5"/>
        <w:adjustRightInd w:val="0"/>
        <w:snapToGrid w:val="0"/>
        <w:spacing w:line="380" w:lineRule="exact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5</w:t>
      </w:r>
      <w:r>
        <w:rPr>
          <w:rFonts w:hint="eastAsia" w:ascii="楷体" w:hAnsi="楷体" w:eastAsia="楷体" w:cs="楷体"/>
          <w:sz w:val="24"/>
          <w:szCs w:val="24"/>
        </w:rPr>
        <w:t>月</w:t>
      </w:r>
      <w:r>
        <w:rPr>
          <w:rFonts w:ascii="楷体" w:hAnsi="楷体" w:eastAsia="楷体" w:cs="楷体"/>
          <w:sz w:val="24"/>
          <w:szCs w:val="24"/>
        </w:rPr>
        <w:t>13</w:t>
      </w:r>
      <w:r>
        <w:rPr>
          <w:rFonts w:hint="eastAsia" w:ascii="楷体" w:hAnsi="楷体" w:eastAsia="楷体" w:cs="楷体"/>
          <w:sz w:val="24"/>
          <w:szCs w:val="24"/>
        </w:rPr>
        <w:t>日下午</w:t>
      </w:r>
      <w:r>
        <w:rPr>
          <w:rFonts w:ascii="楷体" w:hAnsi="楷体" w:eastAsia="楷体" w:cs="楷体"/>
          <w:sz w:val="24"/>
          <w:szCs w:val="24"/>
        </w:rPr>
        <w:t>2</w:t>
      </w:r>
      <w:r>
        <w:rPr>
          <w:rFonts w:hint="eastAsia" w:ascii="楷体" w:hAnsi="楷体" w:eastAsia="楷体" w:cs="楷体"/>
          <w:sz w:val="24"/>
          <w:szCs w:val="24"/>
        </w:rPr>
        <w:t>点，浦口分院的主刀医生开始用腔镜探查病患胸腔。与以往手术不同的是，在混合现实远程协作技术和移动</w:t>
      </w:r>
      <w:r>
        <w:rPr>
          <w:rFonts w:ascii="楷体" w:hAnsi="楷体" w:eastAsia="楷体" w:cs="楷体"/>
          <w:sz w:val="24"/>
          <w:szCs w:val="24"/>
        </w:rPr>
        <w:t>5G</w:t>
      </w:r>
      <w:r>
        <w:rPr>
          <w:rFonts w:hint="eastAsia" w:ascii="楷体" w:hAnsi="楷体" w:eastAsia="楷体" w:cs="楷体"/>
          <w:sz w:val="24"/>
          <w:szCs w:val="24"/>
        </w:rPr>
        <w:t>网络的“双重”加持下，远在</w:t>
      </w:r>
      <w:r>
        <w:rPr>
          <w:rFonts w:ascii="楷体" w:hAnsi="楷体" w:eastAsia="楷体" w:cs="楷体"/>
          <w:sz w:val="24"/>
          <w:szCs w:val="24"/>
        </w:rPr>
        <w:t>20</w:t>
      </w:r>
      <w:r>
        <w:rPr>
          <w:rFonts w:hint="eastAsia" w:ascii="楷体" w:hAnsi="楷体" w:eastAsia="楷体" w:cs="楷体"/>
          <w:sz w:val="24"/>
          <w:szCs w:val="24"/>
        </w:rPr>
        <w:t>公里外的江苏省人民医院胸外科主任医师也“同步”清晰地观察到患者胸腔内的情况。</w:t>
      </w:r>
    </w:p>
    <w:p>
      <w:pPr>
        <w:pStyle w:val="5"/>
        <w:adjustRightInd w:val="0"/>
        <w:snapToGrid w:val="0"/>
        <w:spacing w:line="380" w:lineRule="exact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此次手术建立在混合现实远程协作技术与</w:t>
      </w:r>
      <w:r>
        <w:rPr>
          <w:rFonts w:ascii="楷体" w:hAnsi="楷体" w:eastAsia="楷体" w:cs="楷体"/>
          <w:sz w:val="24"/>
          <w:szCs w:val="24"/>
        </w:rPr>
        <w:t>5G</w:t>
      </w:r>
      <w:r>
        <w:rPr>
          <w:rFonts w:hint="eastAsia" w:ascii="楷体" w:hAnsi="楷体" w:eastAsia="楷体" w:cs="楷体"/>
          <w:sz w:val="24"/>
          <w:szCs w:val="24"/>
        </w:rPr>
        <w:t>网络的协同助力的基础上，双方专家团队可以“同步共享”高清音视频、患者影像数据、手术方案等数据，为患者安全、手术质量提升上了“多保险”。记者获悉，此次江苏省人民医院成功开展的</w:t>
      </w:r>
      <w:r>
        <w:rPr>
          <w:rFonts w:ascii="楷体" w:hAnsi="楷体" w:eastAsia="楷体" w:cs="楷体"/>
          <w:sz w:val="24"/>
          <w:szCs w:val="24"/>
        </w:rPr>
        <w:t>5G</w:t>
      </w:r>
      <w:r>
        <w:rPr>
          <w:rFonts w:hint="eastAsia" w:ascii="楷体" w:hAnsi="楷体" w:eastAsia="楷体" w:cs="楷体"/>
          <w:sz w:val="24"/>
          <w:szCs w:val="24"/>
        </w:rPr>
        <w:t>网络下的混合现实远程肺部手术为江苏混合现实</w:t>
      </w:r>
      <w:r>
        <w:rPr>
          <w:rFonts w:ascii="楷体" w:hAnsi="楷体" w:eastAsia="楷体" w:cs="楷体"/>
          <w:sz w:val="24"/>
          <w:szCs w:val="24"/>
        </w:rPr>
        <w:t>5G</w:t>
      </w:r>
      <w:r>
        <w:rPr>
          <w:rFonts w:hint="eastAsia" w:ascii="楷体" w:hAnsi="楷体" w:eastAsia="楷体" w:cs="楷体"/>
          <w:sz w:val="24"/>
          <w:szCs w:val="24"/>
        </w:rPr>
        <w:t>智慧医疗探索交上了第一份成功答卷，在国内尚属首例。在</w:t>
      </w:r>
      <w:r>
        <w:rPr>
          <w:rFonts w:ascii="楷体" w:hAnsi="楷体" w:eastAsia="楷体" w:cs="楷体"/>
          <w:sz w:val="24"/>
          <w:szCs w:val="24"/>
        </w:rPr>
        <w:t>5G</w:t>
      </w:r>
      <w:r>
        <w:rPr>
          <w:rFonts w:hint="eastAsia" w:ascii="楷体" w:hAnsi="楷体" w:eastAsia="楷体" w:cs="楷体"/>
          <w:sz w:val="24"/>
          <w:szCs w:val="24"/>
        </w:rPr>
        <w:t>和混合现实技术支持下，医疗机构及急救车可统一纳入院前急救联动系统，急救诊疗流程将得到高效规划、优化，从而缩短急救响应时间，为患者争取更大生机。</w:t>
      </w:r>
    </w:p>
    <w:p>
      <w:pPr>
        <w:pStyle w:val="5"/>
        <w:adjustRightInd w:val="0"/>
        <w:snapToGrid w:val="0"/>
        <w:spacing w:line="380" w:lineRule="exact"/>
        <w:jc w:val="righ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(</w:t>
      </w:r>
      <w:r>
        <w:rPr>
          <w:rFonts w:hint="eastAsia" w:ascii="楷体" w:hAnsi="楷体" w:eastAsia="楷体" w:cs="楷体"/>
          <w:sz w:val="24"/>
          <w:szCs w:val="24"/>
        </w:rPr>
        <w:t>节选自《现代快报》</w:t>
      </w:r>
      <w:r>
        <w:rPr>
          <w:rFonts w:ascii="楷体" w:hAnsi="楷体" w:eastAsia="楷体" w:cs="楷体"/>
          <w:sz w:val="24"/>
          <w:szCs w:val="24"/>
        </w:rPr>
        <w:t>)</w:t>
      </w:r>
    </w:p>
    <w:p>
      <w:pPr>
        <w:pStyle w:val="5"/>
        <w:adjustRightInd w:val="0"/>
        <w:snapToGrid w:val="0"/>
        <w:spacing w:line="380" w:lineRule="exact"/>
        <w:rPr>
          <w:rFonts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材料三</w:t>
      </w:r>
    </w:p>
    <w:p>
      <w:pPr>
        <w:pStyle w:val="5"/>
        <w:adjustRightInd w:val="0"/>
        <w:snapToGrid w:val="0"/>
        <w:spacing w:line="380" w:lineRule="exact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5</w:t>
      </w:r>
      <w:r>
        <w:rPr>
          <w:rFonts w:hint="eastAsia" w:ascii="楷体" w:hAnsi="楷体" w:eastAsia="楷体" w:cs="楷体"/>
          <w:sz w:val="24"/>
          <w:szCs w:val="24"/>
        </w:rPr>
        <w:t>月</w:t>
      </w:r>
      <w:r>
        <w:rPr>
          <w:rFonts w:ascii="楷体" w:hAnsi="楷体" w:eastAsia="楷体" w:cs="楷体"/>
          <w:sz w:val="24"/>
          <w:szCs w:val="24"/>
        </w:rPr>
        <w:t>17</w:t>
      </w:r>
      <w:r>
        <w:rPr>
          <w:rFonts w:hint="eastAsia" w:ascii="楷体" w:hAnsi="楷体" w:eastAsia="楷体" w:cs="楷体"/>
          <w:sz w:val="24"/>
          <w:szCs w:val="24"/>
        </w:rPr>
        <w:t>日是第</w:t>
      </w:r>
      <w:r>
        <w:rPr>
          <w:rFonts w:ascii="楷体" w:hAnsi="楷体" w:eastAsia="楷体" w:cs="楷体"/>
          <w:sz w:val="24"/>
          <w:szCs w:val="24"/>
        </w:rPr>
        <w:t>51</w:t>
      </w:r>
      <w:r>
        <w:rPr>
          <w:rFonts w:hint="eastAsia" w:ascii="楷体" w:hAnsi="楷体" w:eastAsia="楷体" w:cs="楷体"/>
          <w:sz w:val="24"/>
          <w:szCs w:val="24"/>
        </w:rPr>
        <w:t>个世界电信和信息社会日。华龙会客厅请来重庆市有关专家为网友解读</w:t>
      </w:r>
      <w:r>
        <w:rPr>
          <w:rFonts w:ascii="楷体" w:hAnsi="楷体" w:eastAsia="楷体" w:cs="楷体"/>
          <w:sz w:val="24"/>
          <w:szCs w:val="24"/>
        </w:rPr>
        <w:t>5G</w:t>
      </w:r>
      <w:r>
        <w:rPr>
          <w:rFonts w:hint="eastAsia" w:ascii="楷体" w:hAnsi="楷体" w:eastAsia="楷体" w:cs="楷体"/>
          <w:sz w:val="24"/>
          <w:szCs w:val="24"/>
        </w:rPr>
        <w:t>时代你需要了解的事。</w:t>
      </w:r>
    </w:p>
    <w:p>
      <w:pPr>
        <w:pStyle w:val="5"/>
        <w:adjustRightInd w:val="0"/>
        <w:snapToGrid w:val="0"/>
        <w:spacing w:line="380" w:lineRule="exact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记者：今年</w:t>
      </w:r>
      <w:r>
        <w:rPr>
          <w:rFonts w:ascii="楷体" w:hAnsi="楷体" w:eastAsia="楷体" w:cs="楷体"/>
          <w:sz w:val="24"/>
          <w:szCs w:val="24"/>
        </w:rPr>
        <w:t>5</w:t>
      </w:r>
      <w:r>
        <w:rPr>
          <w:rFonts w:hint="eastAsia" w:ascii="楷体" w:hAnsi="楷体" w:eastAsia="楷体" w:cs="楷体"/>
          <w:sz w:val="24"/>
          <w:szCs w:val="24"/>
        </w:rPr>
        <w:t>·</w:t>
      </w:r>
      <w:r>
        <w:rPr>
          <w:rFonts w:ascii="楷体" w:hAnsi="楷体" w:eastAsia="楷体" w:cs="楷体"/>
          <w:sz w:val="24"/>
          <w:szCs w:val="24"/>
        </w:rPr>
        <w:t>17</w:t>
      </w:r>
      <w:r>
        <w:rPr>
          <w:rFonts w:hint="eastAsia" w:ascii="楷体" w:hAnsi="楷体" w:eastAsia="楷体" w:cs="楷体"/>
          <w:sz w:val="24"/>
          <w:szCs w:val="24"/>
        </w:rPr>
        <w:t>世界电信和信息社会日，我市提出“</w:t>
      </w:r>
      <w:r>
        <w:rPr>
          <w:rFonts w:ascii="楷体" w:hAnsi="楷体" w:eastAsia="楷体" w:cs="楷体"/>
          <w:sz w:val="24"/>
          <w:szCs w:val="24"/>
        </w:rPr>
        <w:t>5G</w:t>
      </w:r>
      <w:r>
        <w:rPr>
          <w:rFonts w:hint="eastAsia" w:ascii="楷体" w:hAnsi="楷体" w:eastAsia="楷体" w:cs="楷体"/>
          <w:sz w:val="24"/>
          <w:szCs w:val="24"/>
        </w:rPr>
        <w:t>改变社会，打击网络违法犯罪，共建智慧安全城市”这一主题，请问，聚焦这一主题的背景是什么？</w:t>
      </w:r>
    </w:p>
    <w:p>
      <w:pPr>
        <w:pStyle w:val="5"/>
        <w:adjustRightInd w:val="0"/>
        <w:snapToGrid w:val="0"/>
        <w:spacing w:line="380" w:lineRule="exact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蔡立志：今年初发布的第</w:t>
      </w:r>
      <w:r>
        <w:rPr>
          <w:rFonts w:ascii="楷体" w:hAnsi="楷体" w:eastAsia="楷体" w:cs="楷体"/>
          <w:sz w:val="24"/>
          <w:szCs w:val="24"/>
        </w:rPr>
        <w:t>43</w:t>
      </w:r>
      <w:r>
        <w:rPr>
          <w:rFonts w:hint="eastAsia" w:ascii="楷体" w:hAnsi="楷体" w:eastAsia="楷体" w:cs="楷体"/>
          <w:sz w:val="24"/>
          <w:szCs w:val="24"/>
        </w:rPr>
        <w:t>次《中国互联网络发展状况统计报告》显示，</w:t>
      </w:r>
      <w:r>
        <w:rPr>
          <w:rFonts w:hint="eastAsia" w:ascii="楷体" w:hAnsi="楷体" w:eastAsia="楷体" w:cs="楷体"/>
          <w:sz w:val="24"/>
          <w:szCs w:val="24"/>
          <w:u w:val="single"/>
        </w:rPr>
        <w:t>截至</w:t>
      </w:r>
      <w:r>
        <w:rPr>
          <w:rFonts w:ascii="楷体" w:hAnsi="楷体" w:eastAsia="楷体" w:cs="楷体"/>
          <w:sz w:val="24"/>
          <w:szCs w:val="24"/>
          <w:u w:val="single"/>
        </w:rPr>
        <w:t>2018</w:t>
      </w:r>
      <w:r>
        <w:rPr>
          <w:rFonts w:hint="eastAsia" w:ascii="楷体" w:hAnsi="楷体" w:eastAsia="楷体" w:cs="楷体"/>
          <w:sz w:val="24"/>
          <w:szCs w:val="24"/>
          <w:u w:val="single"/>
        </w:rPr>
        <w:t>年</w:t>
      </w:r>
      <w:r>
        <w:rPr>
          <w:rFonts w:ascii="楷体" w:hAnsi="楷体" w:eastAsia="楷体" w:cs="楷体"/>
          <w:sz w:val="24"/>
          <w:szCs w:val="24"/>
          <w:u w:val="single"/>
        </w:rPr>
        <w:t>12</w:t>
      </w:r>
      <w:r>
        <w:rPr>
          <w:rFonts w:hint="eastAsia" w:ascii="楷体" w:hAnsi="楷体" w:eastAsia="楷体" w:cs="楷体"/>
          <w:sz w:val="24"/>
          <w:szCs w:val="24"/>
          <w:u w:val="single"/>
        </w:rPr>
        <w:t>月，我国网民规模达</w:t>
      </w:r>
      <w:r>
        <w:rPr>
          <w:rFonts w:ascii="楷体" w:hAnsi="楷体" w:eastAsia="楷体" w:cs="楷体"/>
          <w:sz w:val="24"/>
          <w:szCs w:val="24"/>
          <w:u w:val="single"/>
        </w:rPr>
        <w:t>8.29</w:t>
      </w:r>
      <w:r>
        <w:rPr>
          <w:rFonts w:hint="eastAsia" w:ascii="楷体" w:hAnsi="楷体" w:eastAsia="楷体" w:cs="楷体"/>
          <w:sz w:val="24"/>
          <w:szCs w:val="24"/>
          <w:u w:val="single"/>
        </w:rPr>
        <w:t>亿，互联网普及率为</w:t>
      </w:r>
      <w:r>
        <w:rPr>
          <w:rFonts w:ascii="楷体" w:hAnsi="楷体" w:eastAsia="楷体" w:cs="楷体"/>
          <w:sz w:val="24"/>
          <w:szCs w:val="24"/>
          <w:u w:val="single"/>
        </w:rPr>
        <w:t>59.6%</w:t>
      </w:r>
      <w:r>
        <w:rPr>
          <w:rFonts w:hint="eastAsia" w:ascii="楷体" w:hAnsi="楷体" w:eastAsia="楷体" w:cs="楷体"/>
          <w:sz w:val="24"/>
          <w:szCs w:val="24"/>
          <w:u w:val="single"/>
        </w:rPr>
        <w:t>，手机网民规模</w:t>
      </w:r>
      <w:r>
        <w:rPr>
          <w:rFonts w:ascii="楷体" w:hAnsi="楷体" w:eastAsia="楷体" w:cs="楷体"/>
          <w:sz w:val="24"/>
          <w:szCs w:val="24"/>
          <w:u w:val="single"/>
        </w:rPr>
        <w:t>8.17</w:t>
      </w:r>
      <w:r>
        <w:rPr>
          <w:rFonts w:hint="eastAsia" w:ascii="楷体" w:hAnsi="楷体" w:eastAsia="楷体" w:cs="楷体"/>
          <w:sz w:val="24"/>
          <w:szCs w:val="24"/>
          <w:u w:val="single"/>
        </w:rPr>
        <w:t>亿，网民通过手机接入互联网的比例达</w:t>
      </w:r>
      <w:r>
        <w:rPr>
          <w:rFonts w:ascii="楷体" w:hAnsi="楷体" w:eastAsia="楷体" w:cs="楷体"/>
          <w:sz w:val="24"/>
          <w:szCs w:val="24"/>
          <w:u w:val="single"/>
        </w:rPr>
        <w:t>98.6%</w:t>
      </w:r>
      <w:r>
        <w:rPr>
          <w:rFonts w:hint="eastAsia" w:ascii="楷体" w:hAnsi="楷体" w:eastAsia="楷体" w:cs="楷体"/>
          <w:sz w:val="24"/>
          <w:szCs w:val="24"/>
          <w:u w:val="single"/>
        </w:rPr>
        <w:t>。</w:t>
      </w:r>
      <w:r>
        <w:rPr>
          <w:rFonts w:hint="eastAsia" w:ascii="楷体" w:hAnsi="楷体" w:eastAsia="楷体" w:cs="楷体"/>
          <w:sz w:val="24"/>
          <w:szCs w:val="24"/>
        </w:rPr>
        <w:t>如今，</w:t>
      </w:r>
      <w:r>
        <w:rPr>
          <w:rFonts w:ascii="楷体" w:hAnsi="楷体" w:eastAsia="楷体" w:cs="楷体"/>
          <w:sz w:val="24"/>
          <w:szCs w:val="24"/>
        </w:rPr>
        <w:t>5G</w:t>
      </w:r>
      <w:r>
        <w:rPr>
          <w:rFonts w:hint="eastAsia" w:ascii="楷体" w:hAnsi="楷体" w:eastAsia="楷体" w:cs="楷体"/>
          <w:sz w:val="24"/>
          <w:szCs w:val="24"/>
        </w:rPr>
        <w:t>时代又一步步向我们走来。</w:t>
      </w:r>
      <w:r>
        <w:rPr>
          <w:rFonts w:ascii="楷体" w:hAnsi="楷体" w:eastAsia="楷体" w:cs="楷体"/>
          <w:sz w:val="24"/>
          <w:szCs w:val="24"/>
        </w:rPr>
        <w:t>5G</w:t>
      </w:r>
      <w:r>
        <w:rPr>
          <w:rFonts w:hint="eastAsia" w:ascii="楷体" w:hAnsi="楷体" w:eastAsia="楷体" w:cs="楷体"/>
          <w:sz w:val="24"/>
          <w:szCs w:val="24"/>
        </w:rPr>
        <w:t>和</w:t>
      </w:r>
      <w:r>
        <w:rPr>
          <w:rFonts w:ascii="楷体" w:hAnsi="楷体" w:eastAsia="楷体" w:cs="楷体"/>
          <w:sz w:val="24"/>
          <w:szCs w:val="24"/>
        </w:rPr>
        <w:t>4G</w:t>
      </w:r>
      <w:r>
        <w:rPr>
          <w:rFonts w:hint="eastAsia" w:ascii="楷体" w:hAnsi="楷体" w:eastAsia="楷体" w:cs="楷体"/>
          <w:sz w:val="24"/>
          <w:szCs w:val="24"/>
        </w:rPr>
        <w:t>相比，更高、更快、更强，将彻底改变人们的工作生活。</w:t>
      </w:r>
    </w:p>
    <w:p>
      <w:pPr>
        <w:pStyle w:val="5"/>
        <w:adjustRightInd w:val="0"/>
        <w:snapToGrid w:val="0"/>
        <w:spacing w:line="380" w:lineRule="exact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而随着网络普及率的逐步提升，网络安全问题也随之凸显，网络诈骗、信息泄露、网络病毒、网络攻击，以及前沿技术应用带来的潜在安全风险，都受到亿万网民的关注。</w:t>
      </w:r>
    </w:p>
    <w:p>
      <w:pPr>
        <w:pStyle w:val="5"/>
        <w:adjustRightInd w:val="0"/>
        <w:snapToGrid w:val="0"/>
        <w:spacing w:line="380" w:lineRule="exact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面对现实网络的安全问题，以及未来网络社会的飞速发展，我们需要高度警惕、未雨绸缪，既要认识到网络强大的生命力、创造力、发展动能，亦要清醒看到潜伏在网络下的安全隐忧。在迎接</w:t>
      </w:r>
      <w:r>
        <w:rPr>
          <w:rFonts w:ascii="楷体" w:hAnsi="楷体" w:eastAsia="楷体" w:cs="楷体"/>
          <w:sz w:val="24"/>
          <w:szCs w:val="24"/>
        </w:rPr>
        <w:t>5G</w:t>
      </w:r>
      <w:r>
        <w:rPr>
          <w:rFonts w:hint="eastAsia" w:ascii="楷体" w:hAnsi="楷体" w:eastAsia="楷体" w:cs="楷体"/>
          <w:sz w:val="24"/>
          <w:szCs w:val="24"/>
        </w:rPr>
        <w:t>时代的同时，提出“</w:t>
      </w:r>
      <w:r>
        <w:rPr>
          <w:rFonts w:ascii="楷体" w:hAnsi="楷体" w:eastAsia="楷体" w:cs="楷体"/>
          <w:sz w:val="24"/>
          <w:szCs w:val="24"/>
        </w:rPr>
        <w:t>5G</w:t>
      </w:r>
      <w:r>
        <w:rPr>
          <w:rFonts w:hint="eastAsia" w:ascii="楷体" w:hAnsi="楷体" w:eastAsia="楷体" w:cs="楷体"/>
          <w:sz w:val="24"/>
          <w:szCs w:val="24"/>
        </w:rPr>
        <w:t>改变社会，打击网络违法犯罪，共建智慧安全城市”的主题十分必要。</w:t>
      </w:r>
    </w:p>
    <w:p>
      <w:pPr>
        <w:pStyle w:val="5"/>
        <w:adjustRightInd w:val="0"/>
        <w:snapToGrid w:val="0"/>
        <w:spacing w:line="380" w:lineRule="exact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记者：打击整治通信网络违法犯罪，市民群众应该从哪些方面加强自我防范？</w:t>
      </w:r>
    </w:p>
    <w:p>
      <w:pPr>
        <w:pStyle w:val="5"/>
        <w:adjustRightInd w:val="0"/>
        <w:snapToGrid w:val="0"/>
        <w:spacing w:line="380" w:lineRule="exact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吴立勋：市民群众在日常生活工作中，应注意谨记防范电信网络诈骗五大守则：一是手机短信内的链接都别点，防止中木马病毒；二是切记凡是索要“短信验证码”的都是骗子；三是无论电话、短信、</w:t>
      </w:r>
      <w:r>
        <w:rPr>
          <w:rFonts w:ascii="楷体" w:hAnsi="楷体" w:eastAsia="楷体" w:cs="楷体"/>
          <w:sz w:val="24"/>
          <w:szCs w:val="24"/>
        </w:rPr>
        <w:t>QQ</w:t>
      </w:r>
      <w:r>
        <w:rPr>
          <w:rFonts w:hint="eastAsia" w:ascii="楷体" w:hAnsi="楷体" w:eastAsia="楷体" w:cs="楷体"/>
          <w:sz w:val="24"/>
          <w:szCs w:val="24"/>
        </w:rPr>
        <w:t>聊天、微信对话中绝不提及银行卡号、密码、身份证号、医保卡号等信息，以免被诈骗分子利用；四是钱财只进不出，任何要求自己打款、汇钱的行为都需谨慎；五是个人隐私泄露泛滥，陌生证据莫轻信。</w:t>
      </w:r>
    </w:p>
    <w:p>
      <w:pPr>
        <w:pStyle w:val="5"/>
        <w:adjustRightInd w:val="0"/>
        <w:snapToGrid w:val="0"/>
        <w:spacing w:line="380" w:lineRule="exact"/>
        <w:jc w:val="left"/>
        <w:rPr>
          <w:rFonts w:hAnsi="宋体" w:cs="宋体"/>
          <w:sz w:val="24"/>
          <w:szCs w:val="24"/>
        </w:rPr>
      </w:pPr>
      <w:r>
        <w:rPr>
          <w:rFonts w:hAnsi="宋体" w:cs="宋体"/>
          <w:b/>
          <w:bCs/>
          <w:sz w:val="24"/>
          <w:szCs w:val="24"/>
        </w:rPr>
        <w:t>15</w:t>
      </w:r>
      <w:r>
        <w:rPr>
          <w:rFonts w:hint="eastAsia" w:hAnsi="宋体" w:cs="宋体"/>
          <w:b/>
          <w:bCs/>
          <w:sz w:val="24"/>
          <w:szCs w:val="24"/>
        </w:rPr>
        <w:t>、</w:t>
      </w:r>
      <w:r>
        <w:rPr>
          <w:rFonts w:hint="eastAsia" w:hAnsi="宋体" w:cs="宋体"/>
          <w:sz w:val="24"/>
          <w:szCs w:val="24"/>
        </w:rPr>
        <w:t>从以上材料看，下列理解和判断，不正确的一项是</w:t>
      </w:r>
      <w:r>
        <w:rPr>
          <w:rFonts w:hAnsi="宋体" w:cs="宋体"/>
          <w:sz w:val="24"/>
          <w:szCs w:val="24"/>
        </w:rPr>
        <w:t>(      )(2</w:t>
      </w:r>
      <w:r>
        <w:rPr>
          <w:rFonts w:hint="eastAsia" w:hAnsi="宋体" w:cs="宋体"/>
          <w:sz w:val="24"/>
          <w:szCs w:val="24"/>
        </w:rPr>
        <w:t>分</w:t>
      </w:r>
      <w:r>
        <w:rPr>
          <w:rFonts w:hAnsi="宋体" w:cs="宋体"/>
          <w:sz w:val="24"/>
          <w:szCs w:val="24"/>
        </w:rPr>
        <w:t xml:space="preserve">)                                   </w:t>
      </w:r>
    </w:p>
    <w:p>
      <w:pPr>
        <w:pStyle w:val="5"/>
        <w:adjustRightInd w:val="0"/>
        <w:snapToGrid w:val="0"/>
        <w:spacing w:line="380" w:lineRule="exact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A</w:t>
      </w:r>
      <w:r>
        <w:rPr>
          <w:rFonts w:hint="eastAsia" w:hAnsi="宋体" w:cs="宋体"/>
          <w:sz w:val="24"/>
          <w:szCs w:val="24"/>
        </w:rPr>
        <w:t>、</w:t>
      </w:r>
      <w:r>
        <w:rPr>
          <w:rFonts w:hAnsi="宋体" w:cs="宋体"/>
          <w:sz w:val="24"/>
          <w:szCs w:val="24"/>
        </w:rPr>
        <w:t xml:space="preserve"> CDN</w:t>
      </w:r>
      <w:r>
        <w:rPr>
          <w:rFonts w:hint="eastAsia" w:hAnsi="宋体" w:cs="宋体"/>
          <w:sz w:val="24"/>
          <w:szCs w:val="24"/>
        </w:rPr>
        <w:t>代理服务器能帮助用户就近获取所需信息，提高用户体验。</w:t>
      </w:r>
    </w:p>
    <w:p>
      <w:pPr>
        <w:pStyle w:val="5"/>
        <w:adjustRightInd w:val="0"/>
        <w:snapToGrid w:val="0"/>
        <w:spacing w:line="380" w:lineRule="exact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B</w:t>
      </w:r>
      <w:r>
        <w:rPr>
          <w:rFonts w:hint="eastAsia" w:hAnsi="宋体" w:cs="宋体"/>
          <w:sz w:val="24"/>
          <w:szCs w:val="24"/>
        </w:rPr>
        <w:t>、</w:t>
      </w:r>
      <w:r>
        <w:rPr>
          <w:rFonts w:hAnsi="宋体" w:cs="宋体"/>
          <w:sz w:val="24"/>
          <w:szCs w:val="24"/>
        </w:rPr>
        <w:t xml:space="preserve"> 5G</w:t>
      </w:r>
      <w:r>
        <w:rPr>
          <w:rFonts w:hint="eastAsia" w:hAnsi="宋体" w:cs="宋体"/>
          <w:sz w:val="24"/>
          <w:szCs w:val="24"/>
        </w:rPr>
        <w:t>网络技术的快速发展，已经使我国急诊医疗流程变得更加高效优化。</w:t>
      </w:r>
    </w:p>
    <w:p>
      <w:pPr>
        <w:pStyle w:val="5"/>
        <w:adjustRightInd w:val="0"/>
        <w:snapToGrid w:val="0"/>
        <w:spacing w:line="380" w:lineRule="exact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C</w:t>
      </w:r>
      <w:r>
        <w:rPr>
          <w:rFonts w:hint="eastAsia" w:hAnsi="宋体" w:cs="宋体"/>
          <w:sz w:val="24"/>
          <w:szCs w:val="24"/>
        </w:rPr>
        <w:t>、打击通信网络犯罪，需要市民增强自我防范意识，谨防电信网络诈骗。</w:t>
      </w:r>
    </w:p>
    <w:p>
      <w:pPr>
        <w:pStyle w:val="5"/>
        <w:adjustRightInd w:val="0"/>
        <w:snapToGrid w:val="0"/>
        <w:spacing w:line="380" w:lineRule="exact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D</w:t>
      </w:r>
      <w:r>
        <w:rPr>
          <w:rFonts w:hint="eastAsia" w:hAnsi="宋体" w:cs="宋体"/>
          <w:sz w:val="24"/>
          <w:szCs w:val="24"/>
        </w:rPr>
        <w:t>、我们既要积极迎接</w:t>
      </w:r>
      <w:r>
        <w:rPr>
          <w:rFonts w:hAnsi="宋体" w:cs="宋体"/>
          <w:sz w:val="24"/>
          <w:szCs w:val="24"/>
        </w:rPr>
        <w:t>5G</w:t>
      </w:r>
      <w:r>
        <w:rPr>
          <w:rFonts w:hint="eastAsia" w:hAnsi="宋体" w:cs="宋体"/>
          <w:sz w:val="24"/>
          <w:szCs w:val="24"/>
        </w:rPr>
        <w:t>时代到来，也要警惕潜伏各处的网络安全隐患。</w:t>
      </w:r>
    </w:p>
    <w:p>
      <w:pPr>
        <w:pStyle w:val="5"/>
        <w:adjustRightInd w:val="0"/>
        <w:snapToGrid w:val="0"/>
        <w:spacing w:line="380" w:lineRule="exact"/>
        <w:rPr>
          <w:rFonts w:hAnsi="宋体" w:cs="宋体"/>
          <w:sz w:val="24"/>
          <w:szCs w:val="24"/>
        </w:rPr>
      </w:pPr>
      <w:r>
        <w:rPr>
          <w:rFonts w:hAnsi="宋体" w:cs="宋体"/>
          <w:b/>
          <w:bCs/>
          <w:spacing w:val="-6"/>
          <w:sz w:val="24"/>
          <w:szCs w:val="24"/>
        </w:rPr>
        <w:t>16</w:t>
      </w:r>
      <w:r>
        <w:rPr>
          <w:rFonts w:hint="eastAsia" w:hAnsi="宋体" w:cs="宋体"/>
          <w:b/>
          <w:bCs/>
          <w:spacing w:val="-6"/>
          <w:sz w:val="24"/>
          <w:szCs w:val="24"/>
        </w:rPr>
        <w:t>、</w:t>
      </w:r>
      <w:r>
        <w:rPr>
          <w:rFonts w:hint="eastAsia" w:hAnsi="宋体" w:cs="宋体"/>
          <w:spacing w:val="-6"/>
          <w:sz w:val="24"/>
          <w:szCs w:val="24"/>
        </w:rPr>
        <w:t>阅读材料一，请在下面这幅“内容分发网络</w:t>
      </w:r>
      <w:r>
        <w:rPr>
          <w:rFonts w:hAnsi="宋体" w:cs="宋体"/>
          <w:spacing w:val="-6"/>
          <w:sz w:val="24"/>
          <w:szCs w:val="24"/>
        </w:rPr>
        <w:t>(CDN)</w:t>
      </w:r>
      <w:r>
        <w:rPr>
          <w:rFonts w:hint="eastAsia" w:hAnsi="宋体" w:cs="宋体"/>
          <w:spacing w:val="-6"/>
          <w:sz w:val="24"/>
          <w:szCs w:val="24"/>
        </w:rPr>
        <w:t>流程图”中的序号处填入适当的内容。</w:t>
      </w:r>
      <w:r>
        <w:rPr>
          <w:rFonts w:hAnsi="宋体" w:cs="宋体"/>
          <w:spacing w:val="-6"/>
          <w:sz w:val="24"/>
          <w:szCs w:val="24"/>
        </w:rPr>
        <w:t>(2</w:t>
      </w:r>
      <w:r>
        <w:rPr>
          <w:rFonts w:hint="eastAsia" w:hAnsi="宋体" w:cs="宋体"/>
          <w:spacing w:val="-6"/>
          <w:sz w:val="24"/>
          <w:szCs w:val="24"/>
        </w:rPr>
        <w:t>分</w:t>
      </w:r>
      <w:r>
        <w:rPr>
          <w:rFonts w:hAnsi="宋体" w:cs="宋体"/>
          <w:spacing w:val="-6"/>
          <w:sz w:val="24"/>
          <w:szCs w:val="24"/>
        </w:rPr>
        <w:t>)</w:t>
      </w:r>
    </w:p>
    <w:p>
      <w:pPr>
        <w:pStyle w:val="5"/>
        <w:adjustRightInd w:val="0"/>
        <w:snapToGrid w:val="0"/>
        <w:spacing w:line="380" w:lineRule="exact"/>
        <w:jc w:val="center"/>
        <w:rPr>
          <w:rFonts w:hAnsi="宋体" w:cs="宋体"/>
          <w:sz w:val="24"/>
          <w:szCs w:val="24"/>
        </w:rPr>
      </w:pPr>
      <w:r>
        <w:pict>
          <v:shape id="_x0000_s1025" o:spid="_x0000_s1025" o:spt="75" alt=" " type="#_x0000_t75" style="position:absolute;left:0pt;margin-left:54pt;margin-top:8.25pt;height:53.65pt;width:323.05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chromakey="#FFFFFF" o:title=""/>
            <o:lock v:ext="edit" aspectratio="t"/>
          </v:shape>
        </w:pict>
      </w:r>
    </w:p>
    <w:p>
      <w:pPr>
        <w:pStyle w:val="5"/>
        <w:adjustRightInd w:val="0"/>
        <w:snapToGrid w:val="0"/>
        <w:spacing w:line="380" w:lineRule="exact"/>
        <w:rPr>
          <w:rFonts w:hAnsi="宋体" w:cs="宋体"/>
          <w:sz w:val="24"/>
          <w:szCs w:val="24"/>
        </w:rPr>
      </w:pPr>
    </w:p>
    <w:p>
      <w:pPr>
        <w:pStyle w:val="5"/>
        <w:adjustRightInd w:val="0"/>
        <w:snapToGrid w:val="0"/>
        <w:spacing w:line="380" w:lineRule="exact"/>
        <w:rPr>
          <w:rFonts w:hAnsi="宋体" w:cs="宋体"/>
          <w:sz w:val="24"/>
          <w:szCs w:val="24"/>
        </w:rPr>
      </w:pPr>
    </w:p>
    <w:p>
      <w:pPr>
        <w:pStyle w:val="5"/>
        <w:adjustRightInd w:val="0"/>
        <w:snapToGrid w:val="0"/>
        <w:spacing w:line="380" w:lineRule="exact"/>
        <w:rPr>
          <w:rFonts w:hAnsi="宋体" w:cs="宋体"/>
          <w:b/>
          <w:bCs/>
          <w:sz w:val="24"/>
          <w:szCs w:val="24"/>
        </w:rPr>
      </w:pPr>
    </w:p>
    <w:p>
      <w:pPr>
        <w:pStyle w:val="5"/>
        <w:adjustRightInd w:val="0"/>
        <w:snapToGrid w:val="0"/>
        <w:spacing w:line="380" w:lineRule="exact"/>
        <w:rPr>
          <w:rFonts w:hAnsi="宋体" w:cs="宋体"/>
          <w:sz w:val="24"/>
          <w:szCs w:val="24"/>
        </w:rPr>
      </w:pPr>
      <w:r>
        <w:rPr>
          <w:rFonts w:hAnsi="宋体" w:cs="宋体"/>
          <w:b/>
          <w:bCs/>
          <w:sz w:val="24"/>
          <w:szCs w:val="24"/>
        </w:rPr>
        <w:t>17</w:t>
      </w:r>
      <w:r>
        <w:rPr>
          <w:rFonts w:hint="eastAsia" w:hAnsi="宋体" w:cs="宋体"/>
          <w:b/>
          <w:bCs/>
          <w:sz w:val="24"/>
          <w:szCs w:val="24"/>
        </w:rPr>
        <w:t>、</w:t>
      </w:r>
      <w:r>
        <w:rPr>
          <w:rFonts w:hAnsi="宋体" w:cs="宋体"/>
          <w:sz w:val="24"/>
          <w:szCs w:val="24"/>
        </w:rPr>
        <w:t xml:space="preserve"> </w:t>
      </w:r>
      <w:r>
        <w:rPr>
          <w:rFonts w:hint="eastAsia" w:hAnsi="宋体" w:cs="宋体"/>
          <w:sz w:val="24"/>
          <w:szCs w:val="24"/>
        </w:rPr>
        <w:t>阅读材料二，请用一句话概括新闻的主要内容，不超过</w:t>
      </w:r>
      <w:r>
        <w:rPr>
          <w:rFonts w:hAnsi="宋体" w:cs="宋体"/>
          <w:sz w:val="24"/>
          <w:szCs w:val="24"/>
        </w:rPr>
        <w:t>30</w:t>
      </w:r>
      <w:r>
        <w:rPr>
          <w:rFonts w:hint="eastAsia" w:hAnsi="宋体" w:cs="宋体"/>
          <w:sz w:val="24"/>
          <w:szCs w:val="24"/>
        </w:rPr>
        <w:t>字。</w:t>
      </w:r>
      <w:r>
        <w:rPr>
          <w:rFonts w:hAnsi="宋体" w:cs="宋体"/>
          <w:sz w:val="24"/>
          <w:szCs w:val="24"/>
        </w:rPr>
        <w:t>(2</w:t>
      </w:r>
      <w:r>
        <w:rPr>
          <w:rFonts w:hint="eastAsia" w:hAnsi="宋体" w:cs="宋体"/>
          <w:sz w:val="24"/>
          <w:szCs w:val="24"/>
        </w:rPr>
        <w:t>分</w:t>
      </w:r>
      <w:r>
        <w:rPr>
          <w:rFonts w:hAnsi="宋体" w:cs="宋体"/>
          <w:sz w:val="24"/>
          <w:szCs w:val="24"/>
        </w:rPr>
        <w:t>)</w:t>
      </w:r>
    </w:p>
    <w:p>
      <w:pPr>
        <w:pStyle w:val="5"/>
        <w:adjustRightInd w:val="0"/>
        <w:snapToGrid w:val="0"/>
        <w:spacing w:line="380" w:lineRule="exact"/>
        <w:rPr>
          <w:rFonts w:hAnsi="宋体" w:cs="宋体"/>
          <w:sz w:val="24"/>
          <w:szCs w:val="24"/>
          <w:u w:val="single"/>
        </w:rPr>
      </w:pPr>
      <w:r>
        <w:rPr>
          <w:rFonts w:hAnsi="宋体" w:cs="宋体"/>
          <w:sz w:val="24"/>
          <w:szCs w:val="24"/>
          <w:u w:val="single"/>
        </w:rPr>
        <w:t xml:space="preserve">                                                                                                           </w:t>
      </w:r>
    </w:p>
    <w:p>
      <w:pPr>
        <w:pStyle w:val="5"/>
        <w:adjustRightInd w:val="0"/>
        <w:snapToGrid w:val="0"/>
        <w:spacing w:line="380" w:lineRule="exact"/>
        <w:rPr>
          <w:rFonts w:hAnsi="宋体" w:cs="宋体"/>
          <w:sz w:val="24"/>
          <w:szCs w:val="24"/>
        </w:rPr>
      </w:pPr>
      <w:r>
        <w:rPr>
          <w:rFonts w:hAnsi="宋体" w:cs="宋体"/>
          <w:b/>
          <w:bCs/>
          <w:sz w:val="24"/>
          <w:szCs w:val="24"/>
        </w:rPr>
        <w:t>18</w:t>
      </w:r>
      <w:r>
        <w:rPr>
          <w:rFonts w:hint="eastAsia" w:hAnsi="宋体" w:cs="宋体"/>
          <w:b/>
          <w:bCs/>
          <w:sz w:val="24"/>
          <w:szCs w:val="24"/>
        </w:rPr>
        <w:t>、</w:t>
      </w:r>
      <w:r>
        <w:rPr>
          <w:rFonts w:hint="eastAsia" w:hAnsi="宋体" w:cs="宋体"/>
          <w:sz w:val="24"/>
          <w:szCs w:val="24"/>
        </w:rPr>
        <w:t>说说材料三画线句运用了什么说明方法？有什么作用？</w:t>
      </w:r>
      <w:r>
        <w:rPr>
          <w:rFonts w:hAnsi="宋体" w:cs="宋体"/>
          <w:sz w:val="24"/>
          <w:szCs w:val="24"/>
        </w:rPr>
        <w:t>(2</w:t>
      </w:r>
      <w:r>
        <w:rPr>
          <w:rFonts w:hint="eastAsia" w:hAnsi="宋体" w:cs="宋体"/>
          <w:sz w:val="24"/>
          <w:szCs w:val="24"/>
        </w:rPr>
        <w:t>分</w:t>
      </w:r>
      <w:r>
        <w:rPr>
          <w:rFonts w:hAnsi="宋体" w:cs="宋体"/>
          <w:sz w:val="24"/>
          <w:szCs w:val="24"/>
        </w:rPr>
        <w:t>)</w:t>
      </w:r>
    </w:p>
    <w:p>
      <w:pPr>
        <w:tabs>
          <w:tab w:val="left" w:pos="524"/>
          <w:tab w:val="left" w:pos="2670"/>
          <w:tab w:val="left" w:pos="4982"/>
        </w:tabs>
        <w:adjustRightInd w:val="0"/>
        <w:snapToGrid w:val="0"/>
        <w:spacing w:line="380" w:lineRule="exact"/>
        <w:rPr>
          <w:rFonts w:ascii="宋体" w:hAnsi="宋体" w:cs="宋体"/>
          <w:sz w:val="24"/>
          <w:u w:val="single"/>
        </w:rPr>
      </w:pPr>
      <w:r>
        <w:rPr>
          <w:rFonts w:ascii="宋体" w:hAnsi="宋体" w:cs="宋体"/>
          <w:sz w:val="24"/>
          <w:u w:val="single"/>
        </w:rPr>
        <w:t xml:space="preserve">                                                                                    </w:t>
      </w:r>
    </w:p>
    <w:p>
      <w:pPr>
        <w:tabs>
          <w:tab w:val="left" w:pos="524"/>
          <w:tab w:val="left" w:pos="2670"/>
          <w:tab w:val="left" w:pos="4982"/>
        </w:tabs>
        <w:adjustRightInd w:val="0"/>
        <w:snapToGrid w:val="0"/>
        <w:spacing w:line="380" w:lineRule="exact"/>
        <w:rPr>
          <w:rFonts w:ascii="宋体"/>
          <w:sz w:val="24"/>
          <w:u w:val="single"/>
        </w:rPr>
      </w:pPr>
      <w:r>
        <w:rPr>
          <w:rFonts w:ascii="宋体" w:hAnsi="宋体" w:cs="宋体"/>
          <w:sz w:val="24"/>
          <w:u w:val="single"/>
        </w:rPr>
        <w:t xml:space="preserve">      </w:t>
      </w:r>
      <w:r>
        <w:rPr>
          <w:rFonts w:ascii="宋体" w:hAnsi="宋体"/>
          <w:sz w:val="24"/>
          <w:u w:val="single"/>
        </w:rPr>
        <w:t xml:space="preserve">                                                                                        </w:t>
      </w:r>
    </w:p>
    <w:p>
      <w:pPr>
        <w:tabs>
          <w:tab w:val="left" w:pos="524"/>
          <w:tab w:val="left" w:pos="2670"/>
          <w:tab w:val="left" w:pos="4982"/>
        </w:tabs>
        <w:adjustRightInd w:val="0"/>
        <w:snapToGrid w:val="0"/>
        <w:spacing w:line="380" w:lineRule="exact"/>
        <w:rPr>
          <w:rFonts w:ascii="宋体"/>
          <w:sz w:val="24"/>
          <w:u w:val="single"/>
        </w:rPr>
      </w:pPr>
    </w:p>
    <w:p>
      <w:pPr>
        <w:adjustRightInd w:val="0"/>
        <w:snapToGrid w:val="0"/>
        <w:spacing w:line="38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（五）记叙性文章阅读（</w:t>
      </w:r>
      <w:r>
        <w:rPr>
          <w:rFonts w:ascii="宋体" w:hAnsi="宋体" w:cs="宋体"/>
          <w:sz w:val="24"/>
        </w:rPr>
        <w:t>14</w:t>
      </w:r>
      <w:r>
        <w:rPr>
          <w:rFonts w:hint="eastAsia" w:ascii="宋体" w:hAnsi="宋体" w:cs="宋体"/>
          <w:sz w:val="24"/>
        </w:rPr>
        <w:t>分）</w:t>
      </w:r>
    </w:p>
    <w:p>
      <w:pPr>
        <w:spacing w:line="360" w:lineRule="auto"/>
        <w:ind w:firstLine="420"/>
        <w:jc w:val="center"/>
        <w:textAlignment w:val="center"/>
        <w:rPr>
          <w:rFonts w:ascii="宋体" w:cs="楷体"/>
        </w:rPr>
      </w:pPr>
      <w:r>
        <w:rPr>
          <w:rFonts w:hint="eastAsia" w:ascii="宋体" w:hAnsi="宋体" w:cs="楷体"/>
        </w:rPr>
        <w:t>思念一块月饼</w:t>
      </w:r>
    </w:p>
    <w:p>
      <w:pPr>
        <w:spacing w:line="360" w:lineRule="auto"/>
        <w:ind w:firstLine="420"/>
        <w:jc w:val="center"/>
        <w:textAlignment w:val="center"/>
        <w:rPr>
          <w:rFonts w:ascii="宋体" w:cs="楷体"/>
        </w:rPr>
      </w:pPr>
      <w:r>
        <w:rPr>
          <w:rFonts w:hint="eastAsia" w:ascii="宋体" w:hAnsi="宋体" w:cs="楷体"/>
        </w:rPr>
        <w:t>张金春</w:t>
      </w:r>
    </w:p>
    <w:p>
      <w:pPr>
        <w:spacing w:line="400" w:lineRule="exact"/>
        <w:ind w:firstLine="420"/>
        <w:jc w:val="left"/>
        <w:textAlignment w:val="center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①“花间一壶酒，独酌无相亲。举杯邀明月，对影成三人。”唐代诗仙李白这首诗是我非常喜欢的，它深刻地揭示了游子的心理感受，仿佛撕下了我心口的一块伤疤，令我隐隐作痛。</w:t>
      </w:r>
      <w:r>
        <w:rPr>
          <w:rFonts w:ascii="楷体" w:hAnsi="楷体" w:eastAsia="楷体" w:cs="楷体"/>
          <w:sz w:val="24"/>
        </w:rPr>
        <w:t xml:space="preserve"> </w:t>
      </w:r>
    </w:p>
    <w:p>
      <w:pPr>
        <w:spacing w:line="400" w:lineRule="exact"/>
        <w:ind w:firstLine="420"/>
        <w:jc w:val="left"/>
        <w:textAlignment w:val="center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②古人说：“明月千里寄相思。”月光如子弹般洒落，伤的却都是心灵。每到这个季节，思绪总是湿漉漉的。自打十八岁打起背包出来闯世界，平均两年回家一趟的频率，怎能解我焦渴的思念之苦？父爱母爱只能写在信笺里，流淌在无线电波里，滚烫在父母盼望的目光里。</w:t>
      </w:r>
      <w:r>
        <w:rPr>
          <w:rFonts w:ascii="楷体" w:hAnsi="楷体" w:eastAsia="楷体" w:cs="楷体"/>
          <w:sz w:val="24"/>
        </w:rPr>
        <w:t xml:space="preserve"> </w:t>
      </w:r>
    </w:p>
    <w:p>
      <w:pPr>
        <w:spacing w:line="400" w:lineRule="exact"/>
        <w:ind w:firstLine="420"/>
        <w:jc w:val="left"/>
        <w:textAlignment w:val="center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③在我老家扬州，中秋节这一天有祭拜月亮、祈求团圆的古老习俗。临近中秋，母亲就要张罗着买藕段、莲子、月饼、江米条、馓子、花生、鸡蛋等，最好吃的就是镇上老师傅自制的月饼，月饼巴掌大小，厚厚的，甜甜的馅被一层层的皮包裹着，放在毛毡纸上，沁着一片片油渍，那香甜的滋味像痒痒挠，将我的馋虫勾起来，恨不得一把抢在手里，放入口中。</w:t>
      </w:r>
      <w:r>
        <w:rPr>
          <w:rFonts w:ascii="楷体" w:hAnsi="楷体" w:eastAsia="楷体" w:cs="楷体"/>
          <w:sz w:val="24"/>
        </w:rPr>
        <w:t xml:space="preserve"> </w:t>
      </w:r>
    </w:p>
    <w:p>
      <w:pPr>
        <w:spacing w:line="400" w:lineRule="exact"/>
        <w:ind w:firstLine="420"/>
        <w:jc w:val="left"/>
        <w:textAlignment w:val="center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④吃月饼的甜蜜回忆仿佛过日子一般，美好的一切总会经历一番过程，一番铺垫，方才品味到幸福的滋味和内涵。每次母亲都将祭过月亮的月饼分给每人一块，并嘱咐我们兄弟俩，要细细吃，吃完就没了。所以，我每次将月饼切成四等份，每天吃一小块儿，其余的用纸包好藏在床头被窝里，有时睡醒了还拿出来看看。</w:t>
      </w:r>
    </w:p>
    <w:p>
      <w:pPr>
        <w:spacing w:line="400" w:lineRule="exact"/>
        <w:ind w:firstLine="420"/>
        <w:jc w:val="left"/>
        <w:textAlignment w:val="center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⑤记忆最深的是三十五年前，那时我九岁，我的月饼吃完了，放学回来，趁着母亲做饭的工夫，到处翻找母亲藏好的月饼，终于在一只木箱子里看到了。我迅速地盖上这个天大的秘密，悄悄盘算如何既不被发现又能满足那牵肠挂肚的欲望。晚上放学回家，父母上工还没回来，</w:t>
      </w:r>
      <w:r>
        <w:rPr>
          <w:rFonts w:hint="eastAsia" w:ascii="楷体" w:hAnsi="楷体" w:eastAsia="楷体" w:cs="楷体"/>
          <w:sz w:val="24"/>
          <w:u w:val="single"/>
        </w:rPr>
        <w:t>我迫不及待地打开箱子，诱人的月饼还躺在那儿，并深情地望着我</w:t>
      </w:r>
      <w:r>
        <w:rPr>
          <w:rFonts w:hint="eastAsia" w:ascii="楷体" w:hAnsi="楷体" w:eastAsia="楷体" w:cs="楷体"/>
          <w:sz w:val="24"/>
        </w:rPr>
        <w:t>，我下意识地咽了一口口水，肚子也配合地发出两声咕咕叫声。我冲动地把月饼拥入怀中，后觉不妥，小心翼翼取出来，掰开五分之一左右，然后包裹好放回原处。那时我想，要是母亲责问起来，就说是猫或者老鼠偷吃了。想到这儿，我为自己的小聪明窃喜。</w:t>
      </w:r>
    </w:p>
    <w:p>
      <w:pPr>
        <w:spacing w:line="400" w:lineRule="exact"/>
        <w:ind w:firstLine="420"/>
        <w:jc w:val="left"/>
        <w:textAlignment w:val="center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⑥大约过了两天，母亲让我到她房间里去，说要给我变个戏法儿。她缓慢地从箱子里拿出那块月饼，在我眼前一晃，欣喜地问：“这是什么？”我脸上火辣辣的，低着头，没敢抬头望。母亲打开纸包，盯着我看了看说：“吃吧，本来就是留给你的！”我的头埋得更低了，母亲什么也没问什么也没说，只是捡起散落在纸上的月饼屑子一粒粒放进嘴里。我掰开一半，说：“妈，你也吃。”母亲说：“我不爱吃沙甜的，还是皮好吃，又脆又酥。”</w:t>
      </w:r>
    </w:p>
    <w:p>
      <w:pPr>
        <w:spacing w:line="400" w:lineRule="exact"/>
        <w:ind w:firstLine="420"/>
        <w:jc w:val="left"/>
        <w:textAlignment w:val="center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⑦这块月饼我咀嚼了三十五年，慢慢体味到母亲那无私的宽容的爱。现在，当我的女儿面对一堆奇形怪状、五花八门的月饼挑三拣四，甚至吃了一小半扔在一边时，我会拿过来，一粒一粒掰开放到嘴里，让它一点一点地融化在岁月的记忆里。</w:t>
      </w:r>
    </w:p>
    <w:p>
      <w:pPr>
        <w:spacing w:line="400" w:lineRule="exact"/>
        <w:ind w:firstLine="420"/>
        <w:jc w:val="left"/>
        <w:textAlignment w:val="center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⑧又是一年秋风送爽时，又是一个花好月圆夜。对着如玉如银的朗朗明月，又想起那块圆圆的月饼，月光如水，流逝我不尽的思念；月光如织，维系我永久的牵挂。</w:t>
      </w:r>
    </w:p>
    <w:p>
      <w:pPr>
        <w:spacing w:line="400" w:lineRule="exact"/>
        <w:jc w:val="right"/>
        <w:textAlignment w:val="center"/>
        <w:rPr>
          <w:rFonts w:ascii="楷体" w:hAnsi="楷体" w:eastAsia="楷体" w:cs="楷体"/>
          <w:sz w:val="24"/>
        </w:rPr>
      </w:pPr>
      <w:r>
        <w:rPr>
          <w:rFonts w:ascii="楷体" w:hAnsi="楷体" w:eastAsia="楷体" w:cs="楷体"/>
          <w:sz w:val="24"/>
        </w:rPr>
        <w:t>(</w:t>
      </w:r>
      <w:r>
        <w:rPr>
          <w:rFonts w:hint="eastAsia" w:ascii="楷体" w:hAnsi="楷体" w:eastAsia="楷体" w:cs="楷体"/>
          <w:sz w:val="24"/>
        </w:rPr>
        <w:t>选自《中国文化报》</w:t>
      </w:r>
      <w:r>
        <w:rPr>
          <w:rFonts w:ascii="楷体" w:hAnsi="楷体" w:eastAsia="楷体" w:cs="楷体"/>
          <w:sz w:val="24"/>
        </w:rPr>
        <w:t>)</w:t>
      </w:r>
    </w:p>
    <w:p>
      <w:pPr>
        <w:spacing w:line="360" w:lineRule="auto"/>
        <w:jc w:val="left"/>
        <w:textAlignment w:val="center"/>
        <w:rPr>
          <w:rFonts w:ascii="宋体" w:cs="宋体"/>
          <w:sz w:val="24"/>
        </w:rPr>
      </w:pPr>
      <w:r>
        <w:rPr>
          <w:rFonts w:ascii="宋体" w:hAnsi="宋体" w:cs="宋体"/>
          <w:b/>
          <w:bCs/>
          <w:sz w:val="24"/>
        </w:rPr>
        <w:t>19</w:t>
      </w:r>
      <w:r>
        <w:rPr>
          <w:rFonts w:hint="eastAsia" w:ascii="宋体" w:hAnsi="宋体" w:cs="宋体"/>
          <w:b/>
          <w:bCs/>
          <w:sz w:val="24"/>
        </w:rPr>
        <w:t>、</w:t>
      </w:r>
      <w:r>
        <w:rPr>
          <w:rFonts w:hint="eastAsia" w:ascii="宋体" w:hAnsi="宋体" w:cs="宋体"/>
          <w:sz w:val="24"/>
        </w:rPr>
        <w:t>文章围绕“月饼”主要写了哪几件事？请用简洁的语言加以概括。（</w:t>
      </w:r>
      <w:r>
        <w:rPr>
          <w:rFonts w:ascii="宋体" w:hAnsi="宋体" w:cs="宋体"/>
          <w:sz w:val="24"/>
        </w:rPr>
        <w:t>4</w:t>
      </w:r>
      <w:r>
        <w:rPr>
          <w:rFonts w:hint="eastAsia" w:ascii="宋体" w:hAnsi="宋体" w:cs="宋体"/>
          <w:sz w:val="24"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  <w:u w:val="single"/>
        </w:rPr>
      </w:pPr>
      <w:r>
        <w:rPr>
          <w:rFonts w:ascii="宋体" w:hAnsi="宋体" w:cs="宋体"/>
          <w:sz w:val="24"/>
          <w:u w:val="single"/>
        </w:rPr>
        <w:t xml:space="preserve">                                                                                         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  <w:u w:val="single"/>
        </w:rPr>
      </w:pPr>
      <w:r>
        <w:rPr>
          <w:rFonts w:ascii="宋体" w:hAnsi="宋体" w:cs="宋体"/>
          <w:sz w:val="24"/>
          <w:u w:val="single"/>
        </w:rPr>
        <w:t xml:space="preserve">                                                                                                         </w:t>
      </w:r>
    </w:p>
    <w:p>
      <w:pPr>
        <w:spacing w:line="360" w:lineRule="auto"/>
        <w:jc w:val="left"/>
        <w:textAlignment w:val="center"/>
        <w:rPr>
          <w:rFonts w:ascii="宋体" w:cs="宋体"/>
          <w:sz w:val="24"/>
        </w:rPr>
      </w:pPr>
      <w:r>
        <w:rPr>
          <w:rFonts w:ascii="宋体" w:hAnsi="宋体" w:cs="宋体"/>
          <w:b/>
          <w:bCs/>
          <w:sz w:val="24"/>
        </w:rPr>
        <w:t>20</w:t>
      </w:r>
      <w:r>
        <w:rPr>
          <w:rFonts w:hint="eastAsia" w:ascii="宋体" w:hAnsi="宋体" w:cs="宋体"/>
          <w:b/>
          <w:bCs/>
          <w:sz w:val="24"/>
        </w:rPr>
        <w:t>、</w:t>
      </w:r>
      <w:r>
        <w:rPr>
          <w:rFonts w:hint="eastAsia" w:ascii="宋体" w:hAnsi="宋体" w:cs="宋体"/>
          <w:sz w:val="24"/>
        </w:rPr>
        <w:t>请赏析第⑤段中画线的句子。（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分）</w:t>
      </w:r>
    </w:p>
    <w:p>
      <w:pPr>
        <w:spacing w:line="360" w:lineRule="auto"/>
        <w:ind w:firstLine="480" w:firstLineChars="200"/>
        <w:jc w:val="left"/>
        <w:textAlignment w:val="center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我迫不及待地打开箱子，诱人的月饼还躺在那儿，并深情地望着我。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  <w:u w:val="single"/>
        </w:rPr>
      </w:pPr>
      <w:r>
        <w:rPr>
          <w:rFonts w:ascii="宋体" w:hAnsi="宋体" w:cs="宋体"/>
          <w:sz w:val="24"/>
          <w:u w:val="single"/>
        </w:rPr>
        <w:t xml:space="preserve">                                                                                         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  <w:u w:val="single"/>
        </w:rPr>
      </w:pPr>
      <w:r>
        <w:rPr>
          <w:rFonts w:ascii="宋体" w:hAnsi="宋体" w:cs="宋体"/>
          <w:sz w:val="24"/>
          <w:u w:val="single"/>
        </w:rPr>
        <w:t xml:space="preserve">                                                                                                        </w:t>
      </w:r>
    </w:p>
    <w:p>
      <w:pPr>
        <w:spacing w:line="360" w:lineRule="auto"/>
        <w:jc w:val="left"/>
        <w:textAlignment w:val="center"/>
        <w:rPr>
          <w:rFonts w:ascii="宋体" w:cs="宋体"/>
          <w:sz w:val="24"/>
        </w:rPr>
      </w:pPr>
      <w:r>
        <w:rPr>
          <w:rFonts w:ascii="宋体" w:hAnsi="宋体" w:cs="宋体"/>
          <w:b/>
          <w:bCs/>
          <w:sz w:val="24"/>
        </w:rPr>
        <w:t>21</w:t>
      </w:r>
      <w:r>
        <w:rPr>
          <w:rFonts w:hint="eastAsia" w:ascii="宋体" w:hAnsi="宋体" w:cs="宋体"/>
          <w:b/>
          <w:bCs/>
          <w:sz w:val="24"/>
        </w:rPr>
        <w:t>、</w:t>
      </w:r>
      <w:r>
        <w:rPr>
          <w:rFonts w:hint="eastAsia" w:ascii="宋体" w:hAnsi="宋体" w:cs="宋体"/>
          <w:sz w:val="24"/>
        </w:rPr>
        <w:t>文中刻画了一位怎样的母亲？请联系原文具体分析。（</w:t>
      </w:r>
      <w:r>
        <w:rPr>
          <w:rFonts w:ascii="宋体" w:hAnsi="宋体" w:cs="宋体"/>
          <w:sz w:val="24"/>
        </w:rPr>
        <w:t>4</w:t>
      </w:r>
      <w:r>
        <w:rPr>
          <w:rFonts w:hint="eastAsia" w:ascii="宋体" w:hAnsi="宋体" w:cs="宋体"/>
          <w:sz w:val="24"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  <w:u w:val="single"/>
        </w:rPr>
      </w:pPr>
      <w:r>
        <w:rPr>
          <w:rFonts w:ascii="宋体" w:hAnsi="宋体" w:cs="宋体"/>
          <w:sz w:val="24"/>
          <w:u w:val="single"/>
        </w:rPr>
        <w:t xml:space="preserve">                                                                                         </w:t>
      </w:r>
    </w:p>
    <w:p>
      <w:pPr>
        <w:spacing w:line="360" w:lineRule="auto"/>
        <w:jc w:val="left"/>
        <w:textAlignment w:val="center"/>
        <w:rPr>
          <w:rFonts w:ascii="宋体" w:cs="宋体"/>
          <w:sz w:val="24"/>
        </w:rPr>
      </w:pPr>
      <w:r>
        <w:rPr>
          <w:rFonts w:ascii="宋体" w:hAnsi="宋体" w:cs="宋体"/>
          <w:sz w:val="24"/>
          <w:u w:val="single"/>
        </w:rPr>
        <w:t xml:space="preserve">                                                                                         </w:t>
      </w:r>
    </w:p>
    <w:p>
      <w:pPr>
        <w:spacing w:line="360" w:lineRule="auto"/>
        <w:jc w:val="left"/>
        <w:textAlignment w:val="center"/>
        <w:rPr>
          <w:rFonts w:ascii="宋体" w:cs="宋体"/>
          <w:b/>
          <w:bCs/>
          <w:sz w:val="24"/>
        </w:rPr>
      </w:pPr>
    </w:p>
    <w:p>
      <w:pPr>
        <w:spacing w:line="360" w:lineRule="auto"/>
        <w:jc w:val="left"/>
        <w:textAlignment w:val="center"/>
        <w:rPr>
          <w:rFonts w:ascii="宋体" w:cs="宋体"/>
          <w:sz w:val="24"/>
        </w:rPr>
      </w:pPr>
      <w:r>
        <w:rPr>
          <w:rFonts w:ascii="宋体" w:hAnsi="宋体" w:cs="宋体"/>
          <w:b/>
          <w:bCs/>
          <w:sz w:val="24"/>
        </w:rPr>
        <w:t>22</w:t>
      </w:r>
      <w:r>
        <w:rPr>
          <w:rFonts w:hint="eastAsia" w:ascii="宋体" w:hAnsi="宋体" w:cs="宋体"/>
          <w:b/>
          <w:bCs/>
          <w:sz w:val="24"/>
        </w:rPr>
        <w:t>、</w:t>
      </w:r>
      <w:r>
        <w:rPr>
          <w:rFonts w:hint="eastAsia" w:ascii="宋体" w:hAnsi="宋体" w:cs="宋体"/>
          <w:sz w:val="24"/>
        </w:rPr>
        <w:t>一块让作者思念至深的香甜月饼，一个让朱自清泪流数次的肥胖背影，都让我们感受到父母深深的关爱。请比较本文作者和《背影》中的朱自清在文中所表达的情感的异同。（</w:t>
      </w:r>
      <w:r>
        <w:rPr>
          <w:rFonts w:ascii="宋体" w:hAnsi="宋体" w:cs="宋体"/>
          <w:sz w:val="24"/>
        </w:rPr>
        <w:t>4</w:t>
      </w:r>
      <w:r>
        <w:rPr>
          <w:rFonts w:hint="eastAsia" w:ascii="宋体" w:hAnsi="宋体" w:cs="宋体"/>
          <w:sz w:val="24"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  <w:u w:val="single"/>
        </w:rPr>
      </w:pPr>
      <w:r>
        <w:rPr>
          <w:rFonts w:ascii="宋体" w:hAnsi="宋体" w:cs="宋体"/>
          <w:sz w:val="24"/>
          <w:u w:val="single"/>
        </w:rPr>
        <w:t xml:space="preserve">                                                                                         </w:t>
      </w:r>
    </w:p>
    <w:p>
      <w:pPr>
        <w:adjustRightInd w:val="0"/>
        <w:snapToGrid w:val="0"/>
        <w:spacing w:line="380" w:lineRule="exact"/>
        <w:jc w:val="left"/>
        <w:rPr>
          <w:rFonts w:ascii="楷体" w:hAnsi="楷体" w:eastAsia="楷体" w:cs="楷体"/>
          <w:sz w:val="24"/>
        </w:rPr>
      </w:pPr>
      <w:r>
        <w:rPr>
          <w:rFonts w:ascii="宋体" w:hAnsi="宋体" w:cs="宋体"/>
          <w:sz w:val="24"/>
          <w:u w:val="single"/>
        </w:rPr>
        <w:t xml:space="preserve">                                                                                         </w:t>
      </w:r>
    </w:p>
    <w:p>
      <w:pPr>
        <w:adjustRightInd w:val="0"/>
        <w:snapToGrid w:val="0"/>
        <w:spacing w:line="380" w:lineRule="exact"/>
        <w:jc w:val="left"/>
        <w:rPr>
          <w:rFonts w:ascii="宋体" w:cs="宋体"/>
          <w:b/>
          <w:sz w:val="24"/>
        </w:rPr>
      </w:pPr>
    </w:p>
    <w:p>
      <w:pPr>
        <w:adjustRightInd w:val="0"/>
        <w:snapToGrid w:val="0"/>
        <w:spacing w:line="380" w:lineRule="exact"/>
        <w:jc w:val="left"/>
        <w:rPr>
          <w:rFonts w:asci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三、作文（共</w:t>
      </w:r>
      <w:r>
        <w:rPr>
          <w:rFonts w:ascii="宋体" w:hAnsi="宋体" w:cs="宋体"/>
          <w:b/>
          <w:sz w:val="24"/>
        </w:rPr>
        <w:t>2</w:t>
      </w:r>
      <w:r>
        <w:rPr>
          <w:rFonts w:hint="eastAsia" w:ascii="宋体" w:hAnsi="宋体" w:cs="宋体"/>
          <w:b/>
          <w:sz w:val="24"/>
        </w:rPr>
        <w:t>题，</w:t>
      </w:r>
      <w:r>
        <w:rPr>
          <w:rFonts w:ascii="宋体" w:hAnsi="宋体" w:cs="宋体"/>
          <w:b/>
          <w:sz w:val="24"/>
        </w:rPr>
        <w:t>60</w:t>
      </w:r>
      <w:r>
        <w:rPr>
          <w:rFonts w:hint="eastAsia" w:ascii="宋体" w:hAnsi="宋体" w:cs="宋体"/>
          <w:b/>
          <w:sz w:val="24"/>
        </w:rPr>
        <w:t>分）</w:t>
      </w:r>
    </w:p>
    <w:p>
      <w:pPr>
        <w:adjustRightInd w:val="0"/>
        <w:snapToGrid w:val="0"/>
        <w:spacing w:line="380" w:lineRule="exact"/>
        <w:rPr>
          <w:rFonts w:ascii="宋体"/>
          <w:sz w:val="24"/>
        </w:rPr>
      </w:pPr>
      <w:r>
        <w:rPr>
          <w:rFonts w:ascii="宋体" w:hAnsi="宋体"/>
          <w:b/>
          <w:bCs/>
          <w:sz w:val="24"/>
        </w:rPr>
        <w:t>23</w:t>
      </w:r>
      <w:r>
        <w:rPr>
          <w:rFonts w:hint="eastAsia" w:ascii="宋体" w:hAnsi="宋体"/>
          <w:b/>
          <w:bCs/>
          <w:sz w:val="24"/>
        </w:rPr>
        <w:t>、</w:t>
      </w:r>
      <w:r>
        <w:rPr>
          <w:rFonts w:hint="eastAsia" w:ascii="宋体" w:hAnsi="宋体"/>
          <w:sz w:val="24"/>
        </w:rPr>
        <w:t>小作文（</w:t>
      </w:r>
      <w:r>
        <w:rPr>
          <w:rFonts w:ascii="宋体" w:hAnsi="宋体"/>
          <w:sz w:val="24"/>
        </w:rPr>
        <w:t>10</w:t>
      </w:r>
      <w:r>
        <w:rPr>
          <w:rFonts w:hint="eastAsia" w:ascii="宋体" w:hAnsi="宋体"/>
          <w:sz w:val="24"/>
        </w:rPr>
        <w:t>分）</w:t>
      </w:r>
    </w:p>
    <w:p>
      <w:pPr>
        <w:pStyle w:val="5"/>
        <w:adjustRightInd w:val="0"/>
        <w:snapToGrid w:val="0"/>
        <w:spacing w:line="380" w:lineRule="exact"/>
        <w:ind w:firstLine="480" w:firstLineChars="20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学校拟开展“共建美好校园，从你我做起”的实践活动，决定于</w:t>
      </w:r>
      <w:r>
        <w:rPr>
          <w:rFonts w:ascii="楷体" w:hAnsi="楷体" w:eastAsia="楷体" w:cs="楷体"/>
          <w:sz w:val="24"/>
          <w:szCs w:val="24"/>
        </w:rPr>
        <w:t>9</w:t>
      </w:r>
      <w:r>
        <w:rPr>
          <w:rFonts w:hint="eastAsia" w:ascii="楷体" w:hAnsi="楷体" w:eastAsia="楷体" w:cs="楷体"/>
          <w:sz w:val="24"/>
          <w:szCs w:val="24"/>
        </w:rPr>
        <w:t>月</w:t>
      </w:r>
      <w:r>
        <w:rPr>
          <w:rFonts w:ascii="楷体" w:hAnsi="楷体" w:eastAsia="楷体" w:cs="楷体"/>
          <w:sz w:val="24"/>
          <w:szCs w:val="24"/>
        </w:rPr>
        <w:t>23</w:t>
      </w:r>
      <w:r>
        <w:rPr>
          <w:rFonts w:hint="eastAsia" w:ascii="楷体" w:hAnsi="楷体" w:eastAsia="楷体" w:cs="楷体"/>
          <w:sz w:val="24"/>
          <w:szCs w:val="24"/>
        </w:rPr>
        <w:t>日下午三点在学校学术报告厅举行演讲宣传活动，要求全校团员参加，请你代表学校团委拟写一则通知，通知时间为</w:t>
      </w:r>
      <w:r>
        <w:rPr>
          <w:rFonts w:ascii="楷体" w:hAnsi="楷体" w:eastAsia="楷体" w:cs="楷体"/>
          <w:sz w:val="24"/>
          <w:szCs w:val="24"/>
        </w:rPr>
        <w:t>2020</w:t>
      </w:r>
      <w:r>
        <w:rPr>
          <w:rFonts w:hint="eastAsia" w:ascii="楷体" w:hAnsi="楷体" w:eastAsia="楷体" w:cs="楷体"/>
          <w:sz w:val="24"/>
          <w:szCs w:val="24"/>
        </w:rPr>
        <w:t>年</w:t>
      </w:r>
      <w:r>
        <w:rPr>
          <w:rFonts w:ascii="楷体" w:hAnsi="楷体" w:eastAsia="楷体" w:cs="楷体"/>
          <w:sz w:val="24"/>
          <w:szCs w:val="24"/>
        </w:rPr>
        <w:t>9</w:t>
      </w:r>
      <w:r>
        <w:rPr>
          <w:rFonts w:hint="eastAsia" w:ascii="楷体" w:hAnsi="楷体" w:eastAsia="楷体" w:cs="楷体"/>
          <w:sz w:val="24"/>
          <w:szCs w:val="24"/>
        </w:rPr>
        <w:t>月</w:t>
      </w:r>
      <w:r>
        <w:rPr>
          <w:rFonts w:ascii="楷体" w:hAnsi="楷体" w:eastAsia="楷体" w:cs="楷体"/>
          <w:sz w:val="24"/>
          <w:szCs w:val="24"/>
        </w:rPr>
        <w:t>22</w:t>
      </w:r>
      <w:r>
        <w:rPr>
          <w:rFonts w:hint="eastAsia" w:ascii="楷体" w:hAnsi="楷体" w:eastAsia="楷体" w:cs="楷体"/>
          <w:sz w:val="24"/>
          <w:szCs w:val="24"/>
        </w:rPr>
        <w:t>日。</w:t>
      </w:r>
    </w:p>
    <w:p>
      <w:pPr>
        <w:pStyle w:val="5"/>
        <w:adjustRightInd w:val="0"/>
        <w:snapToGrid w:val="0"/>
        <w:spacing w:line="380" w:lineRule="exact"/>
        <w:rPr>
          <w:rFonts w:hAnsi="宋体"/>
          <w:sz w:val="24"/>
          <w:szCs w:val="24"/>
        </w:rPr>
      </w:pPr>
    </w:p>
    <w:p>
      <w:pPr>
        <w:pStyle w:val="5"/>
        <w:adjustRightInd w:val="0"/>
        <w:snapToGrid w:val="0"/>
        <w:spacing w:line="380" w:lineRule="exact"/>
        <w:rPr>
          <w:rFonts w:hAnsi="宋体"/>
          <w:sz w:val="24"/>
          <w:szCs w:val="24"/>
        </w:rPr>
      </w:pPr>
    </w:p>
    <w:p>
      <w:pPr>
        <w:pStyle w:val="5"/>
        <w:adjustRightInd w:val="0"/>
        <w:snapToGrid w:val="0"/>
        <w:spacing w:line="380" w:lineRule="exact"/>
        <w:rPr>
          <w:rFonts w:hAnsi="宋体"/>
          <w:sz w:val="24"/>
          <w:szCs w:val="24"/>
        </w:rPr>
      </w:pPr>
    </w:p>
    <w:p>
      <w:pPr>
        <w:pStyle w:val="5"/>
        <w:adjustRightInd w:val="0"/>
        <w:snapToGrid w:val="0"/>
        <w:spacing w:line="380" w:lineRule="exact"/>
        <w:rPr>
          <w:rFonts w:hAnsi="宋体"/>
          <w:sz w:val="24"/>
          <w:szCs w:val="24"/>
        </w:rPr>
      </w:pPr>
      <w:r>
        <w:rPr>
          <w:rFonts w:hAnsi="宋体"/>
          <w:b/>
          <w:bCs/>
          <w:sz w:val="24"/>
          <w:szCs w:val="24"/>
        </w:rPr>
        <w:t>24</w:t>
      </w:r>
      <w:r>
        <w:rPr>
          <w:rFonts w:hint="eastAsia" w:hAnsi="宋体"/>
          <w:b/>
          <w:bCs/>
          <w:sz w:val="24"/>
          <w:szCs w:val="24"/>
        </w:rPr>
        <w:t>、</w:t>
      </w:r>
      <w:r>
        <w:rPr>
          <w:rFonts w:hint="eastAsia" w:hAnsi="宋体"/>
          <w:sz w:val="24"/>
          <w:szCs w:val="24"/>
        </w:rPr>
        <w:t>大作文（</w:t>
      </w:r>
      <w:r>
        <w:rPr>
          <w:rFonts w:hAnsi="宋体"/>
          <w:sz w:val="24"/>
          <w:szCs w:val="24"/>
        </w:rPr>
        <w:t>50</w:t>
      </w:r>
      <w:r>
        <w:rPr>
          <w:rFonts w:hint="eastAsia" w:hAnsi="宋体"/>
          <w:sz w:val="24"/>
          <w:szCs w:val="24"/>
        </w:rPr>
        <w:t>分）</w:t>
      </w:r>
    </w:p>
    <w:p>
      <w:pPr>
        <w:adjustRightInd w:val="0"/>
        <w:snapToGrid w:val="0"/>
        <w:spacing w:line="380" w:lineRule="exact"/>
        <w:ind w:firstLine="360" w:firstLineChars="15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生活中，我们发现：在我们的身边，有许许多多普通的人，他们认真地生活，认真地工作，在平凡的岗位上默默地奉献着，发出自己的光和热。他们，也有着自己的追求，也有着自己的幸福。</w:t>
      </w:r>
    </w:p>
    <w:p>
      <w:pPr>
        <w:adjustRightInd w:val="0"/>
        <w:snapToGrid w:val="0"/>
        <w:spacing w:line="380" w:lineRule="exact"/>
        <w:ind w:firstLine="360" w:firstLineChars="150"/>
        <w:rPr>
          <w:rFonts w:ascii="楷体" w:hAnsi="楷体" w:eastAsia="楷体" w:cs="楷体"/>
          <w:sz w:val="24"/>
        </w:rPr>
      </w:pPr>
      <w:r>
        <w:rPr>
          <w:rFonts w:hint="eastAsia" w:ascii="宋体" w:hAnsi="宋体" w:cs="宋体"/>
          <w:sz w:val="24"/>
        </w:rPr>
        <w:t>请以“幸福的普通人”为题，写一篇记叙文。</w:t>
      </w:r>
    </w:p>
    <w:p>
      <w:pPr>
        <w:adjustRightInd w:val="0"/>
        <w:snapToGrid w:val="0"/>
        <w:spacing w:line="380" w:lineRule="exact"/>
        <w:ind w:firstLine="360" w:firstLineChars="15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要求：①内容具体，有真情实感；②除诗歌外，文体不限；③字数不少于</w:t>
      </w:r>
      <w:r>
        <w:rPr>
          <w:rFonts w:ascii="楷体" w:hAnsi="楷体" w:eastAsia="楷体" w:cs="楷体"/>
          <w:sz w:val="24"/>
        </w:rPr>
        <w:t>600</w:t>
      </w:r>
      <w:r>
        <w:rPr>
          <w:rFonts w:hint="eastAsia" w:ascii="楷体" w:hAnsi="楷体" w:eastAsia="楷体" w:cs="楷体"/>
          <w:sz w:val="24"/>
        </w:rPr>
        <w:t>字；④不得透露真实的人名、班名、校名。⑤不得抄袭。</w:t>
      </w:r>
    </w:p>
    <w:p>
      <w:pPr>
        <w:adjustRightInd w:val="0"/>
        <w:snapToGrid w:val="0"/>
        <w:spacing w:line="380" w:lineRule="exact"/>
        <w:ind w:firstLine="360" w:firstLineChars="150"/>
        <w:rPr>
          <w:rFonts w:ascii="楷体" w:hAnsi="楷体" w:eastAsia="楷体" w:cs="楷体"/>
          <w:sz w:val="24"/>
        </w:rPr>
      </w:pPr>
    </w:p>
    <w:p>
      <w:pPr>
        <w:adjustRightInd w:val="0"/>
        <w:snapToGrid w:val="0"/>
        <w:spacing w:line="380" w:lineRule="exact"/>
        <w:ind w:firstLine="360" w:firstLineChars="150"/>
        <w:rPr>
          <w:rFonts w:ascii="楷体" w:hAnsi="楷体" w:eastAsia="楷体" w:cs="楷体"/>
          <w:sz w:val="24"/>
        </w:rPr>
      </w:pPr>
    </w:p>
    <w:p>
      <w:pPr>
        <w:adjustRightInd w:val="0"/>
        <w:snapToGrid w:val="0"/>
        <w:spacing w:line="380" w:lineRule="exact"/>
        <w:ind w:firstLine="360" w:firstLineChars="150"/>
        <w:rPr>
          <w:rFonts w:ascii="楷体" w:hAnsi="楷体" w:eastAsia="楷体" w:cs="楷体"/>
          <w:sz w:val="24"/>
        </w:rPr>
      </w:pPr>
    </w:p>
    <w:p>
      <w:pPr>
        <w:adjustRightInd w:val="0"/>
        <w:snapToGrid w:val="0"/>
        <w:spacing w:line="380" w:lineRule="exact"/>
        <w:ind w:firstLine="360" w:firstLineChars="150"/>
        <w:rPr>
          <w:rFonts w:ascii="楷体" w:hAnsi="楷体" w:eastAsia="楷体" w:cs="楷体"/>
          <w:sz w:val="24"/>
        </w:rPr>
      </w:pPr>
    </w:p>
    <w:p>
      <w:pPr>
        <w:adjustRightInd w:val="0"/>
        <w:snapToGrid w:val="0"/>
        <w:spacing w:line="380" w:lineRule="exact"/>
        <w:ind w:firstLine="360" w:firstLineChars="150"/>
        <w:rPr>
          <w:rFonts w:ascii="楷体" w:hAnsi="楷体" w:eastAsia="楷体" w:cs="楷体"/>
          <w:sz w:val="24"/>
        </w:rPr>
      </w:pPr>
    </w:p>
    <w:p>
      <w:pPr>
        <w:adjustRightInd w:val="0"/>
        <w:snapToGrid w:val="0"/>
        <w:spacing w:line="380" w:lineRule="exact"/>
        <w:ind w:firstLine="360" w:firstLineChars="150"/>
        <w:rPr>
          <w:rFonts w:ascii="楷体" w:hAnsi="楷体" w:eastAsia="楷体" w:cs="楷体"/>
          <w:sz w:val="24"/>
        </w:rPr>
      </w:pPr>
    </w:p>
    <w:p>
      <w:pPr>
        <w:adjustRightInd w:val="0"/>
        <w:snapToGrid w:val="0"/>
        <w:spacing w:line="380" w:lineRule="exact"/>
        <w:ind w:firstLine="360" w:firstLineChars="150"/>
        <w:rPr>
          <w:rFonts w:ascii="楷体" w:hAnsi="楷体" w:eastAsia="楷体" w:cs="楷体"/>
          <w:sz w:val="24"/>
        </w:rPr>
      </w:pPr>
    </w:p>
    <w:p>
      <w:pPr>
        <w:adjustRightInd w:val="0"/>
        <w:snapToGrid w:val="0"/>
        <w:spacing w:line="380" w:lineRule="exact"/>
        <w:ind w:firstLine="360" w:firstLineChars="150"/>
        <w:rPr>
          <w:rFonts w:ascii="楷体" w:hAnsi="楷体" w:eastAsia="楷体" w:cs="楷体"/>
          <w:sz w:val="24"/>
        </w:rPr>
      </w:pPr>
    </w:p>
    <w:p>
      <w:pPr>
        <w:adjustRightInd w:val="0"/>
        <w:snapToGrid w:val="0"/>
        <w:spacing w:line="380" w:lineRule="exact"/>
        <w:ind w:firstLine="360" w:firstLineChars="150"/>
        <w:rPr>
          <w:rFonts w:ascii="楷体" w:hAnsi="楷体" w:eastAsia="楷体" w:cs="楷体"/>
          <w:sz w:val="24"/>
        </w:rPr>
      </w:pPr>
    </w:p>
    <w:p>
      <w:pPr>
        <w:adjustRightInd w:val="0"/>
        <w:snapToGrid w:val="0"/>
        <w:spacing w:line="380" w:lineRule="exact"/>
        <w:ind w:firstLine="360" w:firstLineChars="150"/>
        <w:rPr>
          <w:rFonts w:ascii="楷体" w:hAnsi="楷体" w:eastAsia="楷体" w:cs="楷体"/>
          <w:sz w:val="24"/>
        </w:rPr>
      </w:pPr>
      <w:bookmarkStart w:id="0" w:name="_GoBack"/>
      <w:bookmarkEnd w:id="0"/>
    </w:p>
    <w:p>
      <w:pPr>
        <w:adjustRightInd w:val="0"/>
        <w:snapToGrid w:val="0"/>
        <w:spacing w:line="380" w:lineRule="exact"/>
        <w:ind w:firstLine="360" w:firstLineChars="150"/>
        <w:rPr>
          <w:rFonts w:ascii="楷体" w:hAnsi="楷体" w:eastAsia="楷体" w:cs="楷体"/>
          <w:sz w:val="24"/>
        </w:rPr>
      </w:pPr>
    </w:p>
    <w:p>
      <w:pPr>
        <w:adjustRightInd w:val="0"/>
        <w:snapToGrid w:val="0"/>
        <w:spacing w:line="300" w:lineRule="exact"/>
        <w:jc w:val="center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龙潭中学第一次月考语文参考答案</w:t>
      </w:r>
    </w:p>
    <w:p>
      <w:pPr>
        <w:adjustRightInd w:val="0"/>
        <w:snapToGrid w:val="0"/>
        <w:spacing w:line="300" w:lineRule="exact"/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t>、（</w:t>
      </w:r>
      <w:r>
        <w:rPr>
          <w:rFonts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t>）</w:t>
      </w:r>
      <w:r>
        <w:rPr>
          <w:rFonts w:ascii="宋体" w:hAnsi="宋体" w:cs="宋体"/>
          <w:sz w:val="24"/>
        </w:rPr>
        <w:t>z</w:t>
      </w:r>
      <w:r>
        <w:rPr>
          <w:rFonts w:hint="eastAsia" w:ascii="宋体" w:hAnsi="宋体" w:cs="宋体"/>
          <w:sz w:val="24"/>
        </w:rPr>
        <w:t>ī</w:t>
      </w:r>
      <w:r>
        <w:rPr>
          <w:rFonts w:ascii="宋体" w:hAnsi="宋体" w:cs="宋体"/>
          <w:sz w:val="24"/>
        </w:rPr>
        <w:t xml:space="preserve">      n</w:t>
      </w:r>
      <w:r>
        <w:rPr>
          <w:rFonts w:hint="eastAsia" w:ascii="宋体" w:hAnsi="宋体" w:cs="宋体"/>
          <w:sz w:val="24"/>
        </w:rPr>
        <w:t>á</w:t>
      </w:r>
      <w:r>
        <w:rPr>
          <w:rFonts w:ascii="宋体" w:hAnsi="宋体" w:cs="宋体"/>
          <w:sz w:val="24"/>
        </w:rPr>
        <w:t xml:space="preserve">n    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）朗（琅琅也对）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莽</w:t>
      </w:r>
    </w:p>
    <w:p>
      <w:pPr>
        <w:adjustRightInd w:val="0"/>
        <w:snapToGrid w:val="0"/>
        <w:spacing w:line="300" w:lineRule="exact"/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、</w:t>
      </w:r>
      <w:r>
        <w:rPr>
          <w:rFonts w:ascii="宋体" w:hAnsi="宋体" w:cs="宋体"/>
          <w:sz w:val="24"/>
        </w:rPr>
        <w:t xml:space="preserve"> D 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分）</w:t>
      </w:r>
    </w:p>
    <w:p>
      <w:pPr>
        <w:adjustRightInd w:val="0"/>
        <w:snapToGrid w:val="0"/>
        <w:spacing w:line="300" w:lineRule="exact"/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3.C</w:t>
      </w:r>
      <w:r>
        <w:rPr>
          <w:rFonts w:hint="eastAsia" w:ascii="宋体" w:hAnsi="宋体" w:cs="宋体"/>
          <w:sz w:val="24"/>
        </w:rPr>
        <w:t>（“前仆后继”的意思是一个接一个倒下牺牲；用在这里不符合语境）</w:t>
      </w:r>
    </w:p>
    <w:p>
      <w:pPr>
        <w:adjustRightInd w:val="0"/>
        <w:snapToGrid w:val="0"/>
        <w:spacing w:line="300" w:lineRule="exact"/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4.B.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A.</w:t>
      </w:r>
      <w:r>
        <w:rPr>
          <w:rFonts w:hint="eastAsia" w:ascii="宋体" w:hAnsi="宋体" w:cs="宋体"/>
          <w:sz w:val="24"/>
        </w:rPr>
        <w:t>用词重复，应删去“大约”或“左右”；</w:t>
      </w:r>
      <w:r>
        <w:rPr>
          <w:rFonts w:ascii="宋体" w:hAnsi="宋体" w:cs="宋体"/>
          <w:sz w:val="24"/>
        </w:rPr>
        <w:t xml:space="preserve"> C </w:t>
      </w:r>
      <w:r>
        <w:rPr>
          <w:rFonts w:hint="eastAsia" w:ascii="宋体" w:hAnsi="宋体" w:cs="宋体"/>
          <w:sz w:val="24"/>
        </w:rPr>
        <w:t>语序不当</w:t>
      </w:r>
      <w:r>
        <w:rPr>
          <w:rFonts w:ascii="宋体" w:hAnsi="宋体" w:cs="宋体"/>
          <w:sz w:val="24"/>
        </w:rPr>
        <w:t xml:space="preserve">  D.</w:t>
      </w:r>
      <w:r>
        <w:rPr>
          <w:rFonts w:hint="eastAsia" w:ascii="宋体" w:hAnsi="宋体" w:cs="宋体"/>
          <w:sz w:val="24"/>
        </w:rPr>
        <w:t>成分残缺，应删去“由于”或“使”）</w:t>
      </w:r>
    </w:p>
    <w:p>
      <w:pPr>
        <w:tabs>
          <w:tab w:val="left" w:pos="210"/>
        </w:tabs>
        <w:spacing w:line="380" w:lineRule="exac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5</w:t>
      </w:r>
      <w:r>
        <w:rPr>
          <w:rFonts w:ascii="宋体" w:hAnsi="宋体" w:cs="宋体"/>
          <w:sz w:val="24"/>
        </w:rPr>
        <w:tab/>
      </w:r>
      <w:r>
        <w:rPr>
          <w:rFonts w:ascii="宋体" w:hAnsi="宋体" w:cs="宋体"/>
          <w:sz w:val="24"/>
        </w:rPr>
        <w:t>A</w:t>
      </w:r>
    </w:p>
    <w:p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6</w:t>
      </w:r>
      <w:r>
        <w:rPr>
          <w:rFonts w:hint="eastAsia" w:ascii="宋体" w:hAnsi="宋体" w:cs="宋体"/>
          <w:sz w:val="24"/>
        </w:rPr>
        <w:t>、（</w:t>
      </w:r>
      <w:r>
        <w:rPr>
          <w:rFonts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t>）略</w:t>
      </w:r>
    </w:p>
    <w:p>
      <w:pPr>
        <w:ind w:firstLine="240" w:firstLineChars="1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）示例：“爱岗敬业”好人，“尊老爱幼”好人、“艰苦创业”好人、“服务大众”好人、“钻研业力”好人、“开拓创新”好人、“为民解困”好人等。</w:t>
      </w:r>
    </w:p>
    <w:p>
      <w:pPr>
        <w:ind w:firstLine="240" w:firstLineChars="1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）例：学习他们助人为乐、舍己为人的精神、自觉遵守法律、努力学习积极向上等</w:t>
      </w:r>
    </w:p>
    <w:p>
      <w:pPr>
        <w:adjustRightInd w:val="0"/>
        <w:snapToGrid w:val="0"/>
        <w:spacing w:line="300" w:lineRule="exact"/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7.</w:t>
      </w:r>
      <w:r>
        <w:rPr>
          <w:rFonts w:hint="eastAsia" w:ascii="宋体" w:hAnsi="宋体" w:cs="宋体"/>
          <w:sz w:val="24"/>
        </w:rPr>
        <w:t>根据提示默写诗词名句。（</w:t>
      </w:r>
      <w:r>
        <w:rPr>
          <w:rFonts w:ascii="宋体" w:hAnsi="宋体" w:cs="宋体"/>
          <w:sz w:val="24"/>
        </w:rPr>
        <w:t>6</w:t>
      </w:r>
      <w:r>
        <w:rPr>
          <w:rFonts w:hint="eastAsia" w:ascii="宋体" w:hAnsi="宋体" w:cs="宋体"/>
          <w:sz w:val="24"/>
        </w:rPr>
        <w:t>分）</w:t>
      </w:r>
    </w:p>
    <w:p>
      <w:pPr>
        <w:adjustRightInd w:val="0"/>
        <w:snapToGrid w:val="0"/>
        <w:spacing w:line="300" w:lineRule="exact"/>
        <w:jc w:val="lef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t>）在乎山水之间也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）鸡声茅店月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）沉舟侧畔千帆过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病树前头万木春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4</w:t>
      </w:r>
      <w:r>
        <w:rPr>
          <w:rFonts w:hint="eastAsia" w:ascii="宋体" w:hAnsi="宋体" w:cs="宋体"/>
          <w:sz w:val="24"/>
        </w:rPr>
        <w:t>）但愿人长久　千里共婵娟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8</w:t>
      </w:r>
      <w:r>
        <w:rPr>
          <w:rFonts w:hint="eastAsia" w:ascii="宋体" w:hAnsi="宋体" w:cs="宋体"/>
          <w:sz w:val="24"/>
        </w:rPr>
        <w:t>、（</w:t>
      </w:r>
      <w:r>
        <w:rPr>
          <w:rFonts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t>）艾青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《大堰河</w:t>
      </w:r>
      <w:r>
        <w:rPr>
          <w:rFonts w:ascii="宋体" w:hAnsi="宋体" w:cs="宋体"/>
          <w:sz w:val="24"/>
        </w:rPr>
        <w:t>—</w:t>
      </w:r>
      <w:r>
        <w:rPr>
          <w:rFonts w:hint="eastAsia" w:ascii="宋体" w:hAnsi="宋体" w:cs="宋体"/>
          <w:sz w:val="24"/>
        </w:rPr>
        <w:t>我的保姆》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235" w:firstLineChars="98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）</w:t>
      </w:r>
      <w:r>
        <w:rPr>
          <w:rFonts w:hint="eastAsia" w:ascii="宋体" w:hAnsi="宋体" w:cs="宋体"/>
          <w:color w:val="222222"/>
          <w:sz w:val="24"/>
          <w:shd w:val="clear" w:color="auto" w:fill="FFFFFF"/>
        </w:rPr>
        <w:t>写了雪、坟墓、瓦菲、园地、石椅这些意象，这些意象让人感觉很悲伤，也透露出“我”对于大堰河的愧疚。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9</w:t>
      </w:r>
      <w:r>
        <w:rPr>
          <w:rFonts w:hint="eastAsia" w:ascii="宋体" w:hAnsi="宋体" w:cs="宋体"/>
          <w:sz w:val="24"/>
        </w:rPr>
        <w:t>、停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投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拔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顾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10</w:t>
      </w:r>
      <w:r>
        <w:rPr>
          <w:rFonts w:hint="eastAsia" w:ascii="宋体" w:hAnsi="宋体" w:cs="宋体"/>
          <w:sz w:val="24"/>
        </w:rPr>
        <w:t>、直接抒情，表达了作者准备冲破一切阻力，去施展自己抱负的豪迈气概和乐观精神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11.(1)</w:t>
      </w:r>
      <w:r>
        <w:rPr>
          <w:rFonts w:hint="eastAsia" w:ascii="宋体" w:hAnsi="宋体" w:cs="宋体"/>
          <w:sz w:val="24"/>
        </w:rPr>
        <w:t>日光　</w:t>
      </w:r>
      <w:r>
        <w:rPr>
          <w:rFonts w:ascii="宋体" w:hAnsi="宋体" w:cs="宋体"/>
          <w:sz w:val="24"/>
        </w:rPr>
        <w:t xml:space="preserve">(2) </w:t>
      </w:r>
      <w:r>
        <w:rPr>
          <w:rFonts w:hint="eastAsia" w:ascii="宋体" w:hAnsi="宋体" w:cs="宋体"/>
          <w:sz w:val="24"/>
        </w:rPr>
        <w:t>停息　</w:t>
      </w:r>
      <w:r>
        <w:rPr>
          <w:rFonts w:ascii="宋体" w:hAnsi="宋体" w:cs="宋体"/>
          <w:sz w:val="24"/>
        </w:rPr>
        <w:t xml:space="preserve">(3) </w:t>
      </w:r>
      <w:r>
        <w:rPr>
          <w:rFonts w:hint="eastAsia" w:ascii="宋体" w:hAnsi="宋体" w:cs="宋体"/>
          <w:sz w:val="24"/>
        </w:rPr>
        <w:t>端、执　</w:t>
      </w:r>
      <w:r>
        <w:rPr>
          <w:rFonts w:ascii="宋体" w:hAnsi="宋体" w:cs="宋体"/>
          <w:sz w:val="24"/>
        </w:rPr>
        <w:t xml:space="preserve"> (4)</w:t>
      </w:r>
      <w:r>
        <w:rPr>
          <w:rFonts w:hint="eastAsia" w:ascii="宋体" w:hAnsi="宋体" w:cs="宋体"/>
          <w:sz w:val="24"/>
        </w:rPr>
        <w:t>昏暗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12.(1)</w:t>
      </w:r>
      <w:r>
        <w:rPr>
          <w:rFonts w:hint="eastAsia" w:ascii="宋体" w:hAnsi="宋体" w:cs="宋体"/>
          <w:sz w:val="24"/>
        </w:rPr>
        <w:t>如果没有这种人</w:t>
      </w:r>
      <w:r>
        <w:rPr>
          <w:rFonts w:ascii="宋体" w:hAnsi="宋体" w:cs="宋体"/>
          <w:sz w:val="24"/>
        </w:rPr>
        <w:t>,</w:t>
      </w:r>
      <w:r>
        <w:rPr>
          <w:rFonts w:hint="eastAsia" w:ascii="宋体" w:hAnsi="宋体" w:cs="宋体"/>
          <w:sz w:val="24"/>
        </w:rPr>
        <w:t>我同谁一道呢</w:t>
      </w:r>
      <w:r>
        <w:rPr>
          <w:rFonts w:ascii="宋体" w:hAnsi="宋体" w:cs="宋体"/>
          <w:sz w:val="24"/>
        </w:rPr>
        <w:t>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(2)</w:t>
      </w:r>
      <w:r>
        <w:rPr>
          <w:rFonts w:hint="eastAsia" w:ascii="宋体" w:hAnsi="宋体" w:cs="宋体"/>
          <w:sz w:val="24"/>
        </w:rPr>
        <w:t>野花开放</w:t>
      </w:r>
      <w:r>
        <w:rPr>
          <w:rFonts w:ascii="宋体" w:hAnsi="宋体" w:cs="宋体"/>
          <w:sz w:val="24"/>
        </w:rPr>
        <w:t>,</w:t>
      </w:r>
      <w:r>
        <w:rPr>
          <w:rFonts w:hint="eastAsia" w:ascii="宋体" w:hAnsi="宋体" w:cs="宋体"/>
          <w:sz w:val="24"/>
        </w:rPr>
        <w:t>有一股清幽的香味</w:t>
      </w:r>
      <w:r>
        <w:rPr>
          <w:rFonts w:ascii="宋体" w:hAnsi="宋体" w:cs="宋体"/>
          <w:sz w:val="24"/>
        </w:rPr>
        <w:t>;</w:t>
      </w:r>
      <w:r>
        <w:rPr>
          <w:rFonts w:hint="eastAsia" w:ascii="宋体" w:hAnsi="宋体" w:cs="宋体"/>
          <w:sz w:val="24"/>
        </w:rPr>
        <w:t>好的树木枝叶繁茂</w:t>
      </w:r>
      <w:r>
        <w:rPr>
          <w:rFonts w:ascii="宋体" w:hAnsi="宋体" w:cs="宋体"/>
          <w:sz w:val="24"/>
        </w:rPr>
        <w:t>,</w:t>
      </w:r>
      <w:r>
        <w:rPr>
          <w:rFonts w:hint="eastAsia" w:ascii="宋体" w:hAnsi="宋体" w:cs="宋体"/>
          <w:sz w:val="24"/>
        </w:rPr>
        <w:t>形成浓密的绿荫。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13.(1)</w:t>
      </w:r>
      <w:r>
        <w:rPr>
          <w:rFonts w:hint="eastAsia" w:ascii="宋体" w:hAnsi="宋体" w:cs="宋体"/>
          <w:sz w:val="24"/>
        </w:rPr>
        <w:t>悲　</w:t>
      </w:r>
      <w:r>
        <w:rPr>
          <w:rFonts w:ascii="宋体" w:hAnsi="宋体" w:cs="宋体"/>
          <w:sz w:val="24"/>
        </w:rPr>
        <w:t>(2)</w:t>
      </w:r>
      <w:r>
        <w:rPr>
          <w:rFonts w:hint="eastAsia" w:ascii="宋体" w:hAnsi="宋体" w:cs="宋体"/>
          <w:sz w:val="24"/>
        </w:rPr>
        <w:t>春和景明　</w:t>
      </w:r>
      <w:r>
        <w:rPr>
          <w:rFonts w:ascii="宋体" w:hAnsi="宋体" w:cs="宋体"/>
          <w:sz w:val="24"/>
        </w:rPr>
        <w:t>(3)</w:t>
      </w:r>
      <w:r>
        <w:rPr>
          <w:rFonts w:hint="eastAsia" w:ascii="宋体" w:hAnsi="宋体" w:cs="宋体"/>
          <w:sz w:val="24"/>
        </w:rPr>
        <w:t>山间之四时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14.</w:t>
      </w:r>
      <w:r>
        <w:rPr>
          <w:rFonts w:hint="eastAsia" w:ascii="宋体" w:hAnsi="宋体" w:cs="宋体"/>
          <w:sz w:val="24"/>
        </w:rPr>
        <w:t>解析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结合作者境遇来理解¡°乐¡±的含义。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【乙】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文中的乐既抒发作者与民同乐的思想</w:t>
      </w:r>
      <w:r>
        <w:rPr>
          <w:rFonts w:ascii="宋体" w:hAnsi="宋体" w:cs="宋体"/>
          <w:sz w:val="24"/>
        </w:rPr>
        <w:t>,</w:t>
      </w:r>
      <w:r>
        <w:rPr>
          <w:rFonts w:hint="eastAsia" w:ascii="宋体" w:hAnsi="宋体" w:cs="宋体"/>
          <w:sz w:val="24"/>
        </w:rPr>
        <w:t>又暗含作者寄情山水排遣谪居的苦闷的情怀</w:t>
      </w:r>
      <w:r>
        <w:rPr>
          <w:rFonts w:ascii="宋体" w:hAnsi="宋体" w:cs="宋体"/>
          <w:sz w:val="24"/>
        </w:rPr>
        <w:t>;</w:t>
      </w:r>
      <w:r>
        <w:rPr>
          <w:rFonts w:hint="eastAsia" w:ascii="宋体" w:hAnsi="宋体" w:cs="宋体"/>
          <w:sz w:val="24"/>
        </w:rPr>
        <w:t>【甲】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文中的乐不只表示与民同乐的思想</w:t>
      </w:r>
      <w:r>
        <w:rPr>
          <w:rFonts w:ascii="宋体" w:hAnsi="宋体" w:cs="宋体"/>
          <w:sz w:val="24"/>
        </w:rPr>
        <w:t>,</w:t>
      </w:r>
      <w:r>
        <w:rPr>
          <w:rFonts w:hint="eastAsia" w:ascii="宋体" w:hAnsi="宋体" w:cs="宋体"/>
          <w:sz w:val="24"/>
        </w:rPr>
        <w:t>也表现了崇高的思想境界。</w:t>
      </w:r>
    </w:p>
    <w:p>
      <w:pPr>
        <w:pStyle w:val="5"/>
        <w:adjustRightInd w:val="0"/>
        <w:snapToGrid w:val="0"/>
        <w:spacing w:line="300" w:lineRule="auto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15(2</w:t>
      </w:r>
      <w:r>
        <w:rPr>
          <w:rFonts w:hint="eastAsia" w:hAnsi="宋体" w:cs="宋体"/>
          <w:sz w:val="24"/>
          <w:szCs w:val="24"/>
        </w:rPr>
        <w:t>分</w:t>
      </w:r>
      <w:r>
        <w:rPr>
          <w:rFonts w:hAnsi="宋体" w:cs="宋体"/>
          <w:sz w:val="24"/>
          <w:szCs w:val="24"/>
        </w:rPr>
        <w:t>)B</w:t>
      </w:r>
    </w:p>
    <w:p>
      <w:pPr>
        <w:pStyle w:val="5"/>
        <w:adjustRightInd w:val="0"/>
        <w:snapToGrid w:val="0"/>
        <w:spacing w:line="300" w:lineRule="auto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16(4</w:t>
      </w:r>
      <w:r>
        <w:rPr>
          <w:rFonts w:hint="eastAsia" w:hAnsi="宋体" w:cs="宋体"/>
          <w:sz w:val="24"/>
          <w:szCs w:val="24"/>
        </w:rPr>
        <w:t>分</w:t>
      </w:r>
      <w:r>
        <w:rPr>
          <w:rFonts w:hAnsi="宋体" w:cs="宋体"/>
          <w:sz w:val="24"/>
          <w:szCs w:val="24"/>
        </w:rPr>
        <w:t>)¢ÙCDN</w:t>
      </w:r>
      <w:r>
        <w:rPr>
          <w:rFonts w:hint="eastAsia" w:hAnsi="宋体" w:cs="宋体"/>
          <w:sz w:val="24"/>
          <w:szCs w:val="24"/>
        </w:rPr>
        <w:t>综合各类信息</w:t>
      </w:r>
      <w:r>
        <w:rPr>
          <w:rFonts w:hAnsi="宋体" w:cs="宋体"/>
          <w:sz w:val="24"/>
          <w:szCs w:val="24"/>
        </w:rPr>
        <w:t xml:space="preserve">  ¢Ú</w:t>
      </w:r>
      <w:r>
        <w:rPr>
          <w:rFonts w:hint="eastAsia" w:hAnsi="宋体" w:cs="宋体"/>
          <w:sz w:val="24"/>
          <w:szCs w:val="24"/>
        </w:rPr>
        <w:t>定向至</w:t>
      </w:r>
      <w:r>
        <w:rPr>
          <w:rFonts w:hAnsi="宋体" w:cs="宋体"/>
          <w:sz w:val="24"/>
          <w:szCs w:val="24"/>
        </w:rPr>
        <w:t>CDN</w:t>
      </w:r>
      <w:r>
        <w:rPr>
          <w:rFonts w:hint="eastAsia" w:hAnsi="宋体" w:cs="宋体"/>
          <w:sz w:val="24"/>
          <w:szCs w:val="24"/>
        </w:rPr>
        <w:t>代理服务器</w:t>
      </w:r>
      <w:r>
        <w:rPr>
          <w:rFonts w:hAnsi="宋体" w:cs="宋体"/>
          <w:sz w:val="24"/>
          <w:szCs w:val="24"/>
        </w:rPr>
        <w:t>(</w:t>
      </w:r>
      <w:r>
        <w:rPr>
          <w:rFonts w:hint="eastAsia" w:hAnsi="宋体" w:cs="宋体"/>
          <w:sz w:val="24"/>
          <w:szCs w:val="24"/>
        </w:rPr>
        <w:t>每空</w:t>
      </w:r>
      <w:r>
        <w:rPr>
          <w:rFonts w:hAnsi="宋体" w:cs="宋体"/>
          <w:sz w:val="24"/>
          <w:szCs w:val="24"/>
        </w:rPr>
        <w:t>2</w:t>
      </w:r>
      <w:r>
        <w:rPr>
          <w:rFonts w:hint="eastAsia" w:hAnsi="宋体" w:cs="宋体"/>
          <w:sz w:val="24"/>
          <w:szCs w:val="24"/>
        </w:rPr>
        <w:t>分</w:t>
      </w:r>
      <w:r>
        <w:rPr>
          <w:rFonts w:hAnsi="宋体" w:cs="宋体"/>
          <w:sz w:val="24"/>
          <w:szCs w:val="24"/>
        </w:rPr>
        <w:t>)</w:t>
      </w:r>
    </w:p>
    <w:p>
      <w:pPr>
        <w:pStyle w:val="5"/>
        <w:adjustRightInd w:val="0"/>
        <w:snapToGrid w:val="0"/>
        <w:spacing w:line="300" w:lineRule="auto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17 (2</w:t>
      </w:r>
      <w:r>
        <w:rPr>
          <w:rFonts w:hint="eastAsia" w:hAnsi="宋体" w:cs="宋体"/>
          <w:sz w:val="24"/>
          <w:szCs w:val="24"/>
        </w:rPr>
        <w:t>分</w:t>
      </w:r>
      <w:r>
        <w:rPr>
          <w:rFonts w:hAnsi="宋体" w:cs="宋体"/>
          <w:sz w:val="24"/>
          <w:szCs w:val="24"/>
        </w:rPr>
        <w:t>)</w:t>
      </w:r>
      <w:r>
        <w:rPr>
          <w:rFonts w:hint="eastAsia" w:hAnsi="宋体" w:cs="宋体"/>
          <w:sz w:val="24"/>
          <w:szCs w:val="24"/>
        </w:rPr>
        <w:t>我国首例借助</w:t>
      </w:r>
      <w:r>
        <w:rPr>
          <w:rFonts w:hAnsi="宋体" w:cs="宋体"/>
          <w:sz w:val="24"/>
          <w:szCs w:val="24"/>
        </w:rPr>
        <w:t>5G</w:t>
      </w:r>
      <w:r>
        <w:rPr>
          <w:rFonts w:hint="eastAsia" w:hAnsi="宋体" w:cs="宋体"/>
          <w:sz w:val="24"/>
          <w:szCs w:val="24"/>
        </w:rPr>
        <w:t>网络实施两地医院¡°零距离¡±手术获得成功。</w:t>
      </w:r>
      <w:r>
        <w:rPr>
          <w:rFonts w:hAnsi="宋体" w:cs="宋体"/>
          <w:sz w:val="24"/>
          <w:szCs w:val="24"/>
        </w:rPr>
        <w:t>(</w:t>
      </w:r>
      <w:r>
        <w:rPr>
          <w:rFonts w:hint="eastAsia" w:hAnsi="宋体" w:cs="宋体"/>
          <w:sz w:val="24"/>
          <w:szCs w:val="24"/>
        </w:rPr>
        <w:t>意思对即可</w:t>
      </w:r>
      <w:r>
        <w:rPr>
          <w:rFonts w:hAnsi="宋体" w:cs="宋体"/>
          <w:sz w:val="24"/>
          <w:szCs w:val="24"/>
        </w:rPr>
        <w:t>)</w:t>
      </w:r>
    </w:p>
    <w:p>
      <w:pPr>
        <w:spacing w:line="360" w:lineRule="auto"/>
        <w:jc w:val="left"/>
        <w:textAlignment w:val="center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18(2</w:t>
      </w:r>
      <w:r>
        <w:rPr>
          <w:rFonts w:hint="eastAsia" w:ascii="宋体" w:hAnsi="宋体" w:cs="宋体"/>
          <w:sz w:val="24"/>
        </w:rPr>
        <w:t>分</w:t>
      </w:r>
      <w:r>
        <w:rPr>
          <w:rFonts w:ascii="宋体" w:hAnsi="宋体" w:cs="宋体"/>
          <w:sz w:val="24"/>
        </w:rPr>
        <w:t>)</w:t>
      </w:r>
      <w:r>
        <w:rPr>
          <w:rFonts w:hint="eastAsia" w:ascii="宋体" w:hAnsi="宋体" w:cs="宋体"/>
          <w:sz w:val="24"/>
        </w:rPr>
        <w:t>列数字。运用具体的数据，科学、准确地说明了我国网络普及率呈增长趋势。使说明更准确、直观，更有说服力。</w:t>
      </w:r>
    </w:p>
    <w:p>
      <w:pPr>
        <w:spacing w:line="360" w:lineRule="auto"/>
        <w:jc w:val="left"/>
        <w:textAlignment w:val="center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19</w:t>
      </w:r>
      <w:r>
        <w:rPr>
          <w:rFonts w:hint="eastAsia" w:ascii="宋体" w:hAnsi="宋体" w:cs="宋体"/>
          <w:sz w:val="24"/>
        </w:rPr>
        <w:t>．①吃月饼；②偷月饼；③思念月饼。</w:t>
      </w:r>
    </w:p>
    <w:p>
      <w:pPr>
        <w:spacing w:line="360" w:lineRule="auto"/>
        <w:jc w:val="left"/>
        <w:textAlignment w:val="center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20</w:t>
      </w:r>
      <w:r>
        <w:rPr>
          <w:rFonts w:hint="eastAsia" w:ascii="宋体" w:hAnsi="宋体" w:cs="宋体"/>
          <w:sz w:val="24"/>
        </w:rPr>
        <w:t>．示例：这个句子运用了拟人的修辞手法，用“躺”“望”写出了“我”看见月饼还在的欣喜之情和“我”极想偷吃月饼的心理。</w:t>
      </w:r>
    </w:p>
    <w:p>
      <w:pPr>
        <w:spacing w:line="360" w:lineRule="auto"/>
        <w:jc w:val="left"/>
        <w:textAlignment w:val="center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21</w:t>
      </w:r>
      <w:r>
        <w:rPr>
          <w:rFonts w:hint="eastAsia" w:ascii="宋体" w:hAnsi="宋体" w:cs="宋体"/>
          <w:sz w:val="24"/>
        </w:rPr>
        <w:t>．文中刻画了一位关爱孩子、有教育智慧、无私、宽容的母亲。</w:t>
      </w:r>
    </w:p>
    <w:p>
      <w:pPr>
        <w:pStyle w:val="5"/>
        <w:adjustRightInd w:val="0"/>
        <w:snapToGrid w:val="0"/>
        <w:spacing w:line="300" w:lineRule="auto"/>
        <w:rPr>
          <w:rFonts w:hAnsi="宋体" w:cs="宋体"/>
          <w:sz w:val="24"/>
          <w:szCs w:val="24"/>
        </w:rPr>
      </w:pPr>
      <w:r>
        <w:rPr>
          <w:rFonts w:hAnsi="宋体" w:cs="宋体"/>
          <w:sz w:val="24"/>
          <w:szCs w:val="24"/>
        </w:rPr>
        <w:t>22</w:t>
      </w:r>
      <w:r>
        <w:rPr>
          <w:rFonts w:hint="eastAsia" w:hAnsi="宋体" w:cs="宋体"/>
          <w:sz w:val="24"/>
          <w:szCs w:val="24"/>
        </w:rPr>
        <w:t>．相同点：两文作者都抒发了对父母的思念、牵挂和感激之情。</w:t>
      </w:r>
      <w:r>
        <w:rPr>
          <w:rFonts w:hAnsi="宋体" w:cs="宋体"/>
          <w:sz w:val="24"/>
          <w:szCs w:val="24"/>
        </w:rPr>
        <w:t xml:space="preserve"> </w:t>
      </w:r>
      <w:r>
        <w:rPr>
          <w:rFonts w:hint="eastAsia" w:hAnsi="宋体" w:cs="宋体"/>
          <w:sz w:val="24"/>
          <w:szCs w:val="24"/>
        </w:rPr>
        <w:t>不同点：《背影》一文中作者还抒发了对父亲的愧疚之情。</w:t>
      </w:r>
    </w:p>
    <w:p>
      <w:pPr>
        <w:adjustRightInd w:val="0"/>
        <w:snapToGrid w:val="0"/>
        <w:spacing w:line="380" w:lineRule="exact"/>
        <w:ind w:firstLine="360" w:firstLineChars="150"/>
        <w:rPr>
          <w:rFonts w:ascii="楷体" w:hAnsi="楷体" w:eastAsia="楷体" w:cs="楷体"/>
          <w:sz w:val="24"/>
        </w:rPr>
      </w:pPr>
    </w:p>
    <w:sectPr>
      <w:footerReference r:id="rId3" w:type="default"/>
      <w:pgSz w:w="23814" w:h="16443" w:orient="landscape"/>
      <w:pgMar w:top="1701" w:right="1531" w:bottom="1701" w:left="1021" w:header="851" w:footer="992" w:gutter="0"/>
      <w:cols w:equalWidth="0" w:num="2">
        <w:col w:w="10673" w:space="425"/>
        <w:col w:w="10163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???? C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E124B9"/>
    <w:multiLevelType w:val="singleLevel"/>
    <w:tmpl w:val="8BE124B9"/>
    <w:lvl w:ilvl="0" w:tentative="0">
      <w:start w:val="1"/>
      <w:numFmt w:val="decimal"/>
      <w:lvlText w:val="(%1)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">
    <w:nsid w:val="EF75AE98"/>
    <w:multiLevelType w:val="singleLevel"/>
    <w:tmpl w:val="EF75AE98"/>
    <w:lvl w:ilvl="0" w:tentative="0">
      <w:start w:val="2"/>
      <w:numFmt w:val="decimal"/>
      <w:lvlText w:val="(%1)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2">
    <w:nsid w:val="FC4054E1"/>
    <w:multiLevelType w:val="singleLevel"/>
    <w:tmpl w:val="FC4054E1"/>
    <w:lvl w:ilvl="0" w:tentative="0">
      <w:start w:val="3"/>
      <w:numFmt w:val="chineseCounting"/>
      <w:suff w:val="nothing"/>
      <w:lvlText w:val="（%1）"/>
      <w:lvlJc w:val="left"/>
      <w:rPr>
        <w:rFonts w:hint="eastAsia" w:cs="Times New Roman"/>
      </w:rPr>
    </w:lvl>
  </w:abstractNum>
  <w:abstractNum w:abstractNumId="3">
    <w:nsid w:val="58C5B589"/>
    <w:multiLevelType w:val="singleLevel"/>
    <w:tmpl w:val="58C5B589"/>
    <w:lvl w:ilvl="0" w:tentative="0">
      <w:start w:val="2"/>
      <w:numFmt w:val="decimal"/>
      <w:suff w:val="space"/>
      <w:lvlText w:val="(%1)"/>
      <w:lvlJc w:val="left"/>
      <w:rPr>
        <w:rFonts w:cs="Times New Roman"/>
      </w:rPr>
    </w:lvl>
  </w:abstractNum>
  <w:abstractNum w:abstractNumId="4">
    <w:nsid w:val="6A1AFDE2"/>
    <w:multiLevelType w:val="singleLevel"/>
    <w:tmpl w:val="6A1AFDE2"/>
    <w:lvl w:ilvl="0" w:tentative="0">
      <w:start w:val="1"/>
      <w:numFmt w:val="decimal"/>
      <w:suff w:val="space"/>
      <w:lvlText w:val="(%1)"/>
      <w:lvlJc w:val="left"/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19230D0"/>
    <w:rsid w:val="00002AFB"/>
    <w:rsid w:val="00040D65"/>
    <w:rsid w:val="000469F5"/>
    <w:rsid w:val="000535D0"/>
    <w:rsid w:val="000A5418"/>
    <w:rsid w:val="000B1098"/>
    <w:rsid w:val="000D27D4"/>
    <w:rsid w:val="000E6A62"/>
    <w:rsid w:val="000E71A3"/>
    <w:rsid w:val="001010D7"/>
    <w:rsid w:val="0011179F"/>
    <w:rsid w:val="001546AF"/>
    <w:rsid w:val="0016050E"/>
    <w:rsid w:val="00172264"/>
    <w:rsid w:val="00194788"/>
    <w:rsid w:val="001C5B7C"/>
    <w:rsid w:val="001D3F7A"/>
    <w:rsid w:val="001E5DE9"/>
    <w:rsid w:val="00201700"/>
    <w:rsid w:val="00204D42"/>
    <w:rsid w:val="0023699D"/>
    <w:rsid w:val="00244D6C"/>
    <w:rsid w:val="002508B5"/>
    <w:rsid w:val="00253696"/>
    <w:rsid w:val="00280FBF"/>
    <w:rsid w:val="002A72CC"/>
    <w:rsid w:val="002B7C9F"/>
    <w:rsid w:val="002D7587"/>
    <w:rsid w:val="002F05C5"/>
    <w:rsid w:val="002F6CAF"/>
    <w:rsid w:val="0031556A"/>
    <w:rsid w:val="00356B92"/>
    <w:rsid w:val="003840DD"/>
    <w:rsid w:val="003B00A3"/>
    <w:rsid w:val="003B7665"/>
    <w:rsid w:val="003C0D52"/>
    <w:rsid w:val="0040448B"/>
    <w:rsid w:val="00465972"/>
    <w:rsid w:val="00466315"/>
    <w:rsid w:val="0047169E"/>
    <w:rsid w:val="004A6802"/>
    <w:rsid w:val="004D40FF"/>
    <w:rsid w:val="004F6A8A"/>
    <w:rsid w:val="005102AD"/>
    <w:rsid w:val="005163B2"/>
    <w:rsid w:val="00520B38"/>
    <w:rsid w:val="00520D2D"/>
    <w:rsid w:val="005543D0"/>
    <w:rsid w:val="005814F7"/>
    <w:rsid w:val="0058330B"/>
    <w:rsid w:val="0059743B"/>
    <w:rsid w:val="005C06C5"/>
    <w:rsid w:val="005D29D3"/>
    <w:rsid w:val="005F136C"/>
    <w:rsid w:val="005F7558"/>
    <w:rsid w:val="006133F9"/>
    <w:rsid w:val="00614DED"/>
    <w:rsid w:val="0064020F"/>
    <w:rsid w:val="00681B37"/>
    <w:rsid w:val="00682DD4"/>
    <w:rsid w:val="00684C10"/>
    <w:rsid w:val="00687D6C"/>
    <w:rsid w:val="006955C4"/>
    <w:rsid w:val="006E4A14"/>
    <w:rsid w:val="00730304"/>
    <w:rsid w:val="00756522"/>
    <w:rsid w:val="00760987"/>
    <w:rsid w:val="007762A5"/>
    <w:rsid w:val="00792919"/>
    <w:rsid w:val="007C1D26"/>
    <w:rsid w:val="007C450E"/>
    <w:rsid w:val="007F1A63"/>
    <w:rsid w:val="007F539D"/>
    <w:rsid w:val="008159BE"/>
    <w:rsid w:val="00825884"/>
    <w:rsid w:val="0086138C"/>
    <w:rsid w:val="008635E5"/>
    <w:rsid w:val="008972DE"/>
    <w:rsid w:val="008E4EF9"/>
    <w:rsid w:val="0090171E"/>
    <w:rsid w:val="00947210"/>
    <w:rsid w:val="009542E9"/>
    <w:rsid w:val="00962027"/>
    <w:rsid w:val="00975333"/>
    <w:rsid w:val="00981C2E"/>
    <w:rsid w:val="009C16F3"/>
    <w:rsid w:val="009D4B02"/>
    <w:rsid w:val="00A04688"/>
    <w:rsid w:val="00A16A96"/>
    <w:rsid w:val="00A312CA"/>
    <w:rsid w:val="00A47B42"/>
    <w:rsid w:val="00A5192A"/>
    <w:rsid w:val="00A75042"/>
    <w:rsid w:val="00AB5743"/>
    <w:rsid w:val="00AE2245"/>
    <w:rsid w:val="00AF435E"/>
    <w:rsid w:val="00B17B57"/>
    <w:rsid w:val="00B302C4"/>
    <w:rsid w:val="00B44290"/>
    <w:rsid w:val="00BD0543"/>
    <w:rsid w:val="00C25E51"/>
    <w:rsid w:val="00C32925"/>
    <w:rsid w:val="00C47A1E"/>
    <w:rsid w:val="00C57707"/>
    <w:rsid w:val="00C607CE"/>
    <w:rsid w:val="00C6607C"/>
    <w:rsid w:val="00C872EF"/>
    <w:rsid w:val="00D07C40"/>
    <w:rsid w:val="00D21A1F"/>
    <w:rsid w:val="00D30E1D"/>
    <w:rsid w:val="00D56F0C"/>
    <w:rsid w:val="00D6066F"/>
    <w:rsid w:val="00D852E4"/>
    <w:rsid w:val="00DA12C1"/>
    <w:rsid w:val="00DC1C19"/>
    <w:rsid w:val="00DE4A70"/>
    <w:rsid w:val="00E25E9D"/>
    <w:rsid w:val="00E30EA0"/>
    <w:rsid w:val="00E66DCC"/>
    <w:rsid w:val="00EA407F"/>
    <w:rsid w:val="00EB7C3B"/>
    <w:rsid w:val="00EC2864"/>
    <w:rsid w:val="00ED3F9F"/>
    <w:rsid w:val="00ED4F6F"/>
    <w:rsid w:val="00EF2D8D"/>
    <w:rsid w:val="00F37AA0"/>
    <w:rsid w:val="00F529CB"/>
    <w:rsid w:val="00F61E74"/>
    <w:rsid w:val="00F63252"/>
    <w:rsid w:val="00F65B3C"/>
    <w:rsid w:val="00FA29AE"/>
    <w:rsid w:val="00FA4D06"/>
    <w:rsid w:val="00FE2F69"/>
    <w:rsid w:val="00FF790C"/>
    <w:rsid w:val="01553611"/>
    <w:rsid w:val="0E903B1F"/>
    <w:rsid w:val="0F3E01AD"/>
    <w:rsid w:val="10E14671"/>
    <w:rsid w:val="19C229FF"/>
    <w:rsid w:val="1AEB19D3"/>
    <w:rsid w:val="1D75164F"/>
    <w:rsid w:val="2619338E"/>
    <w:rsid w:val="263C0019"/>
    <w:rsid w:val="290B23A7"/>
    <w:rsid w:val="2DFE2832"/>
    <w:rsid w:val="31031784"/>
    <w:rsid w:val="35AA0B03"/>
    <w:rsid w:val="3759747B"/>
    <w:rsid w:val="3924774D"/>
    <w:rsid w:val="3C3B046B"/>
    <w:rsid w:val="419230D0"/>
    <w:rsid w:val="43E079B1"/>
    <w:rsid w:val="44981CA0"/>
    <w:rsid w:val="4897555E"/>
    <w:rsid w:val="4A5D03AB"/>
    <w:rsid w:val="4C253BCE"/>
    <w:rsid w:val="4C815449"/>
    <w:rsid w:val="4CDE645C"/>
    <w:rsid w:val="543134D4"/>
    <w:rsid w:val="559D51D3"/>
    <w:rsid w:val="574C7A5F"/>
    <w:rsid w:val="58DE62C9"/>
    <w:rsid w:val="5C8C4470"/>
    <w:rsid w:val="64C7202D"/>
    <w:rsid w:val="6BF276BD"/>
    <w:rsid w:val="70826622"/>
    <w:rsid w:val="70E643D2"/>
    <w:rsid w:val="75DB684E"/>
    <w:rsid w:val="76C14BF1"/>
    <w:rsid w:val="77970A32"/>
    <w:rsid w:val="7FBB1D36"/>
    <w:rsid w:val="7FFB4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 w:locked="1"/>
    <w:lsdException w:qFormat="1" w:unhideWhenUsed="0" w:uiPriority="99" w:semiHidden="0" w:name="heading 2" w:locked="1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unhideWhenUsed="0" w:uiPriority="99" w:semiHidden="0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nhideWhenUsed="0" w:uiPriority="99" w:semiHidden="0" w:name="Plain Text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locked/>
    <w:uiPriority w:val="99"/>
    <w:pPr>
      <w:autoSpaceDE w:val="0"/>
      <w:autoSpaceDN w:val="0"/>
      <w:spacing w:before="54"/>
      <w:jc w:val="center"/>
      <w:outlineLvl w:val="0"/>
    </w:pPr>
    <w:rPr>
      <w:rFonts w:ascii="宋体" w:hAnsi="宋体" w:cs="宋体"/>
      <w:b/>
      <w:bCs/>
      <w:kern w:val="0"/>
      <w:sz w:val="24"/>
      <w:lang w:val="zh-CN"/>
    </w:rPr>
  </w:style>
  <w:style w:type="paragraph" w:styleId="3">
    <w:name w:val="heading 2"/>
    <w:basedOn w:val="1"/>
    <w:next w:val="1"/>
    <w:link w:val="12"/>
    <w:qFormat/>
    <w:locked/>
    <w:uiPriority w:val="99"/>
    <w:pPr>
      <w:autoSpaceDE w:val="0"/>
      <w:autoSpaceDN w:val="0"/>
      <w:spacing w:before="74"/>
      <w:ind w:right="116"/>
      <w:jc w:val="center"/>
      <w:outlineLvl w:val="1"/>
    </w:pPr>
    <w:rPr>
      <w:rFonts w:ascii="楷体" w:hAnsi="楷体" w:eastAsia="楷体" w:cs="楷体"/>
      <w:b/>
      <w:bCs/>
      <w:kern w:val="0"/>
      <w:szCs w:val="21"/>
      <w:lang w:val="zh-CN"/>
    </w:rPr>
  </w:style>
  <w:style w:type="character" w:default="1" w:styleId="9">
    <w:name w:val="Default Paragraph Font"/>
    <w:semiHidden/>
    <w:uiPriority w:val="99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3"/>
    <w:locked/>
    <w:uiPriority w:val="99"/>
    <w:pPr>
      <w:autoSpaceDE w:val="0"/>
      <w:autoSpaceDN w:val="0"/>
      <w:ind w:left="100"/>
      <w:jc w:val="left"/>
    </w:pPr>
    <w:rPr>
      <w:rFonts w:ascii="楷体" w:hAnsi="楷体" w:eastAsia="楷体" w:cs="楷体"/>
      <w:kern w:val="0"/>
      <w:szCs w:val="21"/>
      <w:lang w:val="zh-CN"/>
    </w:rPr>
  </w:style>
  <w:style w:type="paragraph" w:styleId="5">
    <w:name w:val="Plain Text"/>
    <w:basedOn w:val="1"/>
    <w:link w:val="14"/>
    <w:uiPriority w:val="99"/>
    <w:rPr>
      <w:rFonts w:ascii="宋体" w:hAnsi="Courier New"/>
      <w:szCs w:val="21"/>
    </w:rPr>
  </w:style>
  <w:style w:type="paragraph" w:styleId="6">
    <w:name w:val="Balloon Text"/>
    <w:basedOn w:val="1"/>
    <w:link w:val="15"/>
    <w:qFormat/>
    <w:uiPriority w:val="99"/>
    <w:rPr>
      <w:sz w:val="18"/>
      <w:szCs w:val="18"/>
    </w:rPr>
  </w:style>
  <w:style w:type="paragraph" w:styleId="7">
    <w:name w:val="footer"/>
    <w:basedOn w:val="1"/>
    <w:link w:val="1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link w:val="1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11">
    <w:name w:val="Heading 1 Char"/>
    <w:basedOn w:val="9"/>
    <w:link w:val="2"/>
    <w:locked/>
    <w:uiPriority w:val="99"/>
    <w:rPr>
      <w:rFonts w:cs="Times New Roman"/>
      <w:b/>
      <w:bCs/>
      <w:kern w:val="44"/>
      <w:sz w:val="44"/>
      <w:szCs w:val="44"/>
    </w:rPr>
  </w:style>
  <w:style w:type="character" w:customStyle="1" w:styleId="12">
    <w:name w:val="Heading 2 Char"/>
    <w:basedOn w:val="9"/>
    <w:link w:val="3"/>
    <w:semiHidden/>
    <w:locked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3">
    <w:name w:val="Body Text Char"/>
    <w:basedOn w:val="9"/>
    <w:link w:val="4"/>
    <w:semiHidden/>
    <w:locked/>
    <w:uiPriority w:val="99"/>
    <w:rPr>
      <w:rFonts w:cs="Times New Roman"/>
      <w:sz w:val="24"/>
      <w:szCs w:val="24"/>
    </w:rPr>
  </w:style>
  <w:style w:type="character" w:customStyle="1" w:styleId="14">
    <w:name w:val="Plain Text Char"/>
    <w:basedOn w:val="9"/>
    <w:link w:val="5"/>
    <w:semiHidden/>
    <w:locked/>
    <w:uiPriority w:val="99"/>
    <w:rPr>
      <w:rFonts w:ascii="宋体" w:hAnsi="Courier New" w:cs="Courier New"/>
      <w:sz w:val="21"/>
      <w:szCs w:val="21"/>
    </w:rPr>
  </w:style>
  <w:style w:type="character" w:customStyle="1" w:styleId="15">
    <w:name w:val="Balloon Text Char"/>
    <w:basedOn w:val="9"/>
    <w:link w:val="6"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6">
    <w:name w:val="Footer Char"/>
    <w:basedOn w:val="9"/>
    <w:link w:val="7"/>
    <w:semiHidden/>
    <w:locked/>
    <w:uiPriority w:val="99"/>
    <w:rPr>
      <w:rFonts w:cs="Times New Roman"/>
      <w:sz w:val="18"/>
      <w:szCs w:val="18"/>
    </w:rPr>
  </w:style>
  <w:style w:type="character" w:customStyle="1" w:styleId="17">
    <w:name w:val="Header Char"/>
    <w:basedOn w:val="9"/>
    <w:link w:val="8"/>
    <w:semiHidden/>
    <w:locked/>
    <w:uiPriority w:val="99"/>
    <w:rPr>
      <w:rFonts w:cs="Times New Roman"/>
      <w:sz w:val="18"/>
      <w:szCs w:val="18"/>
    </w:rPr>
  </w:style>
  <w:style w:type="paragraph" w:styleId="18">
    <w:name w:val="List Paragraph"/>
    <w:basedOn w:val="1"/>
    <w:qFormat/>
    <w:uiPriority w:val="99"/>
    <w:pPr>
      <w:autoSpaceDE w:val="0"/>
      <w:autoSpaceDN w:val="0"/>
      <w:ind w:left="100" w:firstLine="420"/>
      <w:jc w:val="left"/>
    </w:pPr>
    <w:rPr>
      <w:rFonts w:ascii="宋体" w:hAnsi="宋体" w:cs="宋体"/>
      <w:kern w:val="0"/>
      <w:sz w:val="22"/>
      <w:szCs w:val="22"/>
      <w:lang w:val="zh-CN"/>
    </w:rPr>
  </w:style>
  <w:style w:type="paragraph" w:customStyle="1" w:styleId="19">
    <w:name w:val="列出段落1"/>
    <w:basedOn w:val="1"/>
    <w:uiPriority w:val="99"/>
    <w:pPr>
      <w:ind w:firstLine="420" w:firstLineChars="200"/>
    </w:pPr>
    <w:rPr>
      <w:rFonts w:cs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5</Pages>
  <Words>1472</Words>
  <Characters>8395</Characters>
  <Lines>0</Lines>
  <Paragraphs>0</Paragraphs>
  <TotalTime>8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2019-09-22T09:10:00Z</dcterms:created>
  <dc:creator>时光潺潺</dc:creator>
  <cp:lastModifiedBy>Administrator</cp:lastModifiedBy>
  <cp:lastPrinted>2020-09-16T03:46:00Z</cp:lastPrinted>
  <dcterms:modified xsi:type="dcterms:W3CDTF">2020-10-07T12:23:03Z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