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32"/>
          <w:szCs w:val="32"/>
        </w:rPr>
      </w:pPr>
      <w:r>
        <w:rPr>
          <w:rFonts w:hint="eastAsia"/>
          <w:sz w:val="32"/>
          <w:szCs w:val="32"/>
        </w:rPr>
        <w:drawing>
          <wp:anchor distT="0" distB="0" distL="114300" distR="114300" simplePos="0" relativeHeight="251658240" behindDoc="0" locked="0" layoutInCell="1" allowOverlap="1">
            <wp:simplePos x="0" y="0"/>
            <wp:positionH relativeFrom="page">
              <wp:posOffset>10769600</wp:posOffset>
            </wp:positionH>
            <wp:positionV relativeFrom="topMargin">
              <wp:posOffset>10452100</wp:posOffset>
            </wp:positionV>
            <wp:extent cx="304800" cy="279400"/>
            <wp:effectExtent l="0" t="0" r="0" b="635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4"/>
                    <a:stretch>
                      <a:fillRect/>
                    </a:stretch>
                  </pic:blipFill>
                  <pic:spPr>
                    <a:xfrm>
                      <a:off x="0" y="0"/>
                      <a:ext cx="304800" cy="279400"/>
                    </a:xfrm>
                    <a:prstGeom prst="rect">
                      <a:avLst/>
                    </a:prstGeom>
                  </pic:spPr>
                </pic:pic>
              </a:graphicData>
            </a:graphic>
          </wp:anchor>
        </w:drawing>
      </w:r>
      <w:r>
        <w:rPr>
          <w:rFonts w:hint="eastAsia"/>
          <w:sz w:val="32"/>
          <w:szCs w:val="32"/>
        </w:rPr>
        <w:t>洛宁县</w:t>
      </w:r>
      <w:r>
        <w:rPr>
          <w:sz w:val="32"/>
          <w:szCs w:val="32"/>
        </w:rPr>
        <w:t>2021届九年级第一次月考</w:t>
      </w:r>
    </w:p>
    <w:p>
      <w:pPr>
        <w:jc w:val="center"/>
        <w:rPr>
          <w:sz w:val="32"/>
          <w:szCs w:val="32"/>
        </w:rPr>
      </w:pPr>
      <w:r>
        <w:rPr>
          <w:rFonts w:hint="eastAsia"/>
          <w:sz w:val="32"/>
          <w:szCs w:val="32"/>
        </w:rPr>
        <w:t>英</w:t>
      </w:r>
      <w:r>
        <w:rPr>
          <w:sz w:val="32"/>
          <w:szCs w:val="32"/>
        </w:rPr>
        <w:t xml:space="preserve"> 语</w:t>
      </w:r>
    </w:p>
    <w:p>
      <w:r>
        <w:rPr>
          <w:rFonts w:hint="eastAsia"/>
        </w:rPr>
        <w:t>注意事项：</w:t>
      </w:r>
    </w:p>
    <w:p>
      <w:r>
        <w:t>1.</w:t>
      </w:r>
      <w:r>
        <w:tab/>
      </w:r>
      <w:r>
        <w:t>本试卷共8页，六个大题，满分120分，考试时间100分钟。</w:t>
      </w:r>
    </w:p>
    <w:p>
      <w:r>
        <w:t>2.</w:t>
      </w:r>
      <w:r>
        <w:tab/>
      </w:r>
      <w:r>
        <w:t>本试卷上不要答题，请按答题卡上注意事项的要求直接把答案填写在答题卡上。答在试卷上的答案无效。</w:t>
      </w:r>
    </w:p>
    <w:p>
      <w:pPr>
        <w:rPr>
          <w:b/>
          <w:bCs/>
        </w:rPr>
      </w:pPr>
      <w:r>
        <w:rPr>
          <w:rFonts w:hint="eastAsia"/>
          <w:b/>
          <w:bCs/>
        </w:rPr>
        <w:t>一、听力理解（</w:t>
      </w:r>
      <w:r>
        <w:rPr>
          <w:b/>
          <w:bCs/>
        </w:rPr>
        <w:t>20小题，每小题1分，共20分）</w:t>
      </w:r>
    </w:p>
    <w:p>
      <w:pPr>
        <w:rPr>
          <w:b/>
          <w:bCs/>
        </w:rPr>
      </w:pPr>
      <w:r>
        <w:rPr>
          <w:rFonts w:hint="eastAsia"/>
          <w:b/>
          <w:bCs/>
        </w:rPr>
        <w:t>第一节</w:t>
      </w:r>
    </w:p>
    <w:p>
      <w:pPr>
        <w:ind w:firstLine="420"/>
      </w:pPr>
      <w:r>
        <w:rPr>
          <w:rFonts w:hint="eastAsia"/>
        </w:rPr>
        <w:t>听下面</w:t>
      </w:r>
      <w:r>
        <w:t>5段对话。每段对话后有一个小题，从题中所给的A、B、C三个选项中选出最佳答</w:t>
      </w:r>
      <w:r>
        <w:rPr>
          <w:rFonts w:hint="eastAsia"/>
        </w:rPr>
        <w:t>案。每段对话读两遍。</w:t>
      </w:r>
    </w:p>
    <w:p>
      <w:r>
        <w:t>(</w:t>
      </w:r>
      <w:r>
        <w:tab/>
      </w:r>
      <w:r>
        <w:t>)1. Who will pick up Jerry today?</w:t>
      </w:r>
    </w:p>
    <w:p>
      <w:pPr>
        <w:pStyle w:val="6"/>
        <w:numPr>
          <w:ilvl w:val="0"/>
          <w:numId w:val="1"/>
        </w:numPr>
        <w:ind w:firstLineChars="0"/>
      </w:pPr>
      <w:r>
        <w:t>His father.</w:t>
      </w:r>
      <w:r>
        <w:tab/>
      </w:r>
      <w:r>
        <w:tab/>
      </w:r>
      <w:r>
        <w:tab/>
      </w:r>
      <w:r>
        <w:tab/>
      </w:r>
      <w:r>
        <w:t>B. His mother.</w:t>
      </w:r>
      <w:r>
        <w:tab/>
      </w:r>
      <w:r>
        <w:tab/>
      </w:r>
      <w:r>
        <w:tab/>
      </w:r>
      <w:r>
        <w:t>C. His gra</w:t>
      </w:r>
      <w:r>
        <w:rPr>
          <w:rFonts w:hint="eastAsia" w:eastAsia="宋体"/>
          <w:lang w:val="en-US" w:eastAsia="zh-CN"/>
        </w:rPr>
        <w:t>a</w:t>
      </w:r>
      <w:r>
        <w:t>ndfather.</w:t>
      </w:r>
    </w:p>
    <w:p>
      <w:r>
        <w:t>(</w:t>
      </w:r>
      <w:r>
        <w:tab/>
      </w:r>
      <w:r>
        <w:t>)2. When does the library open on Monday ?</w:t>
      </w:r>
    </w:p>
    <w:p>
      <w:r>
        <w:t>A. At 8 ： 00 a. m.</w:t>
      </w:r>
      <w:r>
        <w:tab/>
      </w:r>
      <w:r>
        <w:tab/>
      </w:r>
      <w:r>
        <w:tab/>
      </w:r>
      <w:r>
        <w:t>B. At 8：30 a. m.</w:t>
      </w:r>
      <w:r>
        <w:tab/>
      </w:r>
      <w:r>
        <w:tab/>
      </w:r>
      <w:r>
        <w:tab/>
      </w:r>
      <w:r>
        <w:t>C</w:t>
      </w:r>
      <w:r>
        <w:rPr>
          <w:rFonts w:hint="eastAsia"/>
        </w:rPr>
        <w:t>.</w:t>
      </w:r>
      <w:r>
        <w:t xml:space="preserve"> At 9：00 a. m.</w:t>
      </w:r>
    </w:p>
    <w:p>
      <w:r>
        <w:t>(</w:t>
      </w:r>
      <w:r>
        <w:tab/>
      </w:r>
      <w:r>
        <w:t>)3. Which tie suits the man?</w:t>
      </w:r>
    </w:p>
    <w:p>
      <w:r>
        <w:t>A. The blue one.</w:t>
      </w:r>
      <w:r>
        <w:tab/>
      </w:r>
      <w:r>
        <w:tab/>
      </w:r>
      <w:r>
        <w:tab/>
      </w:r>
      <w:r>
        <w:tab/>
      </w:r>
      <w:r>
        <w:t>B. The brown one.</w:t>
      </w:r>
      <w:r>
        <w:tab/>
      </w:r>
      <w:r>
        <w:tab/>
      </w:r>
      <w:r>
        <w:tab/>
      </w:r>
      <w:r>
        <w:t>C. The black one.</w:t>
      </w:r>
    </w:p>
    <w:p>
      <w:r>
        <w:t>(</w:t>
      </w:r>
      <w:r>
        <w:tab/>
      </w:r>
      <w:r>
        <w:t>)4. What will the weather be like in the afternoon?</w:t>
      </w:r>
    </w:p>
    <w:p>
      <w:r>
        <w:t>A. Cloudy.</w:t>
      </w:r>
      <w:r>
        <w:tab/>
      </w:r>
      <w:r>
        <w:tab/>
      </w:r>
      <w:r>
        <w:tab/>
      </w:r>
      <w:r>
        <w:tab/>
      </w:r>
      <w:r>
        <w:tab/>
      </w:r>
      <w:r>
        <w:t>B. Snowy.</w:t>
      </w:r>
      <w:r>
        <w:tab/>
      </w:r>
      <w:r>
        <w:tab/>
      </w:r>
      <w:r>
        <w:tab/>
      </w:r>
      <w:r>
        <w:tab/>
      </w:r>
      <w:r>
        <w:t>C. Rainy.</w:t>
      </w:r>
    </w:p>
    <w:p>
      <w:r>
        <w:t>(</w:t>
      </w:r>
      <w:r>
        <w:tab/>
      </w:r>
      <w:r>
        <w:t xml:space="preserve">)5. Which festival are they talking about? </w:t>
      </w:r>
    </w:p>
    <w:p>
      <w:r>
        <w:drawing>
          <wp:inline distT="0" distB="0" distL="0" distR="0">
            <wp:extent cx="5274310" cy="692785"/>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5274310" cy="692785"/>
                    </a:xfrm>
                    <a:prstGeom prst="rect">
                      <a:avLst/>
                    </a:prstGeom>
                  </pic:spPr>
                </pic:pic>
              </a:graphicData>
            </a:graphic>
          </wp:inline>
        </w:drawing>
      </w:r>
      <w:r>
        <w:rPr>
          <w:rFonts w:hint="eastAsia"/>
        </w:rPr>
        <w:t>第二节</w:t>
      </w:r>
    </w:p>
    <w:p>
      <w:pPr>
        <w:ind w:firstLine="420"/>
      </w:pPr>
      <w:r>
        <w:rPr>
          <w:rFonts w:hint="eastAsia"/>
        </w:rPr>
        <w:t>听下面几段对话或独白。每段对话或独白后有几个小题，从题中所给的</w:t>
      </w:r>
      <w:r>
        <w:t>a、b、c三个选项中选出最佳答案。每段对话或独白读两遍。</w:t>
      </w:r>
    </w:p>
    <w:p>
      <w:r>
        <w:rPr>
          <w:rFonts w:hint="eastAsia"/>
        </w:rPr>
        <w:t>听下面一段对话，回答第</w:t>
      </w:r>
      <w:r>
        <w:t>6至第7两个小题。</w:t>
      </w:r>
    </w:p>
    <w:p>
      <w:r>
        <w:t>(</w:t>
      </w:r>
      <w:r>
        <w:tab/>
      </w:r>
      <w:r>
        <w:t>)6. Where is the railway station?</w:t>
      </w:r>
    </w:p>
    <w:p>
      <w:pPr>
        <w:pStyle w:val="6"/>
        <w:numPr>
          <w:ilvl w:val="0"/>
          <w:numId w:val="2"/>
        </w:numPr>
        <w:ind w:firstLineChars="0"/>
      </w:pPr>
      <w:r>
        <w:t>〇n the left of the street.</w:t>
      </w:r>
    </w:p>
    <w:p>
      <w:pPr>
        <w:pStyle w:val="6"/>
        <w:numPr>
          <w:ilvl w:val="0"/>
          <w:numId w:val="2"/>
        </w:numPr>
        <w:ind w:firstLineChars="0"/>
      </w:pPr>
      <w:r>
        <w:t>At the end of the street.</w:t>
      </w:r>
    </w:p>
    <w:p>
      <w:r>
        <w:t>C.  Behind a red building.</w:t>
      </w:r>
    </w:p>
    <w:p>
      <w:r>
        <w:t>(</w:t>
      </w:r>
      <w:r>
        <w:tab/>
      </w:r>
      <w:r>
        <w:t>)7. How long does it take to walk there?</w:t>
      </w:r>
    </w:p>
    <w:p>
      <w:pPr>
        <w:pStyle w:val="6"/>
        <w:numPr>
          <w:ilvl w:val="0"/>
          <w:numId w:val="3"/>
        </w:numPr>
        <w:ind w:firstLineChars="0"/>
      </w:pPr>
      <w:r>
        <w:t>Five minutes.</w:t>
      </w:r>
      <w:r>
        <w:tab/>
      </w:r>
      <w:r>
        <w:tab/>
      </w:r>
      <w:r>
        <w:tab/>
      </w:r>
      <w:r>
        <w:t>B. Six minutes.</w:t>
      </w:r>
      <w:r>
        <w:tab/>
      </w:r>
      <w:r>
        <w:tab/>
      </w:r>
      <w:r>
        <w:t>C. Seven minutes.</w:t>
      </w:r>
    </w:p>
    <w:p>
      <w:r>
        <w:rPr>
          <w:rFonts w:hint="eastAsia"/>
        </w:rPr>
        <w:t>听下面一段对话，回答第</w:t>
      </w:r>
      <w:r>
        <w:t>8至第9两个小题。</w:t>
      </w:r>
    </w:p>
    <w:p>
      <w:r>
        <w:t>(</w:t>
      </w:r>
      <w:r>
        <w:tab/>
      </w:r>
      <w:r>
        <w:t>)8. What is the hardest for Li Lin in English study?</w:t>
      </w:r>
    </w:p>
    <w:p>
      <w:r>
        <w:t>A. Listening.</w:t>
      </w:r>
      <w:r>
        <w:tab/>
      </w:r>
      <w:r>
        <w:tab/>
      </w:r>
      <w:r>
        <w:tab/>
      </w:r>
      <w:r>
        <w:tab/>
      </w:r>
      <w:r>
        <w:t>B. Writing.</w:t>
      </w:r>
      <w:r>
        <w:tab/>
      </w:r>
      <w:r>
        <w:tab/>
      </w:r>
      <w:r>
        <w:tab/>
      </w:r>
      <w:r>
        <w:t>C. Speaking.</w:t>
      </w:r>
    </w:p>
    <w:p>
      <w:r>
        <w:t>(</w:t>
      </w:r>
      <w:r>
        <w:tab/>
      </w:r>
      <w:r>
        <w:t>)9. What is the boy’s advice on improving English writing?</w:t>
      </w:r>
    </w:p>
    <w:p>
      <w:r>
        <w:t>A. Using an App.</w:t>
      </w:r>
      <w:r>
        <w:tab/>
      </w:r>
      <w:r>
        <w:tab/>
      </w:r>
      <w:r>
        <w:tab/>
      </w:r>
      <w:r>
        <w:t>B. Having a pen friend. C. Reading more books.</w:t>
      </w:r>
    </w:p>
    <w:p>
      <w:r>
        <w:rPr>
          <w:rFonts w:hint="eastAsia"/>
        </w:rPr>
        <w:t>听下面一段独白，回答第</w:t>
      </w:r>
      <w:r>
        <w:t>10至第12三个小题。</w:t>
      </w:r>
    </w:p>
    <w:p>
      <w:r>
        <w:t>(</w:t>
      </w:r>
      <w:r>
        <w:tab/>
      </w:r>
      <w:r>
        <w:t>)10. How are they going to the museum?</w:t>
      </w:r>
    </w:p>
    <w:p>
      <w:r>
        <w:t>A. On foot.</w:t>
      </w:r>
      <w:r>
        <w:tab/>
      </w:r>
      <w:r>
        <w:tab/>
      </w:r>
      <w:r>
        <w:tab/>
      </w:r>
      <w:r>
        <w:tab/>
      </w:r>
      <w:r>
        <w:t>B. By bike.</w:t>
      </w:r>
      <w:r>
        <w:tab/>
      </w:r>
      <w:r>
        <w:tab/>
      </w:r>
      <w:r>
        <w:tab/>
      </w:r>
      <w:r>
        <w:t>C. By bus.</w:t>
      </w:r>
    </w:p>
    <w:p>
      <w:r>
        <w:t xml:space="preserve">11. How much is a ticket? </w:t>
      </w:r>
    </w:p>
    <w:p>
      <w:r>
        <w:t>A. $ 3.</w:t>
      </w:r>
      <w:r>
        <w:tab/>
      </w:r>
      <w:r>
        <w:tab/>
      </w:r>
      <w:r>
        <w:tab/>
      </w:r>
      <w:r>
        <w:t xml:space="preserve">B. $ 6. </w:t>
      </w:r>
      <w:r>
        <w:tab/>
      </w:r>
      <w:r>
        <w:tab/>
      </w:r>
      <w:r>
        <w:tab/>
      </w:r>
      <w:r>
        <w:t>C. $ 7.</w:t>
      </w:r>
    </w:p>
    <w:p>
      <w:r>
        <w:t>(</w:t>
      </w:r>
      <w:r>
        <w:tab/>
      </w:r>
      <w:r>
        <w:t>)12. What must they take?</w:t>
      </w:r>
    </w:p>
    <w:p>
      <w:r>
        <w:t>A. An umbrella.</w:t>
      </w:r>
      <w:r>
        <w:tab/>
      </w:r>
      <w:r>
        <w:t>B. Some food.</w:t>
      </w:r>
      <w:r>
        <w:tab/>
      </w:r>
      <w:r>
        <w:rPr>
          <w:rFonts w:hint="eastAsia"/>
        </w:rPr>
        <w:t>C.</w:t>
      </w:r>
      <w:r>
        <w:t xml:space="preserve"> A pencil.</w:t>
      </w:r>
    </w:p>
    <w:p>
      <w:r>
        <w:rPr>
          <w:rFonts w:hint="eastAsia"/>
        </w:rPr>
        <w:t>听下面一段对话，回答第</w:t>
      </w:r>
      <w:r>
        <w:t xml:space="preserve">13至第15三个小题。 </w:t>
      </w:r>
    </w:p>
    <w:p>
      <w:r>
        <w:t>(</w:t>
      </w:r>
      <w:r>
        <w:tab/>
      </w:r>
      <w:r>
        <w:t>)13. What time is it now?</w:t>
      </w:r>
      <w:r>
        <w:tab/>
      </w:r>
    </w:p>
    <w:p>
      <w:r>
        <w:t xml:space="preserve">A. It's 3：30 a. m. </w:t>
      </w:r>
      <w:r>
        <w:tab/>
      </w:r>
      <w:r>
        <w:t>B. lt’s 3:30 p.m.</w:t>
      </w:r>
      <w:r>
        <w:tab/>
      </w:r>
      <w:r>
        <w:tab/>
      </w:r>
      <w:r>
        <w:t>C. It’s 3:00p.m.</w:t>
      </w:r>
    </w:p>
    <w:p>
      <w:r>
        <w:t xml:space="preserve">14. What does the girl want to eat at first? </w:t>
      </w:r>
    </w:p>
    <w:p>
      <w:r>
        <w:t>A. Potato chips.</w:t>
      </w:r>
      <w:r>
        <w:tab/>
      </w:r>
      <w:r>
        <w:tab/>
      </w:r>
      <w:r>
        <w:t xml:space="preserve">B. Candy.  </w:t>
      </w:r>
      <w:r>
        <w:tab/>
      </w:r>
      <w:r>
        <w:tab/>
      </w:r>
      <w:r>
        <w:t>C. Bread</w:t>
      </w:r>
    </w:p>
    <w:p>
      <w:r>
        <w:t>(</w:t>
      </w:r>
      <w:r>
        <w:tab/>
      </w:r>
      <w:r>
        <w:t>)15. What will the girl do while her father is preparing the food?</w:t>
      </w:r>
    </w:p>
    <w:p>
      <w:r>
        <w:t>A. Watch TV.</w:t>
      </w:r>
      <w:r>
        <w:tab/>
      </w:r>
      <w:r>
        <w:tab/>
      </w:r>
      <w:r>
        <w:tab/>
      </w:r>
      <w:r>
        <w:t>B. Read books.</w:t>
      </w:r>
      <w:r>
        <w:tab/>
      </w:r>
      <w:r>
        <w:t>.C. Play with toys.</w:t>
      </w:r>
    </w:p>
    <w:p>
      <w:r>
        <w:rPr>
          <w:rFonts w:hint="eastAsia"/>
        </w:rPr>
        <w:t>第三节</w:t>
      </w:r>
    </w:p>
    <w:p>
      <w:pPr>
        <w:ind w:firstLine="420"/>
      </w:pPr>
      <w:r>
        <w:rPr>
          <w:rFonts w:hint="eastAsia"/>
        </w:rPr>
        <w:t>听下面一篇短文。按照你所听内容的先后顺序将下列图片排序。短文读两遍。</w:t>
      </w:r>
    </w:p>
    <w:p>
      <w:r>
        <w:drawing>
          <wp:inline distT="0" distB="0" distL="0" distR="0">
            <wp:extent cx="5274310" cy="954405"/>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5274310" cy="954405"/>
                    </a:xfrm>
                    <a:prstGeom prst="rect">
                      <a:avLst/>
                    </a:prstGeom>
                  </pic:spPr>
                </pic:pic>
              </a:graphicData>
            </a:graphic>
          </wp:inline>
        </w:drawing>
      </w:r>
    </w:p>
    <w:p>
      <w:r>
        <w:rPr>
          <w:rFonts w:hint="eastAsia"/>
        </w:rPr>
        <w:t xml:space="preserve">16. </w:t>
      </w:r>
      <w:r>
        <w:t>_________17.__________18.___________19.__________20.____________</w:t>
      </w:r>
    </w:p>
    <w:p>
      <w:r>
        <w:rPr>
          <w:rFonts w:hint="eastAsia"/>
        </w:rPr>
        <w:t>二、阅读理解</w:t>
      </w:r>
      <w:r>
        <w:t>(20小题，每小题2分，共40分）</w:t>
      </w:r>
    </w:p>
    <w:p>
      <w:r>
        <w:rPr>
          <w:rFonts w:hint="eastAsia"/>
        </w:rPr>
        <w:t>阅读下面四篇语言材料，然后按文后要求做题。</w:t>
      </w:r>
    </w:p>
    <w:p>
      <w:pPr>
        <w:jc w:val="center"/>
        <w:rPr>
          <w:b/>
          <w:bCs/>
        </w:rPr>
      </w:pPr>
      <w:r>
        <w:rPr>
          <w:b/>
          <w:bCs/>
        </w:rPr>
        <w:t>A</w:t>
      </w:r>
    </w:p>
    <w:p>
      <w:pPr>
        <w:ind w:firstLine="420"/>
      </w:pPr>
      <w:r>
        <w:t>Have you ever read an English report from a university? Let’s take a look at this one here.</w:t>
      </w:r>
    </w:p>
    <w:p>
      <w:r>
        <w:drawing>
          <wp:inline distT="0" distB="0" distL="0" distR="0">
            <wp:extent cx="5217160" cy="103632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5220336" cy="1036946"/>
                    </a:xfrm>
                    <a:prstGeom prst="rect">
                      <a:avLst/>
                    </a:prstGeom>
                  </pic:spPr>
                </pic:pic>
              </a:graphicData>
            </a:graphic>
          </wp:inline>
        </w:drawing>
      </w:r>
      <w:r>
        <w:t xml:space="preserve">  </w:t>
      </w:r>
    </w:p>
    <w:tbl>
      <w:tblPr>
        <w:tblStyle w:val="5"/>
        <w:tblW w:w="8222" w:type="dxa"/>
        <w:tblInd w:w="-5" w:type="dxa"/>
        <w:tblLayout w:type="fixed"/>
        <w:tblCellMar>
          <w:top w:w="0" w:type="dxa"/>
          <w:left w:w="0" w:type="dxa"/>
          <w:bottom w:w="0" w:type="dxa"/>
          <w:right w:w="0" w:type="dxa"/>
        </w:tblCellMar>
      </w:tblPr>
      <w:tblGrid>
        <w:gridCol w:w="2314"/>
        <w:gridCol w:w="1675"/>
        <w:gridCol w:w="1262"/>
        <w:gridCol w:w="2098"/>
        <w:gridCol w:w="873"/>
      </w:tblGrid>
      <w:tr>
        <w:tblPrEx>
          <w:tblLayout w:type="fixed"/>
          <w:tblCellMar>
            <w:top w:w="0" w:type="dxa"/>
            <w:left w:w="0" w:type="dxa"/>
            <w:bottom w:w="0" w:type="dxa"/>
            <w:right w:w="0" w:type="dxa"/>
          </w:tblCellMar>
        </w:tblPrEx>
        <w:trPr>
          <w:trHeight w:val="307" w:hRule="atLeast"/>
        </w:trPr>
        <w:tc>
          <w:tcPr>
            <w:tcW w:w="2314" w:type="dxa"/>
            <w:tcBorders>
              <w:top w:val="single" w:color="auto" w:sz="4" w:space="0"/>
              <w:left w:val="single" w:color="auto" w:sz="4" w:space="0"/>
              <w:bottom w:val="nil"/>
              <w:right w:val="nil"/>
            </w:tcBorders>
            <w:shd w:val="clear" w:color="auto" w:fill="FFFFFF"/>
          </w:tcPr>
          <w:p>
            <w:pPr>
              <w:jc w:val="center"/>
            </w:pPr>
            <w:r>
              <w:t>Subjects/Areas</w:t>
            </w:r>
          </w:p>
        </w:tc>
        <w:tc>
          <w:tcPr>
            <w:tcW w:w="1675" w:type="dxa"/>
            <w:tcBorders>
              <w:top w:val="single" w:color="auto" w:sz="4" w:space="0"/>
              <w:left w:val="single" w:color="auto" w:sz="4" w:space="0"/>
              <w:bottom w:val="nil"/>
              <w:right w:val="nil"/>
            </w:tcBorders>
            <w:shd w:val="clear" w:color="auto" w:fill="FFFFFF"/>
          </w:tcPr>
          <w:p>
            <w:pPr>
              <w:jc w:val="center"/>
            </w:pPr>
            <w:r>
              <w:t>Maximum mark</w:t>
            </w:r>
          </w:p>
        </w:tc>
        <w:tc>
          <w:tcPr>
            <w:tcW w:w="1262" w:type="dxa"/>
            <w:tcBorders>
              <w:top w:val="single" w:color="auto" w:sz="4" w:space="0"/>
              <w:left w:val="single" w:color="auto" w:sz="4" w:space="0"/>
              <w:bottom w:val="nil"/>
              <w:right w:val="nil"/>
            </w:tcBorders>
            <w:shd w:val="clear" w:color="auto" w:fill="FFFFFF"/>
          </w:tcPr>
          <w:p>
            <w:pPr>
              <w:jc w:val="center"/>
            </w:pPr>
            <w:r>
              <w:t>Pass mark</w:t>
            </w:r>
          </w:p>
        </w:tc>
        <w:tc>
          <w:tcPr>
            <w:tcW w:w="2098" w:type="dxa"/>
            <w:tcBorders>
              <w:top w:val="single" w:color="auto" w:sz="4" w:space="0"/>
              <w:left w:val="single" w:color="auto" w:sz="4" w:space="0"/>
              <w:bottom w:val="nil"/>
              <w:right w:val="nil"/>
            </w:tcBorders>
            <w:shd w:val="clear" w:color="auto" w:fill="FFFFFF"/>
          </w:tcPr>
          <w:p>
            <w:pPr>
              <w:jc w:val="center"/>
            </w:pPr>
            <w:r>
              <w:t>Mark for this term</w:t>
            </w:r>
          </w:p>
        </w:tc>
        <w:tc>
          <w:tcPr>
            <w:tcW w:w="873" w:type="dxa"/>
            <w:tcBorders>
              <w:top w:val="single" w:color="auto" w:sz="4" w:space="0"/>
              <w:left w:val="single" w:color="auto" w:sz="4" w:space="0"/>
              <w:bottom w:val="nil"/>
              <w:right w:val="single" w:color="auto" w:sz="4" w:space="0"/>
            </w:tcBorders>
            <w:shd w:val="clear" w:color="auto" w:fill="FFFFFF"/>
          </w:tcPr>
          <w:p>
            <w:pPr>
              <w:jc w:val="center"/>
            </w:pPr>
            <w:r>
              <w:t>Pass/Fail</w:t>
            </w:r>
          </w:p>
        </w:tc>
      </w:tr>
      <w:tr>
        <w:tblPrEx>
          <w:tblLayout w:type="fixed"/>
          <w:tblCellMar>
            <w:top w:w="0" w:type="dxa"/>
            <w:left w:w="0" w:type="dxa"/>
            <w:bottom w:w="0" w:type="dxa"/>
            <w:right w:w="0" w:type="dxa"/>
          </w:tblCellMar>
        </w:tblPrEx>
        <w:trPr>
          <w:trHeight w:val="317" w:hRule="atLeast"/>
        </w:trPr>
        <w:tc>
          <w:tcPr>
            <w:tcW w:w="2314" w:type="dxa"/>
            <w:tcBorders>
              <w:top w:val="single" w:color="auto" w:sz="4" w:space="0"/>
              <w:left w:val="single" w:color="auto" w:sz="4" w:space="0"/>
              <w:bottom w:val="nil"/>
              <w:right w:val="nil"/>
            </w:tcBorders>
            <w:shd w:val="clear" w:color="auto" w:fill="FFFFFF"/>
            <w:vAlign w:val="center"/>
          </w:tcPr>
          <w:p>
            <w:pPr>
              <w:jc w:val="center"/>
            </w:pPr>
            <w:r>
              <w:t>Reading skills</w:t>
            </w:r>
          </w:p>
        </w:tc>
        <w:tc>
          <w:tcPr>
            <w:tcW w:w="1675" w:type="dxa"/>
            <w:tcBorders>
              <w:top w:val="single" w:color="auto" w:sz="4" w:space="0"/>
              <w:left w:val="single" w:color="auto" w:sz="4" w:space="0"/>
              <w:bottom w:val="nil"/>
              <w:right w:val="nil"/>
            </w:tcBorders>
            <w:shd w:val="clear" w:color="auto" w:fill="FFFFFF"/>
            <w:vAlign w:val="bottom"/>
          </w:tcPr>
          <w:p>
            <w:pPr>
              <w:jc w:val="center"/>
            </w:pPr>
            <w:r>
              <w:t>20</w:t>
            </w:r>
          </w:p>
        </w:tc>
        <w:tc>
          <w:tcPr>
            <w:tcW w:w="1262" w:type="dxa"/>
            <w:tcBorders>
              <w:top w:val="single" w:color="auto" w:sz="4" w:space="0"/>
              <w:left w:val="single" w:color="auto" w:sz="4" w:space="0"/>
              <w:bottom w:val="nil"/>
              <w:right w:val="nil"/>
            </w:tcBorders>
            <w:shd w:val="clear" w:color="auto" w:fill="FFFFFF"/>
            <w:vAlign w:val="bottom"/>
          </w:tcPr>
          <w:p>
            <w:pPr>
              <w:jc w:val="center"/>
            </w:pPr>
            <w:r>
              <w:t>10</w:t>
            </w:r>
          </w:p>
        </w:tc>
        <w:tc>
          <w:tcPr>
            <w:tcW w:w="2098" w:type="dxa"/>
            <w:tcBorders>
              <w:top w:val="single" w:color="auto" w:sz="4" w:space="0"/>
              <w:left w:val="single" w:color="auto" w:sz="4" w:space="0"/>
              <w:bottom w:val="nil"/>
              <w:right w:val="nil"/>
            </w:tcBorders>
            <w:shd w:val="clear" w:color="auto" w:fill="FFFFFF"/>
            <w:vAlign w:val="center"/>
          </w:tcPr>
          <w:p>
            <w:pPr>
              <w:jc w:val="center"/>
            </w:pPr>
            <w:r>
              <w:t>15</w:t>
            </w:r>
          </w:p>
        </w:tc>
        <w:tc>
          <w:tcPr>
            <w:tcW w:w="873" w:type="dxa"/>
            <w:tcBorders>
              <w:top w:val="single" w:color="auto" w:sz="4" w:space="0"/>
              <w:left w:val="single" w:color="auto" w:sz="4" w:space="0"/>
              <w:bottom w:val="nil"/>
              <w:right w:val="single" w:color="auto" w:sz="4" w:space="0"/>
            </w:tcBorders>
            <w:shd w:val="clear" w:color="auto" w:fill="FFFFFF"/>
            <w:vAlign w:val="center"/>
          </w:tcPr>
          <w:p>
            <w:pPr>
              <w:jc w:val="center"/>
            </w:pPr>
            <w:r>
              <w:t>P</w:t>
            </w:r>
            <w:r>
              <w:rPr>
                <w:rFonts w:hint="eastAsia"/>
              </w:rPr>
              <w:t>、</w:t>
            </w:r>
          </w:p>
        </w:tc>
      </w:tr>
      <w:tr>
        <w:tblPrEx>
          <w:tblLayout w:type="fixed"/>
          <w:tblCellMar>
            <w:top w:w="0" w:type="dxa"/>
            <w:left w:w="0" w:type="dxa"/>
            <w:bottom w:w="0" w:type="dxa"/>
            <w:right w:w="0" w:type="dxa"/>
          </w:tblCellMar>
        </w:tblPrEx>
        <w:trPr>
          <w:trHeight w:val="317" w:hRule="atLeast"/>
        </w:trPr>
        <w:tc>
          <w:tcPr>
            <w:tcW w:w="2314" w:type="dxa"/>
            <w:tcBorders>
              <w:top w:val="single" w:color="auto" w:sz="4" w:space="0"/>
              <w:left w:val="single" w:color="auto" w:sz="4" w:space="0"/>
              <w:bottom w:val="nil"/>
              <w:right w:val="nil"/>
            </w:tcBorders>
            <w:shd w:val="clear" w:color="auto" w:fill="FFFFFF"/>
            <w:vAlign w:val="center"/>
          </w:tcPr>
          <w:p>
            <w:pPr>
              <w:jc w:val="center"/>
            </w:pPr>
            <w:r>
              <w:t>Listening skills</w:t>
            </w:r>
          </w:p>
        </w:tc>
        <w:tc>
          <w:tcPr>
            <w:tcW w:w="1675" w:type="dxa"/>
            <w:tcBorders>
              <w:top w:val="single" w:color="auto" w:sz="4" w:space="0"/>
              <w:left w:val="single" w:color="auto" w:sz="4" w:space="0"/>
              <w:bottom w:val="nil"/>
              <w:right w:val="nil"/>
            </w:tcBorders>
            <w:shd w:val="clear" w:color="auto" w:fill="FFFFFF"/>
            <w:vAlign w:val="bottom"/>
          </w:tcPr>
          <w:p>
            <w:pPr>
              <w:jc w:val="center"/>
            </w:pPr>
            <w:r>
              <w:t>20</w:t>
            </w:r>
          </w:p>
        </w:tc>
        <w:tc>
          <w:tcPr>
            <w:tcW w:w="1262" w:type="dxa"/>
            <w:tcBorders>
              <w:top w:val="single" w:color="auto" w:sz="4" w:space="0"/>
              <w:left w:val="single" w:color="auto" w:sz="4" w:space="0"/>
              <w:bottom w:val="nil"/>
              <w:right w:val="nil"/>
            </w:tcBorders>
            <w:shd w:val="clear" w:color="auto" w:fill="FFFFFF"/>
            <w:vAlign w:val="bottom"/>
          </w:tcPr>
          <w:p>
            <w:pPr>
              <w:jc w:val="center"/>
            </w:pPr>
            <w:r>
              <w:t>10</w:t>
            </w:r>
          </w:p>
        </w:tc>
        <w:tc>
          <w:tcPr>
            <w:tcW w:w="2098" w:type="dxa"/>
            <w:tcBorders>
              <w:top w:val="single" w:color="auto" w:sz="4" w:space="0"/>
              <w:left w:val="single" w:color="auto" w:sz="4" w:space="0"/>
              <w:bottom w:val="nil"/>
              <w:right w:val="nil"/>
            </w:tcBorders>
            <w:shd w:val="clear" w:color="auto" w:fill="FFFFFF"/>
            <w:vAlign w:val="bottom"/>
          </w:tcPr>
          <w:p>
            <w:pPr>
              <w:jc w:val="center"/>
            </w:pPr>
            <w:r>
              <w:t>8</w:t>
            </w:r>
          </w:p>
        </w:tc>
        <w:tc>
          <w:tcPr>
            <w:tcW w:w="873" w:type="dxa"/>
            <w:tcBorders>
              <w:top w:val="single" w:color="auto" w:sz="4" w:space="0"/>
              <w:left w:val="single" w:color="auto" w:sz="4" w:space="0"/>
              <w:bottom w:val="nil"/>
              <w:right w:val="single" w:color="auto" w:sz="4" w:space="0"/>
            </w:tcBorders>
            <w:shd w:val="clear" w:color="auto" w:fill="FFFFFF"/>
            <w:vAlign w:val="center"/>
          </w:tcPr>
          <w:p>
            <w:pPr>
              <w:jc w:val="center"/>
            </w:pPr>
            <w:r>
              <w:t>F</w:t>
            </w:r>
          </w:p>
        </w:tc>
      </w:tr>
      <w:tr>
        <w:tblPrEx>
          <w:tblLayout w:type="fixed"/>
          <w:tblCellMar>
            <w:top w:w="0" w:type="dxa"/>
            <w:left w:w="0" w:type="dxa"/>
            <w:bottom w:w="0" w:type="dxa"/>
            <w:right w:w="0" w:type="dxa"/>
          </w:tblCellMar>
        </w:tblPrEx>
        <w:trPr>
          <w:trHeight w:val="312" w:hRule="atLeast"/>
        </w:trPr>
        <w:tc>
          <w:tcPr>
            <w:tcW w:w="2314" w:type="dxa"/>
            <w:tcBorders>
              <w:top w:val="single" w:color="auto" w:sz="4" w:space="0"/>
              <w:left w:val="single" w:color="auto" w:sz="4" w:space="0"/>
              <w:bottom w:val="nil"/>
              <w:right w:val="nil"/>
            </w:tcBorders>
            <w:shd w:val="clear" w:color="auto" w:fill="FFFFFF"/>
            <w:vAlign w:val="center"/>
          </w:tcPr>
          <w:p>
            <w:pPr>
              <w:jc w:val="center"/>
            </w:pPr>
            <w:r>
              <w:t>Writing skills</w:t>
            </w:r>
          </w:p>
        </w:tc>
        <w:tc>
          <w:tcPr>
            <w:tcW w:w="1675" w:type="dxa"/>
            <w:tcBorders>
              <w:top w:val="single" w:color="auto" w:sz="4" w:space="0"/>
              <w:left w:val="single" w:color="auto" w:sz="4" w:space="0"/>
              <w:bottom w:val="nil"/>
              <w:right w:val="nil"/>
            </w:tcBorders>
            <w:shd w:val="clear" w:color="auto" w:fill="FFFFFF"/>
            <w:vAlign w:val="bottom"/>
          </w:tcPr>
          <w:p>
            <w:pPr>
              <w:jc w:val="center"/>
            </w:pPr>
            <w:r>
              <w:t>20</w:t>
            </w:r>
          </w:p>
        </w:tc>
        <w:tc>
          <w:tcPr>
            <w:tcW w:w="1262" w:type="dxa"/>
            <w:tcBorders>
              <w:top w:val="single" w:color="auto" w:sz="4" w:space="0"/>
              <w:left w:val="single" w:color="auto" w:sz="4" w:space="0"/>
              <w:bottom w:val="nil"/>
              <w:right w:val="nil"/>
            </w:tcBorders>
            <w:shd w:val="clear" w:color="auto" w:fill="FFFFFF"/>
            <w:vAlign w:val="bottom"/>
          </w:tcPr>
          <w:p>
            <w:pPr>
              <w:jc w:val="center"/>
            </w:pPr>
            <w:r>
              <w:t>10</w:t>
            </w:r>
          </w:p>
        </w:tc>
        <w:tc>
          <w:tcPr>
            <w:tcW w:w="2098" w:type="dxa"/>
            <w:tcBorders>
              <w:top w:val="single" w:color="auto" w:sz="4" w:space="0"/>
              <w:left w:val="single" w:color="auto" w:sz="4" w:space="0"/>
              <w:bottom w:val="nil"/>
              <w:right w:val="nil"/>
            </w:tcBorders>
            <w:shd w:val="clear" w:color="auto" w:fill="FFFFFF"/>
            <w:vAlign w:val="center"/>
          </w:tcPr>
          <w:p>
            <w:pPr>
              <w:jc w:val="center"/>
            </w:pPr>
            <w:r>
              <w:t>14</w:t>
            </w:r>
          </w:p>
        </w:tc>
        <w:tc>
          <w:tcPr>
            <w:tcW w:w="873" w:type="dxa"/>
            <w:tcBorders>
              <w:top w:val="single" w:color="auto" w:sz="4" w:space="0"/>
              <w:left w:val="single" w:color="auto" w:sz="4" w:space="0"/>
              <w:bottom w:val="nil"/>
              <w:right w:val="single" w:color="auto" w:sz="4" w:space="0"/>
            </w:tcBorders>
            <w:shd w:val="clear" w:color="auto" w:fill="FFFFFF"/>
            <w:vAlign w:val="center"/>
          </w:tcPr>
          <w:p>
            <w:pPr>
              <w:jc w:val="center"/>
            </w:pPr>
            <w:r>
              <w:t>P</w:t>
            </w:r>
          </w:p>
        </w:tc>
      </w:tr>
      <w:tr>
        <w:tblPrEx>
          <w:tblLayout w:type="fixed"/>
          <w:tblCellMar>
            <w:top w:w="0" w:type="dxa"/>
            <w:left w:w="0" w:type="dxa"/>
            <w:bottom w:w="0" w:type="dxa"/>
            <w:right w:w="0" w:type="dxa"/>
          </w:tblCellMar>
        </w:tblPrEx>
        <w:trPr>
          <w:trHeight w:val="312" w:hRule="atLeast"/>
        </w:trPr>
        <w:tc>
          <w:tcPr>
            <w:tcW w:w="2314" w:type="dxa"/>
            <w:tcBorders>
              <w:top w:val="single" w:color="auto" w:sz="4" w:space="0"/>
              <w:left w:val="single" w:color="auto" w:sz="4" w:space="0"/>
              <w:bottom w:val="nil"/>
              <w:right w:val="nil"/>
            </w:tcBorders>
            <w:shd w:val="clear" w:color="auto" w:fill="FFFFFF"/>
            <w:vAlign w:val="center"/>
          </w:tcPr>
          <w:p>
            <w:pPr>
              <w:jc w:val="center"/>
            </w:pPr>
            <w:r>
              <w:t>Speaking skills</w:t>
            </w:r>
          </w:p>
        </w:tc>
        <w:tc>
          <w:tcPr>
            <w:tcW w:w="1675" w:type="dxa"/>
            <w:tcBorders>
              <w:top w:val="single" w:color="auto" w:sz="4" w:space="0"/>
              <w:left w:val="single" w:color="auto" w:sz="4" w:space="0"/>
              <w:bottom w:val="nil"/>
              <w:right w:val="nil"/>
            </w:tcBorders>
            <w:shd w:val="clear" w:color="auto" w:fill="FFFFFF"/>
            <w:vAlign w:val="bottom"/>
          </w:tcPr>
          <w:p>
            <w:pPr>
              <w:jc w:val="center"/>
            </w:pPr>
            <w:r>
              <w:t>20</w:t>
            </w:r>
          </w:p>
        </w:tc>
        <w:tc>
          <w:tcPr>
            <w:tcW w:w="1262" w:type="dxa"/>
            <w:tcBorders>
              <w:top w:val="single" w:color="auto" w:sz="4" w:space="0"/>
              <w:left w:val="single" w:color="auto" w:sz="4" w:space="0"/>
              <w:bottom w:val="nil"/>
              <w:right w:val="nil"/>
            </w:tcBorders>
            <w:shd w:val="clear" w:color="auto" w:fill="FFFFFF"/>
            <w:vAlign w:val="bottom"/>
          </w:tcPr>
          <w:p>
            <w:pPr>
              <w:jc w:val="center"/>
            </w:pPr>
            <w:r>
              <w:t>10</w:t>
            </w:r>
          </w:p>
        </w:tc>
        <w:tc>
          <w:tcPr>
            <w:tcW w:w="2098" w:type="dxa"/>
            <w:tcBorders>
              <w:top w:val="single" w:color="auto" w:sz="4" w:space="0"/>
              <w:left w:val="single" w:color="auto" w:sz="4" w:space="0"/>
              <w:bottom w:val="nil"/>
              <w:right w:val="nil"/>
            </w:tcBorders>
            <w:shd w:val="clear" w:color="auto" w:fill="FFFFFF"/>
            <w:vAlign w:val="center"/>
          </w:tcPr>
          <w:p>
            <w:pPr>
              <w:jc w:val="center"/>
            </w:pPr>
            <w:r>
              <w:t>17</w:t>
            </w:r>
          </w:p>
        </w:tc>
        <w:tc>
          <w:tcPr>
            <w:tcW w:w="873" w:type="dxa"/>
            <w:tcBorders>
              <w:top w:val="single" w:color="auto" w:sz="4" w:space="0"/>
              <w:left w:val="single" w:color="auto" w:sz="4" w:space="0"/>
              <w:bottom w:val="nil"/>
              <w:right w:val="single" w:color="auto" w:sz="4" w:space="0"/>
            </w:tcBorders>
            <w:shd w:val="clear" w:color="auto" w:fill="FFFFFF"/>
            <w:vAlign w:val="center"/>
          </w:tcPr>
          <w:p>
            <w:pPr>
              <w:jc w:val="center"/>
            </w:pPr>
            <w:r>
              <w:t>P</w:t>
            </w:r>
          </w:p>
        </w:tc>
      </w:tr>
      <w:tr>
        <w:tblPrEx>
          <w:tblLayout w:type="fixed"/>
          <w:tblCellMar>
            <w:top w:w="0" w:type="dxa"/>
            <w:left w:w="0" w:type="dxa"/>
            <w:bottom w:w="0" w:type="dxa"/>
            <w:right w:w="0" w:type="dxa"/>
          </w:tblCellMar>
        </w:tblPrEx>
        <w:trPr>
          <w:trHeight w:val="322" w:hRule="atLeast"/>
        </w:trPr>
        <w:tc>
          <w:tcPr>
            <w:tcW w:w="2314" w:type="dxa"/>
            <w:tcBorders>
              <w:top w:val="single" w:color="auto" w:sz="4" w:space="0"/>
              <w:left w:val="single" w:color="auto" w:sz="4" w:space="0"/>
              <w:bottom w:val="nil"/>
              <w:right w:val="nil"/>
            </w:tcBorders>
            <w:shd w:val="clear" w:color="auto" w:fill="FFFFFF"/>
            <w:vAlign w:val="center"/>
          </w:tcPr>
          <w:p>
            <w:pPr>
              <w:jc w:val="center"/>
            </w:pPr>
            <w:r>
              <w:t>Grammar/Vocabulary</w:t>
            </w:r>
          </w:p>
        </w:tc>
        <w:tc>
          <w:tcPr>
            <w:tcW w:w="1675" w:type="dxa"/>
            <w:tcBorders>
              <w:top w:val="single" w:color="auto" w:sz="4" w:space="0"/>
              <w:left w:val="single" w:color="auto" w:sz="4" w:space="0"/>
              <w:bottom w:val="nil"/>
              <w:right w:val="nil"/>
            </w:tcBorders>
            <w:shd w:val="clear" w:color="auto" w:fill="FFFFFF"/>
            <w:vAlign w:val="bottom"/>
          </w:tcPr>
          <w:p>
            <w:pPr>
              <w:jc w:val="center"/>
            </w:pPr>
            <w:r>
              <w:t>20</w:t>
            </w:r>
          </w:p>
        </w:tc>
        <w:tc>
          <w:tcPr>
            <w:tcW w:w="1262" w:type="dxa"/>
            <w:tcBorders>
              <w:top w:val="single" w:color="auto" w:sz="4" w:space="0"/>
              <w:left w:val="single" w:color="auto" w:sz="4" w:space="0"/>
              <w:bottom w:val="nil"/>
              <w:right w:val="nil"/>
            </w:tcBorders>
            <w:shd w:val="clear" w:color="auto" w:fill="FFFFFF"/>
            <w:vAlign w:val="bottom"/>
          </w:tcPr>
          <w:p>
            <w:pPr>
              <w:jc w:val="center"/>
            </w:pPr>
            <w:r>
              <w:t>10</w:t>
            </w:r>
          </w:p>
        </w:tc>
        <w:tc>
          <w:tcPr>
            <w:tcW w:w="2098" w:type="dxa"/>
            <w:tcBorders>
              <w:top w:val="single" w:color="auto" w:sz="4" w:space="0"/>
              <w:left w:val="single" w:color="auto" w:sz="4" w:space="0"/>
              <w:bottom w:val="nil"/>
              <w:right w:val="nil"/>
            </w:tcBorders>
            <w:shd w:val="clear" w:color="auto" w:fill="FFFFFF"/>
            <w:vAlign w:val="bottom"/>
          </w:tcPr>
          <w:p>
            <w:pPr>
              <w:jc w:val="center"/>
            </w:pPr>
            <w:r>
              <w:t>11</w:t>
            </w:r>
          </w:p>
        </w:tc>
        <w:tc>
          <w:tcPr>
            <w:tcW w:w="873" w:type="dxa"/>
            <w:tcBorders>
              <w:top w:val="single" w:color="auto" w:sz="4" w:space="0"/>
              <w:left w:val="single" w:color="auto" w:sz="4" w:space="0"/>
              <w:bottom w:val="nil"/>
              <w:right w:val="single" w:color="auto" w:sz="4" w:space="0"/>
            </w:tcBorders>
            <w:shd w:val="clear" w:color="auto" w:fill="FFFFFF"/>
            <w:vAlign w:val="center"/>
          </w:tcPr>
          <w:p>
            <w:pPr>
              <w:jc w:val="center"/>
            </w:pPr>
            <w:r>
              <w:t>P</w:t>
            </w:r>
          </w:p>
        </w:tc>
      </w:tr>
      <w:tr>
        <w:tblPrEx>
          <w:tblLayout w:type="fixed"/>
          <w:tblCellMar>
            <w:top w:w="0" w:type="dxa"/>
            <w:left w:w="0" w:type="dxa"/>
            <w:bottom w:w="0" w:type="dxa"/>
            <w:right w:w="0" w:type="dxa"/>
          </w:tblCellMar>
        </w:tblPrEx>
        <w:trPr>
          <w:trHeight w:val="341" w:hRule="atLeast"/>
        </w:trPr>
        <w:tc>
          <w:tcPr>
            <w:tcW w:w="2314" w:type="dxa"/>
            <w:tcBorders>
              <w:top w:val="single" w:color="auto" w:sz="4" w:space="0"/>
              <w:left w:val="single" w:color="auto" w:sz="4" w:space="0"/>
              <w:bottom w:val="single" w:color="auto" w:sz="4" w:space="0"/>
              <w:right w:val="nil"/>
            </w:tcBorders>
            <w:shd w:val="clear" w:color="auto" w:fill="FFFFFF"/>
          </w:tcPr>
          <w:p>
            <w:pPr>
              <w:jc w:val="center"/>
            </w:pPr>
            <w:r>
              <w:t>TOTAL</w:t>
            </w:r>
          </w:p>
        </w:tc>
        <w:tc>
          <w:tcPr>
            <w:tcW w:w="1675" w:type="dxa"/>
            <w:tcBorders>
              <w:top w:val="single" w:color="auto" w:sz="4" w:space="0"/>
              <w:left w:val="single" w:color="auto" w:sz="4" w:space="0"/>
              <w:bottom w:val="single" w:color="auto" w:sz="4" w:space="0"/>
              <w:right w:val="nil"/>
            </w:tcBorders>
            <w:shd w:val="clear" w:color="auto" w:fill="FFFFFF"/>
          </w:tcPr>
          <w:p>
            <w:pPr>
              <w:jc w:val="center"/>
            </w:pPr>
          </w:p>
        </w:tc>
        <w:tc>
          <w:tcPr>
            <w:tcW w:w="1262" w:type="dxa"/>
            <w:tcBorders>
              <w:top w:val="single" w:color="auto" w:sz="4" w:space="0"/>
              <w:left w:val="single" w:color="auto" w:sz="4" w:space="0"/>
              <w:bottom w:val="single" w:color="auto" w:sz="4" w:space="0"/>
              <w:right w:val="nil"/>
            </w:tcBorders>
            <w:shd w:val="clear" w:color="auto" w:fill="FFFFFF"/>
          </w:tcPr>
          <w:p>
            <w:pPr>
              <w:jc w:val="center"/>
            </w:pPr>
          </w:p>
        </w:tc>
        <w:tc>
          <w:tcPr>
            <w:tcW w:w="2098" w:type="dxa"/>
            <w:tcBorders>
              <w:top w:val="single" w:color="auto" w:sz="4" w:space="0"/>
              <w:left w:val="single" w:color="auto" w:sz="4" w:space="0"/>
              <w:bottom w:val="single" w:color="auto" w:sz="4" w:space="0"/>
              <w:right w:val="nil"/>
            </w:tcBorders>
            <w:shd w:val="clear" w:color="auto" w:fill="FFFFFF"/>
          </w:tcPr>
          <w:p>
            <w:pPr>
              <w:jc w:val="center"/>
            </w:pPr>
            <w:r>
              <w:t>65</w:t>
            </w:r>
          </w:p>
        </w:tc>
        <w:tc>
          <w:tcPr>
            <w:tcW w:w="873" w:type="dxa"/>
            <w:tcBorders>
              <w:top w:val="single" w:color="auto" w:sz="4" w:space="0"/>
              <w:left w:val="single" w:color="auto" w:sz="4" w:space="0"/>
              <w:bottom w:val="single" w:color="auto" w:sz="4" w:space="0"/>
              <w:right w:val="single" w:color="auto" w:sz="4" w:space="0"/>
            </w:tcBorders>
            <w:shd w:val="clear" w:color="auto" w:fill="FFFFFF"/>
          </w:tcPr>
          <w:p>
            <w:pPr>
              <w:jc w:val="center"/>
            </w:pPr>
            <w:r>
              <w:t>P</w:t>
            </w:r>
          </w:p>
        </w:tc>
      </w:tr>
    </w:tbl>
    <w:p>
      <w:pPr>
        <w:rPr>
          <w:b/>
          <w:bCs/>
        </w:rPr>
      </w:pPr>
      <w:r>
        <w:rPr>
          <w:b/>
          <w:bCs/>
        </w:rPr>
        <w:t>Comments</w:t>
      </w:r>
    </w:p>
    <w:p>
      <w:pPr>
        <w:ind w:firstLine="420"/>
      </w:pPr>
      <w:r>
        <w:drawing>
          <wp:anchor distT="0" distB="0" distL="114300" distR="114300" simplePos="0" relativeHeight="251659264" behindDoc="0" locked="0" layoutInCell="1" allowOverlap="1">
            <wp:simplePos x="0" y="0"/>
            <wp:positionH relativeFrom="margin">
              <wp:align>right</wp:align>
            </wp:positionH>
            <wp:positionV relativeFrom="paragraph">
              <wp:posOffset>36195</wp:posOffset>
            </wp:positionV>
            <wp:extent cx="908050" cy="960755"/>
            <wp:effectExtent l="0" t="0" r="6350" b="0"/>
            <wp:wrapSquare wrapText="bothSides"/>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08050" cy="960755"/>
                    </a:xfrm>
                    <a:prstGeom prst="rect">
                      <a:avLst/>
                    </a:prstGeom>
                  </pic:spPr>
                </pic:pic>
              </a:graphicData>
            </a:graphic>
          </wp:anchor>
        </w:drawing>
      </w:r>
      <w:r>
        <w:t>Well done, Javier. You are always active in speaking at school, and this is  great. I always enjoy reading your writings, too. You have very good ideas. You can see from your report that reading is not a problem for you.</w:t>
      </w:r>
    </w:p>
    <w:p>
      <w:pPr>
        <w:ind w:firstLine="420"/>
      </w:pPr>
      <w:r>
        <w:t>Sometimes you still make small grammar mistakes, and I think you should improve your vocabulary. I suggest you go over the important things that we learned this term. There is much language practice in your online workbook.</w:t>
      </w:r>
    </w:p>
    <w:p>
      <w:pPr>
        <w:ind w:firstLine="420"/>
      </w:pPr>
      <w:r>
        <w:t>The area you need to work on the most is listening. I know this is difficult for you. I think you need more practice at home. Watching English TV shows and listening to tapes as much as possible can be of great help.</w:t>
      </w:r>
    </w:p>
    <w:p>
      <w:pPr>
        <w:ind w:firstLine="420"/>
      </w:pPr>
      <w:r>
        <w:t>Have a nice holiday, and good luck for next term!</w:t>
      </w:r>
    </w:p>
    <w:p>
      <w:r>
        <w:t>Word Bank</w:t>
      </w:r>
    </w:p>
    <w:p>
      <w:r>
        <w:t>(    )21. From the school report, what can we know about Erin Gibbs?</w:t>
      </w:r>
    </w:p>
    <w:p>
      <w:pPr>
        <w:pStyle w:val="6"/>
        <w:numPr>
          <w:ilvl w:val="0"/>
          <w:numId w:val="4"/>
        </w:numPr>
        <w:ind w:firstLineChars="0"/>
      </w:pPr>
      <w:r>
        <w:t>Erin Gibbs is a student.</w:t>
      </w:r>
      <w:r>
        <w:tab/>
      </w:r>
      <w:r>
        <w:tab/>
      </w:r>
      <w:r>
        <w:t>B. Erin Gibbs is a parent.</w:t>
      </w:r>
    </w:p>
    <w:p>
      <w:pPr>
        <w:pStyle w:val="6"/>
        <w:numPr>
          <w:ilvl w:val="0"/>
          <w:numId w:val="4"/>
        </w:numPr>
        <w:ind w:firstLineChars="0"/>
      </w:pPr>
      <w:r>
        <w:t>Erin Gibbs is a teacher.</w:t>
      </w:r>
      <w:r>
        <w:tab/>
      </w:r>
      <w:r>
        <w:tab/>
      </w:r>
      <w:r>
        <w:t>D. Erin Gibbs is a cleaner.</w:t>
      </w:r>
    </w:p>
    <w:p>
      <w:r>
        <w:t>(    )22. What is Javier’s total mark for English Basic 2 this term?</w:t>
      </w:r>
    </w:p>
    <w:p>
      <w:r>
        <w:t>A.</w:t>
      </w:r>
      <w:r>
        <w:tab/>
      </w:r>
      <w:r>
        <w:t>15.</w:t>
      </w:r>
      <w:r>
        <w:tab/>
      </w:r>
      <w:r>
        <w:tab/>
      </w:r>
      <w:r>
        <w:t>B. 37.</w:t>
      </w:r>
      <w:r>
        <w:tab/>
      </w:r>
      <w:r>
        <w:t>C. 54.</w:t>
      </w:r>
      <w:r>
        <w:tab/>
      </w:r>
      <w:r>
        <w:tab/>
      </w:r>
      <w:r>
        <w:t>D.65.</w:t>
      </w:r>
    </w:p>
    <w:p>
      <w:r>
        <w:t>(    )23. Which area didn’t Javier pass this term?</w:t>
      </w:r>
    </w:p>
    <w:p>
      <w:r>
        <w:t>A. Listening skills.</w:t>
      </w:r>
      <w:r>
        <w:tab/>
      </w:r>
      <w:r>
        <w:tab/>
      </w:r>
      <w:r>
        <w:tab/>
      </w:r>
      <w:r>
        <w:tab/>
      </w:r>
      <w:r>
        <w:t>B. Reading skills.</w:t>
      </w:r>
    </w:p>
    <w:p>
      <w:r>
        <w:t>C. Writing skills.</w:t>
      </w:r>
      <w:r>
        <w:tab/>
      </w:r>
      <w:r>
        <w:tab/>
      </w:r>
      <w:r>
        <w:tab/>
      </w:r>
      <w:r>
        <w:tab/>
      </w:r>
      <w:r>
        <w:t>D. Grammar/Vocabulary.</w:t>
      </w:r>
    </w:p>
    <w:p>
      <w:r>
        <w:t>(    )24. How can students improve their English listening?</w:t>
      </w:r>
    </w:p>
    <w:p>
      <w:r>
        <w:t>A.</w:t>
      </w:r>
      <w:r>
        <w:tab/>
      </w:r>
      <w:r>
        <w:t>By learning from mistakes.</w:t>
      </w:r>
    </w:p>
    <w:p>
      <w:r>
        <w:t>B.</w:t>
      </w:r>
      <w:r>
        <w:tab/>
      </w:r>
      <w:r>
        <w:t>By reading more English books.</w:t>
      </w:r>
    </w:p>
    <w:p>
      <w:r>
        <w:t>C.</w:t>
      </w:r>
      <w:r>
        <w:tab/>
      </w:r>
      <w:r>
        <w:t>By doing more language practice in workbooks.</w:t>
      </w:r>
    </w:p>
    <w:p>
      <w:r>
        <w:t xml:space="preserve">D. </w:t>
      </w:r>
      <w:r>
        <w:tab/>
      </w:r>
      <w:r>
        <w:t>By watching English TV shows and listening to tapes.</w:t>
      </w:r>
    </w:p>
    <w:p>
      <w:r>
        <w:t>(    )25. Which of the following is TRUE according to the passage?</w:t>
      </w:r>
    </w:p>
    <w:p>
      <w:pPr>
        <w:pStyle w:val="6"/>
        <w:numPr>
          <w:ilvl w:val="0"/>
          <w:numId w:val="5"/>
        </w:numPr>
        <w:ind w:firstLineChars="0"/>
      </w:pPr>
      <w:r>
        <w:t xml:space="preserve">The report is for the course English Basic 3. </w:t>
      </w:r>
    </w:p>
    <w:p>
      <w:r>
        <w:t xml:space="preserve">B. </w:t>
      </w:r>
      <w:r>
        <w:tab/>
      </w:r>
      <w:r>
        <w:t>Javier never had trouble in his listening skills.</w:t>
      </w:r>
    </w:p>
    <w:p>
      <w:r>
        <w:t xml:space="preserve">C. </w:t>
      </w:r>
      <w:r>
        <w:tab/>
      </w:r>
      <w:r>
        <w:t xml:space="preserve">Of all the courses this term, Javier did the best in the writing skills. </w:t>
      </w:r>
    </w:p>
    <w:p>
      <w:r>
        <w:t>D.</w:t>
      </w:r>
      <w:r>
        <w:tab/>
      </w:r>
      <w:r>
        <w:t>A student can never get a mark over 20 for the test of speaking skills.</w:t>
      </w:r>
    </w:p>
    <w:p>
      <w:pPr>
        <w:jc w:val="center"/>
      </w:pPr>
      <w:r>
        <w:t>B</w:t>
      </w:r>
    </w:p>
    <w:p>
      <w:pPr>
        <w:ind w:firstLine="420"/>
      </w:pPr>
      <w:r>
        <w:t xml:space="preserve">In 1997, Lottie Williams was walking through a park in Oklahoma, the US, with her friends. Suddenly </w:t>
      </w:r>
      <w:r>
        <w:rPr>
          <w:b/>
          <w:bCs/>
          <w:u w:val="single"/>
        </w:rPr>
        <w:t>something</w:t>
      </w:r>
      <w:r>
        <w:t xml:space="preserve"> fell on her shoulder and then to the ground. She picked it up. It was about as heavy as a tennis ball. Later, scientists told her it was a piece of a Delta II rocket that had been used to launch a satellite.</w:t>
      </w:r>
    </w:p>
    <w:p>
      <w:pPr>
        <w:ind w:firstLine="420"/>
      </w:pPr>
      <w:r>
        <w:t>Many countries around the world have sent satellites into space. We need satellites to send and receive TV and radio signals to report the weather and for many other purposes. But when they become old or break down, we just leave them there. Some of them are still in space and become space rubbish.</w:t>
      </w:r>
    </w:p>
    <w:p>
      <w:pPr>
        <w:ind w:firstLine="420"/>
      </w:pPr>
      <w:r>
        <w:t xml:space="preserve">It is said that there are about 16,000 objects larger than 10 </w:t>
      </w:r>
      <w:r>
        <w:drawing>
          <wp:anchor distT="0" distB="0" distL="114300" distR="114300" simplePos="0" relativeHeight="251660288" behindDoc="0" locked="0" layoutInCell="1" allowOverlap="1">
            <wp:simplePos x="0" y="0"/>
            <wp:positionH relativeFrom="column">
              <wp:posOffset>3990340</wp:posOffset>
            </wp:positionH>
            <wp:positionV relativeFrom="paragraph">
              <wp:posOffset>36195</wp:posOffset>
            </wp:positionV>
            <wp:extent cx="1285240" cy="668020"/>
            <wp:effectExtent l="0" t="0" r="0" b="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285240" cy="668020"/>
                    </a:xfrm>
                    <a:prstGeom prst="rect">
                      <a:avLst/>
                    </a:prstGeom>
                  </pic:spPr>
                </pic:pic>
              </a:graphicData>
            </a:graphic>
          </wp:anchor>
        </w:drawing>
      </w:r>
      <w:r>
        <w:t xml:space="preserve"> centimeters wide flying around the earth and millions of smaller objects, too. They travel at around 7 kilometers a second. That’s too fast! And it’s their speed that makes these pieces of space rubbish really dangerous. If one small piece of space rubbish hits something at a high speed，it can do a lot of harm. Luckily, that hardly ever happens because of scientists' careful designs. But in 2009, an old Russian satellite hit an American satellite and created about 2, 000 pieces of space rubbish!</w:t>
      </w:r>
    </w:p>
    <w:p>
      <w:pPr>
        <w:ind w:firstLine="420"/>
      </w:pPr>
      <w:r>
        <w:t xml:space="preserve">Sometimes pieces of space rubbish enter the earth’s </w:t>
      </w:r>
      <w:r>
        <w:rPr>
          <w:b/>
          <w:bCs/>
          <w:u w:val="single"/>
        </w:rPr>
        <w:t>atmosphere</w:t>
      </w:r>
      <w:r>
        <w:t xml:space="preserve"> again and then drop to the ground. Lottie Williams is perhaps the only person who has been hit so far. Most space rubbish burns up and doesn’t reach the earth. In 2011，a 35-centimeter-wide metal ball fell to the earth in Namibia, Africa. It made a hole in the ground 30 centimeters deep and over 3. 3 meters wide. Lottie was lucky she wasn’t hit by it!</w:t>
      </w:r>
    </w:p>
    <w:p>
      <w:r>
        <w:t>(</w:t>
      </w:r>
      <w:r>
        <w:tab/>
      </w:r>
      <w:r>
        <w:t>)26. What does the underlined word “something” in Paragraph 1 refer to?</w:t>
      </w:r>
    </w:p>
    <w:p>
      <w:pPr>
        <w:pStyle w:val="6"/>
        <w:numPr>
          <w:ilvl w:val="0"/>
          <w:numId w:val="6"/>
        </w:numPr>
        <w:ind w:firstLineChars="0"/>
      </w:pPr>
      <w:r>
        <w:t>A tennis ball.</w:t>
      </w:r>
      <w:r>
        <w:tab/>
      </w:r>
      <w:r>
        <w:t xml:space="preserve"> B. A UFO.  C.</w:t>
      </w:r>
      <w:r>
        <w:tab/>
      </w:r>
      <w:r>
        <w:t>A piece of a rocket.</w:t>
      </w:r>
      <w:r>
        <w:tab/>
      </w:r>
      <w:r>
        <w:t>D. A piece of a satellite.</w:t>
      </w:r>
    </w:p>
    <w:p>
      <w:r>
        <w:t>(</w:t>
      </w:r>
      <w:r>
        <w:tab/>
      </w:r>
      <w:r>
        <w:t>)27. Why do most pieces of space rubbish hardly ever do any harm to people’s life?</w:t>
      </w:r>
    </w:p>
    <w:p>
      <w:r>
        <w:t>A.</w:t>
      </w:r>
      <w:r>
        <w:tab/>
      </w:r>
      <w:r>
        <w:t>Because they are only small pieces.</w:t>
      </w:r>
    </w:p>
    <w:p>
      <w:r>
        <w:t>B.</w:t>
      </w:r>
      <w:r>
        <w:tab/>
      </w:r>
      <w:r>
        <w:t>Because they travel at a low speed.</w:t>
      </w:r>
    </w:p>
    <w:p>
      <w:r>
        <w:t xml:space="preserve">C.  </w:t>
      </w:r>
      <w:r>
        <w:tab/>
      </w:r>
      <w:r>
        <w:t>Because scientists design carefully.</w:t>
      </w:r>
    </w:p>
    <w:p>
      <w:r>
        <w:t>D.</w:t>
      </w:r>
      <w:r>
        <w:tab/>
      </w:r>
      <w:r>
        <w:t>Because scientists burn them up with fire.</w:t>
      </w:r>
    </w:p>
    <w:p>
      <w:r>
        <w:t>(</w:t>
      </w:r>
      <w:r>
        <w:tab/>
      </w:r>
      <w:r>
        <w:t>)28. When did the old Russian satellite hit the American satellite?</w:t>
      </w:r>
    </w:p>
    <w:p>
      <w:r>
        <w:t>A. In 1997.</w:t>
      </w:r>
      <w:r>
        <w:tab/>
      </w:r>
      <w:r>
        <w:t>B. In 2009.</w:t>
      </w:r>
      <w:r>
        <w:tab/>
      </w:r>
      <w:r>
        <w:t>C. In 2011.</w:t>
      </w:r>
      <w:r>
        <w:tab/>
      </w:r>
      <w:r>
        <w:t>D. In 2020.</w:t>
      </w:r>
    </w:p>
    <w:p>
      <w:r>
        <w:t>(   )29. What does the underlined word “atmosphere” in the last paragraph mean in Chi-nese?</w:t>
      </w:r>
    </w:p>
    <w:p>
      <w:r>
        <w:t>A.黑洞</w:t>
      </w:r>
      <w:r>
        <w:tab/>
      </w:r>
      <w:r>
        <w:t xml:space="preserve"> </w:t>
      </w:r>
      <w:r>
        <w:tab/>
      </w:r>
      <w:r>
        <w:t>B.气层</w:t>
      </w:r>
      <w:r>
        <w:rPr>
          <w:rFonts w:hint="eastAsia"/>
        </w:rPr>
        <w:t xml:space="preserve"> </w:t>
      </w:r>
      <w:r>
        <w:tab/>
      </w:r>
      <w:r>
        <w:tab/>
      </w:r>
      <w:r>
        <w:t>C. 生物圈</w:t>
      </w:r>
      <w:r>
        <w:tab/>
      </w:r>
      <w:r>
        <w:tab/>
      </w:r>
      <w:r>
        <w:t>D.岩石圈</w:t>
      </w:r>
    </w:p>
    <w:p>
      <w:r>
        <w:t>(</w:t>
      </w:r>
      <w:r>
        <w:tab/>
      </w:r>
      <w:r>
        <w:t>)30. What is the main purpose of the passage?</w:t>
      </w:r>
    </w:p>
    <w:p>
      <w:r>
        <w:t>A.</w:t>
      </w:r>
      <w:r>
        <w:tab/>
      </w:r>
      <w:r>
        <w:t>To help people understand what space rubbish is.</w:t>
      </w:r>
    </w:p>
    <w:p>
      <w:r>
        <w:t>B.</w:t>
      </w:r>
      <w:r>
        <w:tab/>
      </w:r>
      <w:r>
        <w:t>To tell what people can do to keep away from space rubbish.</w:t>
      </w:r>
    </w:p>
    <w:p>
      <w:r>
        <w:t>C.</w:t>
      </w:r>
      <w:r>
        <w:tab/>
      </w:r>
      <w:r>
        <w:t>To talk about the dangers of space rubbish.</w:t>
      </w:r>
    </w:p>
    <w:p>
      <w:r>
        <w:t>D.</w:t>
      </w:r>
      <w:r>
        <w:tab/>
      </w:r>
      <w:r>
        <w:t>To tell the history of space rubbish.</w:t>
      </w:r>
    </w:p>
    <w:p>
      <w:pPr>
        <w:jc w:val="center"/>
        <w:rPr>
          <w:b/>
          <w:bCs/>
        </w:rPr>
      </w:pPr>
      <w:r>
        <w:rPr>
          <w:b/>
          <w:bCs/>
        </w:rPr>
        <w:t>C</w:t>
      </w:r>
    </w:p>
    <w:p>
      <w:pPr>
        <w:ind w:firstLine="420"/>
      </w:pPr>
      <w:r>
        <w:t>You get to stay home alone! You're probably excited, but you also might be a little nervous. That’s perfectly common.</w:t>
      </w:r>
    </w:p>
    <w:p>
      <w:pPr>
        <w:ind w:firstLine="420"/>
      </w:pPr>
      <w:r>
        <w:t>But how can you really keep the possible danger away from you while you are at home a-lone? Don’t worry. The following advice may help you.</w:t>
      </w:r>
    </w:p>
    <w:p>
      <w:pPr>
        <w:ind w:firstLine="420"/>
      </w:pPr>
      <w:r>
        <w:rPr>
          <w:b/>
          <w:bCs/>
        </w:rPr>
        <w:t xml:space="preserve">Follow your parents’ rules. </w:t>
      </w:r>
      <w:r>
        <w:t>Your parents want you to stay safe. That’s why they have rules. If you’re not sure what the rules are, sit down with your parents and</w:t>
      </w:r>
      <w:r>
        <w:tab/>
      </w:r>
      <w:r>
        <w:t xml:space="preserve">a list of them together </w:t>
      </w:r>
    </w:p>
    <w:p>
      <w:pPr>
        <w:ind w:firstLine="420"/>
      </w:pPr>
      <w:r>
        <w:drawing>
          <wp:anchor distT="0" distB="0" distL="114300" distR="114300" simplePos="0" relativeHeight="251661312" behindDoc="0" locked="0" layoutInCell="1" allowOverlap="1">
            <wp:simplePos x="0" y="0"/>
            <wp:positionH relativeFrom="margin">
              <wp:align>right</wp:align>
            </wp:positionH>
            <wp:positionV relativeFrom="paragraph">
              <wp:posOffset>12700</wp:posOffset>
            </wp:positionV>
            <wp:extent cx="1788795" cy="1150620"/>
            <wp:effectExtent l="0" t="0" r="1905" b="0"/>
            <wp:wrapSquare wrapText="bothSides"/>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788795" cy="1150620"/>
                    </a:xfrm>
                    <a:prstGeom prst="rect">
                      <a:avLst/>
                    </a:prstGeom>
                  </pic:spPr>
                </pic:pic>
              </a:graphicData>
            </a:graphic>
          </wp:anchor>
        </w:drawing>
      </w:r>
      <w:r>
        <w:rPr>
          <w:b/>
          <w:bCs/>
        </w:rPr>
        <w:t>Lock the doors and windows</w:t>
      </w:r>
      <w:r>
        <w:t>. Although break-ins are unusual, they can happen. The best thing you can do is to keep the doors and windows locked when you’re inside. In this way, no one can come in unless you let him in. If someone you don’t know comes，it’s best to ignore it. If the person is delivering a package，ask him or her to leave it or come back later.</w:t>
      </w:r>
    </w:p>
    <w:p>
      <w:pPr>
        <w:ind w:firstLine="420"/>
      </w:pPr>
      <w:r>
        <w:rPr>
          <w:b/>
          <w:bCs/>
        </w:rPr>
        <w:t>Stay away from dangerous things in the house</w:t>
      </w:r>
      <w:r>
        <w:t>. Even though you’re staying at home alone, you still need to stay away from dangerous things. Don't play with fire, knives or things with electricity. What’s more，don’t take any medicine if you don’t know the function of it.</w:t>
      </w:r>
    </w:p>
    <w:p>
      <w:pPr>
        <w:ind w:firstLine="420"/>
      </w:pPr>
      <w:r>
        <w:rPr>
          <w:b/>
          <w:bCs/>
        </w:rPr>
        <w:t>Call your parents if you need to</w:t>
      </w:r>
      <w:r>
        <w:t>. If something happens and you don’t know what to do, call your parents，relatives or trusted neighbors. They can help you solve the problem. It’s</w:t>
      </w:r>
    </w:p>
    <w:p>
      <w:r>
        <w:t>best to know your parents' phone numbers by heart.</w:t>
      </w:r>
    </w:p>
    <w:p>
      <w:r>
        <w:t>(</w:t>
      </w:r>
      <w:r>
        <w:tab/>
      </w:r>
      <w:r>
        <w:t>)31. How many pieces of advice does the writer talk about?</w:t>
      </w:r>
    </w:p>
    <w:p>
      <w:pPr>
        <w:ind w:firstLine="420"/>
      </w:pPr>
      <w:r>
        <w:t>A. Three.</w:t>
      </w:r>
      <w:r>
        <w:tab/>
      </w:r>
      <w:r>
        <w:tab/>
      </w:r>
      <w:r>
        <w:rPr>
          <w:rFonts w:hint="eastAsia"/>
        </w:rPr>
        <w:t>B</w:t>
      </w:r>
      <w:r>
        <w:t>. four.</w:t>
      </w:r>
      <w:r>
        <w:tab/>
      </w:r>
      <w:r>
        <w:tab/>
      </w:r>
      <w:r>
        <w:t>C. Five.</w:t>
      </w:r>
      <w:r>
        <w:tab/>
      </w:r>
      <w:r>
        <w:tab/>
      </w:r>
      <w:r>
        <w:t>D. Six.</w:t>
      </w:r>
    </w:p>
    <w:p>
      <w:r>
        <w:t>(</w:t>
      </w:r>
      <w:r>
        <w:tab/>
      </w:r>
      <w:r>
        <w:t>)32. What can you do if you’re not sure about your parents’ rules?</w:t>
      </w:r>
    </w:p>
    <w:p>
      <w:r>
        <w:t>A. Talk with your parents.</w:t>
      </w:r>
      <w:r>
        <w:tab/>
      </w:r>
      <w:r>
        <w:tab/>
      </w:r>
      <w:r>
        <w:t>B. Write out a list of the rules.</w:t>
      </w:r>
    </w:p>
    <w:p>
      <w:r>
        <w:t>C. Ignore the rules.</w:t>
      </w:r>
      <w:r>
        <w:tab/>
      </w:r>
      <w:r>
        <w:tab/>
      </w:r>
      <w:r>
        <w:tab/>
      </w:r>
      <w:r>
        <w:t>D. Make the rules by yourself.</w:t>
      </w:r>
    </w:p>
    <w:p>
      <w:r>
        <w:t>(</w:t>
      </w:r>
      <w:r>
        <w:tab/>
      </w:r>
      <w:r>
        <w:t>)33. Which of the following is TRUE according to the passage?</w:t>
      </w:r>
    </w:p>
    <w:p>
      <w:r>
        <w:t>A. Parents make family rules to keep themselves safe.</w:t>
      </w:r>
    </w:p>
    <w:p>
      <w:r>
        <w:t>B. No one can get into your house if you’re alone.</w:t>
      </w:r>
    </w:p>
    <w:p>
      <w:r>
        <w:t>C. Whether you are badly ill or not, you cannot take any medicine anytime.</w:t>
      </w:r>
    </w:p>
    <w:p>
      <w:r>
        <w:t xml:space="preserve">D. You can turn to your trusted neighbors for help when you have troubles. </w:t>
      </w:r>
    </w:p>
    <w:p>
      <w:r>
        <w:t>(</w:t>
      </w:r>
      <w:r>
        <w:tab/>
      </w:r>
      <w:r>
        <w:t>)34.'What can you do when a person is coming to your house with a package?</w:t>
      </w:r>
    </w:p>
    <w:p>
      <w:r>
        <w:t xml:space="preserve">A. Tell him or her to walk in. </w:t>
      </w:r>
    </w:p>
    <w:p>
      <w:r>
        <w:t>B. Just ignore him or her.</w:t>
      </w:r>
    </w:p>
    <w:p>
      <w:r>
        <w:t>C. Ask him or her to leave it.</w:t>
      </w:r>
    </w:p>
    <w:p>
      <w:r>
        <w:t>D. Go out and take it in by yourself.</w:t>
      </w:r>
    </w:p>
    <w:p>
      <w:r>
        <w:t xml:space="preserve">(    )35. What’s the best title for this passage? </w:t>
      </w:r>
    </w:p>
    <w:p>
      <w:r>
        <w:t xml:space="preserve">A. Ways to warn dangers </w:t>
      </w:r>
      <w:r>
        <w:tab/>
      </w:r>
      <w:r>
        <w:tab/>
      </w:r>
      <w:r>
        <w:tab/>
      </w:r>
      <w:r>
        <w:tab/>
      </w:r>
      <w:r>
        <w:tab/>
      </w:r>
      <w:r>
        <w:t xml:space="preserve">B. How to keep excited at home </w:t>
      </w:r>
    </w:p>
    <w:p>
      <w:r>
        <w:t>C. Ways to stay away from dangers</w:t>
      </w:r>
      <w:r>
        <w:tab/>
      </w:r>
      <w:r>
        <w:tab/>
      </w:r>
      <w:r>
        <w:tab/>
      </w:r>
      <w:r>
        <w:t>D. How to talk with parents</w:t>
      </w:r>
    </w:p>
    <w:p>
      <w:pPr>
        <w:ind w:firstLine="420"/>
        <w:jc w:val="center"/>
      </w:pPr>
      <w:r>
        <w:t>D</w:t>
      </w:r>
    </w:p>
    <w:p>
      <w:pPr>
        <w:ind w:firstLine="420"/>
      </w:pPr>
      <w:r>
        <w:drawing>
          <wp:anchor distT="0" distB="0" distL="114300" distR="114300" simplePos="0" relativeHeight="251662336" behindDoc="0" locked="0" layoutInCell="1" allowOverlap="1">
            <wp:simplePos x="0" y="0"/>
            <wp:positionH relativeFrom="margin">
              <wp:align>left</wp:align>
            </wp:positionH>
            <wp:positionV relativeFrom="paragraph">
              <wp:posOffset>92710</wp:posOffset>
            </wp:positionV>
            <wp:extent cx="1090295" cy="1276350"/>
            <wp:effectExtent l="0" t="0" r="0" b="0"/>
            <wp:wrapSquare wrapText="bothSides"/>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90295" cy="1276350"/>
                    </a:xfrm>
                    <a:prstGeom prst="rect">
                      <a:avLst/>
                    </a:prstGeom>
                  </pic:spPr>
                </pic:pic>
              </a:graphicData>
            </a:graphic>
          </wp:anchor>
        </w:drawing>
      </w:r>
      <w:r>
        <w:t xml:space="preserve">At the beginning of May, I went to the Con Brio Sun Peaks Music Festival with my school bands. </w:t>
      </w:r>
      <w:r>
        <w:rPr>
          <w:u w:val="single"/>
        </w:rPr>
        <w:t xml:space="preserve"> 36 </w:t>
      </w:r>
      <w:r>
        <w:t xml:space="preserve"> .It has attracted over 5,000 musicians. I have looked forward to it for a long time.</w:t>
      </w:r>
    </w:p>
    <w:p>
      <w:pPr>
        <w:ind w:firstLine="420"/>
      </w:pPr>
      <w:r>
        <w:t xml:space="preserve">We left our school early in the morning and set off to Sun Peaks, a beautiful village in British Columbia, in the west of Canada. Everyone was excited in the bus. </w:t>
      </w:r>
      <w:r>
        <w:rPr>
          <w:u w:val="single"/>
        </w:rPr>
        <w:t xml:space="preserve"> 37  .</w:t>
      </w:r>
      <w:r>
        <w:t>We checked in and got some rest in the hotel. We played some fun games and also had free time to go shopping.</w:t>
      </w:r>
    </w:p>
    <w:p>
      <w:pPr>
        <w:ind w:firstLine="420"/>
      </w:pPr>
      <w:r>
        <w:t xml:space="preserve">The best part of this three-day music trip was our performance. </w:t>
      </w:r>
      <w:r>
        <w:rPr>
          <w:u w:val="single"/>
        </w:rPr>
        <w:t xml:space="preserve"> 38. </w:t>
      </w:r>
      <w:r>
        <w:t xml:space="preserve"> I was very nervous. I saw them talking to each other when we were playing. I played the violin for both the Grade 9 and Grade 10 bands. After each performance, we had a chance to meet one of the experienced band directors. </w:t>
      </w:r>
      <w:r>
        <w:rPr>
          <w:u w:val="single"/>
        </w:rPr>
        <w:t xml:space="preserve"> 39  </w:t>
      </w:r>
      <w:r>
        <w:t>.We learned how to have better teamwork with our director and how to listen to each other.</w:t>
      </w:r>
    </w:p>
    <w:p>
      <w:pPr>
        <w:ind w:firstLine="420"/>
      </w:pPr>
      <w:r>
        <w:t>We don’t know the result yet，but I think we did a good job. Before we went back, we received a CD of our performance and advice from the judges.</w:t>
      </w:r>
      <w:r>
        <w:rPr>
          <w:u w:val="single"/>
        </w:rPr>
        <w:t xml:space="preserve">  40. </w:t>
      </w:r>
      <w:r>
        <w:t xml:space="preserve"> I enjoyed this fantastic music festival and I hope I can go there again next year.</w:t>
      </w:r>
    </w:p>
    <w:p>
      <w:pPr>
        <w:ind w:firstLine="420"/>
      </w:pPr>
      <w:r>
        <w:rPr>
          <w:rFonts w:hint="eastAsia"/>
        </w:rPr>
        <w:t>根据材料内容，从下面五个选项中选出能填入文中空缺处的最佳选项，使文章意思通顺、内</w:t>
      </w:r>
      <w:r>
        <w:t xml:space="preserve"> 容完整。</w:t>
      </w:r>
    </w:p>
    <w:p>
      <w:r>
        <w:t>A.</w:t>
      </w:r>
      <w:r>
        <w:tab/>
      </w:r>
      <w:r>
        <w:t>It took us four hours to get to the hotel.</w:t>
      </w:r>
    </w:p>
    <w:p>
      <w:r>
        <w:t>B.</w:t>
      </w:r>
      <w:r>
        <w:tab/>
      </w:r>
      <w:r>
        <w:t>We performed three pieces of music for the judges.</w:t>
      </w:r>
    </w:p>
    <w:p>
      <w:r>
        <w:t>C.</w:t>
      </w:r>
      <w:r>
        <w:tab/>
      </w:r>
      <w:r>
        <w:t>I think we can improve more after we listen to the CD.</w:t>
      </w:r>
    </w:p>
    <w:p>
      <w:r>
        <w:t>D.</w:t>
      </w:r>
      <w:r>
        <w:tab/>
      </w:r>
      <w:r>
        <w:t>The director taught us how to improve our performance.</w:t>
      </w:r>
    </w:p>
    <w:p>
      <w:r>
        <w:t>E.</w:t>
      </w:r>
      <w:r>
        <w:tab/>
      </w:r>
      <w:r>
        <w:t>This festival has been held for 13 years and is very successful in Canada.</w:t>
      </w:r>
    </w:p>
    <w:p>
      <w:r>
        <w:t>36. _______37.________38. _________39.__________ 40. ____________.</w:t>
      </w:r>
    </w:p>
    <w:p>
      <w:r>
        <w:rPr>
          <w:rFonts w:hint="eastAsia"/>
        </w:rPr>
        <w:t>三、完形填空（</w:t>
      </w:r>
      <w:r>
        <w:t>15小题，每小题1分，共辟）</w:t>
      </w:r>
    </w:p>
    <w:p>
      <w:pPr>
        <w:ind w:firstLine="420"/>
      </w:pPr>
      <w:r>
        <w:rPr>
          <w:rFonts w:hint="eastAsia"/>
        </w:rPr>
        <w:t>先通读短文，掌握其大意，然后从</w:t>
      </w:r>
      <w:r>
        <w:t>A、B、C、D四个选项中选出一个可以填人相应空白处的</w:t>
      </w:r>
      <w:r>
        <w:rPr>
          <w:rFonts w:hint="eastAsia"/>
        </w:rPr>
        <w:t>最佳答案。</w:t>
      </w:r>
    </w:p>
    <w:p>
      <w:pPr>
        <w:ind w:firstLine="420"/>
      </w:pPr>
      <w:r>
        <w:t xml:space="preserve">Look at the bus in the picture! It looks like part of the city’s public transportation system, but instead of passengers it </w:t>
      </w:r>
      <w:r>
        <w:rPr>
          <w:u w:val="single"/>
        </w:rPr>
        <w:t xml:space="preserve"> 41 </w:t>
      </w:r>
      <w:r>
        <w:t xml:space="preserve"> over 500 books for children and teenagers. Every day from sunrise to dusk, it travels the </w:t>
      </w:r>
      <w:r>
        <w:rPr>
          <w:u w:val="single"/>
        </w:rPr>
        <w:t xml:space="preserve"> 42 </w:t>
      </w:r>
      <w:r>
        <w:t xml:space="preserve"> of Kabul. It opens its doors to those who want to enjoy the joy of </w:t>
      </w:r>
      <w:r>
        <w:rPr>
          <w:u w:val="single"/>
        </w:rPr>
        <w:t xml:space="preserve"> 43 </w:t>
      </w:r>
      <w:r>
        <w:t xml:space="preserve"> .The bus，called Charmaghz (the Dari for walnut)，is the Afghan capital’s  </w:t>
      </w:r>
      <w:r>
        <w:rPr>
          <w:u w:val="single"/>
        </w:rPr>
        <w:t xml:space="preserve">44   </w:t>
      </w:r>
      <w:r>
        <w:t>ever library on wheels.</w:t>
      </w:r>
    </w:p>
    <w:p>
      <w:pPr>
        <w:ind w:firstLine="420"/>
      </w:pPr>
      <w:r>
        <w:t xml:space="preserve">We often go to 45 to read and study. But things are </w:t>
      </w:r>
      <w:r>
        <w:rPr>
          <w:u w:val="single"/>
        </w:rPr>
        <w:t xml:space="preserve"> 46 </w:t>
      </w:r>
      <w:r>
        <w:t xml:space="preserve"> in Afghanistan. The country has suffered from wars. Children there cannot always find books. But this mobile library can </w:t>
      </w:r>
      <w:r>
        <w:rPr>
          <w:u w:val="single"/>
        </w:rPr>
        <w:t xml:space="preserve">47  </w:t>
      </w:r>
      <w:r>
        <w:drawing>
          <wp:inline distT="0" distB="0" distL="114300" distR="114300">
            <wp:extent cx="254000" cy="254000"/>
            <wp:effectExtent l="0" t="0" r="12700" b="12700"/>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2"/>
                    <a:stretch>
                      <a:fillRect/>
                    </a:stretch>
                  </pic:blipFill>
                  <pic:spPr>
                    <a:xfrm>
                      <a:off x="0" y="0"/>
                      <a:ext cx="254000" cy="254000"/>
                    </a:xfrm>
                    <a:prstGeom prst="rect">
                      <a:avLst/>
                    </a:prstGeom>
                  </pic:spPr>
                </pic:pic>
              </a:graphicData>
            </a:graphic>
          </wp:inline>
        </w:drawing>
      </w:r>
      <w:r>
        <w:t>some help.</w:t>
      </w:r>
    </w:p>
    <w:p>
      <w:pPr>
        <w:ind w:firstLine="420"/>
      </w:pPr>
      <w:r>
        <w:t xml:space="preserve">Freshta Karim is the founder of the mobile library. She changed a bus into a library. The bus </w:t>
      </w:r>
      <w:r>
        <w:rPr>
          <w:u w:val="single"/>
        </w:rPr>
        <w:t xml:space="preserve"> 48 </w:t>
      </w:r>
      <w:r>
        <w:t xml:space="preserve"> along the streets for about two hours at a time. Children are welcome to visit it before or after school. They can read, play chess and learn. But just like other libraries, you can’t talk </w:t>
      </w:r>
      <w:r>
        <w:rPr>
          <w:u w:val="single"/>
        </w:rPr>
        <w:t xml:space="preserve"> 49 </w:t>
      </w:r>
      <w:r>
        <w:t xml:space="preserve"> when you visit it!</w:t>
      </w:r>
    </w:p>
    <w:p>
      <w:pPr>
        <w:ind w:firstLine="420"/>
      </w:pPr>
      <w:r>
        <w:drawing>
          <wp:anchor distT="0" distB="0" distL="114300" distR="114300" simplePos="0" relativeHeight="251663360" behindDoc="0" locked="0" layoutInCell="1" allowOverlap="1">
            <wp:simplePos x="0" y="0"/>
            <wp:positionH relativeFrom="margin">
              <wp:align>right</wp:align>
            </wp:positionH>
            <wp:positionV relativeFrom="paragraph">
              <wp:posOffset>13970</wp:posOffset>
            </wp:positionV>
            <wp:extent cx="1336675" cy="839470"/>
            <wp:effectExtent l="0" t="0" r="0" b="0"/>
            <wp:wrapSquare wrapText="bothSides"/>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1336675" cy="839470"/>
                    </a:xfrm>
                    <a:prstGeom prst="rect">
                      <a:avLst/>
                    </a:prstGeom>
                  </pic:spPr>
                </pic:pic>
              </a:graphicData>
            </a:graphic>
          </wp:anchor>
        </w:drawing>
      </w:r>
      <w:r>
        <w:t xml:space="preserve">Freshta Karim told the reporter, “l always feel sorry </w:t>
      </w:r>
      <w:r>
        <w:rPr>
          <w:u w:val="single"/>
        </w:rPr>
        <w:t xml:space="preserve"> 50 </w:t>
      </w:r>
      <w:r>
        <w:t xml:space="preserve">. I didn't have a chance to visit a library when I was a child. So I decided to </w:t>
      </w:r>
      <w:r>
        <w:rPr>
          <w:u w:val="single"/>
        </w:rPr>
        <w:t xml:space="preserve"> 51  </w:t>
      </w:r>
      <w:r>
        <w:t xml:space="preserve">this project. When kids come to us and read books, I see them as children who </w:t>
      </w:r>
      <w:r>
        <w:rPr>
          <w:u w:val="single"/>
        </w:rPr>
        <w:t xml:space="preserve"> 52</w:t>
      </w:r>
      <w:r>
        <w:t xml:space="preserve">  their childhood. Even some kids look tired, but once they start reading books, they enjoy the experience. We want to bring </w:t>
      </w:r>
      <w:r>
        <w:rPr>
          <w:u w:val="single"/>
        </w:rPr>
        <w:t xml:space="preserve"> 53 </w:t>
      </w:r>
      <w:r>
        <w:t xml:space="preserve"> to children’s faces through books. ’’</w:t>
      </w:r>
    </w:p>
    <w:p>
      <w:pPr>
        <w:ind w:firstLine="420"/>
      </w:pPr>
      <w:r>
        <w:t xml:space="preserve">The city of Kabul has a population of over 7 million people, but it has only 12 </w:t>
      </w:r>
      <w:r>
        <w:rPr>
          <w:u w:val="single"/>
        </w:rPr>
        <w:t xml:space="preserve">54 </w:t>
      </w:r>
      <w:r>
        <w:t xml:space="preserve"> li-</w:t>
      </w:r>
    </w:p>
    <w:p>
      <w:r>
        <w:t>braries. The mobile library offers all kinds of books</w:t>
      </w:r>
      <w:r>
        <w:rPr>
          <w:u w:val="single"/>
        </w:rPr>
        <w:t xml:space="preserve">  55 </w:t>
      </w:r>
      <w:r>
        <w:t xml:space="preserve"> young readers. Surely it can help them learn more about the world outside.</w:t>
      </w:r>
    </w:p>
    <w:p>
      <w:bookmarkStart w:id="0" w:name="_Hlk52218295"/>
      <w:r>
        <w:t>(   )</w:t>
      </w:r>
      <w:bookmarkEnd w:id="0"/>
      <w:r>
        <w:t xml:space="preserve">41. A. respects </w:t>
      </w:r>
      <w:r>
        <w:tab/>
      </w:r>
      <w:r>
        <w:tab/>
      </w:r>
      <w:r>
        <w:t xml:space="preserve">B. shuts </w:t>
      </w:r>
      <w:r>
        <w:tab/>
      </w:r>
      <w:r>
        <w:tab/>
      </w:r>
      <w:r>
        <w:tab/>
      </w:r>
      <w:r>
        <w:t xml:space="preserve">C. spreads </w:t>
      </w:r>
      <w:r>
        <w:tab/>
      </w:r>
      <w:r>
        <w:tab/>
      </w:r>
      <w:r>
        <w:tab/>
      </w:r>
      <w:r>
        <w:t>D. carries</w:t>
      </w:r>
    </w:p>
    <w:p>
      <w:r>
        <w:t>(   )42</w:t>
      </w:r>
      <w:bookmarkStart w:id="1" w:name="_Hlk52218372"/>
      <w:r>
        <w:t>. A.</w:t>
      </w:r>
      <w:bookmarkEnd w:id="1"/>
      <w:r>
        <w:t xml:space="preserve"> villages </w:t>
      </w:r>
      <w:r>
        <w:tab/>
      </w:r>
      <w:r>
        <w:tab/>
      </w:r>
      <w:r>
        <w:t xml:space="preserve">B. streets </w:t>
      </w:r>
      <w:r>
        <w:tab/>
      </w:r>
      <w:r>
        <w:tab/>
      </w:r>
      <w:r>
        <w:t xml:space="preserve">C. bookstores </w:t>
      </w:r>
      <w:r>
        <w:tab/>
      </w:r>
      <w:r>
        <w:tab/>
      </w:r>
      <w:r>
        <w:t>D. restaurants</w:t>
      </w:r>
    </w:p>
    <w:p>
      <w:r>
        <w:t xml:space="preserve">(   )43. A. working </w:t>
      </w:r>
      <w:r>
        <w:tab/>
      </w:r>
      <w:r>
        <w:tab/>
      </w:r>
      <w:r>
        <w:t xml:space="preserve">B. teaching </w:t>
      </w:r>
      <w:r>
        <w:tab/>
      </w:r>
      <w:r>
        <w:tab/>
      </w:r>
      <w:r>
        <w:t xml:space="preserve">C. reading </w:t>
      </w:r>
      <w:r>
        <w:tab/>
      </w:r>
      <w:r>
        <w:tab/>
      </w:r>
      <w:r>
        <w:tab/>
      </w:r>
      <w:r>
        <w:t>D. playing</w:t>
      </w:r>
    </w:p>
    <w:p>
      <w:r>
        <w:t xml:space="preserve">(   )44. A. first </w:t>
      </w:r>
      <w:r>
        <w:tab/>
      </w:r>
      <w:r>
        <w:tab/>
      </w:r>
      <w:r>
        <w:tab/>
      </w:r>
      <w:r>
        <w:t xml:space="preserve">B. most </w:t>
      </w:r>
      <w:r>
        <w:tab/>
      </w:r>
      <w:r>
        <w:tab/>
      </w:r>
      <w:r>
        <w:tab/>
      </w:r>
      <w:r>
        <w:t xml:space="preserve">C. fast </w:t>
      </w:r>
      <w:r>
        <w:tab/>
      </w:r>
      <w:r>
        <w:tab/>
      </w:r>
      <w:r>
        <w:tab/>
      </w:r>
      <w:r>
        <w:tab/>
      </w:r>
      <w:r>
        <w:t>D. best</w:t>
      </w:r>
    </w:p>
    <w:p>
      <w:r>
        <w:t xml:space="preserve">(   )45. A. classrooms </w:t>
      </w:r>
      <w:r>
        <w:tab/>
      </w:r>
      <w:r>
        <w:tab/>
      </w:r>
      <w:r>
        <w:t xml:space="preserve">B. gardens </w:t>
      </w:r>
      <w:r>
        <w:tab/>
      </w:r>
      <w:r>
        <w:tab/>
      </w:r>
      <w:r>
        <w:t xml:space="preserve">C. hotels </w:t>
      </w:r>
      <w:r>
        <w:tab/>
      </w:r>
      <w:r>
        <w:tab/>
      </w:r>
      <w:r>
        <w:tab/>
      </w:r>
      <w:r>
        <w:t>D. libraries</w:t>
      </w:r>
    </w:p>
    <w:p>
      <w:r>
        <w:t>(</w:t>
      </w:r>
      <w:r>
        <w:tab/>
      </w:r>
      <w:r>
        <w:t>)46. A. important</w:t>
      </w:r>
      <w:r>
        <w:tab/>
      </w:r>
      <w:r>
        <w:tab/>
      </w:r>
      <w:r>
        <w:t>B. (different</w:t>
      </w:r>
      <w:r>
        <w:tab/>
      </w:r>
      <w:r>
        <w:tab/>
      </w:r>
      <w:r>
        <w:t>C. correct</w:t>
      </w:r>
      <w:r>
        <w:tab/>
      </w:r>
      <w:r>
        <w:tab/>
      </w:r>
      <w:r>
        <w:tab/>
      </w:r>
      <w:r>
        <w:t>D. successful</w:t>
      </w:r>
    </w:p>
    <w:p>
      <w:r>
        <w:t>(</w:t>
      </w:r>
      <w:r>
        <w:tab/>
      </w:r>
      <w:r>
        <w:t>)47. A. refuse</w:t>
      </w:r>
      <w:r>
        <w:tab/>
      </w:r>
      <w:r>
        <w:tab/>
      </w:r>
      <w:r>
        <w:tab/>
      </w:r>
      <w:r>
        <w:t>B. increase</w:t>
      </w:r>
      <w:r>
        <w:tab/>
      </w:r>
      <w:r>
        <w:tab/>
      </w:r>
      <w:r>
        <w:t>C. accept</w:t>
      </w:r>
      <w:r>
        <w:tab/>
      </w:r>
      <w:r>
        <w:tab/>
      </w:r>
      <w:r>
        <w:tab/>
      </w:r>
      <w:r>
        <w:tab/>
      </w:r>
      <w:r>
        <w:t>D. offer</w:t>
      </w:r>
    </w:p>
    <w:p>
      <w:r>
        <w:t>(</w:t>
      </w:r>
      <w:r>
        <w:tab/>
      </w:r>
      <w:r>
        <w:t>)48</w:t>
      </w:r>
      <w:bookmarkStart w:id="2" w:name="_Hlk52218611"/>
      <w:r>
        <w:t>. A.</w:t>
      </w:r>
      <w:bookmarkEnd w:id="2"/>
      <w:r>
        <w:t xml:space="preserve"> reaches</w:t>
      </w:r>
      <w:r>
        <w:tab/>
      </w:r>
      <w:r>
        <w:tab/>
      </w:r>
      <w:r>
        <w:t>B. sets</w:t>
      </w:r>
      <w:r>
        <w:tab/>
      </w:r>
      <w:r>
        <w:tab/>
      </w:r>
      <w:r>
        <w:tab/>
      </w:r>
      <w:r>
        <w:t>C. stops</w:t>
      </w:r>
      <w:r>
        <w:tab/>
      </w:r>
      <w:r>
        <w:tab/>
      </w:r>
      <w:r>
        <w:tab/>
      </w:r>
      <w:r>
        <w:tab/>
      </w:r>
      <w:r>
        <w:t>D. drives</w:t>
      </w:r>
    </w:p>
    <w:p>
      <w:r>
        <w:t>(</w:t>
      </w:r>
      <w:r>
        <w:tab/>
      </w:r>
      <w:r>
        <w:t>)49. A. loudly</w:t>
      </w:r>
      <w:r>
        <w:tab/>
      </w:r>
      <w:r>
        <w:tab/>
      </w:r>
      <w:r>
        <w:tab/>
      </w:r>
      <w:r>
        <w:t>B. normally</w:t>
      </w:r>
      <w:r>
        <w:tab/>
      </w:r>
      <w:r>
        <w:tab/>
      </w:r>
      <w:r>
        <w:t>C. impolitely</w:t>
      </w:r>
      <w:r>
        <w:tab/>
      </w:r>
      <w:r>
        <w:tab/>
      </w:r>
      <w:r>
        <w:tab/>
      </w:r>
      <w:r>
        <w:t>D. slowly</w:t>
      </w:r>
    </w:p>
    <w:p>
      <w:r>
        <w:t>(</w:t>
      </w:r>
      <w:r>
        <w:tab/>
      </w:r>
      <w:r>
        <w:t>)50. A. until</w:t>
      </w:r>
      <w:r>
        <w:tab/>
      </w:r>
      <w:r>
        <w:tab/>
      </w:r>
      <w:r>
        <w:tab/>
      </w:r>
      <w:r>
        <w:t>B. if</w:t>
      </w:r>
      <w:r>
        <w:tab/>
      </w:r>
      <w:r>
        <w:tab/>
      </w:r>
      <w:r>
        <w:tab/>
      </w:r>
      <w:r>
        <w:tab/>
      </w:r>
      <w:r>
        <w:t>C. when</w:t>
      </w:r>
      <w:r>
        <w:tab/>
      </w:r>
      <w:r>
        <w:tab/>
      </w:r>
      <w:r>
        <w:tab/>
      </w:r>
      <w:r>
        <w:tab/>
      </w:r>
      <w:r>
        <w:t>D. because</w:t>
      </w:r>
    </w:p>
    <w:p>
      <w:r>
        <w:t>(</w:t>
      </w:r>
      <w:r>
        <w:tab/>
      </w:r>
      <w:r>
        <w:t>)51. A. start</w:t>
      </w:r>
      <w:r>
        <w:tab/>
      </w:r>
      <w:r>
        <w:tab/>
      </w:r>
      <w:r>
        <w:tab/>
      </w:r>
      <w:r>
        <w:t>B. suggest</w:t>
      </w:r>
      <w:r>
        <w:tab/>
      </w:r>
      <w:r>
        <w:tab/>
      </w:r>
      <w:r>
        <w:t>C. value</w:t>
      </w:r>
      <w:r>
        <w:tab/>
      </w:r>
      <w:r>
        <w:tab/>
      </w:r>
      <w:r>
        <w:tab/>
      </w:r>
      <w:r>
        <w:tab/>
      </w:r>
      <w:r>
        <w:t>D. leave</w:t>
      </w:r>
    </w:p>
    <w:p>
      <w:r>
        <w:t>(</w:t>
      </w:r>
      <w:r>
        <w:tab/>
      </w:r>
      <w:r>
        <w:t>)52. A. notice</w:t>
      </w:r>
      <w:r>
        <w:tab/>
      </w:r>
      <w:r>
        <w:tab/>
      </w:r>
      <w:r>
        <w:tab/>
      </w:r>
      <w:r>
        <w:t>B. hide</w:t>
      </w:r>
      <w:r>
        <w:tab/>
      </w:r>
      <w:r>
        <w:tab/>
      </w:r>
      <w:r>
        <w:tab/>
      </w:r>
      <w:r>
        <w:t>C. enjoy</w:t>
      </w:r>
      <w:r>
        <w:tab/>
      </w:r>
      <w:r>
        <w:tab/>
      </w:r>
      <w:r>
        <w:tab/>
      </w:r>
      <w:r>
        <w:tab/>
      </w:r>
      <w:r>
        <w:t>D. miss</w:t>
      </w:r>
    </w:p>
    <w:p>
      <w:r>
        <w:t>(</w:t>
      </w:r>
      <w:r>
        <w:tab/>
      </w:r>
      <w:r>
        <w:t>)53. A. darkness</w:t>
      </w:r>
      <w:r>
        <w:tab/>
      </w:r>
      <w:r>
        <w:tab/>
      </w:r>
      <w:r>
        <w:rPr>
          <w:rFonts w:hint="eastAsia"/>
        </w:rPr>
        <w:t>B</w:t>
      </w:r>
      <w:r>
        <w:t>. happiness</w:t>
      </w:r>
      <w:r>
        <w:tab/>
      </w:r>
      <w:r>
        <w:tab/>
      </w:r>
      <w:r>
        <w:t>C. sadness</w:t>
      </w:r>
      <w:r>
        <w:tab/>
      </w:r>
      <w:r>
        <w:tab/>
      </w:r>
      <w:r>
        <w:tab/>
      </w:r>
      <w:r>
        <w:t>D. kindness</w:t>
      </w:r>
    </w:p>
    <w:p>
      <w:r>
        <w:t>(</w:t>
      </w:r>
      <w:r>
        <w:tab/>
      </w:r>
      <w:r>
        <w:t>)54. A. public</w:t>
      </w:r>
      <w:r>
        <w:tab/>
      </w:r>
      <w:r>
        <w:t>possible</w:t>
      </w:r>
      <w:r>
        <w:tab/>
      </w:r>
      <w:r>
        <w:t>B. possible</w:t>
      </w:r>
      <w:r>
        <w:tab/>
      </w:r>
      <w:r>
        <w:tab/>
      </w:r>
      <w:r>
        <w:t>C. patient</w:t>
      </w:r>
      <w:r>
        <w:tab/>
      </w:r>
      <w:r>
        <w:tab/>
      </w:r>
      <w:r>
        <w:tab/>
      </w:r>
      <w:r>
        <w:t>D. comfortable</w:t>
      </w:r>
    </w:p>
    <w:p>
      <w:r>
        <w:t>(</w:t>
      </w:r>
      <w:r>
        <w:tab/>
      </w:r>
      <w:r>
        <w:t>)55. A. of</w:t>
      </w:r>
      <w:r>
        <w:tab/>
      </w:r>
      <w:r>
        <w:t>B. from</w:t>
      </w:r>
      <w:r>
        <w:tab/>
      </w:r>
      <w:r>
        <w:tab/>
      </w:r>
      <w:r>
        <w:t>B. from</w:t>
      </w:r>
      <w:r>
        <w:tab/>
      </w:r>
      <w:r>
        <w:tab/>
      </w:r>
      <w:r>
        <w:tab/>
      </w:r>
      <w:r>
        <w:t>C. with</w:t>
      </w:r>
      <w:r>
        <w:tab/>
      </w:r>
      <w:r>
        <w:tab/>
      </w:r>
      <w:r>
        <w:tab/>
      </w:r>
      <w:r>
        <w:tab/>
      </w:r>
      <w:r>
        <w:t>D. to</w:t>
      </w:r>
    </w:p>
    <w:p>
      <w:r>
        <w:rPr>
          <w:rFonts w:hint="eastAsia"/>
        </w:rPr>
        <w:t>四、语篇填空（</w:t>
      </w:r>
      <w:r>
        <w:t>15小题,每小题1分，共15分）</w:t>
      </w:r>
    </w:p>
    <w:p>
      <w:r>
        <w:rPr>
          <w:rFonts w:hint="eastAsia"/>
        </w:rPr>
        <w:t>第一节</w:t>
      </w:r>
    </w:p>
    <w:p>
      <w:r>
        <w:rPr>
          <w:rFonts w:hint="eastAsia"/>
        </w:rPr>
        <w:t>阅读短文，从方框中选择适当的词并用其正确形式填空，使短文通顺、意思完整。每空限填</w:t>
      </w:r>
      <w:r>
        <w:t xml:space="preserve"> 一词，每词限用一次。</w:t>
      </w:r>
    </w:p>
    <w:p>
      <w:r>
        <mc:AlternateContent>
          <mc:Choice Requires="wps">
            <w:drawing>
              <wp:anchor distT="0" distB="0" distL="114300" distR="114300" simplePos="0" relativeHeight="251664384" behindDoc="0" locked="0" layoutInCell="1" allowOverlap="1">
                <wp:simplePos x="0" y="0"/>
                <wp:positionH relativeFrom="column">
                  <wp:posOffset>258445</wp:posOffset>
                </wp:positionH>
                <wp:positionV relativeFrom="paragraph">
                  <wp:posOffset>13970</wp:posOffset>
                </wp:positionV>
                <wp:extent cx="4678680" cy="278765"/>
                <wp:effectExtent l="0" t="0" r="26670" b="26670"/>
                <wp:wrapNone/>
                <wp:docPr id="10" name="文本框 10"/>
                <wp:cNvGraphicFramePr/>
                <a:graphic xmlns:a="http://schemas.openxmlformats.org/drawingml/2006/main">
                  <a:graphicData uri="http://schemas.microsoft.com/office/word/2010/wordprocessingShape">
                    <wps:wsp>
                      <wps:cNvSpPr txBox="1"/>
                      <wps:spPr>
                        <a:xfrm>
                          <a:off x="0" y="0"/>
                          <a:ext cx="4678757" cy="278497"/>
                        </a:xfrm>
                        <a:prstGeom prst="rect">
                          <a:avLst/>
                        </a:prstGeom>
                        <a:solidFill>
                          <a:schemeClr val="lt1"/>
                        </a:solidFill>
                        <a:ln w="6350">
                          <a:solidFill>
                            <a:prstClr val="black"/>
                          </a:solidFill>
                        </a:ln>
                      </wps:spPr>
                      <wps:txbx>
                        <w:txbxContent>
                          <w:p>
                            <w:r>
                              <w:t>go    house   quite   job   they   year   but   move   other  many</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20.35pt;margin-top:1.1pt;height:21.95pt;width:368.4pt;z-index:251664384;mso-width-relative:page;mso-height-relative:page;" fillcolor="#FFFFFF [3201]" filled="t" stroked="t" coordsize="21600,21600" o:gfxdata="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IBc3gvTAAAABwEAAA8AAAAA&#10;AAAAAQAgAAAAIgAAAGRycy9kb3ducmV2LnhtbFBLAQIUABQAAAAIAIdO4kDf4nLFGQIAAB0EAAAO&#10;AAAAAAAAAAEAIAAAACIBAABkcnMvZTJvRG9jLnhtbFBLBQYAAAAABgAGAFkBAACtBQAAAAA=&#10;">
                <v:fill on="t" focussize="0,0"/>
                <v:stroke weight="0.5pt" color="#000000" joinstyle="round"/>
                <v:imagedata o:title=""/>
                <o:lock v:ext="edit" aspectratio="f"/>
                <v:textbox>
                  <w:txbxContent>
                    <w:p>
                      <w:r>
                        <w:t>go    house   quite   job   they   year   but   move   other  many</w:t>
                      </w:r>
                    </w:p>
                  </w:txbxContent>
                </v:textbox>
              </v:shape>
            </w:pict>
          </mc:Fallback>
        </mc:AlternateContent>
      </w:r>
    </w:p>
    <w:p/>
    <w:p>
      <w:pPr>
        <w:ind w:firstLine="420"/>
      </w:pPr>
      <w:r>
        <w:t xml:space="preserve">Matkerim is a villager in Xinjiang. At the end of a hot summer day, he likes to take a shower with hot water before  </w:t>
      </w:r>
      <w:r>
        <w:rPr>
          <w:u w:val="single"/>
        </w:rPr>
        <w:t xml:space="preserve">56 </w:t>
      </w:r>
      <w:r>
        <w:t xml:space="preserve"> to bed. His new house is more than 100 square meters with a TV, a washing machine and </w:t>
      </w:r>
      <w:r>
        <w:rPr>
          <w:u w:val="single"/>
        </w:rPr>
        <w:t xml:space="preserve"> 57 </w:t>
      </w:r>
      <w:r>
        <w:t xml:space="preserve"> modern furniture. His mother has got used to keeping vegetables and fruit in the fridge to keep </w:t>
      </w:r>
      <w:r>
        <w:rPr>
          <w:u w:val="single"/>
        </w:rPr>
        <w:t xml:space="preserve"> 58 </w:t>
      </w:r>
      <w:r>
        <w:t xml:space="preserve"> fresh.</w:t>
      </w:r>
    </w:p>
    <w:p>
      <w:pPr>
        <w:ind w:firstLine="420"/>
      </w:pPr>
      <w:r>
        <w:t xml:space="preserve">However, things were </w:t>
      </w:r>
      <w:r>
        <w:rPr>
          <w:u w:val="single"/>
        </w:rPr>
        <w:t xml:space="preserve"> 59 </w:t>
      </w:r>
      <w:r>
        <w:t xml:space="preserve"> different ten years ago. A family could only have a small  </w:t>
      </w:r>
      <w:r>
        <w:rPr>
          <w:u w:val="single"/>
        </w:rPr>
        <w:t xml:space="preserve">60  </w:t>
      </w:r>
      <w:r>
        <w:t xml:space="preserve">with simple furniture in then. The modern furniture seems common in developed areas, </w:t>
      </w:r>
      <w:r>
        <w:rPr>
          <w:u w:val="single"/>
        </w:rPr>
        <w:t xml:space="preserve">61 </w:t>
      </w:r>
      <w:r>
        <w:t xml:space="preserve"> it was far away from Matkerim’s life.</w:t>
      </w:r>
    </w:p>
    <w:p>
      <w:pPr>
        <w:ind w:firstLine="420"/>
      </w:pPr>
      <w:r>
        <w:t xml:space="preserve">In 2018, Matkerim and his family </w:t>
      </w:r>
      <w:r>
        <w:rPr>
          <w:u w:val="single"/>
        </w:rPr>
        <w:t xml:space="preserve"> 62</w:t>
      </w:r>
      <w:r>
        <w:t xml:space="preserve">  into their new home in the same village. His wife also got a </w:t>
      </w:r>
      <w:r>
        <w:rPr>
          <w:u w:val="single"/>
        </w:rPr>
        <w:t xml:space="preserve"> 63 </w:t>
      </w:r>
      <w:r>
        <w:t xml:space="preserve"> with the help of the government. Like Matkerim’s family，more and </w:t>
      </w:r>
      <w:r>
        <w:rPr>
          <w:u w:val="single"/>
        </w:rPr>
        <w:t xml:space="preserve">  64</w:t>
      </w:r>
      <w:r>
        <w:t xml:space="preserve"> villagers are enjoying a modern life now. Over the</w:t>
      </w:r>
      <w:r>
        <w:rPr>
          <w:u w:val="single"/>
        </w:rPr>
        <w:t xml:space="preserve">  65</w:t>
      </w:r>
      <w:r>
        <w:tab/>
      </w:r>
      <w:r>
        <w:t>，new homes，roads reaching the doors and free education for children have brought a new life for Matkerim and other villagers. “Now, I know how a happy life is created, and I am grateful to the government,</w:t>
      </w:r>
      <w:r>
        <w:rPr>
          <w:rFonts w:hint="eastAsia"/>
        </w:rPr>
        <w:t>“</w:t>
      </w:r>
      <w:r>
        <w:t>Mamettimin said.</w:t>
      </w:r>
    </w:p>
    <w:p>
      <w:r>
        <w:rPr>
          <w:rFonts w:hint="eastAsia"/>
        </w:rPr>
        <w:t>56.</w:t>
      </w:r>
      <w:r>
        <w:t>________57.________58._________59.__________60.__________</w:t>
      </w:r>
    </w:p>
    <w:p>
      <w:r>
        <w:t>61._______ 62.________63._________64.__________65.</w:t>
      </w:r>
      <w:r>
        <w:rPr>
          <w:rFonts w:hint="eastAsia"/>
        </w:rPr>
        <w:t>_</w:t>
      </w:r>
      <w:r>
        <w:t>_________</w:t>
      </w:r>
    </w:p>
    <w:p>
      <w:r>
        <w:rPr>
          <w:rFonts w:hint="eastAsia"/>
        </w:rPr>
        <w:t>阅读短文，根据语篇要求填空，使短文通顺、意思完整。每空限填一词。</w:t>
      </w:r>
    </w:p>
    <w:p>
      <w:pPr>
        <w:ind w:firstLine="420"/>
      </w:pPr>
      <w:r>
        <w:drawing>
          <wp:anchor distT="0" distB="0" distL="114300" distR="114300" simplePos="0" relativeHeight="251666432" behindDoc="0" locked="0" layoutInCell="1" allowOverlap="1">
            <wp:simplePos x="0" y="0"/>
            <wp:positionH relativeFrom="margin">
              <wp:align>right</wp:align>
            </wp:positionH>
            <wp:positionV relativeFrom="paragraph">
              <wp:posOffset>77470</wp:posOffset>
            </wp:positionV>
            <wp:extent cx="1605280" cy="816610"/>
            <wp:effectExtent l="0" t="0" r="0" b="254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605280" cy="816610"/>
                    </a:xfrm>
                    <a:prstGeom prst="rect">
                      <a:avLst/>
                    </a:prstGeom>
                  </pic:spPr>
                </pic:pic>
              </a:graphicData>
            </a:graphic>
          </wp:anchor>
        </w:drawing>
      </w:r>
      <w:r>
        <w:t xml:space="preserve">France is the largest country in Western Europe. It has a population of over 66 million The country has many famous places of interest, </w:t>
      </w:r>
      <w:r>
        <w:rPr>
          <w:u w:val="single"/>
        </w:rPr>
        <w:t xml:space="preserve"> 66 </w:t>
      </w:r>
      <w:r>
        <w:t xml:space="preserve"> the River Seine and the Eiffel Tower.</w:t>
      </w:r>
    </w:p>
    <w:p>
      <w:pPr>
        <w:ind w:firstLine="420"/>
      </w:pPr>
      <w:r>
        <w:t xml:space="preserve">Many visitors also come for the country’s art The sculptor Auguste Rodin and the painter Claude Monet once created their great works here. If you visit France today, it is not a surprise to meet street artists in the city </w:t>
      </w:r>
      <w:r>
        <w:rPr>
          <w:u w:val="single"/>
        </w:rPr>
        <w:t xml:space="preserve"> 67 </w:t>
      </w:r>
      <w:r>
        <w:t xml:space="preserve"> meet up with a singer in the subway.</w:t>
      </w:r>
    </w:p>
    <w:p>
      <w:pPr>
        <w:ind w:firstLine="420"/>
      </w:pPr>
      <w:r>
        <w:t xml:space="preserve">Besides, French food </w:t>
      </w:r>
      <w:r>
        <w:rPr>
          <w:u w:val="single"/>
        </w:rPr>
        <w:t xml:space="preserve"> 68 </w:t>
      </w:r>
      <w:r>
        <w:t xml:space="preserve"> world-famous. Bread is very important in France. </w:t>
      </w:r>
      <w:r>
        <w:rPr>
          <w:u w:val="single"/>
        </w:rPr>
        <w:t xml:space="preserve"> 69</w:t>
      </w:r>
      <w:r>
        <w:t xml:space="preserve">  best-known French bread is called baguette. </w:t>
      </w:r>
      <w:r>
        <w:rPr>
          <w:u w:val="single"/>
        </w:rPr>
        <w:t xml:space="preserve"> 70 </w:t>
      </w:r>
      <w:r>
        <w:t xml:space="preserve"> is long, delicious and tastes salty.</w:t>
      </w:r>
    </w:p>
    <w:p>
      <w:pPr>
        <w:ind w:firstLine="420"/>
      </w:pPr>
      <w:r>
        <w:t>But France is not always good. Paris, the city of light, may also show its dark side to visitors. Chinese visitors feel sorry about the crowded subway in Paris.</w:t>
      </w:r>
    </w:p>
    <w:p>
      <w:r>
        <w:t>66.______</w:t>
      </w:r>
      <w:r>
        <w:tab/>
      </w:r>
      <w:r>
        <w:t>67.</w:t>
      </w:r>
      <w:r>
        <w:rPr>
          <w:rFonts w:hint="eastAsia"/>
        </w:rPr>
        <w:t>_</w:t>
      </w:r>
      <w:r>
        <w:t>______ 68.________69.________</w:t>
      </w:r>
      <w:r>
        <w:tab/>
      </w:r>
      <w:r>
        <w:t>70. ________.</w:t>
      </w:r>
    </w:p>
    <w:p>
      <w:r>
        <w:rPr>
          <w:rFonts w:hint="eastAsia"/>
        </w:rPr>
        <w:t>五、补全对话</w:t>
      </w:r>
      <w:r>
        <w:t>(5小题，每小题2分，共10分）</w:t>
      </w:r>
    </w:p>
    <w:p>
      <w:pPr>
        <w:ind w:firstLine="420"/>
      </w:pPr>
      <w:r>
        <w:rPr>
          <w:rFonts w:hint="eastAsia"/>
        </w:rPr>
        <w:t>根据下面的对话情景</w:t>
      </w:r>
      <w:r>
        <w:t>.在每个空白处填上一个适当的句子，使对话的意思连贯、完整。</w:t>
      </w:r>
    </w:p>
    <w:p>
      <w:r>
        <w:t>A：Hello, Wang Lin! Long time no see. 71. ____________________________________________________.</w:t>
      </w:r>
    </w:p>
    <w:p>
      <w:r>
        <w:t>B：I have been on vacation in Chongqing.</w:t>
      </w:r>
    </w:p>
    <w:p>
      <w:r>
        <w:t>A：72. _________________________________________________.</w:t>
      </w:r>
    </w:p>
    <w:p>
      <w:r>
        <w:t>B：I went there by train. The high-speed train ran very fast.</w:t>
      </w:r>
    </w:p>
    <w:p>
      <w:r>
        <w:t>A：How long did it take you to get there?</w:t>
      </w:r>
    </w:p>
    <w:p>
      <w:r>
        <w:t>B：73.______________. It used to take over five hours.</w:t>
      </w:r>
    </w:p>
    <w:p>
      <w:r>
        <w:t>A：New technology makes our life easier. What a happy life we are living!</w:t>
      </w:r>
    </w:p>
    <w:p>
      <w:r>
        <w:t>B：74. _____________________. But in some poor areas, many people are still living a hard life.</w:t>
      </w:r>
    </w:p>
    <w:p>
      <w:r>
        <w:t xml:space="preserve">A：Yes. What can we do to help them? </w:t>
      </w:r>
    </w:p>
    <w:p>
      <w:r>
        <w:rPr>
          <w:rFonts w:hint="eastAsia"/>
        </w:rPr>
        <w:t>B</w:t>
      </w:r>
      <w:r>
        <w:t>：75. __________________________________.</w:t>
      </w:r>
    </w:p>
    <w:p>
      <w:r>
        <w:t>A：Sounds great! But how can we do that?</w:t>
      </w:r>
    </w:p>
    <w:p>
      <w:r>
        <w:t>B：I have no good idea. Let’ s find our teacher for help.</w:t>
      </w:r>
    </w:p>
    <w:p>
      <w:r>
        <w:rPr>
          <w:rFonts w:hint="eastAsia"/>
        </w:rPr>
        <w:t>六、书面表达</w:t>
      </w:r>
      <w:r>
        <w:t>(20分）</w:t>
      </w:r>
    </w:p>
    <w:p>
      <w:pPr>
        <w:ind w:firstLine="420"/>
      </w:pPr>
      <w:r>
        <w:rPr>
          <w:rFonts w:hint="eastAsia"/>
        </w:rPr>
        <w:t>目前我国人口已经突破</w:t>
      </w:r>
      <w:r>
        <w:t>14亿。你认为我国人口现状有哪些利和弊？请根据下面的要点和 要求写一篇英语发言稿。</w:t>
      </w:r>
    </w:p>
    <w:p>
      <w:pPr>
        <w:ind w:firstLine="420"/>
      </w:pPr>
      <w:r>
        <w:t>1.</w:t>
      </w:r>
      <w:r>
        <w:tab/>
      </w:r>
      <w:r>
        <w:t>要点:1)我国人口的现状是什么；</w:t>
      </w:r>
    </w:p>
    <w:p>
      <w:pPr>
        <w:ind w:firstLine="420"/>
      </w:pPr>
      <w:r>
        <w:t>2)</w:t>
      </w:r>
      <w:r>
        <w:tab/>
      </w:r>
      <w:r>
        <w:t>这样的人口现状的利和弊</w:t>
      </w:r>
      <w:r>
        <w:rPr>
          <w:rFonts w:hint="eastAsia"/>
        </w:rPr>
        <w:t>(</w:t>
      </w:r>
      <w:r>
        <w:t>各一两条)是什么；</w:t>
      </w:r>
    </w:p>
    <w:p>
      <w:pPr>
        <w:ind w:firstLine="420"/>
      </w:pPr>
      <w:r>
        <w:t>3)</w:t>
      </w:r>
      <w:r>
        <w:tab/>
      </w:r>
      <w:r>
        <w:t>你对此有什么想法。</w:t>
      </w:r>
    </w:p>
    <w:p>
      <w:pPr>
        <w:ind w:firstLine="420"/>
      </w:pPr>
      <w:r>
        <w:t>2.</w:t>
      </w:r>
      <w:r>
        <w:tab/>
      </w:r>
      <w:r>
        <w:t>要求:1)分析合理，条理清楚。</w:t>
      </w:r>
    </w:p>
    <w:p>
      <w:pPr>
        <w:ind w:firstLine="420"/>
      </w:pPr>
      <w:r>
        <w:t>2)词数100左右，开头已给出.不计入总词数。</w:t>
      </w:r>
    </w:p>
    <w:p>
      <w:pPr>
        <w:ind w:firstLine="420"/>
      </w:pPr>
      <w:r>
        <w:t>Hello, everyone!</w:t>
      </w:r>
    </w:p>
    <w:p>
      <w:pPr>
        <w:ind w:firstLine="420"/>
      </w:pPr>
      <w:r>
        <w:t>I'm glad to share my idea about the population of our country.</w:t>
      </w:r>
    </w:p>
    <w:p>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center"/>
        <w:rPr>
          <w:rFonts w:hint="eastAsia"/>
        </w:rPr>
      </w:pPr>
    </w:p>
    <w:p>
      <w:pPr>
        <w:jc w:val="both"/>
        <w:rPr>
          <w:rFonts w:hint="eastAsia"/>
        </w:rPr>
      </w:pPr>
    </w:p>
    <w:p>
      <w:pPr>
        <w:jc w:val="center"/>
      </w:pPr>
      <w:r>
        <w:rPr>
          <w:rFonts w:hint="eastAsia"/>
        </w:rPr>
        <w:t>洛宁县</w:t>
      </w:r>
      <w:r>
        <w:t>2021届九年级第一次月考</w:t>
      </w:r>
    </w:p>
    <w:p>
      <w:pPr>
        <w:jc w:val="center"/>
      </w:pPr>
      <w:r>
        <w:rPr>
          <w:rFonts w:hint="eastAsia"/>
        </w:rPr>
        <w:t>英语参考答案</w:t>
      </w:r>
    </w:p>
    <w:p>
      <w:r>
        <w:rPr>
          <w:rFonts w:hint="eastAsia"/>
        </w:rPr>
        <w:t>听力部分录音稿</w:t>
      </w:r>
    </w:p>
    <w:p>
      <w:r>
        <w:rPr>
          <w:rFonts w:hint="eastAsia"/>
        </w:rPr>
        <w:t>一、听力理解</w:t>
      </w:r>
    </w:p>
    <w:p>
      <w:r>
        <w:rPr>
          <w:rFonts w:hint="eastAsia"/>
        </w:rPr>
        <w:t>第一节</w:t>
      </w:r>
    </w:p>
    <w:p>
      <w:r>
        <w:rPr>
          <w:rFonts w:hint="eastAsia"/>
        </w:rPr>
        <w:t>听下面</w:t>
      </w:r>
      <w:r>
        <w:t>5段对话。每段对话后有一个小题，从题中所给的A、B、C三个选项中选出最佳答 案。每段对话读两遍。</w:t>
      </w:r>
    </w:p>
    <w:p>
      <w:r>
        <w:t>1.</w:t>
      </w:r>
      <w:r>
        <w:tab/>
      </w:r>
      <w:r>
        <w:t>W：Who is going to pick you up today，Jerry?</w:t>
      </w:r>
    </w:p>
    <w:p>
      <w:pPr>
        <w:ind w:firstLine="420"/>
      </w:pPr>
      <w:r>
        <w:t>M： My father. My mother went to visit my grandfather.</w:t>
      </w:r>
    </w:p>
    <w:p>
      <w:r>
        <w:t>2.</w:t>
      </w:r>
      <w:r>
        <w:tab/>
      </w:r>
      <w:r>
        <w:t>M：Excuse me，could you please tell me when the library opens?</w:t>
      </w:r>
    </w:p>
    <w:p>
      <w:pPr>
        <w:ind w:firstLine="420"/>
      </w:pPr>
      <w:r>
        <w:t>W： Sure.</w:t>
      </w:r>
      <w:r>
        <w:tab/>
      </w:r>
      <w:r>
        <w:t>It</w:t>
      </w:r>
      <w:r>
        <w:tab/>
      </w:r>
      <w:r>
        <w:t>opens</w:t>
      </w:r>
      <w:r>
        <w:tab/>
      </w:r>
      <w:r>
        <w:t>at</w:t>
      </w:r>
      <w:r>
        <w:tab/>
      </w:r>
      <w:r>
        <w:t>9 ： 00</w:t>
      </w:r>
      <w:r>
        <w:tab/>
      </w:r>
      <w:r>
        <w:t>a. m.</w:t>
      </w:r>
      <w:r>
        <w:tab/>
      </w:r>
      <w:r>
        <w:t>on weekdays，but</w:t>
      </w:r>
      <w:r>
        <w:tab/>
      </w:r>
      <w:r>
        <w:t>at 8:30</w:t>
      </w:r>
      <w:r>
        <w:tab/>
      </w:r>
      <w:r>
        <w:t>a. m on</w:t>
      </w:r>
      <w:r>
        <w:tab/>
      </w:r>
      <w:r>
        <w:t>weekends.</w:t>
      </w:r>
    </w:p>
    <w:p>
      <w:r>
        <w:t>3.</w:t>
      </w:r>
      <w:r>
        <w:tab/>
      </w:r>
      <w:r>
        <w:t>W: Don’t you like the dark blue tie?</w:t>
      </w:r>
    </w:p>
    <w:p>
      <w:pPr>
        <w:ind w:firstLine="420"/>
      </w:pPr>
      <w:r>
        <w:t>M: Not exactly. But the brown tie really suits me.</w:t>
      </w:r>
    </w:p>
    <w:p>
      <w:r>
        <w:t>4.</w:t>
      </w:r>
      <w:r>
        <w:tab/>
      </w:r>
      <w:r>
        <w:t>M: It is so cloudy now. Will it rain at once?</w:t>
      </w:r>
    </w:p>
    <w:p>
      <w:pPr>
        <w:ind w:firstLine="420"/>
      </w:pPr>
      <w:r>
        <w:t>W: No，I don’t think so. The radio says it will snow this afternoon.</w:t>
      </w:r>
    </w:p>
    <w:p>
      <w:r>
        <w:t>5.</w:t>
      </w:r>
      <w:r>
        <w:tab/>
      </w:r>
      <w:r>
        <w:t>W： How do you spend the Dragon Boat Festival?</w:t>
      </w:r>
    </w:p>
    <w:p>
      <w:pPr>
        <w:ind w:firstLine="420"/>
      </w:pPr>
      <w:r>
        <w:t>M：By watching boat races and eating zongzi.</w:t>
      </w:r>
    </w:p>
    <w:p>
      <w:r>
        <w:rPr>
          <w:rFonts w:hint="eastAsia"/>
        </w:rPr>
        <w:t>第二节</w:t>
      </w:r>
    </w:p>
    <w:p>
      <w:r>
        <w:rPr>
          <w:rFonts w:hint="eastAsia"/>
        </w:rPr>
        <w:t>听下面几段对话或独白。每段对话或独白后有几个小题，从题中所给的</w:t>
      </w:r>
      <w:r>
        <w:t>A、B、C三个选项 中选出最佳答案。每段对话或独白读两遍。</w:t>
      </w:r>
    </w:p>
    <w:p>
      <w:r>
        <w:rPr>
          <w:rFonts w:hint="eastAsia"/>
        </w:rPr>
        <w:t>听下面一段对话，回答第</w:t>
      </w:r>
      <w:r>
        <w:t>6至第7两个小题。</w:t>
      </w:r>
    </w:p>
    <w:p>
      <w:r>
        <w:t>M： Excuse me. Could you tell me the way to the railway station，please?</w:t>
      </w:r>
    </w:p>
    <w:p>
      <w:r>
        <w:t>W：</w:t>
      </w:r>
      <w:r>
        <w:rPr>
          <w:rFonts w:hint="eastAsia"/>
        </w:rPr>
        <w:t xml:space="preserve"> </w:t>
      </w:r>
      <w:r>
        <w:t>Oh? just go down this street.</w:t>
      </w:r>
    </w:p>
    <w:p>
      <w:r>
        <w:t>M:  Turn left or right?</w:t>
      </w:r>
    </w:p>
    <w:p>
      <w:r>
        <w:t>W：</w:t>
      </w:r>
      <w:r>
        <w:rPr>
          <w:rFonts w:hint="eastAsia"/>
        </w:rPr>
        <w:t xml:space="preserve"> </w:t>
      </w:r>
      <w:r>
        <w:t>Neither. It’s ju</w:t>
      </w:r>
      <w:r>
        <w:rPr>
          <w:rFonts w:hint="eastAsia"/>
        </w:rPr>
        <w:t>s</w:t>
      </w:r>
      <w:r>
        <w:t>t at the end of the street，opposite a red building.</w:t>
      </w:r>
    </w:p>
    <w:p>
      <w:r>
        <w:t>M:  Do I need to take a taxi?</w:t>
      </w:r>
    </w:p>
    <w:p>
      <w:r>
        <w:t>W:  No. It’s only five minutes’ walk.</w:t>
      </w:r>
    </w:p>
    <w:p>
      <w:r>
        <w:t>M：Thanks a lot.</w:t>
      </w:r>
    </w:p>
    <w:p>
      <w:r>
        <w:t>W:  You’re welcome.</w:t>
      </w:r>
    </w:p>
    <w:p>
      <w:r>
        <w:rPr>
          <w:rFonts w:hint="eastAsia"/>
        </w:rPr>
        <w:t>听下面一段对话，回答第</w:t>
      </w:r>
      <w:r>
        <w:t>8至第9两个小题。</w:t>
      </w:r>
    </w:p>
    <w:p>
      <w:r>
        <w:t>M： What do you find the hardest in English study，Li Lin?</w:t>
      </w:r>
    </w:p>
    <w:p>
      <w:r>
        <w:t>W ：I find listening very hard.</w:t>
      </w:r>
    </w:p>
    <w:p>
      <w:r>
        <w:t>M： You need a lot of practice. Why not use this App?</w:t>
      </w:r>
    </w:p>
    <w:p>
      <w:r>
        <w:t>W：</w:t>
      </w:r>
      <w:r>
        <w:tab/>
      </w:r>
      <w:r>
        <w:t xml:space="preserve"> Do you think that would help?</w:t>
      </w:r>
    </w:p>
    <w:p>
      <w:r>
        <w:t>M ：Sure. I have used it for three months. Now I can even understand English news.</w:t>
      </w:r>
    </w:p>
    <w:p>
      <w:r>
        <w:t>W：Sounds good. Well, do you know how to improve English writing?</w:t>
      </w:r>
    </w:p>
    <w:p>
      <w:r>
        <w:t>M：Oh? I think you should have a pen friend.</w:t>
      </w:r>
    </w:p>
    <w:p>
      <w:r>
        <w:rPr>
          <w:rFonts w:hint="eastAsia"/>
        </w:rPr>
        <w:t>听下面一段独白，回答第</w:t>
      </w:r>
      <w:r>
        <w:t>10至第12三个小题。</w:t>
      </w:r>
    </w:p>
    <w:p>
      <w:pPr>
        <w:ind w:firstLine="420"/>
      </w:pPr>
      <w:r>
        <w:t>Boys and girls, we’re going to visit the</w:t>
      </w:r>
      <w:r>
        <w:tab/>
      </w:r>
      <w:r>
        <w:t>Stamp Museum on Saturday. There are lots of wonderful stamps there. We’ll have to get there at a quarter</w:t>
      </w:r>
      <w:r>
        <w:tab/>
      </w:r>
      <w:r>
        <w:t>to nine by bus，so don’t be late.</w:t>
      </w:r>
    </w:p>
    <w:p>
      <w:r>
        <w:t>We will meet in the central park.</w:t>
      </w:r>
    </w:p>
    <w:p>
      <w:pPr>
        <w:ind w:firstLine="420"/>
      </w:pPr>
      <w:r>
        <w:t>The price of the ticket is six dollars each. You’ll need to write down important things，so you must take a pencil</w:t>
      </w:r>
      <w:r>
        <w:tab/>
      </w:r>
      <w:r>
        <w:t>and a notebook with you. We’ll have</w:t>
      </w:r>
      <w:r>
        <w:tab/>
      </w:r>
      <w:r>
        <w:t>lunch in a restaurant，so you</w:t>
      </w:r>
    </w:p>
    <w:p>
      <w:r>
        <w:t>needn’t take any food with you. I hope you’ll have a good time there.</w:t>
      </w:r>
    </w:p>
    <w:p>
      <w:r>
        <w:rPr>
          <w:rFonts w:hint="eastAsia"/>
        </w:rPr>
        <w:t>听下面一段对话，回答第</w:t>
      </w:r>
      <w:r>
        <w:t>13至第15三个小题。</w:t>
      </w:r>
    </w:p>
    <w:p>
      <w:r>
        <w:t>W：Dad! Can I get something to eat?</w:t>
      </w:r>
    </w:p>
    <w:p>
      <w:r>
        <w:t>M:  Uh，I don’t know. I think we’re going to have supper. What time is it?</w:t>
      </w:r>
    </w:p>
    <w:p>
      <w:r>
        <w:t>W:  It’s three thirty.</w:t>
      </w:r>
    </w:p>
    <w:p>
      <w:r>
        <w:t>M： Three thirty. Well，what do you want to eat?</w:t>
      </w:r>
    </w:p>
    <w:p>
      <w:r>
        <w:t>W： Candy?</w:t>
      </w:r>
    </w:p>
    <w:p>
      <w:r>
        <w:t>M： Candy is bad for your teeth. What about a small sandwich?</w:t>
      </w:r>
    </w:p>
    <w:p>
      <w:r>
        <w:t>W ：Sounds great.</w:t>
      </w:r>
    </w:p>
    <w:p>
      <w:r>
        <w:t>M:   Okay，I’ll make it ready in a minute. Play with your toys while you’re</w:t>
      </w:r>
      <w:r>
        <w:tab/>
      </w:r>
      <w:r>
        <w:t>waiting for it.</w:t>
      </w:r>
    </w:p>
    <w:p>
      <w:r>
        <w:rPr>
          <w:rFonts w:hint="eastAsia"/>
        </w:rPr>
        <w:t>第三节</w:t>
      </w:r>
    </w:p>
    <w:p>
      <w:r>
        <w:rPr>
          <w:rFonts w:hint="eastAsia"/>
        </w:rPr>
        <w:t>听下面一篇短文。按照你所听内容的先后顺序将下列图片排序。短文读两遍。</w:t>
      </w:r>
    </w:p>
    <w:p>
      <w:pPr>
        <w:ind w:firstLine="420"/>
      </w:pPr>
      <w:r>
        <w:t>Some students don</w:t>
      </w:r>
      <w:r>
        <w:rPr>
          <w:rFonts w:hint="eastAsia"/>
        </w:rPr>
        <w:t>‘</w:t>
      </w:r>
      <w:r>
        <w:t>t know</w:t>
      </w:r>
      <w:r>
        <w:tab/>
      </w:r>
      <w:r>
        <w:t>how to talk with others</w:t>
      </w:r>
      <w:r>
        <w:tab/>
      </w:r>
      <w:r>
        <w:t>in English and</w:t>
      </w:r>
      <w:r>
        <w:tab/>
      </w:r>
      <w:r>
        <w:t xml:space="preserve"> don</w:t>
      </w:r>
      <w:r>
        <w:rPr>
          <w:rFonts w:hint="eastAsia"/>
        </w:rPr>
        <w:t>’</w:t>
      </w:r>
      <w:r>
        <w:t>t know</w:t>
      </w:r>
      <w:r>
        <w:tab/>
      </w:r>
      <w:r>
        <w:t>how to</w:t>
      </w:r>
    </w:p>
    <w:p>
      <w:r>
        <w:t>learn English well. As for me，I listen to the teacher carefully and try my best to answer the teacher’s questions in English in class. After class，I listen to tapes. Sometimes，I will go to the movies to watch English movies.</w:t>
      </w:r>
    </w:p>
    <w:p>
      <w:pPr>
        <w:ind w:firstLine="420"/>
      </w:pPr>
      <w:r>
        <w:t>Of course these are not enough.</w:t>
      </w:r>
      <w:r>
        <w:tab/>
      </w:r>
      <w:r>
        <w:t>When I find something</w:t>
      </w:r>
      <w:r>
        <w:tab/>
      </w:r>
      <w:r>
        <w:t>interesting，I write it down</w:t>
      </w:r>
      <w:r>
        <w:tab/>
      </w:r>
      <w:r>
        <w:t>in</w:t>
      </w:r>
    </w:p>
    <w:p>
      <w:r>
        <w:t>English. At first，I couldn’t</w:t>
      </w:r>
      <w:r>
        <w:tab/>
      </w:r>
      <w:r>
        <w:t>write well. But with the</w:t>
      </w:r>
      <w:r>
        <w:tab/>
      </w:r>
      <w:r>
        <w:t>help</w:t>
      </w:r>
      <w:r>
        <w:tab/>
      </w:r>
      <w:r>
        <w:t>of my teacher，I</w:t>
      </w:r>
      <w:r>
        <w:tab/>
      </w:r>
      <w:r>
        <w:t>have made great progress.</w:t>
      </w:r>
    </w:p>
    <w:p>
      <w:pPr>
        <w:rPr>
          <w:rFonts w:hint="eastAsia"/>
        </w:rPr>
      </w:pPr>
    </w:p>
    <w:p>
      <w:pPr>
        <w:rPr>
          <w:rFonts w:hint="eastAsia"/>
        </w:rPr>
      </w:pPr>
    </w:p>
    <w:p>
      <w:bookmarkStart w:id="4" w:name="_GoBack"/>
      <w:bookmarkEnd w:id="4"/>
      <w:r>
        <w:rPr>
          <w:rFonts w:hint="eastAsia"/>
        </w:rPr>
        <w:t>参考答案</w:t>
      </w:r>
    </w:p>
    <w:p>
      <w:r>
        <w:rPr>
          <w:rFonts w:hint="eastAsia"/>
        </w:rPr>
        <w:t>―、听力理解</w:t>
      </w:r>
      <w:r>
        <w:t>"0小题，每小题1分，共20分）</w:t>
      </w:r>
    </w:p>
    <w:p>
      <w:r>
        <w:t>1</w:t>
      </w:r>
      <w:r>
        <w:rPr>
          <w:rFonts w:hint="eastAsia" w:ascii="微软雅黑" w:hAnsi="微软雅黑" w:eastAsia="微软雅黑" w:cs="微软雅黑"/>
        </w:rPr>
        <w:t>〜</w:t>
      </w:r>
      <w:r>
        <w:t>5 ACBBC 6</w:t>
      </w:r>
      <w:bookmarkStart w:id="3" w:name="_Hlk52312254"/>
      <w:r>
        <w:rPr>
          <w:rFonts w:hint="eastAsia" w:ascii="微软雅黑" w:hAnsi="微软雅黑" w:eastAsia="微软雅黑" w:cs="微软雅黑"/>
        </w:rPr>
        <w:t>〜</w:t>
      </w:r>
      <w:bookmarkEnd w:id="3"/>
      <w:r>
        <w:t>10 BAABC 11</w:t>
      </w:r>
      <w:r>
        <w:rPr>
          <w:rFonts w:hint="eastAsia" w:ascii="微软雅黑" w:hAnsi="微软雅黑" w:eastAsia="微软雅黑" w:cs="微软雅黑"/>
        </w:rPr>
        <w:t>〜</w:t>
      </w:r>
      <w:r>
        <w:t>15 BCBBC 16</w:t>
      </w:r>
      <w:r>
        <w:rPr>
          <w:rFonts w:hint="eastAsia" w:ascii="微软雅黑" w:hAnsi="微软雅黑" w:eastAsia="微软雅黑" w:cs="微软雅黑"/>
        </w:rPr>
        <w:t>〜</w:t>
      </w:r>
      <w:r>
        <w:t>20 BEADC</w:t>
      </w:r>
    </w:p>
    <w:p>
      <w:r>
        <w:rPr>
          <w:rFonts w:hint="eastAsia"/>
        </w:rPr>
        <w:t>二、</w:t>
      </w:r>
      <w:r>
        <w:t>阅读理解(20小题，每小题2分，共40分）</w:t>
      </w:r>
    </w:p>
    <w:p>
      <w:r>
        <w:t>21</w:t>
      </w:r>
      <w:r>
        <w:rPr>
          <w:rFonts w:hint="eastAsia" w:ascii="微软雅黑" w:hAnsi="微软雅黑" w:eastAsia="微软雅黑" w:cs="微软雅黑"/>
        </w:rPr>
        <w:t>〜</w:t>
      </w:r>
      <w:r>
        <w:t>25</w:t>
      </w:r>
      <w:r>
        <w:tab/>
      </w:r>
      <w:r>
        <w:t>CDADD</w:t>
      </w:r>
      <w:r>
        <w:tab/>
      </w:r>
      <w:r>
        <w:t>26</w:t>
      </w:r>
      <w:r>
        <w:rPr>
          <w:rFonts w:hint="eastAsia" w:ascii="微软雅黑" w:hAnsi="微软雅黑" w:eastAsia="微软雅黑" w:cs="微软雅黑"/>
        </w:rPr>
        <w:t>〜</w:t>
      </w:r>
      <w:r>
        <w:t>30</w:t>
      </w:r>
      <w:r>
        <w:tab/>
      </w:r>
      <w:r>
        <w:t>CCBBA</w:t>
      </w:r>
      <w:r>
        <w:tab/>
      </w:r>
      <w:r>
        <w:t>31</w:t>
      </w:r>
      <w:r>
        <w:rPr>
          <w:rFonts w:hint="eastAsia" w:ascii="微软雅黑" w:hAnsi="微软雅黑" w:eastAsia="微软雅黑" w:cs="微软雅黑"/>
        </w:rPr>
        <w:t>〜</w:t>
      </w:r>
      <w:r>
        <w:t>35</w:t>
      </w:r>
      <w:r>
        <w:tab/>
      </w:r>
      <w:r>
        <w:t>BBDCC</w:t>
      </w:r>
      <w:r>
        <w:tab/>
      </w:r>
      <w:r>
        <w:t>36</w:t>
      </w:r>
      <w:r>
        <w:rPr>
          <w:rFonts w:hint="eastAsia" w:ascii="微软雅黑" w:hAnsi="微软雅黑" w:eastAsia="微软雅黑" w:cs="微软雅黑"/>
        </w:rPr>
        <w:t>〜</w:t>
      </w:r>
      <w:r>
        <w:t>40</w:t>
      </w:r>
      <w:r>
        <w:tab/>
      </w:r>
      <w:r>
        <w:t>EABDC</w:t>
      </w:r>
    </w:p>
    <w:p>
      <w:r>
        <w:rPr>
          <w:rFonts w:hint="eastAsia"/>
        </w:rPr>
        <w:t>三、</w:t>
      </w:r>
      <w:r>
        <w:t>完形填空"5小题，每小题1分，共15分）</w:t>
      </w:r>
    </w:p>
    <w:p>
      <w:r>
        <w:t>41</w:t>
      </w:r>
      <w:r>
        <w:rPr>
          <w:rFonts w:hint="eastAsia" w:ascii="微软雅黑" w:hAnsi="微软雅黑" w:eastAsia="微软雅黑" w:cs="微软雅黑"/>
        </w:rPr>
        <w:t>〜</w:t>
      </w:r>
      <w:r>
        <w:t>45</w:t>
      </w:r>
      <w:r>
        <w:tab/>
      </w:r>
      <w:r>
        <w:t>DBCAD</w:t>
      </w:r>
      <w:r>
        <w:tab/>
      </w:r>
      <w:r>
        <w:t>46</w:t>
      </w:r>
      <w:r>
        <w:rPr>
          <w:rFonts w:hint="eastAsia" w:ascii="微软雅黑" w:hAnsi="微软雅黑" w:eastAsia="微软雅黑" w:cs="微软雅黑"/>
        </w:rPr>
        <w:t>〜</w:t>
      </w:r>
      <w:r>
        <w:t>50</w:t>
      </w:r>
      <w:r>
        <w:tab/>
      </w:r>
      <w:r>
        <w:t>BDCAD</w:t>
      </w:r>
      <w:r>
        <w:tab/>
      </w:r>
      <w:r>
        <w:t>51!55</w:t>
      </w:r>
      <w:r>
        <w:tab/>
      </w:r>
      <w:r>
        <w:t>ACBAD</w:t>
      </w:r>
    </w:p>
    <w:p>
      <w:r>
        <w:rPr>
          <w:rFonts w:hint="eastAsia"/>
        </w:rPr>
        <w:t>四、</w:t>
      </w:r>
      <w:r>
        <w:t>语篇填空"5小题，每小题1分，共15分）</w:t>
      </w:r>
    </w:p>
    <w:p>
      <w:r>
        <w:t>56. going 57. other 58. them 59. quite 60. house</w:t>
      </w:r>
    </w:p>
    <w:p>
      <w:r>
        <w:t xml:space="preserve">61. but 62. moved 63. job 64. more 65. years 66. like 67. or 68. is 69. The 70. </w:t>
      </w:r>
      <w:r>
        <w:rPr>
          <w:rFonts w:hint="eastAsia"/>
        </w:rPr>
        <w:t>I</w:t>
      </w:r>
      <w:r>
        <w:t>t</w:t>
      </w:r>
    </w:p>
    <w:p>
      <w:r>
        <w:rPr>
          <w:rFonts w:hint="eastAsia"/>
        </w:rPr>
        <w:t>五、</w:t>
      </w:r>
      <w:r>
        <w:t>补全对话"小题，每小题2分，共10分）</w:t>
      </w:r>
    </w:p>
    <w:p>
      <w:r>
        <w:t>71.</w:t>
      </w:r>
      <w:r>
        <w:tab/>
      </w:r>
      <w:r>
        <w:t>Where have you been</w:t>
      </w:r>
    </w:p>
    <w:p>
      <w:r>
        <w:t>72.</w:t>
      </w:r>
      <w:r>
        <w:tab/>
      </w:r>
      <w:r>
        <w:t xml:space="preserve"> How did you go / get / arrive there</w:t>
      </w:r>
    </w:p>
    <w:p>
      <w:r>
        <w:t>73.</w:t>
      </w:r>
      <w:r>
        <w:tab/>
      </w:r>
      <w:r>
        <w:t xml:space="preserve"> It took about one hour/ two / three / ... hours</w:t>
      </w:r>
    </w:p>
    <w:p>
      <w:r>
        <w:t>74.</w:t>
      </w:r>
      <w:r>
        <w:tab/>
      </w:r>
      <w:r>
        <w:t xml:space="preserve"> You are right / I agree with you / I think so? too/...</w:t>
      </w:r>
    </w:p>
    <w:p>
      <w:r>
        <w:t>75.</w:t>
      </w:r>
      <w:r>
        <w:tab/>
      </w:r>
      <w:r>
        <w:t xml:space="preserve"> What / How about raising money/giving away books/. . . for them</w:t>
      </w:r>
    </w:p>
    <w:p>
      <w:r>
        <w:rPr>
          <w:rFonts w:hint="eastAsia"/>
        </w:rPr>
        <w:t>六、</w:t>
      </w:r>
      <w:r>
        <w:tab/>
      </w:r>
      <w:r>
        <w:t>书面表达(20分）</w:t>
      </w:r>
    </w:p>
    <w:p>
      <w:r>
        <w:t>One Possible Version：</w:t>
      </w:r>
    </w:p>
    <w:p>
      <w:r>
        <w:t>Hello，everyone!</w:t>
      </w:r>
    </w:p>
    <w:p>
      <w:pPr>
        <w:ind w:firstLine="420"/>
      </w:pPr>
      <w:r>
        <w:t>I’m glad to share my idea about the population of our country.</w:t>
      </w:r>
    </w:p>
    <w:p>
      <w:pPr>
        <w:ind w:firstLine="420"/>
      </w:pPr>
      <w:r>
        <w:t>China has the most population in the</w:t>
      </w:r>
      <w:r>
        <w:tab/>
      </w:r>
      <w:r>
        <w:t>world，with 1. 4 billion</w:t>
      </w:r>
      <w:r>
        <w:tab/>
      </w:r>
      <w:r>
        <w:t>people so far.</w:t>
      </w:r>
      <w:r>
        <w:tab/>
      </w:r>
      <w:r>
        <w:t>That’s one</w:t>
      </w:r>
    </w:p>
    <w:p>
      <w:r>
        <w:t>seventh of the world’s population.</w:t>
      </w:r>
    </w:p>
    <w:p>
      <w:pPr>
        <w:ind w:firstLine="420"/>
      </w:pPr>
      <w:r>
        <w:t>Large population brings lots of problems. More people need more food，houses and other things.</w:t>
      </w:r>
      <w:r>
        <w:tab/>
      </w:r>
      <w:r>
        <w:t>All these</w:t>
      </w:r>
      <w:r>
        <w:tab/>
      </w:r>
      <w:r>
        <w:t>put</w:t>
      </w:r>
      <w:r>
        <w:tab/>
      </w:r>
      <w:r>
        <w:t>great pressure on</w:t>
      </w:r>
      <w:r>
        <w:tab/>
      </w:r>
      <w:r>
        <w:t>the</w:t>
      </w:r>
      <w:r>
        <w:tab/>
      </w:r>
      <w:r>
        <w:t>environment.</w:t>
      </w:r>
      <w:r>
        <w:tab/>
      </w:r>
      <w:r>
        <w:t>Every coin has two</w:t>
      </w:r>
      <w:r>
        <w:tab/>
      </w:r>
      <w:r>
        <w:t>sides. Large population also has its advantages. Because of our large population，we have a large number of talents in all fields. Large population makes a large market , and there are many chances in the large market.</w:t>
      </w:r>
    </w:p>
    <w:p>
      <w:pPr>
        <w:ind w:firstLine="420"/>
      </w:pPr>
      <w:r>
        <w:t>In my opinion , if we make good</w:t>
      </w:r>
      <w:r>
        <w:tab/>
      </w:r>
      <w:r>
        <w:t>use</w:t>
      </w:r>
      <w:r>
        <w:tab/>
      </w:r>
      <w:r>
        <w:t>of the population and material resources, large population can become a great force.</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82248"/>
    <w:multiLevelType w:val="multilevel"/>
    <w:tmpl w:val="0A482248"/>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AD3AE9"/>
    <w:multiLevelType w:val="multilevel"/>
    <w:tmpl w:val="0EAD3AE9"/>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35506D41"/>
    <w:multiLevelType w:val="multilevel"/>
    <w:tmpl w:val="35506D41"/>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BFB3CF1"/>
    <w:multiLevelType w:val="multilevel"/>
    <w:tmpl w:val="6BFB3CF1"/>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D675EB4"/>
    <w:multiLevelType w:val="multilevel"/>
    <w:tmpl w:val="6D675EB4"/>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6ED47B3B"/>
    <w:multiLevelType w:val="multilevel"/>
    <w:tmpl w:val="6ED47B3B"/>
    <w:lvl w:ilvl="0" w:tentative="0">
      <w:start w:val="1"/>
      <w:numFmt w:val="upperLetter"/>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EE3"/>
    <w:rsid w:val="0012198E"/>
    <w:rsid w:val="006362B2"/>
    <w:rsid w:val="00641EDD"/>
    <w:rsid w:val="00693658"/>
    <w:rsid w:val="006C25AA"/>
    <w:rsid w:val="007F2194"/>
    <w:rsid w:val="00983A96"/>
    <w:rsid w:val="009A3761"/>
    <w:rsid w:val="00B42E74"/>
    <w:rsid w:val="00C75782"/>
    <w:rsid w:val="00D61F19"/>
    <w:rsid w:val="00DC53C6"/>
    <w:rsid w:val="00F80EE3"/>
    <w:rsid w:val="06DE4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34"/>
    <w:pPr>
      <w:ind w:firstLine="420" w:firstLineChars="200"/>
    </w:pPr>
  </w:style>
  <w:style w:type="character" w:customStyle="1" w:styleId="7">
    <w:name w:val="页眉 字符"/>
    <w:basedOn w:val="4"/>
    <w:link w:val="3"/>
    <w:uiPriority w:val="99"/>
    <w:rPr>
      <w:sz w:val="18"/>
      <w:szCs w:val="18"/>
    </w:rPr>
  </w:style>
  <w:style w:type="character" w:customStyle="1" w:styleId="8">
    <w:name w:val="页脚 字符"/>
    <w:basedOn w:val="4"/>
    <w:link w:val="2"/>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jpe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jpe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jpeg"/><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3029</Words>
  <Characters>17267</Characters>
  <Lines>143</Lines>
  <Paragraphs>40</Paragraphs>
  <TotalTime>6</TotalTime>
  <ScaleCrop>false</ScaleCrop>
  <LinksUpToDate>false</LinksUpToDate>
  <CharactersWithSpaces>20256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2020-09-28T13:18:00Z</dcterms:created>
  <dc:creator>zhao jingwu</dc:creator>
  <cp:lastModifiedBy>Administrator</cp:lastModifiedBy>
  <dcterms:modified xsi:type="dcterms:W3CDTF">2020-10-12T13:48:20Z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