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topLinePunct/>
        <w:snapToGrid w:val="0"/>
        <w:spacing w:line="360" w:lineRule="auto"/>
        <w:jc w:val="center"/>
        <w:rPr>
          <w:rStyle w:val="5"/>
          <w:rFonts w:asciiTheme="majorEastAsia" w:hAnsiTheme="majorEastAsia" w:eastAsiaTheme="majorEastAsia"/>
          <w:b/>
          <w:bCs/>
          <w:sz w:val="32"/>
          <w:szCs w:val="32"/>
        </w:rPr>
      </w:pPr>
      <w:r>
        <w:rPr>
          <w:rStyle w:val="5"/>
          <w:rFonts w:asciiTheme="majorEastAsia" w:hAnsiTheme="majorEastAsia" w:eastAsiaTheme="majorEastAsia"/>
          <w:b/>
          <w:bCs/>
          <w:sz w:val="32"/>
          <w:szCs w:val="32"/>
        </w:rPr>
        <w:t>九年级第一次月考化学试题</w:t>
      </w:r>
    </w:p>
    <w:p>
      <w:pPr>
        <w:topLinePunct/>
        <w:adjustRightInd w:val="0"/>
        <w:snapToGrid w:val="0"/>
        <w:ind w:firstLine="482" w:firstLineChars="200"/>
        <w:rPr>
          <w:rStyle w:val="5"/>
          <w:rFonts w:ascii="黑体" w:hAnsi="黑体" w:eastAsia="黑体"/>
          <w:b/>
          <w:sz w:val="24"/>
        </w:rPr>
      </w:pPr>
      <w:r>
        <w:rPr>
          <w:rStyle w:val="5"/>
          <w:rFonts w:ascii="宋体" w:hAnsi="宋体"/>
          <w:b/>
          <w:sz w:val="24"/>
        </w:rPr>
        <w:t>本卷分第Ⅰ卷（选择题）和第Ⅱ卷（非选择题）两部分</w:t>
      </w:r>
      <w:r>
        <w:rPr>
          <w:rStyle w:val="5"/>
          <w:rFonts w:hint="eastAsia" w:ascii="宋体" w:hAnsi="宋体"/>
          <w:b/>
          <w:sz w:val="24"/>
        </w:rPr>
        <w:t>，</w:t>
      </w:r>
      <w:r>
        <w:rPr>
          <w:rStyle w:val="5"/>
          <w:rFonts w:ascii="宋体" w:hAnsi="宋体"/>
          <w:b/>
          <w:sz w:val="24"/>
        </w:rPr>
        <w:t>满分50分，考试时间60分钟。</w:t>
      </w:r>
      <w:r>
        <w:rPr>
          <w:rStyle w:val="5"/>
          <w:rFonts w:hint="eastAsia" w:ascii="宋体" w:hAnsi="宋体"/>
          <w:b/>
          <w:sz w:val="24"/>
        </w:rPr>
        <w:t xml:space="preserve">   </w:t>
      </w:r>
      <w:r>
        <w:rPr>
          <w:rStyle w:val="5"/>
          <w:rFonts w:ascii="黑体" w:hAnsi="黑体" w:eastAsia="黑体"/>
          <w:b/>
          <w:sz w:val="24"/>
        </w:rPr>
        <w:t xml:space="preserve">相对原子质量：H—1  </w:t>
      </w:r>
      <w:r>
        <w:rPr>
          <w:rStyle w:val="5"/>
          <w:rFonts w:hint="eastAsia" w:ascii="黑体" w:hAnsi="黑体" w:eastAsia="黑体"/>
          <w:b/>
          <w:sz w:val="24"/>
        </w:rPr>
        <w:t xml:space="preserve"> </w:t>
      </w:r>
      <w:r>
        <w:rPr>
          <w:rStyle w:val="5"/>
          <w:rFonts w:ascii="黑体" w:hAnsi="黑体" w:eastAsia="黑体"/>
          <w:b/>
          <w:sz w:val="24"/>
        </w:rPr>
        <w:t>Cl—35.5</w:t>
      </w:r>
      <w:r>
        <w:rPr>
          <w:rStyle w:val="5"/>
          <w:rFonts w:hint="eastAsia" w:ascii="黑体" w:hAnsi="黑体" w:eastAsia="黑体"/>
          <w:b/>
          <w:sz w:val="24"/>
        </w:rPr>
        <w:t xml:space="preserve">    Fe</w:t>
      </w:r>
      <w:r>
        <w:rPr>
          <w:rStyle w:val="5"/>
          <w:rFonts w:ascii="黑体" w:hAnsi="黑体" w:eastAsia="黑体"/>
          <w:b/>
          <w:sz w:val="24"/>
        </w:rPr>
        <w:t>—</w:t>
      </w:r>
      <w:r>
        <w:rPr>
          <w:rStyle w:val="5"/>
          <w:rFonts w:hint="eastAsia" w:ascii="黑体" w:hAnsi="黑体" w:eastAsia="黑体"/>
          <w:b/>
          <w:sz w:val="24"/>
        </w:rPr>
        <w:t>56</w:t>
      </w:r>
      <w:r>
        <w:rPr>
          <w:rStyle w:val="5"/>
          <w:rFonts w:ascii="黑体" w:hAnsi="黑体" w:eastAsia="黑体"/>
          <w:b/>
          <w:sz w:val="24"/>
        </w:rPr>
        <w:t xml:space="preserve">  </w:t>
      </w:r>
      <w:r>
        <w:rPr>
          <w:rStyle w:val="5"/>
          <w:rFonts w:hint="eastAsia" w:ascii="黑体" w:hAnsi="黑体" w:eastAsia="黑体"/>
          <w:b/>
          <w:sz w:val="24"/>
        </w:rPr>
        <w:t xml:space="preserve"> O</w:t>
      </w:r>
      <w:r>
        <w:rPr>
          <w:rStyle w:val="5"/>
          <w:rFonts w:ascii="黑体" w:hAnsi="黑体" w:eastAsia="黑体"/>
          <w:b/>
          <w:sz w:val="24"/>
        </w:rPr>
        <w:t>—</w:t>
      </w:r>
      <w:r>
        <w:rPr>
          <w:rStyle w:val="5"/>
          <w:rFonts w:hint="eastAsia" w:ascii="黑体" w:hAnsi="黑体" w:eastAsia="黑体"/>
          <w:b/>
          <w:sz w:val="24"/>
        </w:rPr>
        <w:t>16</w:t>
      </w:r>
    </w:p>
    <w:p>
      <w:pPr>
        <w:topLinePunct/>
        <w:snapToGrid w:val="0"/>
        <w:jc w:val="center"/>
        <w:rPr>
          <w:rStyle w:val="5"/>
          <w:rFonts w:ascii="宋体" w:hAnsi="宋体"/>
          <w:b/>
          <w:bCs/>
          <w:sz w:val="24"/>
        </w:rPr>
      </w:pPr>
      <w:r>
        <w:rPr>
          <w:rStyle w:val="5"/>
          <w:rFonts w:ascii="宋体" w:hAnsi="宋体"/>
          <w:b/>
          <w:bCs/>
          <w:sz w:val="24"/>
        </w:rPr>
        <w:t>第Ⅰ卷（选择题  共20分）</w:t>
      </w:r>
    </w:p>
    <w:p>
      <w:pPr>
        <w:topLinePunct/>
        <w:snapToGrid w:val="0"/>
        <w:rPr>
          <w:rStyle w:val="5"/>
          <w:rFonts w:ascii="宋体" w:hAnsi="宋体"/>
          <w:b/>
          <w:sz w:val="24"/>
        </w:rPr>
      </w:pPr>
      <w:r>
        <w:rPr>
          <w:rStyle w:val="5"/>
          <w:rFonts w:ascii="宋体" w:hAnsi="宋体"/>
          <w:b/>
          <w:bCs/>
          <w:sz w:val="24"/>
        </w:rPr>
        <w:t>一、选择题（本题包括20小题，每小题1分，共20分。每小题只有一个选项符合题意。）</w:t>
      </w:r>
    </w:p>
    <w:p>
      <w:pPr>
        <w:topLinePunct/>
        <w:snapToGrid w:val="0"/>
        <w:rPr>
          <w:rStyle w:val="5"/>
          <w:rFonts w:ascii="宋体" w:hAnsi="宋体"/>
          <w:b/>
          <w:sz w:val="24"/>
        </w:rPr>
      </w:pPr>
      <w:r>
        <w:rPr>
          <w:rStyle w:val="5"/>
          <w:rFonts w:ascii="宋体" w:hAnsi="宋体"/>
          <w:b/>
          <w:sz w:val="24"/>
        </w:rPr>
        <w:t>1．下列物质中属于溶液的是（    ）</w:t>
      </w:r>
    </w:p>
    <w:p>
      <w:pPr>
        <w:topLinePunct/>
        <w:snapToGrid w:val="0"/>
        <w:rPr>
          <w:rStyle w:val="5"/>
          <w:rFonts w:ascii="宋体" w:hAnsi="宋体"/>
          <w:b/>
          <w:sz w:val="24"/>
        </w:rPr>
      </w:pPr>
      <w:r>
        <w:rPr>
          <w:rStyle w:val="5"/>
          <w:rFonts w:ascii="宋体" w:hAnsi="宋体"/>
          <w:b/>
          <w:sz w:val="24"/>
        </w:rPr>
        <w:t>A.酒精    B.牛奶   C.糖水   D. 稀饭</w:t>
      </w:r>
    </w:p>
    <w:p>
      <w:pPr>
        <w:rPr>
          <w:rStyle w:val="5"/>
          <w:rFonts w:ascii="宋体" w:hAnsi="宋体" w:cs="黑体"/>
          <w:b/>
          <w:bCs/>
          <w:sz w:val="24"/>
        </w:rPr>
      </w:pPr>
      <w:r>
        <w:rPr>
          <w:rStyle w:val="5"/>
          <w:rFonts w:ascii="宋体" w:hAnsi="宋体"/>
          <w:b/>
          <w:sz w:val="24"/>
        </w:rPr>
        <w:t>2．</w:t>
      </w:r>
      <w:r>
        <w:rPr>
          <w:rStyle w:val="5"/>
          <w:rFonts w:ascii="宋体" w:hAnsi="宋体" w:cs="黑体"/>
          <w:b/>
          <w:bCs/>
          <w:sz w:val="24"/>
        </w:rPr>
        <w:t xml:space="preserve">在pH=0 的溶液中，滴入紫色石蕊试液，溶液显（ </w:t>
      </w:r>
      <w:r>
        <w:rPr>
          <w:rStyle w:val="5"/>
          <w:rFonts w:hint="eastAsia" w:ascii="宋体" w:hAnsi="宋体" w:cs="黑体"/>
          <w:b/>
          <w:bCs/>
          <w:sz w:val="24"/>
        </w:rPr>
        <w:t xml:space="preserve"> </w:t>
      </w:r>
      <w:r>
        <w:rPr>
          <w:rStyle w:val="5"/>
          <w:rFonts w:ascii="宋体" w:hAnsi="宋体" w:cs="黑体"/>
          <w:b/>
          <w:bCs/>
          <w:color w:val="FF0000"/>
          <w:sz w:val="24"/>
        </w:rPr>
        <w:t xml:space="preserve">  </w:t>
      </w:r>
      <w:r>
        <w:rPr>
          <w:rStyle w:val="5"/>
          <w:rFonts w:ascii="宋体" w:hAnsi="宋体" w:cs="黑体"/>
          <w:b/>
          <w:bCs/>
          <w:sz w:val="24"/>
        </w:rPr>
        <w:t>）</w:t>
      </w:r>
    </w:p>
    <w:p>
      <w:pPr>
        <w:rPr>
          <w:rStyle w:val="5"/>
          <w:rFonts w:ascii="宋体" w:hAnsi="宋体" w:cs="黑体"/>
          <w:b/>
          <w:bCs/>
          <w:sz w:val="24"/>
        </w:rPr>
      </w:pPr>
      <w:r>
        <w:rPr>
          <w:rStyle w:val="5"/>
          <w:rFonts w:ascii="宋体" w:hAnsi="宋体" w:cs="黑体"/>
          <w:b/>
          <w:bCs/>
          <w:sz w:val="24"/>
        </w:rPr>
        <w:t xml:space="preserve">A.紫色      B.蓝色       C.红色       </w:t>
      </w:r>
      <w:r>
        <w:rPr>
          <w:rStyle w:val="5"/>
          <w:rFonts w:ascii="宋体" w:hAnsi="宋体"/>
          <w:b/>
          <w:bCs/>
          <w:sz w:val="24"/>
        </w:rPr>
        <w:t>D．无色</w:t>
      </w:r>
      <w:r>
        <w:rPr>
          <w:rStyle w:val="5"/>
          <w:rFonts w:ascii="宋体" w:hAnsi="宋体"/>
          <w:b/>
          <w:sz w:val="24"/>
        </w:rPr>
        <w:t xml:space="preserve"> </w:t>
      </w:r>
    </w:p>
    <w:p>
      <w:pPr>
        <w:rPr>
          <w:rStyle w:val="5"/>
          <w:rFonts w:ascii="宋体" w:hAnsi="宋体"/>
          <w:b/>
          <w:bCs/>
          <w:sz w:val="24"/>
        </w:rPr>
      </w:pPr>
      <w:r>
        <w:rPr>
          <w:rStyle w:val="5"/>
          <w:rFonts w:ascii="宋体" w:hAnsi="宋体"/>
          <w:b/>
          <w:sz w:val="24"/>
        </w:rPr>
        <w:t>3．</w:t>
      </w:r>
      <w:r>
        <w:rPr>
          <w:rStyle w:val="5"/>
          <w:rFonts w:ascii="宋体" w:hAnsi="宋体"/>
          <w:b/>
          <w:bCs/>
          <w:sz w:val="24"/>
        </w:rPr>
        <w:t>下列有关溶液的叙述中，正确的是（   ）</w:t>
      </w:r>
    </w:p>
    <w:p>
      <w:pPr>
        <w:rPr>
          <w:rStyle w:val="5"/>
          <w:rFonts w:ascii="宋体" w:hAnsi="宋体"/>
          <w:b/>
          <w:sz w:val="24"/>
        </w:rPr>
      </w:pPr>
      <w:r>
        <w:rPr>
          <w:rStyle w:val="5"/>
          <w:rFonts w:ascii="宋体" w:hAnsi="宋体"/>
          <w:b/>
          <w:sz w:val="24"/>
        </w:rPr>
        <w:t>A．均一、稳定的液体一定是溶液     B．“雪碧”饮料属于溶液</w:t>
      </w:r>
    </w:p>
    <w:p>
      <w:pPr>
        <w:rPr>
          <w:rStyle w:val="5"/>
          <w:rFonts w:ascii="宋体" w:hAnsi="宋体"/>
          <w:b/>
          <w:bCs/>
          <w:sz w:val="24"/>
        </w:rPr>
      </w:pPr>
      <w:r>
        <w:rPr>
          <w:rStyle w:val="5"/>
          <w:rFonts w:ascii="宋体" w:hAnsi="宋体"/>
          <w:b/>
          <w:sz w:val="24"/>
        </w:rPr>
        <w:t>C．稀溶液一定是不饱和溶液  D.饱和溶液是不能再继续溶解任何溶质的溶液</w:t>
      </w:r>
    </w:p>
    <w:p>
      <w:pPr>
        <w:pStyle w:val="8"/>
        <w:shd w:val="clear" w:color="auto" w:fill="FFFFFF"/>
        <w:spacing w:before="0" w:beforeAutospacing="0" w:after="0" w:afterAutospacing="0"/>
        <w:rPr>
          <w:rStyle w:val="5"/>
          <w:b/>
          <w:color w:val="000000"/>
        </w:rPr>
      </w:pPr>
      <w:r>
        <w:rPr>
          <w:rStyle w:val="5"/>
          <w:b/>
        </w:rPr>
        <w:t>4．</w:t>
      </w:r>
      <w:r>
        <w:rPr>
          <w:rStyle w:val="5"/>
          <w:b/>
          <w:color w:val="000000"/>
        </w:rPr>
        <w:t>各种洗涤剂广泛进入人们的生活中,下列所用物质不具有乳化功能的是( )</w:t>
      </w:r>
      <w:r>
        <w:rPr>
          <w:rStyle w:val="5"/>
          <w:b/>
          <w:color w:val="000000"/>
        </w:rPr>
        <w:br w:type="textWrapping" w:clear="all"/>
      </w:r>
      <w:r>
        <w:rPr>
          <w:rStyle w:val="5"/>
          <w:b/>
          <w:color w:val="000000"/>
        </w:rPr>
        <w:t>A.用汽油除去衣服上的油污    B.用餐具洗洁精洗餐具上的油污</w:t>
      </w:r>
      <w:r>
        <w:rPr>
          <w:rStyle w:val="5"/>
          <w:b/>
          <w:color w:val="000000"/>
        </w:rPr>
        <w:br w:type="textWrapping" w:clear="all"/>
      </w:r>
      <w:r>
        <w:rPr>
          <w:rStyle w:val="5"/>
          <w:b/>
          <w:color w:val="000000"/>
        </w:rPr>
        <w:t>C.用肥皂液洗衣服            D.用沐浴露洗澡</w:t>
      </w:r>
    </w:p>
    <w:p>
      <w:pPr>
        <w:topLinePunct/>
        <w:snapToGrid w:val="0"/>
        <w:rPr>
          <w:rStyle w:val="5"/>
          <w:rFonts w:ascii="宋体" w:hAnsi="宋体"/>
          <w:b/>
          <w:sz w:val="24"/>
        </w:rPr>
      </w:pPr>
      <w:r>
        <w:rPr>
          <w:rStyle w:val="5"/>
          <w:rFonts w:ascii="宋体" w:hAnsi="宋体"/>
          <w:b/>
          <w:sz w:val="24"/>
        </w:rPr>
        <w:t>5．下图是物质X溶于水中发生解离的微观示意图，其中能说明X是一种酸的是（  ）</w:t>
      </w:r>
      <w:r>
        <w:rPr>
          <w:rStyle w:val="5"/>
          <w:rFonts w:hint="eastAsia" w:ascii="宋体" w:hAnsi="宋体"/>
          <w:b/>
          <w:sz w:val="24"/>
        </w:rPr>
        <w:t xml:space="preserve"> </w:t>
      </w:r>
      <w:r>
        <w:rPr>
          <w:rStyle w:val="5"/>
          <w:rFonts w:ascii="宋体" w:hAnsi="宋体"/>
          <w:b/>
          <w:sz w:val="24"/>
        </w:rPr>
        <w:t xml:space="preserve">                      </w:t>
      </w:r>
      <w:r>
        <w:rPr>
          <w:rStyle w:val="5"/>
          <w:rFonts w:hint="eastAsia" w:ascii="宋体" w:hAnsi="宋体"/>
          <w:b/>
          <w:sz w:val="24"/>
        </w:rPr>
        <w:t xml:space="preserve">        </w:t>
      </w:r>
      <w:r>
        <w:rPr>
          <w:rStyle w:val="5"/>
          <w:rFonts w:ascii="宋体" w:hAnsi="宋体"/>
          <w:b/>
          <w:sz w:val="24"/>
        </w:rPr>
        <w:t xml:space="preserve"> </w:t>
      </w:r>
    </w:p>
    <w:p>
      <w:pPr>
        <w:topLinePunct/>
        <w:snapToGrid w:val="0"/>
        <w:rPr>
          <w:rStyle w:val="5"/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381000</wp:posOffset>
            </wp:positionH>
            <wp:positionV relativeFrom="paragraph">
              <wp:posOffset>25400</wp:posOffset>
            </wp:positionV>
            <wp:extent cx="3909060" cy="929640"/>
            <wp:effectExtent l="0" t="0" r="0" b="3810"/>
            <wp:wrapTopAndBottom/>
            <wp:docPr id="4" name="图片 4" descr="C:\Users\ADMINI~1\AppData\Local\Temp\1600906159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:\Users\ADMINI~1\AppData\Local\Temp\1600906159(1)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060" cy="929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5"/>
          <w:rFonts w:hint="eastAsia" w:ascii="宋体" w:hAnsi="宋体"/>
          <w:b/>
          <w:sz w:val="24"/>
        </w:rPr>
        <w:t>6.用20%的食盐溶液50g与20%的食盐溶液50ml混合，混合后溶液的溶质质量分数为（   ）</w:t>
      </w:r>
    </w:p>
    <w:p>
      <w:pPr>
        <w:topLinePunct/>
        <w:snapToGrid w:val="0"/>
        <w:rPr>
          <w:rStyle w:val="5"/>
          <w:rFonts w:ascii="宋体" w:hAnsi="宋体"/>
          <w:b/>
          <w:sz w:val="24"/>
        </w:rPr>
      </w:pPr>
      <w:r>
        <w:rPr>
          <w:rStyle w:val="5"/>
          <w:rFonts w:hint="eastAsia" w:ascii="宋体" w:hAnsi="宋体"/>
          <w:b/>
          <w:sz w:val="24"/>
        </w:rPr>
        <w:t>A. 20%    B. 10%    C. 40%    D.无法计算</w:t>
      </w:r>
    </w:p>
    <w:p>
      <w:pPr>
        <w:topLinePunct/>
        <w:snapToGrid w:val="0"/>
        <w:rPr>
          <w:rStyle w:val="5"/>
          <w:rFonts w:ascii="宋体" w:hAnsi="宋体"/>
          <w:b/>
          <w:sz w:val="24"/>
        </w:rPr>
      </w:pPr>
      <w:r>
        <w:rPr>
          <w:rStyle w:val="5"/>
          <w:rFonts w:hint="eastAsia" w:ascii="宋体" w:hAnsi="宋体"/>
          <w:b/>
          <w:sz w:val="24"/>
        </w:rPr>
        <w:t>7</w:t>
      </w:r>
      <w:r>
        <w:rPr>
          <w:rStyle w:val="5"/>
          <w:rFonts w:ascii="宋体" w:hAnsi="宋体"/>
          <w:b/>
          <w:sz w:val="24"/>
        </w:rPr>
        <w:t>．</w:t>
      </w:r>
      <w:r>
        <w:rPr>
          <w:rStyle w:val="5"/>
          <w:rFonts w:hint="eastAsia" w:ascii="宋体" w:hAnsi="宋体"/>
          <w:b/>
          <w:sz w:val="24"/>
        </w:rPr>
        <w:t>下列有关物质的化学式、名称及俗名不完全一致的是（）</w:t>
      </w:r>
    </w:p>
    <w:p>
      <w:pPr>
        <w:topLinePunct/>
        <w:snapToGrid w:val="0"/>
        <w:rPr>
          <w:rStyle w:val="5"/>
          <w:rFonts w:ascii="宋体" w:hAnsi="宋体"/>
          <w:b/>
          <w:sz w:val="24"/>
        </w:rPr>
      </w:pPr>
      <w:r>
        <w:rPr>
          <w:rStyle w:val="5"/>
          <w:rFonts w:ascii="宋体" w:hAnsi="宋体"/>
          <w:b/>
          <w:sz w:val="24"/>
        </w:rPr>
        <w:t xml:space="preserve">A. NaCl  </w:t>
      </w:r>
      <w:r>
        <w:rPr>
          <w:rStyle w:val="5"/>
          <w:rFonts w:hint="eastAsia" w:ascii="宋体" w:hAnsi="宋体"/>
          <w:b/>
          <w:sz w:val="24"/>
        </w:rPr>
        <w:t xml:space="preserve">   氯化钠   食盐             </w:t>
      </w:r>
      <w:r>
        <w:rPr>
          <w:rStyle w:val="5"/>
          <w:rFonts w:ascii="宋体" w:hAnsi="宋体"/>
          <w:b/>
          <w:sz w:val="24"/>
        </w:rPr>
        <w:t>B. CaO</w:t>
      </w:r>
      <w:r>
        <w:rPr>
          <w:rStyle w:val="5"/>
          <w:rFonts w:hint="eastAsia" w:ascii="宋体" w:hAnsi="宋体"/>
          <w:b/>
          <w:sz w:val="24"/>
        </w:rPr>
        <w:t xml:space="preserve">   氧化钙    熟石灰</w:t>
      </w:r>
    </w:p>
    <w:p>
      <w:pPr>
        <w:topLinePunct/>
        <w:snapToGrid w:val="0"/>
        <w:rPr>
          <w:rStyle w:val="5"/>
          <w:rFonts w:ascii="宋体" w:hAnsi="宋体"/>
          <w:b/>
          <w:sz w:val="24"/>
        </w:rPr>
      </w:pPr>
      <w:r>
        <w:rPr>
          <w:rStyle w:val="5"/>
          <w:rFonts w:ascii="宋体" w:hAnsi="宋体"/>
          <w:b/>
          <w:sz w:val="24"/>
        </w:rPr>
        <w:t>C. Ca(OH)</w:t>
      </w:r>
      <w:r>
        <w:rPr>
          <w:rStyle w:val="5"/>
          <w:rFonts w:ascii="宋体" w:hAnsi="宋体"/>
          <w:b/>
          <w:sz w:val="24"/>
          <w:vertAlign w:val="subscript"/>
        </w:rPr>
        <w:t>2</w:t>
      </w:r>
      <w:r>
        <w:rPr>
          <w:rStyle w:val="5"/>
          <w:rFonts w:ascii="宋体" w:hAnsi="宋体"/>
          <w:b/>
          <w:sz w:val="24"/>
        </w:rPr>
        <w:t xml:space="preserve">  </w:t>
      </w:r>
      <w:r>
        <w:rPr>
          <w:rStyle w:val="5"/>
          <w:rFonts w:hint="eastAsia" w:ascii="宋体" w:hAnsi="宋体"/>
          <w:b/>
          <w:sz w:val="24"/>
        </w:rPr>
        <w:t xml:space="preserve">氢氧化钙  消石灰           </w:t>
      </w:r>
      <w:r>
        <w:rPr>
          <w:rStyle w:val="5"/>
          <w:rFonts w:ascii="宋体" w:hAnsi="宋体"/>
          <w:b/>
          <w:sz w:val="24"/>
        </w:rPr>
        <w:t>D. NaOH</w:t>
      </w:r>
      <w:r>
        <w:rPr>
          <w:rStyle w:val="5"/>
          <w:rFonts w:hint="eastAsia" w:ascii="宋体" w:hAnsi="宋体"/>
          <w:b/>
          <w:sz w:val="24"/>
        </w:rPr>
        <w:t xml:space="preserve">  氢氧化钠   烧碱</w:t>
      </w:r>
    </w:p>
    <w:p>
      <w:pPr>
        <w:widowControl w:val="0"/>
        <w:rPr>
          <w:rStyle w:val="5"/>
          <w:rFonts w:ascii="宋体" w:hAnsi="宋体"/>
          <w:b/>
          <w:color w:val="000000"/>
          <w:kern w:val="0"/>
          <w:sz w:val="24"/>
        </w:rPr>
      </w:pPr>
      <w:r>
        <w:rPr>
          <w:b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407670</wp:posOffset>
            </wp:positionV>
            <wp:extent cx="4701540" cy="922020"/>
            <wp:effectExtent l="0" t="0" r="3810" b="0"/>
            <wp:wrapTopAndBottom/>
            <wp:docPr id="1" name="图片 1" descr="C:\Users\ADMINI~1\AppData\Local\Temp\1600905696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\Users\ADMINI~1\AppData\Local\Temp\1600905696(1)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01540" cy="922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5"/>
          <w:rFonts w:hint="eastAsia" w:ascii="宋体" w:hAnsi="宋体"/>
          <w:b/>
          <w:sz w:val="24"/>
        </w:rPr>
        <w:t>8</w:t>
      </w:r>
      <w:r>
        <w:rPr>
          <w:rStyle w:val="5"/>
          <w:rFonts w:ascii="宋体" w:hAnsi="宋体"/>
          <w:b/>
          <w:sz w:val="24"/>
        </w:rPr>
        <w:t>．</w:t>
      </w:r>
      <w:r>
        <w:rPr>
          <w:rStyle w:val="5"/>
          <w:rFonts w:ascii="宋体" w:hAnsi="宋体"/>
          <w:b/>
          <w:color w:val="000000"/>
          <w:kern w:val="0"/>
          <w:sz w:val="24"/>
        </w:rPr>
        <w:t>向一瓶接近饱和的氯化铵溶液中,逐渐加入氯化铵晶体,下列图象符合溶液中溶质质量变化规律的是( </w:t>
      </w:r>
      <w:r>
        <w:rPr>
          <w:rStyle w:val="5"/>
          <w:rFonts w:hint="eastAsia" w:ascii="宋体" w:hAnsi="宋体"/>
          <w:b/>
          <w:color w:val="000000"/>
          <w:kern w:val="0"/>
          <w:sz w:val="24"/>
        </w:rPr>
        <w:t xml:space="preserve"> </w:t>
      </w:r>
      <w:r>
        <w:rPr>
          <w:rStyle w:val="5"/>
          <w:rFonts w:ascii="宋体" w:hAnsi="宋体"/>
          <w:b/>
          <w:color w:val="000000"/>
          <w:kern w:val="0"/>
          <w:sz w:val="24"/>
        </w:rPr>
        <w:t> )</w:t>
      </w:r>
      <w:r>
        <w:rPr>
          <w:b/>
        </w:rPr>
        <w:t xml:space="preserve"> </w:t>
      </w:r>
    </w:p>
    <w:p>
      <w:pPr>
        <w:topLinePunct/>
        <w:snapToGrid w:val="0"/>
        <w:rPr>
          <w:rStyle w:val="5"/>
          <w:rFonts w:ascii="宋体" w:hAnsi="宋体"/>
          <w:b/>
          <w:sz w:val="24"/>
        </w:rPr>
      </w:pPr>
      <w:r>
        <w:rPr>
          <w:rStyle w:val="5"/>
          <w:rFonts w:hint="eastAsia" w:ascii="宋体" w:hAnsi="宋体"/>
          <w:b/>
          <w:sz w:val="24"/>
        </w:rPr>
        <w:t>9</w:t>
      </w:r>
      <w:r>
        <w:rPr>
          <w:rStyle w:val="5"/>
          <w:rFonts w:ascii="宋体" w:hAnsi="宋体"/>
          <w:b/>
          <w:sz w:val="24"/>
        </w:rPr>
        <w:t>．正确规范的操作是实验成功和人身安全的重要保证。下列正确的是（   ）</w:t>
      </w:r>
      <w:r>
        <w:rPr>
          <w:rFonts w:ascii="宋体" w:hAnsi="宋体"/>
          <w:b/>
          <w:sz w:val="24"/>
        </w:rPr>
        <w:drawing>
          <wp:inline distT="0" distB="0" distL="0" distR="0">
            <wp:extent cx="5180965" cy="908050"/>
            <wp:effectExtent l="0" t="0" r="0" b="0"/>
            <wp:docPr id="11" name="图片 11" descr="C:\Users\ADMINI~1\AppData\Local\Temp\1600911125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C:\Users\ADMINI~1\AppData\Local\Temp\1600911125(1)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80965" cy="9085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Style w:val="5"/>
          <w:rFonts w:ascii="宋体" w:hAnsi="宋体"/>
          <w:b/>
          <w:sz w:val="24"/>
        </w:rPr>
      </w:pPr>
      <w:r>
        <w:rPr>
          <w:rStyle w:val="5"/>
          <w:rFonts w:hint="eastAsia" w:ascii="宋体" w:hAnsi="宋体"/>
          <w:b/>
          <w:sz w:val="24"/>
        </w:rPr>
        <w:t>10</w:t>
      </w:r>
      <w:r>
        <w:rPr>
          <w:rStyle w:val="5"/>
          <w:rFonts w:ascii="宋体" w:hAnsi="宋体"/>
          <w:b/>
          <w:sz w:val="24"/>
        </w:rPr>
        <w:t>．物质存放在烧杯中一段时间后，质量变大并且变质的是（   ）</w:t>
      </w:r>
    </w:p>
    <w:p>
      <w:pPr>
        <w:jc w:val="left"/>
        <w:rPr>
          <w:rStyle w:val="5"/>
          <w:rFonts w:ascii="宋体" w:hAnsi="宋体"/>
          <w:b/>
          <w:bCs/>
          <w:sz w:val="24"/>
        </w:rPr>
      </w:pPr>
      <w:r>
        <w:rPr>
          <w:rStyle w:val="5"/>
          <w:rFonts w:ascii="宋体" w:hAnsi="宋体"/>
          <w:b/>
          <w:bCs/>
          <w:sz w:val="24"/>
        </w:rPr>
        <w:t>①烧碱   ②浓硫酸   ③生石灰   ④食盐    ⑤浓盐酸     ⑥稀硫酸</w:t>
      </w:r>
    </w:p>
    <w:p>
      <w:pPr>
        <w:rPr>
          <w:rStyle w:val="5"/>
          <w:rFonts w:ascii="宋体" w:hAnsi="宋体"/>
          <w:b/>
          <w:bCs/>
          <w:sz w:val="24"/>
        </w:rPr>
      </w:pPr>
      <w:r>
        <w:rPr>
          <w:rStyle w:val="5"/>
          <w:rFonts w:ascii="宋体" w:hAnsi="宋体"/>
          <w:b/>
          <w:bCs/>
          <w:sz w:val="24"/>
        </w:rPr>
        <w:t>A. ①③    B. ①③⑤      C. ①②⑤⑥      D. ①③④</w:t>
      </w:r>
      <w:r>
        <w:rPr>
          <w:rStyle w:val="5"/>
          <w:rFonts w:ascii="宋体" w:hAnsi="宋体"/>
          <w:b/>
          <w:sz w:val="24"/>
        </w:rPr>
        <w:t xml:space="preserve"> </w:t>
      </w:r>
    </w:p>
    <w:p>
      <w:pPr>
        <w:pStyle w:val="8"/>
        <w:shd w:val="clear" w:color="auto" w:fill="FFFFFF"/>
        <w:spacing w:before="0" w:beforeAutospacing="0" w:after="0" w:afterAutospacing="0"/>
        <w:rPr>
          <w:rStyle w:val="5"/>
          <w:b/>
          <w:color w:val="000000"/>
        </w:rPr>
      </w:pPr>
      <w:r>
        <w:rPr>
          <w:rStyle w:val="5"/>
          <w:b/>
        </w:rPr>
        <w:t>1</w:t>
      </w:r>
      <w:r>
        <w:rPr>
          <w:rStyle w:val="5"/>
          <w:rFonts w:hint="eastAsia"/>
          <w:b/>
        </w:rPr>
        <w:t>1</w:t>
      </w:r>
      <w:r>
        <w:rPr>
          <w:rStyle w:val="5"/>
          <w:b/>
        </w:rPr>
        <w:t>．</w:t>
      </w:r>
      <w:r>
        <w:rPr>
          <w:rStyle w:val="5"/>
          <w:b/>
          <w:color w:val="000000"/>
        </w:rPr>
        <w:t>如图装置将X滴加到Y中,U形管中的液面变得左高右低,则X、Y对应试剂组可能( )</w:t>
      </w:r>
    </w:p>
    <w:p>
      <w:pPr>
        <w:pStyle w:val="8"/>
        <w:shd w:val="clear" w:color="auto" w:fill="FFFFFF"/>
        <w:spacing w:before="0" w:after="0"/>
        <w:rPr>
          <w:rStyle w:val="5"/>
          <w:b/>
          <w:color w:val="000000"/>
        </w:rPr>
      </w:pPr>
      <w: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59055</wp:posOffset>
                </wp:positionV>
                <wp:extent cx="4844415" cy="969010"/>
                <wp:effectExtent l="0" t="0" r="13335" b="2540"/>
                <wp:wrapTight wrapText="bothSides">
                  <wp:wrapPolygon>
                    <wp:start x="0" y="0"/>
                    <wp:lineTo x="0" y="21232"/>
                    <wp:lineTo x="15459" y="21232"/>
                    <wp:lineTo x="15459" y="20383"/>
                    <wp:lineTo x="21490" y="17835"/>
                    <wp:lineTo x="21490" y="1699"/>
                    <wp:lineTo x="15459" y="0"/>
                    <wp:lineTo x="0" y="0"/>
                  </wp:wrapPolygon>
                </wp:wrapTight>
                <wp:docPr id="12" name="1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44415" cy="969010"/>
                          <a:chOff x="1080" y="4926"/>
                          <a:chExt cx="8139" cy="2750"/>
                        </a:xfrm>
                      </wpg:grpSpPr>
                      <pic:pic xmlns:pic="http://schemas.openxmlformats.org/drawingml/2006/picture">
                        <pic:nvPicPr>
                          <pic:cNvPr id="13" name="1105" descr="C:\Users\Administrator\AppData\Roaming\Tencent\Users\915564832\QQ\WinTemp\RichOle\BUR60UH]YNVE[8I~P)S{SV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6869" y="5175"/>
                            <a:ext cx="2350" cy="19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4" name="1106" descr="C:\Users\Administrator\AppData\Roaming\Tencent\Users\915564832\QQ\WinTemp\RichOle\1V)SWFP7RCB078]0$96@1I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080" y="4926"/>
                            <a:ext cx="5789" cy="2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1104" o:spid="_x0000_s1026" o:spt="203" style="position:absolute;left:0pt;margin-left:0pt;margin-top:4.65pt;height:76.3pt;width:381.45pt;mso-wrap-distance-left:9pt;mso-wrap-distance-right:9pt;z-index:-251656192;mso-width-relative:page;mso-height-relative:page;" coordorigin="1080,4926" coordsize="8139,2750" wrapcoords="0 0 0 21232 15459 21232 15459 20383 21490 17835 21490 1699 15459 0 0 0" o:gfxdata="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">
                <o:lock v:ext="edit" aspectratio="f"/>
                <v:shape id="1105" o:spid="_x0000_s1026" o:spt="75" alt="C:\Users\Administrator\AppData\Roaming\Tencent\Users\915564832\QQ\WinTemp\RichOle\BUR60UH]YNVE[8I~P)S{SV9.png" type="#_x0000_t75" style="position:absolute;left:6869;top:5175;height:1997;width:2350;" filled="f" o:preferrelative="t" stroked="f" coordsize="21600,21600" o:gfxdata="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pLz/m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7" o:title=""/>
                  <o:lock v:ext="edit" aspectratio="t"/>
                </v:shape>
                <v:shape id="1106" o:spid="_x0000_s1026" o:spt="75" alt="C:\Users\Administrator\AppData\Roaming\Tencent\Users\915564832\QQ\WinTemp\RichOle\1V)SWFP7RCB078]0$96@1IM.png" type="#_x0000_t75" style="position:absolute;left:1080;top:4926;height:2750;width:5789;" filled="f" o:preferrelative="t" stroked="f" coordsize="21600,21600" o:gfxdata="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0Dczp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8" o:title=""/>
                  <o:lock v:ext="edit" aspectratio="t"/>
                </v:shape>
                <w10:wrap type="tight"/>
              </v:group>
            </w:pict>
          </mc:Fallback>
        </mc:AlternateContent>
      </w:r>
    </w:p>
    <w:p>
      <w:pPr>
        <w:rPr>
          <w:rStyle w:val="5"/>
          <w:rFonts w:ascii="宋体" w:hAnsi="宋体"/>
          <w:b/>
          <w:sz w:val="24"/>
        </w:rPr>
      </w:pPr>
    </w:p>
    <w:p>
      <w:pPr>
        <w:rPr>
          <w:rStyle w:val="5"/>
          <w:rFonts w:ascii="宋体" w:hAnsi="宋体"/>
          <w:b/>
          <w:sz w:val="24"/>
        </w:rPr>
      </w:pPr>
    </w:p>
    <w:p>
      <w:pPr>
        <w:rPr>
          <w:rStyle w:val="5"/>
          <w:rFonts w:ascii="宋体" w:hAnsi="宋体"/>
          <w:b/>
          <w:sz w:val="24"/>
        </w:rPr>
      </w:pPr>
    </w:p>
    <w:p>
      <w:pPr>
        <w:rPr>
          <w:rStyle w:val="5"/>
          <w:rFonts w:ascii="宋体" w:hAnsi="宋体"/>
          <w:b/>
          <w:sz w:val="24"/>
        </w:rPr>
      </w:pPr>
      <w:r>
        <w:rPr>
          <w:rStyle w:val="5"/>
          <w:rFonts w:ascii="宋体" w:hAnsi="宋体"/>
          <w:b/>
          <w:sz w:val="24"/>
        </w:rPr>
        <w:t>1</w:t>
      </w:r>
      <w:r>
        <w:rPr>
          <w:rStyle w:val="5"/>
          <w:rFonts w:hint="eastAsia" w:ascii="宋体" w:hAnsi="宋体"/>
          <w:b/>
          <w:sz w:val="24"/>
        </w:rPr>
        <w:t>2</w:t>
      </w:r>
      <w:r>
        <w:rPr>
          <w:rStyle w:val="5"/>
          <w:rFonts w:ascii="宋体" w:hAnsi="宋体"/>
          <w:b/>
          <w:sz w:val="24"/>
        </w:rPr>
        <w:t>．物质的分类非常重要，下列按照酸、碱、盐的顺序排列的是（   ）</w:t>
      </w:r>
    </w:p>
    <w:p>
      <w:pPr>
        <w:rPr>
          <w:rStyle w:val="5"/>
          <w:rFonts w:ascii="宋体" w:hAnsi="宋体"/>
          <w:b/>
          <w:sz w:val="24"/>
          <w:vertAlign w:val="subscript"/>
        </w:rPr>
      </w:pPr>
      <w:r>
        <w:rPr>
          <w:rStyle w:val="5"/>
          <w:rFonts w:ascii="宋体" w:hAnsi="宋体"/>
          <w:b/>
          <w:sz w:val="24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4478020</wp:posOffset>
            </wp:positionH>
            <wp:positionV relativeFrom="paragraph">
              <wp:posOffset>192405</wp:posOffset>
            </wp:positionV>
            <wp:extent cx="1303020" cy="1295400"/>
            <wp:effectExtent l="0" t="0" r="0" b="0"/>
            <wp:wrapSquare wrapText="bothSides"/>
            <wp:docPr id="1107" name="_x0000_t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7" name="_x0000_t75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03020" cy="12954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5"/>
          <w:rFonts w:ascii="宋体" w:hAnsi="宋体"/>
          <w:b/>
          <w:sz w:val="24"/>
        </w:rPr>
        <w:t>A.HCl</w:t>
      </w:r>
      <w:r>
        <w:rPr>
          <w:rStyle w:val="5"/>
          <w:rFonts w:ascii="宋体" w:hAnsi="宋体"/>
          <w:b/>
          <w:sz w:val="24"/>
          <w:vertAlign w:val="subscript"/>
        </w:rPr>
        <w:t xml:space="preserve"> </w:t>
      </w:r>
      <w:r>
        <w:rPr>
          <w:rStyle w:val="5"/>
          <w:rFonts w:ascii="宋体" w:hAnsi="宋体"/>
          <w:b/>
          <w:sz w:val="24"/>
        </w:rPr>
        <w:t xml:space="preserve">   Na</w:t>
      </w:r>
      <w:r>
        <w:rPr>
          <w:rStyle w:val="5"/>
          <w:rFonts w:ascii="宋体" w:hAnsi="宋体"/>
          <w:b/>
          <w:sz w:val="24"/>
          <w:vertAlign w:val="subscript"/>
        </w:rPr>
        <w:t>2</w:t>
      </w:r>
      <w:r>
        <w:rPr>
          <w:rStyle w:val="5"/>
          <w:rFonts w:ascii="宋体" w:hAnsi="宋体"/>
          <w:b/>
          <w:sz w:val="24"/>
        </w:rPr>
        <w:t>SO</w:t>
      </w:r>
      <w:r>
        <w:rPr>
          <w:rStyle w:val="5"/>
          <w:rFonts w:ascii="宋体" w:hAnsi="宋体"/>
          <w:b/>
          <w:sz w:val="24"/>
          <w:vertAlign w:val="subscript"/>
        </w:rPr>
        <w:t>4</w:t>
      </w:r>
      <w:r>
        <w:rPr>
          <w:rStyle w:val="5"/>
          <w:rFonts w:ascii="宋体" w:hAnsi="宋体"/>
          <w:b/>
          <w:sz w:val="24"/>
        </w:rPr>
        <w:t xml:space="preserve">   NaCl             B.</w:t>
      </w:r>
      <w:r>
        <w:rPr>
          <w:rStyle w:val="5"/>
          <w:rFonts w:hint="eastAsia" w:ascii="宋体" w:hAnsi="宋体"/>
          <w:b/>
          <w:sz w:val="24"/>
        </w:rPr>
        <w:t xml:space="preserve"> </w:t>
      </w:r>
      <w:r>
        <w:rPr>
          <w:rStyle w:val="5"/>
          <w:rFonts w:ascii="宋体" w:hAnsi="宋体"/>
          <w:b/>
          <w:sz w:val="24"/>
        </w:rPr>
        <w:t>Ca(OH)</w:t>
      </w:r>
      <w:r>
        <w:rPr>
          <w:rStyle w:val="5"/>
          <w:rFonts w:ascii="宋体" w:hAnsi="宋体"/>
          <w:b/>
          <w:sz w:val="24"/>
          <w:vertAlign w:val="subscript"/>
        </w:rPr>
        <w:t xml:space="preserve">2 </w:t>
      </w:r>
      <w:r>
        <w:rPr>
          <w:rStyle w:val="5"/>
          <w:rFonts w:ascii="宋体" w:hAnsi="宋体"/>
          <w:b/>
          <w:sz w:val="24"/>
        </w:rPr>
        <w:t xml:space="preserve">  HCl   Na</w:t>
      </w:r>
      <w:r>
        <w:rPr>
          <w:rStyle w:val="5"/>
          <w:rFonts w:ascii="宋体" w:hAnsi="宋体"/>
          <w:b/>
          <w:sz w:val="24"/>
          <w:vertAlign w:val="subscript"/>
        </w:rPr>
        <w:t>2</w:t>
      </w:r>
      <w:r>
        <w:rPr>
          <w:rStyle w:val="5"/>
          <w:rFonts w:ascii="宋体" w:hAnsi="宋体"/>
          <w:b/>
          <w:sz w:val="24"/>
        </w:rPr>
        <w:t>SO</w:t>
      </w:r>
      <w:r>
        <w:rPr>
          <w:rStyle w:val="5"/>
          <w:rFonts w:ascii="宋体" w:hAnsi="宋体"/>
          <w:b/>
          <w:sz w:val="24"/>
          <w:vertAlign w:val="subscript"/>
        </w:rPr>
        <w:t>4</w:t>
      </w:r>
    </w:p>
    <w:p>
      <w:pPr>
        <w:rPr>
          <w:rStyle w:val="5"/>
          <w:rFonts w:ascii="宋体" w:hAnsi="宋体"/>
          <w:b/>
          <w:sz w:val="24"/>
          <w:vertAlign w:val="subscript"/>
        </w:rPr>
      </w:pPr>
      <w:r>
        <w:rPr>
          <w:rStyle w:val="5"/>
          <w:rFonts w:ascii="宋体" w:hAnsi="宋体"/>
          <w:b/>
          <w:sz w:val="24"/>
        </w:rPr>
        <w:t>C.NaOH   H</w:t>
      </w:r>
      <w:r>
        <w:rPr>
          <w:rStyle w:val="5"/>
          <w:rFonts w:ascii="宋体" w:hAnsi="宋体"/>
          <w:b/>
          <w:sz w:val="24"/>
          <w:vertAlign w:val="subscript"/>
        </w:rPr>
        <w:t>2</w:t>
      </w:r>
      <w:r>
        <w:rPr>
          <w:rStyle w:val="5"/>
          <w:rFonts w:ascii="宋体" w:hAnsi="宋体"/>
          <w:b/>
          <w:sz w:val="24"/>
        </w:rPr>
        <w:t>CO</w:t>
      </w:r>
      <w:r>
        <w:rPr>
          <w:rStyle w:val="5"/>
          <w:rFonts w:ascii="宋体" w:hAnsi="宋体"/>
          <w:b/>
          <w:sz w:val="24"/>
          <w:vertAlign w:val="subscript"/>
        </w:rPr>
        <w:t xml:space="preserve">3 </w:t>
      </w:r>
      <w:r>
        <w:rPr>
          <w:rStyle w:val="5"/>
          <w:rFonts w:ascii="宋体" w:hAnsi="宋体"/>
          <w:b/>
          <w:sz w:val="24"/>
        </w:rPr>
        <w:t xml:space="preserve">   NaCl            </w:t>
      </w:r>
      <w:r>
        <w:rPr>
          <w:rStyle w:val="5"/>
          <w:rFonts w:hint="eastAsia" w:ascii="宋体" w:hAnsi="宋体"/>
          <w:b/>
          <w:sz w:val="24"/>
        </w:rPr>
        <w:t xml:space="preserve"> </w:t>
      </w:r>
      <w:r>
        <w:rPr>
          <w:rStyle w:val="5"/>
          <w:rFonts w:ascii="宋体" w:hAnsi="宋体"/>
          <w:b/>
          <w:sz w:val="24"/>
        </w:rPr>
        <w:t>D. HCl</w:t>
      </w:r>
      <w:r>
        <w:rPr>
          <w:rStyle w:val="5"/>
          <w:rFonts w:ascii="宋体" w:hAnsi="宋体"/>
          <w:b/>
          <w:sz w:val="24"/>
          <w:vertAlign w:val="subscript"/>
        </w:rPr>
        <w:t xml:space="preserve"> </w:t>
      </w:r>
      <w:r>
        <w:rPr>
          <w:rStyle w:val="5"/>
          <w:rFonts w:hint="eastAsia" w:ascii="宋体" w:hAnsi="宋体"/>
          <w:b/>
          <w:sz w:val="24"/>
          <w:vertAlign w:val="subscript"/>
        </w:rPr>
        <w:t xml:space="preserve">     </w:t>
      </w:r>
      <w:r>
        <w:rPr>
          <w:rStyle w:val="5"/>
          <w:rFonts w:ascii="宋体" w:hAnsi="宋体"/>
          <w:b/>
          <w:sz w:val="24"/>
        </w:rPr>
        <w:t xml:space="preserve"> NaOH   Na</w:t>
      </w:r>
      <w:r>
        <w:rPr>
          <w:rStyle w:val="5"/>
          <w:rFonts w:ascii="宋体" w:hAnsi="宋体"/>
          <w:b/>
          <w:sz w:val="24"/>
          <w:vertAlign w:val="subscript"/>
        </w:rPr>
        <w:t>2</w:t>
      </w:r>
      <w:r>
        <w:rPr>
          <w:rStyle w:val="5"/>
          <w:rFonts w:ascii="宋体" w:hAnsi="宋体"/>
          <w:b/>
          <w:sz w:val="24"/>
        </w:rPr>
        <w:t>CO</w:t>
      </w:r>
      <w:r>
        <w:rPr>
          <w:rStyle w:val="5"/>
          <w:rFonts w:ascii="宋体" w:hAnsi="宋体"/>
          <w:b/>
          <w:sz w:val="24"/>
          <w:vertAlign w:val="subscript"/>
        </w:rPr>
        <w:t>3</w:t>
      </w:r>
    </w:p>
    <w:p>
      <w:pPr>
        <w:jc w:val="left"/>
        <w:textAlignment w:val="center"/>
        <w:rPr>
          <w:rStyle w:val="5"/>
          <w:rFonts w:ascii="宋体" w:hAnsi="宋体"/>
          <w:b/>
          <w:sz w:val="24"/>
        </w:rPr>
      </w:pPr>
      <w:r>
        <w:rPr>
          <w:rStyle w:val="5"/>
          <w:rFonts w:ascii="宋体" w:hAnsi="宋体"/>
          <w:b/>
          <w:sz w:val="24"/>
        </w:rPr>
        <w:t>1</w:t>
      </w:r>
      <w:r>
        <w:rPr>
          <w:rStyle w:val="5"/>
          <w:rFonts w:hint="eastAsia" w:ascii="宋体" w:hAnsi="宋体"/>
          <w:b/>
          <w:sz w:val="24"/>
        </w:rPr>
        <w:t>3</w:t>
      </w:r>
      <w:r>
        <w:rPr>
          <w:rStyle w:val="5"/>
          <w:rFonts w:ascii="宋体" w:hAnsi="宋体"/>
          <w:b/>
          <w:sz w:val="24"/>
        </w:rPr>
        <w:t>．如图是甲、乙固体的溶解度曲线。下列说法正确的是（   ）</w:t>
      </w:r>
    </w:p>
    <w:p>
      <w:pPr>
        <w:jc w:val="left"/>
        <w:textAlignment w:val="center"/>
        <w:rPr>
          <w:rStyle w:val="5"/>
          <w:rFonts w:ascii="宋体" w:hAnsi="宋体"/>
          <w:b/>
          <w:sz w:val="24"/>
        </w:rPr>
      </w:pPr>
      <w:r>
        <w:rPr>
          <w:rStyle w:val="5"/>
          <w:rFonts w:ascii="宋体" w:hAnsi="宋体"/>
          <w:b/>
          <w:sz w:val="24"/>
        </w:rPr>
        <w:t xml:space="preserve">A．甲的溶解度比乙的溶解度大    </w:t>
      </w:r>
    </w:p>
    <w:p>
      <w:pPr>
        <w:jc w:val="left"/>
        <w:textAlignment w:val="center"/>
        <w:rPr>
          <w:rStyle w:val="5"/>
          <w:rFonts w:ascii="宋体" w:hAnsi="宋体"/>
          <w:b/>
          <w:sz w:val="24"/>
        </w:rPr>
      </w:pPr>
      <w:r>
        <w:rPr>
          <w:rStyle w:val="5"/>
          <w:rFonts w:ascii="宋体" w:hAnsi="宋体"/>
          <w:b/>
          <w:sz w:val="24"/>
        </w:rPr>
        <w:t>B．可用t</w:t>
      </w:r>
      <w:r>
        <w:rPr>
          <w:rStyle w:val="5"/>
          <w:rFonts w:ascii="宋体" w:hAnsi="宋体"/>
          <w:b/>
          <w:sz w:val="24"/>
          <w:vertAlign w:val="subscript"/>
        </w:rPr>
        <w:t>1</w:t>
      </w:r>
      <w:r>
        <w:rPr>
          <w:rStyle w:val="5"/>
          <w:rFonts w:ascii="宋体" w:hAnsi="宋体"/>
          <w:b/>
          <w:sz w:val="24"/>
        </w:rPr>
        <w:t>℃时20%的甲溶液配制10%的甲溶液</w:t>
      </w:r>
    </w:p>
    <w:p>
      <w:pPr>
        <w:jc w:val="left"/>
        <w:textAlignment w:val="center"/>
        <w:rPr>
          <w:rStyle w:val="5"/>
          <w:rFonts w:ascii="宋体" w:hAnsi="宋体"/>
          <w:b/>
          <w:sz w:val="24"/>
        </w:rPr>
      </w:pPr>
      <w:r>
        <w:rPr>
          <w:rStyle w:val="5"/>
          <w:rFonts w:ascii="宋体" w:hAnsi="宋体"/>
          <w:b/>
          <w:sz w:val="24"/>
        </w:rPr>
        <w:t>C．若甲中含有少量乙，可采用冷却热饱和溶液的方法提纯甲</w:t>
      </w:r>
    </w:p>
    <w:p>
      <w:pPr>
        <w:jc w:val="left"/>
        <w:textAlignment w:val="center"/>
        <w:rPr>
          <w:rStyle w:val="5"/>
          <w:rFonts w:ascii="宋体" w:hAnsi="宋体"/>
          <w:b/>
          <w:sz w:val="24"/>
        </w:rPr>
      </w:pPr>
      <w:r>
        <w:rPr>
          <w:rStyle w:val="5"/>
          <w:rFonts w:ascii="宋体" w:hAnsi="宋体"/>
          <w:b/>
          <w:sz w:val="24"/>
        </w:rPr>
        <w:t>D．图中P点所表示的溶液是t</w:t>
      </w:r>
      <w:r>
        <w:rPr>
          <w:rStyle w:val="5"/>
          <w:rFonts w:ascii="宋体" w:hAnsi="宋体"/>
          <w:b/>
          <w:sz w:val="24"/>
          <w:vertAlign w:val="subscript"/>
        </w:rPr>
        <w:t>3</w:t>
      </w:r>
      <w:r>
        <w:rPr>
          <w:rStyle w:val="5"/>
          <w:rFonts w:ascii="宋体" w:hAnsi="宋体"/>
          <w:b/>
          <w:sz w:val="24"/>
        </w:rPr>
        <w:t>℃时甲的饱和溶液</w:t>
      </w:r>
    </w:p>
    <w:p>
      <w:pPr>
        <w:topLinePunct/>
        <w:snapToGrid w:val="0"/>
        <w:rPr>
          <w:rStyle w:val="5"/>
          <w:rFonts w:ascii="宋体" w:hAnsi="宋体"/>
          <w:b/>
          <w:sz w:val="24"/>
        </w:rPr>
      </w:pPr>
      <w:r>
        <w:rPr>
          <w:rStyle w:val="5"/>
          <w:rFonts w:hint="eastAsia" w:ascii="宋体" w:hAnsi="宋体"/>
          <w:b/>
          <w:sz w:val="24"/>
        </w:rPr>
        <w:t>14.下列气体不能用氢氧化钠固体干燥的是（  ）</w:t>
      </w:r>
    </w:p>
    <w:p>
      <w:pPr>
        <w:topLinePunct/>
        <w:snapToGrid w:val="0"/>
        <w:ind w:firstLine="482" w:firstLineChars="200"/>
        <w:rPr>
          <w:rStyle w:val="5"/>
          <w:rFonts w:ascii="宋体" w:hAnsi="宋体"/>
          <w:b/>
          <w:sz w:val="24"/>
        </w:rPr>
      </w:pPr>
      <w:r>
        <w:rPr>
          <w:rStyle w:val="5"/>
          <w:rFonts w:hint="eastAsia" w:ascii="宋体" w:hAnsi="宋体"/>
          <w:b/>
          <w:sz w:val="24"/>
        </w:rPr>
        <w:t>A.H</w:t>
      </w:r>
      <w:r>
        <w:rPr>
          <w:rStyle w:val="5"/>
          <w:rFonts w:hint="eastAsia" w:ascii="宋体" w:hAnsi="宋体"/>
          <w:b/>
          <w:sz w:val="24"/>
          <w:vertAlign w:val="subscript"/>
        </w:rPr>
        <w:t>2</w:t>
      </w:r>
      <w:r>
        <w:rPr>
          <w:rStyle w:val="5"/>
          <w:rFonts w:hint="eastAsia" w:ascii="宋体" w:hAnsi="宋体"/>
          <w:b/>
          <w:sz w:val="24"/>
        </w:rPr>
        <w:t xml:space="preserve">       B. O</w:t>
      </w:r>
      <w:r>
        <w:rPr>
          <w:rStyle w:val="5"/>
          <w:rFonts w:hint="eastAsia" w:ascii="宋体" w:hAnsi="宋体"/>
          <w:b/>
          <w:sz w:val="24"/>
          <w:vertAlign w:val="subscript"/>
        </w:rPr>
        <w:t xml:space="preserve">2          </w:t>
      </w:r>
      <w:r>
        <w:rPr>
          <w:rStyle w:val="5"/>
          <w:rFonts w:hint="eastAsia" w:ascii="宋体" w:hAnsi="宋体"/>
          <w:b/>
          <w:sz w:val="24"/>
        </w:rPr>
        <w:t>C.CO</w:t>
      </w:r>
      <w:r>
        <w:rPr>
          <w:rStyle w:val="5"/>
          <w:rFonts w:hint="eastAsia" w:ascii="宋体" w:hAnsi="宋体"/>
          <w:b/>
          <w:sz w:val="24"/>
          <w:vertAlign w:val="subscript"/>
        </w:rPr>
        <w:t>2</w:t>
      </w:r>
      <w:r>
        <w:rPr>
          <w:rStyle w:val="5"/>
          <w:rFonts w:hint="eastAsia" w:ascii="宋体" w:hAnsi="宋体"/>
          <w:b/>
          <w:sz w:val="24"/>
        </w:rPr>
        <w:t xml:space="preserve">       D. N</w:t>
      </w:r>
      <w:r>
        <w:rPr>
          <w:rStyle w:val="5"/>
          <w:rFonts w:hint="eastAsia" w:ascii="宋体" w:hAnsi="宋体"/>
          <w:b/>
          <w:sz w:val="24"/>
          <w:vertAlign w:val="subscript"/>
        </w:rPr>
        <w:t>2</w:t>
      </w:r>
    </w:p>
    <w:p>
      <w:pPr>
        <w:topLinePunct/>
        <w:snapToGrid w:val="0"/>
        <w:rPr>
          <w:rStyle w:val="5"/>
          <w:rFonts w:ascii="宋体" w:hAnsi="宋体"/>
          <w:b/>
          <w:sz w:val="24"/>
        </w:rPr>
      </w:pPr>
      <w:r>
        <w:rPr>
          <w:rStyle w:val="5"/>
          <w:rFonts w:ascii="宋体" w:hAnsi="宋体"/>
          <w:b/>
          <w:sz w:val="24"/>
        </w:rPr>
        <w:t>1</w:t>
      </w:r>
      <w:r>
        <w:rPr>
          <w:rStyle w:val="5"/>
          <w:rFonts w:hint="eastAsia" w:ascii="宋体" w:hAnsi="宋体"/>
          <w:b/>
          <w:sz w:val="24"/>
        </w:rPr>
        <w:t>5</w:t>
      </w:r>
      <w:r>
        <w:rPr>
          <w:rStyle w:val="5"/>
          <w:rFonts w:ascii="宋体" w:hAnsi="宋体"/>
          <w:b/>
          <w:sz w:val="24"/>
        </w:rPr>
        <w:t>．</w:t>
      </w:r>
      <w:r>
        <w:rPr>
          <w:rStyle w:val="5"/>
          <w:rFonts w:hint="eastAsia" w:ascii="宋体" w:hAnsi="宋体"/>
          <w:b/>
          <w:sz w:val="24"/>
        </w:rPr>
        <w:t>下列反应属于复分解反应的是（   ）</w:t>
      </w:r>
    </w:p>
    <w:p>
      <w:pPr>
        <w:topLinePunct/>
        <w:snapToGrid w:val="0"/>
        <w:ind w:firstLine="482" w:firstLineChars="200"/>
        <w:rPr>
          <w:rStyle w:val="5"/>
          <w:rFonts w:ascii="宋体" w:hAnsi="宋体"/>
          <w:b/>
          <w:sz w:val="24"/>
        </w:rPr>
      </w:pPr>
      <w:r>
        <w:rPr>
          <w:rStyle w:val="5"/>
          <w:rFonts w:ascii="宋体" w:hAnsi="宋体"/>
          <w:b/>
          <w:sz w:val="24"/>
        </w:rPr>
        <w:t>A. Fe+2HCl==FeCl</w:t>
      </w:r>
      <w:r>
        <w:rPr>
          <w:rStyle w:val="5"/>
          <w:rFonts w:ascii="宋体" w:hAnsi="宋体"/>
          <w:b/>
          <w:sz w:val="24"/>
          <w:vertAlign w:val="subscript"/>
        </w:rPr>
        <w:t>2</w:t>
      </w:r>
      <w:r>
        <w:rPr>
          <w:rStyle w:val="5"/>
          <w:rFonts w:ascii="宋体" w:hAnsi="宋体"/>
          <w:b/>
          <w:sz w:val="24"/>
        </w:rPr>
        <w:t>+H</w:t>
      </w:r>
      <w:r>
        <w:rPr>
          <w:rStyle w:val="5"/>
          <w:rFonts w:ascii="宋体" w:hAnsi="宋体"/>
          <w:b/>
          <w:sz w:val="24"/>
          <w:vertAlign w:val="subscript"/>
        </w:rPr>
        <w:t>2</w:t>
      </w:r>
      <w:r>
        <w:rPr>
          <w:rStyle w:val="5"/>
          <w:rFonts w:hint="eastAsia" w:ascii="黑体" w:hAnsi="黑体" w:eastAsia="黑体"/>
          <w:b/>
          <w:sz w:val="24"/>
        </w:rPr>
        <w:t>↑</w:t>
      </w:r>
      <w:r>
        <w:rPr>
          <w:rStyle w:val="5"/>
          <w:rFonts w:hint="eastAsia" w:ascii="宋体" w:hAnsi="宋体"/>
          <w:b/>
          <w:sz w:val="24"/>
        </w:rPr>
        <w:t xml:space="preserve">                </w:t>
      </w:r>
      <w:r>
        <w:rPr>
          <w:rStyle w:val="5"/>
          <w:rFonts w:ascii="宋体" w:hAnsi="宋体"/>
          <w:b/>
          <w:sz w:val="24"/>
        </w:rPr>
        <w:t>B.</w:t>
      </w:r>
      <w:r>
        <w:rPr>
          <w:rStyle w:val="5"/>
          <w:rFonts w:hint="eastAsia" w:ascii="宋体" w:hAnsi="宋体"/>
          <w:b/>
          <w:sz w:val="24"/>
        </w:rPr>
        <w:t>2NaOH+CO</w:t>
      </w:r>
      <w:r>
        <w:rPr>
          <w:rStyle w:val="5"/>
          <w:rFonts w:hint="eastAsia" w:ascii="宋体" w:hAnsi="宋体"/>
          <w:b/>
          <w:sz w:val="24"/>
          <w:vertAlign w:val="subscript"/>
        </w:rPr>
        <w:t>2</w:t>
      </w:r>
      <w:r>
        <w:rPr>
          <w:rStyle w:val="5"/>
          <w:rFonts w:hint="eastAsia" w:ascii="宋体" w:hAnsi="宋体"/>
          <w:b/>
          <w:sz w:val="24"/>
        </w:rPr>
        <w:t>==</w:t>
      </w:r>
      <w:r>
        <w:rPr>
          <w:rStyle w:val="5"/>
          <w:rFonts w:ascii="宋体" w:hAnsi="宋体"/>
          <w:b/>
          <w:sz w:val="24"/>
        </w:rPr>
        <w:t xml:space="preserve"> </w:t>
      </w:r>
      <w:r>
        <w:rPr>
          <w:rStyle w:val="5"/>
          <w:rFonts w:hint="eastAsia" w:ascii="宋体" w:hAnsi="宋体"/>
          <w:b/>
          <w:sz w:val="24"/>
        </w:rPr>
        <w:t>Na</w:t>
      </w:r>
      <w:r>
        <w:rPr>
          <w:rStyle w:val="5"/>
          <w:rFonts w:hint="eastAsia" w:ascii="宋体" w:hAnsi="宋体"/>
          <w:b/>
          <w:sz w:val="24"/>
          <w:vertAlign w:val="subscript"/>
        </w:rPr>
        <w:t>2</w:t>
      </w:r>
      <w:r>
        <w:rPr>
          <w:rStyle w:val="5"/>
          <w:rFonts w:hint="eastAsia" w:ascii="宋体" w:hAnsi="宋体"/>
          <w:b/>
          <w:sz w:val="24"/>
        </w:rPr>
        <w:t>CO</w:t>
      </w:r>
      <w:r>
        <w:rPr>
          <w:rStyle w:val="5"/>
          <w:rFonts w:hint="eastAsia" w:ascii="宋体" w:hAnsi="宋体"/>
          <w:b/>
          <w:sz w:val="24"/>
          <w:vertAlign w:val="subscript"/>
        </w:rPr>
        <w:t>3</w:t>
      </w:r>
      <w:r>
        <w:rPr>
          <w:rStyle w:val="5"/>
          <w:rFonts w:hint="eastAsia" w:ascii="宋体" w:hAnsi="宋体"/>
          <w:b/>
          <w:sz w:val="24"/>
        </w:rPr>
        <w:t xml:space="preserve"> +H</w:t>
      </w:r>
      <w:r>
        <w:rPr>
          <w:rStyle w:val="5"/>
          <w:rFonts w:hint="eastAsia" w:ascii="宋体" w:hAnsi="宋体"/>
          <w:b/>
          <w:sz w:val="24"/>
          <w:vertAlign w:val="subscript"/>
        </w:rPr>
        <w:t>2</w:t>
      </w:r>
      <w:r>
        <w:rPr>
          <w:rStyle w:val="5"/>
          <w:rFonts w:hint="eastAsia" w:ascii="宋体" w:hAnsi="宋体"/>
          <w:b/>
          <w:sz w:val="24"/>
        </w:rPr>
        <w:t>O</w:t>
      </w:r>
    </w:p>
    <w:p>
      <w:pPr>
        <w:topLinePunct/>
        <w:snapToGrid w:val="0"/>
        <w:ind w:firstLine="482" w:firstLineChars="200"/>
        <w:rPr>
          <w:rStyle w:val="5"/>
          <w:rFonts w:ascii="宋体" w:hAnsi="宋体"/>
          <w:b/>
          <w:sz w:val="24"/>
        </w:rPr>
      </w:pPr>
      <w:r>
        <w:rPr>
          <w:rStyle w:val="5"/>
          <w:rFonts w:ascii="宋体" w:hAnsi="宋体"/>
          <w:b/>
          <w:sz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4552950</wp:posOffset>
            </wp:positionH>
            <wp:positionV relativeFrom="paragraph">
              <wp:posOffset>319405</wp:posOffset>
            </wp:positionV>
            <wp:extent cx="1005840" cy="1112520"/>
            <wp:effectExtent l="0" t="0" r="3810" b="0"/>
            <wp:wrapTight wrapText="bothSides">
              <wp:wrapPolygon>
                <wp:start x="0" y="0"/>
                <wp:lineTo x="0" y="21082"/>
                <wp:lineTo x="21273" y="21082"/>
                <wp:lineTo x="21273" y="0"/>
                <wp:lineTo x="0" y="0"/>
              </wp:wrapPolygon>
            </wp:wrapTight>
            <wp:docPr id="1108" name="_x0000_t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8" name="_x0000_t75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5840" cy="111252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5"/>
          <w:rFonts w:ascii="宋体" w:hAnsi="宋体"/>
          <w:b/>
          <w:sz w:val="24"/>
        </w:rPr>
        <w:t>C.</w:t>
      </w:r>
      <w:r>
        <w:rPr>
          <w:rStyle w:val="5"/>
          <w:rFonts w:hint="eastAsia" w:ascii="宋体" w:hAnsi="宋体"/>
          <w:b/>
          <w:sz w:val="24"/>
        </w:rPr>
        <w:t>CaCO</w:t>
      </w:r>
      <w:r>
        <w:rPr>
          <w:rStyle w:val="5"/>
          <w:rFonts w:hint="eastAsia" w:ascii="宋体" w:hAnsi="宋体"/>
          <w:b/>
          <w:sz w:val="24"/>
          <w:vertAlign w:val="subscript"/>
        </w:rPr>
        <w:t>3</w:t>
      </w:r>
      <w:r>
        <w:rPr>
          <w:rStyle w:val="5"/>
          <w:rFonts w:hint="eastAsia" w:ascii="宋体" w:hAnsi="宋体"/>
          <w:b/>
          <w:sz w:val="24"/>
        </w:rPr>
        <w:t>+2HCl== CaCl</w:t>
      </w:r>
      <w:r>
        <w:rPr>
          <w:rStyle w:val="5"/>
          <w:rFonts w:hint="eastAsia" w:ascii="宋体" w:hAnsi="宋体"/>
          <w:b/>
          <w:sz w:val="24"/>
          <w:vertAlign w:val="subscript"/>
        </w:rPr>
        <w:t>2</w:t>
      </w:r>
      <w:r>
        <w:rPr>
          <w:rStyle w:val="5"/>
          <w:rFonts w:hint="eastAsia" w:ascii="宋体" w:hAnsi="宋体"/>
          <w:b/>
          <w:sz w:val="24"/>
        </w:rPr>
        <w:t>+CO</w:t>
      </w:r>
      <w:r>
        <w:rPr>
          <w:rStyle w:val="5"/>
          <w:rFonts w:hint="eastAsia" w:ascii="宋体" w:hAnsi="宋体"/>
          <w:b/>
          <w:sz w:val="24"/>
          <w:vertAlign w:val="subscript"/>
        </w:rPr>
        <w:t>2</w:t>
      </w:r>
      <w:r>
        <w:rPr>
          <w:rStyle w:val="5"/>
          <w:rFonts w:hint="eastAsia" w:ascii="黑体" w:hAnsi="黑体" w:eastAsia="黑体"/>
          <w:b/>
          <w:sz w:val="24"/>
        </w:rPr>
        <w:t>↑</w:t>
      </w:r>
      <w:r>
        <w:rPr>
          <w:rStyle w:val="5"/>
          <w:rFonts w:hint="eastAsia" w:ascii="宋体" w:hAnsi="宋体"/>
          <w:b/>
          <w:sz w:val="24"/>
        </w:rPr>
        <w:t>+H</w:t>
      </w:r>
      <w:r>
        <w:rPr>
          <w:rStyle w:val="5"/>
          <w:rFonts w:hint="eastAsia" w:ascii="宋体" w:hAnsi="宋体"/>
          <w:b/>
          <w:sz w:val="24"/>
          <w:vertAlign w:val="subscript"/>
        </w:rPr>
        <w:t>2</w:t>
      </w:r>
      <w:r>
        <w:rPr>
          <w:rStyle w:val="5"/>
          <w:rFonts w:hint="eastAsia" w:ascii="宋体" w:hAnsi="宋体"/>
          <w:b/>
          <w:sz w:val="24"/>
        </w:rPr>
        <w:t xml:space="preserve">O         </w:t>
      </w:r>
      <w:r>
        <w:rPr>
          <w:rStyle w:val="5"/>
          <w:rFonts w:ascii="宋体" w:hAnsi="宋体"/>
          <w:b/>
          <w:sz w:val="24"/>
        </w:rPr>
        <w:t>D.</w:t>
      </w:r>
      <w:r>
        <w:rPr>
          <w:rStyle w:val="5"/>
          <w:rFonts w:hint="eastAsia" w:ascii="宋体" w:hAnsi="宋体"/>
          <w:b/>
          <w:sz w:val="24"/>
        </w:rPr>
        <w:t xml:space="preserve"> CaO+ H</w:t>
      </w:r>
      <w:r>
        <w:rPr>
          <w:rStyle w:val="5"/>
          <w:rFonts w:hint="eastAsia" w:ascii="宋体" w:hAnsi="宋体"/>
          <w:b/>
          <w:sz w:val="24"/>
          <w:vertAlign w:val="subscript"/>
        </w:rPr>
        <w:t>2</w:t>
      </w:r>
      <w:r>
        <w:rPr>
          <w:rStyle w:val="5"/>
          <w:rFonts w:hint="eastAsia" w:ascii="宋体" w:hAnsi="宋体"/>
          <w:b/>
          <w:sz w:val="24"/>
        </w:rPr>
        <w:t>O == Ca(OH)</w:t>
      </w:r>
      <w:r>
        <w:rPr>
          <w:rStyle w:val="5"/>
          <w:rFonts w:hint="eastAsia" w:ascii="宋体" w:hAnsi="宋体"/>
          <w:b/>
          <w:sz w:val="24"/>
          <w:vertAlign w:val="subscript"/>
        </w:rPr>
        <w:t>2</w:t>
      </w:r>
      <w:r>
        <w:rPr>
          <w:rStyle w:val="5"/>
          <w:rFonts w:ascii="宋体" w:hAnsi="宋体"/>
          <w:b/>
          <w:sz w:val="24"/>
        </w:rPr>
        <w:t xml:space="preserve"> </w:t>
      </w:r>
    </w:p>
    <w:p>
      <w:pPr>
        <w:rPr>
          <w:rStyle w:val="5"/>
          <w:rFonts w:ascii="宋体" w:hAnsi="宋体"/>
          <w:b/>
          <w:sz w:val="24"/>
        </w:rPr>
      </w:pPr>
      <w:r>
        <w:rPr>
          <w:rStyle w:val="5"/>
          <w:rFonts w:ascii="宋体" w:hAnsi="宋体"/>
          <w:b/>
          <w:sz w:val="24"/>
        </w:rPr>
        <w:t>1</w:t>
      </w:r>
      <w:r>
        <w:rPr>
          <w:rStyle w:val="5"/>
          <w:rFonts w:hint="eastAsia" w:ascii="宋体" w:hAnsi="宋体"/>
          <w:b/>
          <w:sz w:val="24"/>
        </w:rPr>
        <w:t>6</w:t>
      </w:r>
      <w:r>
        <w:rPr>
          <w:rStyle w:val="5"/>
          <w:rFonts w:ascii="宋体" w:hAnsi="宋体"/>
          <w:b/>
          <w:sz w:val="24"/>
        </w:rPr>
        <w:t>．石蕊、硫酸、氢氧化钙、碳酸钠是常见的四种物质,它们的溶液之间的反应关系如图所示.图中两圆相交部分(A、B、C、D)表示物质间反应的主要实验现象,其中描述正确的是(  )</w:t>
      </w:r>
    </w:p>
    <w:p>
      <w:pPr>
        <w:rPr>
          <w:rStyle w:val="5"/>
          <w:rFonts w:ascii="宋体" w:hAnsi="宋体"/>
          <w:b/>
          <w:sz w:val="24"/>
        </w:rPr>
      </w:pPr>
      <w:r>
        <w:rPr>
          <w:rStyle w:val="5"/>
          <w:rFonts w:ascii="宋体" w:hAnsi="宋体"/>
          <w:b/>
          <w:sz w:val="24"/>
        </w:rPr>
        <w:t>A.石蕊溶液变为</w:t>
      </w:r>
      <w:r>
        <w:rPr>
          <w:rStyle w:val="5"/>
          <w:rFonts w:hint="eastAsia" w:ascii="宋体" w:hAnsi="宋体"/>
          <w:b/>
          <w:sz w:val="24"/>
        </w:rPr>
        <w:t>红</w:t>
      </w:r>
      <w:r>
        <w:rPr>
          <w:rStyle w:val="5"/>
          <w:rFonts w:ascii="宋体" w:hAnsi="宋体"/>
          <w:b/>
          <w:sz w:val="24"/>
        </w:rPr>
        <w:t xml:space="preserve">色 </w:t>
      </w:r>
    </w:p>
    <w:p>
      <w:pPr>
        <w:rPr>
          <w:rStyle w:val="5"/>
          <w:rFonts w:ascii="宋体" w:hAnsi="宋体"/>
          <w:b/>
          <w:sz w:val="24"/>
        </w:rPr>
      </w:pPr>
      <w:r>
        <w:rPr>
          <w:rStyle w:val="5"/>
          <w:rFonts w:ascii="宋体" w:hAnsi="宋体"/>
          <w:b/>
          <w:sz w:val="24"/>
        </w:rPr>
        <w:t>B.无明显现象</w:t>
      </w:r>
    </w:p>
    <w:p>
      <w:pPr>
        <w:rPr>
          <w:rStyle w:val="5"/>
          <w:rFonts w:ascii="宋体" w:hAnsi="宋体"/>
          <w:b/>
          <w:sz w:val="24"/>
        </w:rPr>
      </w:pPr>
      <w:r>
        <w:rPr>
          <w:rStyle w:val="5"/>
          <w:rFonts w:ascii="宋体" w:hAnsi="宋体"/>
          <w:b/>
          <w:sz w:val="24"/>
        </w:rPr>
        <w:t>C.</w:t>
      </w:r>
      <w:r>
        <w:rPr>
          <w:rStyle w:val="5"/>
          <w:rFonts w:hint="eastAsia" w:ascii="宋体" w:hAnsi="宋体"/>
          <w:b/>
          <w:sz w:val="24"/>
        </w:rPr>
        <w:t>有无色气泡产生</w:t>
      </w:r>
    </w:p>
    <w:p>
      <w:pPr>
        <w:rPr>
          <w:rStyle w:val="5"/>
          <w:rFonts w:ascii="宋体" w:hAnsi="宋体"/>
          <w:b/>
          <w:sz w:val="24"/>
        </w:rPr>
      </w:pPr>
      <w:r>
        <w:rPr>
          <w:rStyle w:val="5"/>
          <w:rFonts w:ascii="宋体" w:hAnsi="宋体"/>
          <w:b/>
          <w:sz w:val="24"/>
        </w:rPr>
        <w:drawing>
          <wp:inline distT="0" distB="0" distL="114300" distR="114300">
            <wp:extent cx="254000" cy="254000"/>
            <wp:effectExtent l="0" t="0" r="12700" b="12700"/>
            <wp:docPr id="100061" name="图片 1000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61" name="图片 10006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5"/>
          <w:rFonts w:ascii="宋体" w:hAnsi="宋体"/>
          <w:b/>
          <w:sz w:val="24"/>
        </w:rPr>
        <w:t>D.石蕊呈紫色</w:t>
      </w:r>
    </w:p>
    <w:p>
      <w:pPr>
        <w:topLinePunct/>
        <w:snapToGrid w:val="0"/>
        <w:rPr>
          <w:rStyle w:val="5"/>
          <w:rFonts w:ascii="宋体" w:hAnsi="宋体"/>
          <w:b/>
          <w:sz w:val="24"/>
        </w:rPr>
      </w:pPr>
      <w:r>
        <w:rPr>
          <w:rStyle w:val="5"/>
          <w:rFonts w:ascii="宋体" w:hAnsi="宋体"/>
          <w:b/>
          <w:sz w:val="24"/>
        </w:rPr>
        <w:t>1</w:t>
      </w:r>
      <w:r>
        <w:rPr>
          <w:rStyle w:val="5"/>
          <w:rFonts w:hint="eastAsia" w:ascii="宋体" w:hAnsi="宋体"/>
          <w:b/>
          <w:sz w:val="24"/>
        </w:rPr>
        <w:t>7</w:t>
      </w:r>
      <w:r>
        <w:rPr>
          <w:rStyle w:val="5"/>
          <w:rFonts w:ascii="宋体" w:hAnsi="宋体"/>
          <w:b/>
          <w:sz w:val="24"/>
        </w:rPr>
        <w:t>．20℃时,某固体物质(不含结晶水)的水溶液,经历如下变化,下列说法正确的是(   )</w:t>
      </w:r>
    </w:p>
    <w:p>
      <w:pPr>
        <w:topLinePunct/>
        <w:snapToGrid w:val="0"/>
        <w:rPr>
          <w:rStyle w:val="5"/>
          <w:rFonts w:ascii="宋体" w:hAnsi="宋体"/>
          <w:b/>
          <w:sz w:val="24"/>
        </w:rPr>
      </w:pPr>
      <w:r>
        <w:rPr>
          <w:rStyle w:val="5"/>
          <w:rFonts w:ascii="宋体" w:hAnsi="宋体"/>
          <w:b/>
          <w:sz w:val="24"/>
        </w:rPr>
        <w:drawing>
          <wp:inline distT="0" distB="0" distL="0" distR="0">
            <wp:extent cx="4914900" cy="579120"/>
            <wp:effectExtent l="0" t="0" r="0" b="0"/>
            <wp:docPr id="1109" name="_x0000_t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9" name="_x0000_t75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16336" cy="579289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topLinePunct/>
        <w:snapToGrid w:val="0"/>
        <w:rPr>
          <w:rStyle w:val="5"/>
          <w:rFonts w:ascii="宋体" w:hAnsi="宋体"/>
          <w:b/>
          <w:sz w:val="24"/>
        </w:rPr>
      </w:pPr>
      <w:r>
        <w:rPr>
          <w:rStyle w:val="5"/>
          <w:rFonts w:ascii="宋体" w:hAnsi="宋体"/>
          <w:b/>
          <w:sz w:val="24"/>
        </w:rPr>
        <w:t xml:space="preserve">溶液甲是饱和溶液  </w:t>
      </w:r>
    </w:p>
    <w:p>
      <w:pPr>
        <w:topLinePunct/>
        <w:snapToGrid w:val="0"/>
        <w:rPr>
          <w:rStyle w:val="5"/>
          <w:rFonts w:ascii="宋体" w:hAnsi="宋体"/>
          <w:b/>
          <w:sz w:val="24"/>
        </w:rPr>
      </w:pPr>
      <w:r>
        <w:rPr>
          <w:rStyle w:val="5"/>
          <w:rFonts w:ascii="宋体" w:hAnsi="宋体"/>
          <w:b/>
          <w:sz w:val="24"/>
        </w:rPr>
        <w:t>B.溶液乙的溶质质量分数小于溶液丙的溶质质量分数</w:t>
      </w:r>
    </w:p>
    <w:p>
      <w:pPr>
        <w:topLinePunct/>
        <w:snapToGrid w:val="0"/>
        <w:rPr>
          <w:rStyle w:val="5"/>
          <w:rFonts w:ascii="宋体" w:hAnsi="宋体"/>
          <w:b/>
          <w:sz w:val="24"/>
        </w:rPr>
      </w:pPr>
      <w:r>
        <w:rPr>
          <w:rStyle w:val="5"/>
          <w:rFonts w:ascii="宋体" w:hAnsi="宋体"/>
          <w:b/>
          <w:sz w:val="24"/>
        </w:rPr>
        <w:t xml:space="preserve">C.20℃时,该固体物质的溶解度是40g </w:t>
      </w:r>
    </w:p>
    <w:p>
      <w:pPr>
        <w:topLinePunct/>
        <w:snapToGrid w:val="0"/>
        <w:rPr>
          <w:rStyle w:val="5"/>
          <w:rFonts w:ascii="宋体" w:hAnsi="宋体"/>
          <w:b/>
          <w:sz w:val="24"/>
        </w:rPr>
      </w:pPr>
      <w:r>
        <w:rPr>
          <w:rStyle w:val="5"/>
          <w:rFonts w:ascii="宋体" w:hAnsi="宋体"/>
          <w:b/>
          <w:sz w:val="24"/>
        </w:rPr>
        <w:t>D. 溶液丙若蒸发10g水，析出晶体一定大于4g</w:t>
      </w:r>
    </w:p>
    <w:p>
      <w:pPr>
        <w:topLinePunct/>
        <w:snapToGrid w:val="0"/>
        <w:rPr>
          <w:rStyle w:val="5"/>
          <w:rFonts w:ascii="宋体" w:hAnsi="宋体"/>
          <w:b/>
          <w:sz w:val="24"/>
        </w:rPr>
      </w:pPr>
      <w:r>
        <w:rPr>
          <w:rStyle w:val="5"/>
          <w:rFonts w:ascii="宋体" w:hAnsi="宋体"/>
          <w:b/>
          <w:sz w:val="24"/>
        </w:rPr>
        <w:t>1</w:t>
      </w:r>
      <w:r>
        <w:rPr>
          <w:rStyle w:val="5"/>
          <w:rFonts w:hint="eastAsia" w:ascii="宋体" w:hAnsi="宋体"/>
          <w:b/>
          <w:sz w:val="24"/>
        </w:rPr>
        <w:t>8．</w:t>
      </w:r>
      <w:r>
        <w:rPr>
          <w:rStyle w:val="5"/>
          <w:rFonts w:ascii="宋体" w:hAnsi="宋体"/>
          <w:b/>
          <w:sz w:val="24"/>
        </w:rPr>
        <w:t>区分稀硫酸和稀盐酸所用的试剂为（</w:t>
      </w:r>
      <w:r>
        <w:rPr>
          <w:rStyle w:val="5"/>
          <w:rFonts w:hint="eastAsia" w:ascii="宋体" w:hAnsi="宋体"/>
          <w:b/>
          <w:sz w:val="24"/>
        </w:rPr>
        <w:t xml:space="preserve">   </w:t>
      </w:r>
      <w:r>
        <w:rPr>
          <w:rStyle w:val="5"/>
          <w:rFonts w:ascii="宋体" w:hAnsi="宋体"/>
          <w:b/>
          <w:sz w:val="24"/>
        </w:rPr>
        <w:t>）</w:t>
      </w:r>
      <w:r>
        <w:rPr>
          <w:rStyle w:val="5"/>
          <w:rFonts w:ascii="宋体" w:hAnsi="宋体"/>
          <w:b/>
          <w:sz w:val="24"/>
        </w:rPr>
        <w:br w:type="textWrapping"/>
      </w:r>
      <w:r>
        <w:rPr>
          <w:rStyle w:val="5"/>
          <w:rFonts w:ascii="宋体" w:hAnsi="宋体"/>
          <w:b/>
          <w:sz w:val="24"/>
        </w:rPr>
        <w:t xml:space="preserve">A.碳酸钠粉末 </w:t>
      </w:r>
      <w:r>
        <w:rPr>
          <w:rStyle w:val="5"/>
          <w:rFonts w:hint="eastAsia" w:ascii="宋体" w:hAnsi="宋体"/>
          <w:b/>
          <w:sz w:val="24"/>
        </w:rPr>
        <w:t xml:space="preserve">   </w:t>
      </w:r>
      <w:r>
        <w:rPr>
          <w:rStyle w:val="5"/>
          <w:rFonts w:ascii="宋体" w:hAnsi="宋体"/>
          <w:b/>
          <w:sz w:val="24"/>
        </w:rPr>
        <w:t>B.</w:t>
      </w:r>
      <w:r>
        <w:rPr>
          <w:rStyle w:val="5"/>
          <w:rFonts w:hint="eastAsia" w:ascii="宋体" w:hAnsi="宋体"/>
          <w:b/>
          <w:sz w:val="24"/>
        </w:rPr>
        <w:t xml:space="preserve">锌粒   </w:t>
      </w:r>
      <w:r>
        <w:rPr>
          <w:rStyle w:val="5"/>
          <w:rFonts w:ascii="宋体" w:hAnsi="宋体"/>
          <w:b/>
          <w:sz w:val="24"/>
        </w:rPr>
        <w:t xml:space="preserve"> C.氯化钡溶液 </w:t>
      </w:r>
      <w:r>
        <w:rPr>
          <w:rStyle w:val="5"/>
          <w:rFonts w:hint="eastAsia" w:ascii="宋体" w:hAnsi="宋体"/>
          <w:b/>
          <w:sz w:val="24"/>
        </w:rPr>
        <w:t xml:space="preserve">    </w:t>
      </w:r>
      <w:r>
        <w:rPr>
          <w:rStyle w:val="5"/>
          <w:rFonts w:ascii="宋体" w:hAnsi="宋体"/>
          <w:b/>
          <w:sz w:val="24"/>
        </w:rPr>
        <w:t>D.氯化铜</w:t>
      </w:r>
    </w:p>
    <w:p>
      <w:pPr>
        <w:topLinePunct/>
        <w:snapToGrid w:val="0"/>
        <w:rPr>
          <w:rStyle w:val="5"/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128905</wp:posOffset>
            </wp:positionV>
            <wp:extent cx="2063750" cy="1010285"/>
            <wp:effectExtent l="0" t="0" r="12700" b="18415"/>
            <wp:wrapSquare wrapText="bothSides"/>
            <wp:docPr id="5" name="图片 5" descr="C:\Users\ADMINI~1\AppData\Local\Temp\WeChat Files\39162b6028a17cef45351c5f8f4756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C:\Users\ADMINI~1\AppData\Local\Temp\WeChat Files\39162b6028a17cef45351c5f8f4756c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3750" cy="101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5"/>
          <w:rFonts w:hint="eastAsia" w:ascii="宋体" w:hAnsi="宋体"/>
          <w:b/>
          <w:sz w:val="24"/>
        </w:rPr>
        <w:t>19</w:t>
      </w:r>
      <w:r>
        <w:rPr>
          <w:rStyle w:val="5"/>
          <w:rFonts w:ascii="宋体" w:hAnsi="宋体"/>
          <w:b/>
          <w:sz w:val="24"/>
        </w:rPr>
        <w:t>．</w:t>
      </w:r>
      <w:r>
        <w:rPr>
          <w:rStyle w:val="5"/>
          <w:rFonts w:hint="eastAsia" w:ascii="宋体" w:hAnsi="宋体"/>
          <w:b/>
          <w:sz w:val="24"/>
        </w:rPr>
        <w:t>化学无处不在，如图所示是物质</w:t>
      </w:r>
    </w:p>
    <w:p>
      <w:pPr>
        <w:topLinePunct/>
        <w:snapToGrid w:val="0"/>
        <w:rPr>
          <w:rStyle w:val="5"/>
          <w:rFonts w:ascii="宋体" w:hAnsi="宋体"/>
          <w:b/>
          <w:sz w:val="24"/>
        </w:rPr>
      </w:pPr>
      <w:r>
        <w:rPr>
          <w:rStyle w:val="5"/>
          <w:rFonts w:hint="eastAsia" w:ascii="宋体" w:hAnsi="宋体"/>
          <w:b/>
          <w:sz w:val="24"/>
        </w:rPr>
        <w:t>间发生化学反应时的颜色变化，</w:t>
      </w:r>
    </w:p>
    <w:p>
      <w:pPr>
        <w:topLinePunct/>
        <w:snapToGrid w:val="0"/>
        <w:rPr>
          <w:rStyle w:val="5"/>
          <w:rFonts w:ascii="宋体" w:hAnsi="宋体"/>
          <w:b/>
          <w:sz w:val="24"/>
        </w:rPr>
      </w:pPr>
      <w:r>
        <w:rPr>
          <w:rStyle w:val="5"/>
          <w:rFonts w:hint="eastAsia" w:ascii="宋体" w:hAnsi="宋体"/>
          <w:b/>
          <w:sz w:val="24"/>
        </w:rPr>
        <w:t>其中X是（   ）</w:t>
      </w:r>
    </w:p>
    <w:p>
      <w:pPr>
        <w:topLinePunct/>
        <w:snapToGrid w:val="0"/>
        <w:rPr>
          <w:rStyle w:val="5"/>
          <w:rFonts w:ascii="宋体" w:hAnsi="宋体"/>
          <w:b/>
          <w:sz w:val="24"/>
        </w:rPr>
      </w:pPr>
      <w:r>
        <w:rPr>
          <w:rStyle w:val="5"/>
          <w:rFonts w:hint="eastAsia" w:ascii="宋体" w:hAnsi="宋体"/>
          <w:b/>
          <w:sz w:val="24"/>
        </w:rPr>
        <w:t xml:space="preserve">A.稀盐酸     </w:t>
      </w:r>
    </w:p>
    <w:p>
      <w:pPr>
        <w:topLinePunct/>
        <w:snapToGrid w:val="0"/>
        <w:rPr>
          <w:rStyle w:val="5"/>
          <w:rFonts w:ascii="宋体" w:hAnsi="宋体"/>
          <w:b/>
          <w:sz w:val="24"/>
        </w:rPr>
      </w:pPr>
      <w:r>
        <w:rPr>
          <w:rStyle w:val="5"/>
          <w:rFonts w:hint="eastAsia" w:ascii="宋体" w:hAnsi="宋体"/>
          <w:b/>
          <w:sz w:val="24"/>
        </w:rPr>
        <w:t xml:space="preserve">B.稀硫酸    </w:t>
      </w:r>
    </w:p>
    <w:p>
      <w:pPr>
        <w:topLinePunct/>
        <w:snapToGrid w:val="0"/>
        <w:rPr>
          <w:rStyle w:val="5"/>
          <w:rFonts w:ascii="宋体" w:hAnsi="宋体"/>
          <w:b/>
          <w:sz w:val="24"/>
        </w:rPr>
      </w:pPr>
      <w:r>
        <w:rPr>
          <w:rStyle w:val="5"/>
          <w:rFonts w:hint="eastAsia" w:ascii="宋体" w:hAnsi="宋体"/>
          <w:b/>
          <w:sz w:val="24"/>
        </w:rPr>
        <w:t xml:space="preserve">C.硫酸钠溶液    </w:t>
      </w:r>
    </w:p>
    <w:p>
      <w:pPr>
        <w:topLinePunct/>
        <w:snapToGrid w:val="0"/>
        <w:rPr>
          <w:rStyle w:val="5"/>
          <w:rFonts w:ascii="宋体" w:hAnsi="宋体"/>
          <w:b/>
          <w:sz w:val="24"/>
        </w:rPr>
      </w:pPr>
      <w:r>
        <w:rPr>
          <w:rStyle w:val="5"/>
          <w:rFonts w:hint="eastAsia" w:ascii="宋体" w:hAnsi="宋体"/>
          <w:b/>
          <w:sz w:val="24"/>
        </w:rPr>
        <w:t>D.氯化钠溶液</w:t>
      </w:r>
    </w:p>
    <w:p>
      <w:pPr>
        <w:topLinePunct/>
        <w:snapToGrid w:val="0"/>
        <w:rPr>
          <w:rStyle w:val="5"/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4504055</wp:posOffset>
                </wp:positionH>
                <wp:positionV relativeFrom="paragraph">
                  <wp:posOffset>347980</wp:posOffset>
                </wp:positionV>
                <wp:extent cx="1226820" cy="995045"/>
                <wp:effectExtent l="0" t="0" r="0" b="0"/>
                <wp:wrapSquare wrapText="bothSides"/>
                <wp:docPr id="15" name="组合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26820" cy="995045"/>
                          <a:chOff x="11073" y="48622"/>
                          <a:chExt cx="1932" cy="1686"/>
                        </a:xfrm>
                      </wpg:grpSpPr>
                      <wps:wsp>
                        <wps:cNvPr id="16" name="文本框 251"/>
                        <wps:cNvSpPr txBox="1">
                          <a:spLocks noChangeArrowheads="1"/>
                        </wps:cNvSpPr>
                        <wps:spPr bwMode="auto">
                          <a:xfrm>
                            <a:off x="11403" y="48622"/>
                            <a:ext cx="779" cy="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adjustRightInd w:val="0"/>
                                <w:snapToGrid w:val="0"/>
                                <w:rPr>
                                  <w:rFonts w:eastAsia="楷体" w:cs="楷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eastAsia="楷体" w:cs="楷体"/>
                                  <w:sz w:val="18"/>
                                  <w:szCs w:val="18"/>
                                </w:rPr>
                                <w:t>溶解度/g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/>
                      </wps:wsp>
                      <wpg:grpSp>
                        <wpg:cNvPr id="17" name="组合 266"/>
                        <wpg:cNvGrpSpPr/>
                        <wpg:grpSpPr>
                          <a:xfrm>
                            <a:off x="11073" y="48678"/>
                            <a:ext cx="1932" cy="1630"/>
                            <a:chOff x="11718" y="48438"/>
                            <a:chExt cx="1932" cy="1630"/>
                          </a:xfrm>
                        </wpg:grpSpPr>
                        <wpg:grpSp>
                          <wpg:cNvPr id="18" name="组合 265"/>
                          <wpg:cNvGrpSpPr/>
                          <wpg:grpSpPr>
                            <a:xfrm>
                              <a:off x="11852" y="48438"/>
                              <a:ext cx="1798" cy="1630"/>
                              <a:chOff x="11852" y="48438"/>
                              <a:chExt cx="1798" cy="1630"/>
                            </a:xfrm>
                          </wpg:grpSpPr>
                          <wpg:grpSp>
                            <wpg:cNvPr id="19" name="组合 263"/>
                            <wpg:cNvGrpSpPr/>
                            <wpg:grpSpPr>
                              <a:xfrm>
                                <a:off x="11852" y="48438"/>
                                <a:ext cx="1798" cy="1630"/>
                                <a:chOff x="11852" y="48438"/>
                                <a:chExt cx="1798" cy="1630"/>
                              </a:xfrm>
                            </wpg:grpSpPr>
                            <wpg:grpSp>
                              <wpg:cNvPr id="20" name="组合 261"/>
                              <wpg:cNvGrpSpPr/>
                              <wpg:grpSpPr>
                                <a:xfrm>
                                  <a:off x="11852" y="48438"/>
                                  <a:ext cx="1798" cy="1630"/>
                                  <a:chOff x="11852" y="48438"/>
                                  <a:chExt cx="1798" cy="1630"/>
                                </a:xfrm>
                              </wpg:grpSpPr>
                              <wps:wsp>
                                <wps:cNvPr id="21" name="文本框 246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1852" y="49784"/>
                                    <a:ext cx="1799" cy="28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  <a:effectLst/>
                                </wps:spPr>
                                <wps:txbx>
                                  <w:txbxContent>
                                    <w:p>
                                      <w:pPr>
                                        <w:adjustRightInd w:val="0"/>
                                        <w:snapToGrid w:val="0"/>
                                        <w:rPr>
                                          <w:rFonts w:eastAsia="楷体"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rFonts w:hint="eastAsia" w:eastAsia="楷体"/>
                                          <w:position w:val="6"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  <w:r>
                                        <w:rPr>
                                          <w:rFonts w:hint="eastAsia" w:eastAsia="楷体"/>
                                          <w:sz w:val="18"/>
                                          <w:szCs w:val="18"/>
                                        </w:rPr>
                                        <w:t xml:space="preserve">     t</w:t>
                                      </w:r>
                                      <w:r>
                                        <w:rPr>
                                          <w:rFonts w:hint="eastAsia" w:eastAsia="楷体"/>
                                          <w:sz w:val="18"/>
                                          <w:szCs w:val="18"/>
                                          <w:vertAlign w:val="subscript"/>
                                        </w:rPr>
                                        <w:t>1</w:t>
                                      </w:r>
                                      <w:r>
                                        <w:rPr>
                                          <w:rFonts w:hint="eastAsia" w:eastAsia="楷体"/>
                                          <w:sz w:val="18"/>
                                          <w:szCs w:val="18"/>
                                        </w:rPr>
                                        <w:t xml:space="preserve">  t</w:t>
                                      </w:r>
                                      <w:r>
                                        <w:rPr>
                                          <w:rFonts w:hint="eastAsia" w:eastAsia="楷体"/>
                                          <w:sz w:val="18"/>
                                          <w:szCs w:val="18"/>
                                          <w:vertAlign w:val="subscript"/>
                                        </w:rPr>
                                        <w:t>2</w:t>
                                      </w:r>
                                      <w:r>
                                        <w:rPr>
                                          <w:rFonts w:hint="eastAsia" w:eastAsia="楷体"/>
                                          <w:spacing w:val="-14"/>
                                          <w:sz w:val="18"/>
                                          <w:szCs w:val="18"/>
                                        </w:rPr>
                                        <w:t xml:space="preserve">  </w:t>
                                      </w:r>
                                      <w:r>
                                        <w:rPr>
                                          <w:rFonts w:hint="eastAsia" w:eastAsia="楷体"/>
                                          <w:sz w:val="18"/>
                                          <w:szCs w:val="18"/>
                                        </w:rPr>
                                        <w:t>t</w:t>
                                      </w:r>
                                      <w:r>
                                        <w:rPr>
                                          <w:rFonts w:hint="eastAsia" w:eastAsia="楷体"/>
                                          <w:sz w:val="18"/>
                                          <w:szCs w:val="18"/>
                                          <w:vertAlign w:val="subscript"/>
                                        </w:rPr>
                                        <w:t>3</w:t>
                                      </w:r>
                                      <w:r>
                                        <w:rPr>
                                          <w:rFonts w:hint="eastAsia" w:eastAsia="楷体"/>
                                          <w:spacing w:val="-12"/>
                                          <w:sz w:val="18"/>
                                          <w:szCs w:val="18"/>
                                        </w:rPr>
                                        <w:t>温度/℃</w:t>
                                      </w:r>
                                    </w:p>
                                  </w:txbxContent>
                                </wps:txbx>
                                <wps:bodyPr rot="0" vert="horz" wrap="square" lIns="0" tIns="0" rIns="0" bIns="0" anchor="t" anchorCtr="0" upright="1"/>
                              </wps:wsp>
                              <wpg:grpSp>
                                <wpg:cNvPr id="22" name="组合 260"/>
                                <wpg:cNvGrpSpPr/>
                                <wpg:grpSpPr>
                                  <a:xfrm>
                                    <a:off x="11970" y="48438"/>
                                    <a:ext cx="1532" cy="1358"/>
                                    <a:chOff x="11970" y="48438"/>
                                    <a:chExt cx="1532" cy="1358"/>
                                  </a:xfrm>
                                </wpg:grpSpPr>
                                <wpg:grpSp>
                                  <wpg:cNvPr id="23" name="组合 256"/>
                                  <wpg:cNvGrpSpPr/>
                                  <wpg:grpSpPr>
                                    <a:xfrm>
                                      <a:off x="11970" y="48438"/>
                                      <a:ext cx="1533" cy="1356"/>
                                      <a:chOff x="11970" y="48438"/>
                                      <a:chExt cx="1533" cy="1356"/>
                                    </a:xfrm>
                                  </wpg:grpSpPr>
                                  <wps:wsp>
                                    <wps:cNvPr id="24" name="自选图形 248"/>
                                    <wps:cNvCnPr/>
                                    <wps:spPr bwMode="auto">
                                      <a:xfrm rot="5400000" flipV="1">
                                        <a:off x="12062" y="48353"/>
                                        <a:ext cx="1356" cy="1526"/>
                                      </a:xfrm>
                                      <a:prstGeom prst="bentConnector3">
                                        <a:avLst>
                                          <a:gd name="adj1" fmla="val 100116"/>
                                        </a:avLst>
                                      </a:pr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miter lim="800000"/>
                                        <a:headEnd type="triangle" w="sm" len="sm"/>
                                        <a:tailEnd type="triangle" w="sm" len="sm"/>
                                      </a:ln>
                                      <a:effectLst/>
                                    </wps:spPr>
                                    <wps:bodyPr/>
                                  </wps:wsp>
                                  <wps:wsp>
                                    <wps:cNvPr id="25" name="任意多边形 252"/>
                                    <wps:cNvSpPr>
                                      <a:spLocks noChangeAspect="1"/>
                                    </wps:cNvSpPr>
                                    <wps:spPr bwMode="auto">
                                      <a:xfrm>
                                        <a:off x="11970" y="48552"/>
                                        <a:ext cx="1065" cy="1058"/>
                                      </a:xfrm>
                                      <a:custGeom>
                                        <a:avLst/>
                                        <a:gdLst>
                                          <a:gd name="T0" fmla="*/ 0 w 1065"/>
                                          <a:gd name="T1" fmla="*/ 1058 h 1058"/>
                                          <a:gd name="T2" fmla="*/ 105 w 1065"/>
                                          <a:gd name="T3" fmla="*/ 1037 h 1058"/>
                                          <a:gd name="T4" fmla="*/ 263 w 1065"/>
                                          <a:gd name="T5" fmla="*/ 963 h 1058"/>
                                          <a:gd name="T6" fmla="*/ 431 w 1065"/>
                                          <a:gd name="T7" fmla="*/ 848 h 1058"/>
                                          <a:gd name="T8" fmla="*/ 630 w 1065"/>
                                          <a:gd name="T9" fmla="*/ 638 h 1058"/>
                                          <a:gd name="T10" fmla="*/ 788 w 1065"/>
                                          <a:gd name="T11" fmla="*/ 438 h 1058"/>
                                          <a:gd name="T12" fmla="*/ 935 w 1065"/>
                                          <a:gd name="T13" fmla="*/ 207 h 1058"/>
                                          <a:gd name="T14" fmla="*/ 1065 w 1065"/>
                                          <a:gd name="T15" fmla="*/ 0 h 1058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  <a:cxn ang="0">
                                            <a:pos x="T14" y="T15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065" h="1058">
                                            <a:moveTo>
                                              <a:pt x="0" y="1058"/>
                                            </a:moveTo>
                                            <a:cubicBezTo>
                                              <a:pt x="18" y="1055"/>
                                              <a:pt x="53" y="1056"/>
                                              <a:pt x="105" y="1037"/>
                                            </a:cubicBezTo>
                                            <a:cubicBezTo>
                                              <a:pt x="158" y="1018"/>
                                              <a:pt x="204" y="995"/>
                                              <a:pt x="263" y="963"/>
                                            </a:cubicBezTo>
                                            <a:cubicBezTo>
                                              <a:pt x="321" y="932"/>
                                              <a:pt x="357" y="913"/>
                                              <a:pt x="431" y="848"/>
                                            </a:cubicBezTo>
                                            <a:cubicBezTo>
                                              <a:pt x="504" y="783"/>
                                              <a:pt x="553" y="726"/>
                                              <a:pt x="630" y="638"/>
                                            </a:cubicBezTo>
                                            <a:cubicBezTo>
                                              <a:pt x="708" y="550"/>
                                              <a:pt x="727" y="524"/>
                                              <a:pt x="788" y="438"/>
                                            </a:cubicBezTo>
                                            <a:cubicBezTo>
                                              <a:pt x="849" y="352"/>
                                              <a:pt x="876" y="304"/>
                                              <a:pt x="935" y="207"/>
                                            </a:cubicBezTo>
                                            <a:cubicBezTo>
                                              <a:pt x="994" y="110"/>
                                              <a:pt x="1038" y="46"/>
                                              <a:pt x="1065" y="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</a:ln>
                                    </wps:spPr>
                                    <wps:bodyPr rot="0" vert="horz" wrap="square" anchor="t" anchorCtr="0" upright="1"/>
                                  </wps:wsp>
                                  <wps:wsp>
                                    <wps:cNvPr id="26" name="任意多边形 253"/>
                                    <wps:cNvSpPr>
                                      <a:spLocks noChangeAspect="1"/>
                                    </wps:cNvSpPr>
                                    <wps:spPr bwMode="auto">
                                      <a:xfrm>
                                        <a:off x="11985" y="49017"/>
                                        <a:ext cx="1201" cy="578"/>
                                      </a:xfrm>
                                      <a:custGeom>
                                        <a:avLst/>
                                        <a:gdLst>
                                          <a:gd name="T0" fmla="*/ 0 w 1560"/>
                                          <a:gd name="T1" fmla="*/ 0 h 750"/>
                                          <a:gd name="T2" fmla="*/ 165 w 1560"/>
                                          <a:gd name="T3" fmla="*/ 165 h 750"/>
                                          <a:gd name="T4" fmla="*/ 450 w 1560"/>
                                          <a:gd name="T5" fmla="*/ 375 h 750"/>
                                          <a:gd name="T6" fmla="*/ 645 w 1560"/>
                                          <a:gd name="T7" fmla="*/ 480 h 750"/>
                                          <a:gd name="T8" fmla="*/ 870 w 1560"/>
                                          <a:gd name="T9" fmla="*/ 585 h 750"/>
                                          <a:gd name="T10" fmla="*/ 1155 w 1560"/>
                                          <a:gd name="T11" fmla="*/ 690 h 750"/>
                                          <a:gd name="T12" fmla="*/ 1560 w 1560"/>
                                          <a:gd name="T13" fmla="*/ 750 h 750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  <a:cxn ang="0">
                                            <a:pos x="T8" y="T9"/>
                                          </a:cxn>
                                          <a:cxn ang="0">
                                            <a:pos x="T10" y="T11"/>
                                          </a:cxn>
                                          <a:cxn ang="0">
                                            <a:pos x="T12" y="T13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560" h="750">
                                            <a:moveTo>
                                              <a:pt x="0" y="0"/>
                                            </a:moveTo>
                                            <a:cubicBezTo>
                                              <a:pt x="27" y="29"/>
                                              <a:pt x="75" y="90"/>
                                              <a:pt x="165" y="165"/>
                                            </a:cubicBezTo>
                                            <a:cubicBezTo>
                                              <a:pt x="255" y="240"/>
                                              <a:pt x="354" y="312"/>
                                              <a:pt x="450" y="375"/>
                                            </a:cubicBezTo>
                                            <a:cubicBezTo>
                                              <a:pt x="546" y="438"/>
                                              <a:pt x="561" y="438"/>
                                              <a:pt x="645" y="480"/>
                                            </a:cubicBezTo>
                                            <a:cubicBezTo>
                                              <a:pt x="729" y="522"/>
                                              <a:pt x="768" y="543"/>
                                              <a:pt x="870" y="585"/>
                                            </a:cubicBezTo>
                                            <a:cubicBezTo>
                                              <a:pt x="972" y="627"/>
                                              <a:pt x="1017" y="657"/>
                                              <a:pt x="1155" y="690"/>
                                            </a:cubicBezTo>
                                            <a:cubicBezTo>
                                              <a:pt x="1293" y="723"/>
                                              <a:pt x="1485" y="740"/>
                                              <a:pt x="1560" y="75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</a:ln>
                                    </wps:spPr>
                                    <wps:bodyPr rot="0" vert="horz" wrap="square" anchor="t" anchorCtr="0" upright="1"/>
                                  </wps:wsp>
                                  <wps:wsp>
                                    <wps:cNvPr id="27" name="任意多边形 254"/>
                                    <wps:cNvSpPr>
                                      <a:spLocks noChangeAspect="1"/>
                                    </wps:cNvSpPr>
                                    <wps:spPr bwMode="auto">
                                      <a:xfrm>
                                        <a:off x="11985" y="48957"/>
                                        <a:ext cx="1134" cy="334"/>
                                      </a:xfrm>
                                      <a:custGeom>
                                        <a:avLst/>
                                        <a:gdLst>
                                          <a:gd name="T0" fmla="*/ 0 w 1575"/>
                                          <a:gd name="T1" fmla="*/ 465 h 465"/>
                                          <a:gd name="T2" fmla="*/ 540 w 1575"/>
                                          <a:gd name="T3" fmla="*/ 315 h 465"/>
                                          <a:gd name="T4" fmla="*/ 1050 w 1575"/>
                                          <a:gd name="T5" fmla="*/ 150 h 465"/>
                                          <a:gd name="T6" fmla="*/ 1575 w 1575"/>
                                          <a:gd name="T7" fmla="*/ 0 h 465"/>
                                        </a:gdLst>
                                        <a:ahLst/>
                                        <a:cxnLst>
                                          <a:cxn ang="0">
                                            <a:pos x="T0" y="T1"/>
                                          </a:cxn>
                                          <a:cxn ang="0">
                                            <a:pos x="T2" y="T3"/>
                                          </a:cxn>
                                          <a:cxn ang="0">
                                            <a:pos x="T4" y="T5"/>
                                          </a:cxn>
                                          <a:cxn ang="0">
                                            <a:pos x="T6" y="T7"/>
                                          </a:cxn>
                                        </a:cxnLst>
                                        <a:rect l="0" t="0" r="r" b="b"/>
                                        <a:pathLst>
                                          <a:path w="1575" h="465">
                                            <a:moveTo>
                                              <a:pt x="0" y="465"/>
                                            </a:moveTo>
                                            <a:cubicBezTo>
                                              <a:pt x="98" y="438"/>
                                              <a:pt x="330" y="378"/>
                                              <a:pt x="540" y="315"/>
                                            </a:cubicBezTo>
                                            <a:cubicBezTo>
                                              <a:pt x="750" y="252"/>
                                              <a:pt x="843" y="213"/>
                                              <a:pt x="1050" y="150"/>
                                            </a:cubicBezTo>
                                            <a:cubicBezTo>
                                              <a:pt x="1257" y="87"/>
                                              <a:pt x="1480" y="27"/>
                                              <a:pt x="1575" y="0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9525">
                                        <a:solidFill>
                                          <a:srgbClr val="000000"/>
                                        </a:solidFill>
                                        <a:round/>
                                      </a:ln>
                                    </wps:spPr>
                                    <wps:bodyPr rot="0" vert="horz" wrap="square" anchor="t" anchorCtr="0" upright="1"/>
                                  </wps:wsp>
                                </wpg:grpSp>
                                <wps:wsp>
                                  <wps:cNvPr id="28" name="任意多边形 257"/>
                                  <wps:cNvSpPr/>
                                  <wps:spPr bwMode="auto">
                                    <a:xfrm>
                                      <a:off x="11970" y="49362"/>
                                      <a:ext cx="471" cy="405"/>
                                    </a:xfrm>
                                    <a:custGeom>
                                      <a:avLst/>
                                      <a:gdLst>
                                        <a:gd name="T0" fmla="*/ 0 w 465"/>
                                        <a:gd name="T1" fmla="*/ 0 h 405"/>
                                        <a:gd name="T2" fmla="*/ 465 w 465"/>
                                        <a:gd name="T3" fmla="*/ 0 h 405"/>
                                        <a:gd name="T4" fmla="*/ 465 w 465"/>
                                        <a:gd name="T5" fmla="*/ 405 h 405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465" h="405">
                                          <a:moveTo>
                                            <a:pt x="0" y="0"/>
                                          </a:moveTo>
                                          <a:lnTo>
                                            <a:pt x="465" y="0"/>
                                          </a:lnTo>
                                          <a:lnTo>
                                            <a:pt x="465" y="405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 rot="0" vert="horz" wrap="square" anchor="t" anchorCtr="0" upright="1"/>
                                </wps:wsp>
                                <wps:wsp>
                                  <wps:cNvPr id="29" name="直线 258"/>
                                  <wps:cNvCnPr/>
                                  <wps:spPr bwMode="auto">
                                    <a:xfrm>
                                      <a:off x="12690" y="49062"/>
                                      <a:ext cx="1" cy="735"/>
                                    </a:xfrm>
                                    <a:prstGeom prst="line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/>
                                </wps:wsp>
                                <wps:wsp>
                                  <wps:cNvPr id="30" name="任意多边形 259"/>
                                  <wps:cNvSpPr/>
                                  <wps:spPr bwMode="auto">
                                    <a:xfrm>
                                      <a:off x="11970" y="48702"/>
                                      <a:ext cx="963" cy="1080"/>
                                    </a:xfrm>
                                    <a:custGeom>
                                      <a:avLst/>
                                      <a:gdLst>
                                        <a:gd name="T0" fmla="*/ 0 w 975"/>
                                        <a:gd name="T1" fmla="*/ 0 h 1080"/>
                                        <a:gd name="T2" fmla="*/ 975 w 975"/>
                                        <a:gd name="T3" fmla="*/ 0 h 1080"/>
                                        <a:gd name="T4" fmla="*/ 975 w 975"/>
                                        <a:gd name="T5" fmla="*/ 1080 h 1080"/>
                                      </a:gdLst>
                                      <a:ahLst/>
                                      <a:cxnLst>
                                        <a:cxn ang="0">
                                          <a:pos x="T0" y="T1"/>
                                        </a:cxn>
                                        <a:cxn ang="0">
                                          <a:pos x="T2" y="T3"/>
                                        </a:cxn>
                                        <a:cxn ang="0">
                                          <a:pos x="T4" y="T5"/>
                                        </a:cxn>
                                      </a:cxnLst>
                                      <a:rect l="0" t="0" r="r" b="b"/>
                                      <a:pathLst>
                                        <a:path w="975" h="1080">
                                          <a:moveTo>
                                            <a:pt x="0" y="0"/>
                                          </a:moveTo>
                                          <a:lnTo>
                                            <a:pt x="975" y="0"/>
                                          </a:lnTo>
                                          <a:lnTo>
                                            <a:pt x="975" y="1080"/>
                                          </a:lnTo>
                                        </a:path>
                                      </a:pathLst>
                                    </a:cu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prstDash val="dash"/>
                                      <a:round/>
                                    </a:ln>
                                  </wps:spPr>
                                  <wps:bodyPr rot="0" vert="horz" wrap="square" anchor="t" anchorCtr="0" upright="1"/>
                                </wps:wsp>
                              </wpg:grpSp>
                            </wpg:grpSp>
                            <wps:wsp>
                              <wps:cNvPr id="31" name="文本框 26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3038" y="48505"/>
                                  <a:ext cx="330" cy="11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ffectLst/>
                              </wps:spPr>
                              <wps:txbx>
                                <w:txbxContent>
                                  <w:p>
                                    <w:pPr>
                                      <w:adjustRightInd w:val="0"/>
                                      <w:snapToGrid w:val="0"/>
                                      <w:rPr>
                                        <w:rFonts w:eastAsia="楷体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 w:eastAsia="楷体"/>
                                        <w:sz w:val="18"/>
                                        <w:szCs w:val="18"/>
                                      </w:rPr>
                                      <w:t>a</w:t>
                                    </w:r>
                                  </w:p>
                                  <w:p>
                                    <w:pPr>
                                      <w:adjustRightInd w:val="0"/>
                                      <w:snapToGrid w:val="0"/>
                                      <w:spacing w:before="120"/>
                                      <w:rPr>
                                        <w:rFonts w:eastAsia="楷体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 w:eastAsia="楷体"/>
                                        <w:sz w:val="18"/>
                                        <w:szCs w:val="18"/>
                                      </w:rPr>
                                      <w:t xml:space="preserve"> b</w:t>
                                    </w:r>
                                  </w:p>
                                  <w:p>
                                    <w:pPr>
                                      <w:adjustRightInd w:val="0"/>
                                      <w:snapToGrid w:val="0"/>
                                      <w:rPr>
                                        <w:rFonts w:eastAsia="楷体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  <w:p>
                                    <w:pPr>
                                      <w:adjustRightInd w:val="0"/>
                                      <w:snapToGrid w:val="0"/>
                                      <w:rPr>
                                        <w:rFonts w:eastAsia="楷体"/>
                                        <w:sz w:val="18"/>
                                        <w:szCs w:val="18"/>
                                      </w:rPr>
                                    </w:pPr>
                                  </w:p>
                                  <w:p>
                                    <w:pPr>
                                      <w:adjustRightInd w:val="0"/>
                                      <w:snapToGrid w:val="0"/>
                                      <w:rPr>
                                        <w:rFonts w:eastAsia="楷体"/>
                                        <w:sz w:val="18"/>
                                        <w:szCs w:val="18"/>
                                      </w:rPr>
                                    </w:pPr>
                                    <w:r>
                                      <w:rPr>
                                        <w:rFonts w:hint="eastAsia" w:eastAsia="楷体"/>
                                        <w:sz w:val="18"/>
                                        <w:szCs w:val="18"/>
                                      </w:rPr>
                                      <w:t xml:space="preserve">  c</w:t>
                                    </w:r>
                                  </w:p>
                                </w:txbxContent>
                              </wps:txbx>
                              <wps:bodyPr rot="0" vert="horz" wrap="square" lIns="0" tIns="0" rIns="0" bIns="0" anchor="t" anchorCtr="0" upright="1"/>
                            </wps:wsp>
                          </wpg:grpSp>
                          <wps:wsp>
                            <wps:cNvPr id="1120" name="文本框 243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12408" y="49165"/>
                                <a:ext cx="210" cy="211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adjustRightInd w:val="0"/>
                                    <w:snapToGrid w:val="0"/>
                                    <w:rPr>
                                      <w:rFonts w:eastAsia="楷体"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eastAsia="楷体"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/>
                          </wps:wsp>
                        </wpg:grpSp>
                        <wps:wsp>
                          <wps:cNvPr id="1121" name="文本框 26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11718" y="48610"/>
                              <a:ext cx="301" cy="88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adjustRightInd w:val="0"/>
                                  <w:snapToGrid w:val="0"/>
                                  <w:rPr>
                                    <w:rFonts w:eastAsia="楷体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eastAsia="楷体"/>
                                    <w:sz w:val="18"/>
                                    <w:szCs w:val="18"/>
                                  </w:rPr>
                                  <w:t>50</w:t>
                                </w:r>
                              </w:p>
                              <w:p>
                                <w:pPr>
                                  <w:adjustRightInd w:val="0"/>
                                  <w:snapToGrid w:val="0"/>
                                  <w:rPr>
                                    <w:rFonts w:eastAsia="楷体"/>
                                    <w:sz w:val="18"/>
                                    <w:szCs w:val="18"/>
                                  </w:rPr>
                                </w:pPr>
                              </w:p>
                              <w:p>
                                <w:pPr>
                                  <w:adjustRightInd w:val="0"/>
                                  <w:snapToGrid w:val="0"/>
                                  <w:rPr>
                                    <w:rFonts w:eastAsia="楷体"/>
                                    <w:sz w:val="18"/>
                                    <w:szCs w:val="18"/>
                                  </w:rPr>
                                </w:pPr>
                              </w:p>
                              <w:p>
                                <w:pPr>
                                  <w:adjustRightInd w:val="0"/>
                                  <w:snapToGrid w:val="0"/>
                                  <w:spacing w:before="60"/>
                                  <w:rPr>
                                    <w:rFonts w:eastAsia="楷体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eastAsia="楷体"/>
                                    <w:sz w:val="18"/>
                                    <w:szCs w:val="18"/>
                                  </w:rPr>
                                  <w:t>20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 upright="1"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54.65pt;margin-top:27.4pt;height:78.35pt;width:96.6pt;mso-wrap-distance-bottom:0pt;mso-wrap-distance-left:9pt;mso-wrap-distance-right:9pt;mso-wrap-distance-top:0pt;z-index:251669504;mso-width-relative:page;mso-height-relative:page;" coordorigin="11073,48622" coordsize="1932,1686" o:gfxdata="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">
                <o:lock v:ext="edit" aspectratio="f"/>
                <v:shape id="文本框 251" o:spid="_x0000_s1026" o:spt="202" type="#_x0000_t202" style="position:absolute;left:11403;top:48622;height:270;width:779;" filled="f" stroked="f" coordsize="21600,21600" o:gfxdata="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qvzFe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adjustRightInd w:val="0"/>
                          <w:snapToGrid w:val="0"/>
                          <w:rPr>
                            <w:rFonts w:eastAsia="楷体" w:cs="楷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eastAsia="楷体" w:cs="楷体"/>
                            <w:sz w:val="18"/>
                            <w:szCs w:val="18"/>
                          </w:rPr>
                          <w:t>溶解度/g</w:t>
                        </w:r>
                      </w:p>
                    </w:txbxContent>
                  </v:textbox>
                </v:shape>
                <v:group id="组合 266" o:spid="_x0000_s1026" o:spt="203" style="position:absolute;left:11073;top:48678;height:1630;width:1932;" coordorigin="11718,48438" coordsize="1932,1630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组合 265" o:spid="_x0000_s1026" o:spt="203" style="position:absolute;left:11852;top:48438;height:1630;width:1798;" coordorigin="11852,48438" coordsize="1798,163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<o:lock v:ext="edit" aspectratio="f"/>
                    <v:group id="组合 263" o:spid="_x0000_s1026" o:spt="203" style="position:absolute;left:11852;top:48438;height:1630;width:1798;" coordorigin="11852,48438" coordsize="1798,163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<o:lock v:ext="edit" aspectratio="f"/>
                      <v:group id="组合 261" o:spid="_x0000_s1026" o:spt="203" style="position:absolute;left:11852;top:48438;height:1630;width:1798;" coordorigin="11852,48438" coordsize="1798,1630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shape id="文本框 246" o:spid="_x0000_s1026" o:spt="202" type="#_x0000_t202" style="position:absolute;left:11852;top:49784;height:285;width:1799;" filled="f" stroked="f" coordsize="21600,21600" o:gfxdata="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yqenr4A&#10;AADbAAAADwAAAAAAAAABACAAAAAiAAAAZHJzL2Rvd25yZXYueG1sUEsBAhQAFAAAAAgAh07iQDMv&#10;BZ47AAAAOQAAABAAAAAAAAAAAQAgAAAADQEAAGRycy9zaGFwZXhtbC54bWxQSwUGAAAAAAYABgBb&#10;AQAAtwMAAAAA&#10;">
                          <v:fill on="f" focussize="0,0"/>
                          <v:stroke on="f"/>
                          <v:imagedata o:title=""/>
                          <o:lock v:ext="edit" aspectratio="f"/>
                          <v:textbox inset="0mm,0mm,0mm,0mm">
                            <w:txbxContent>
                              <w:p>
                                <w:pPr>
                                  <w:adjustRightInd w:val="0"/>
                                  <w:snapToGrid w:val="0"/>
                                  <w:rPr>
                                    <w:rFonts w:eastAsia="楷体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eastAsia="楷体"/>
                                    <w:position w:val="6"/>
                                    <w:sz w:val="18"/>
                                    <w:szCs w:val="18"/>
                                  </w:rPr>
                                  <w:t>0</w:t>
                                </w:r>
                                <w:r>
                                  <w:rPr>
                                    <w:rFonts w:hint="eastAsia" w:eastAsia="楷体"/>
                                    <w:sz w:val="18"/>
                                    <w:szCs w:val="18"/>
                                  </w:rPr>
                                  <w:t xml:space="preserve">     t</w:t>
                                </w:r>
                                <w:r>
                                  <w:rPr>
                                    <w:rFonts w:hint="eastAsia" w:eastAsia="楷体"/>
                                    <w:sz w:val="18"/>
                                    <w:szCs w:val="18"/>
                                    <w:vertAlign w:val="subscript"/>
                                  </w:rPr>
                                  <w:t>1</w:t>
                                </w:r>
                                <w:r>
                                  <w:rPr>
                                    <w:rFonts w:hint="eastAsia" w:eastAsia="楷体"/>
                                    <w:sz w:val="18"/>
                                    <w:szCs w:val="18"/>
                                  </w:rPr>
                                  <w:t xml:space="preserve">  t</w:t>
                                </w:r>
                                <w:r>
                                  <w:rPr>
                                    <w:rFonts w:hint="eastAsia" w:eastAsia="楷体"/>
                                    <w:sz w:val="18"/>
                                    <w:szCs w:val="18"/>
                                    <w:vertAlign w:val="subscript"/>
                                  </w:rPr>
                                  <w:t>2</w:t>
                                </w:r>
                                <w:r>
                                  <w:rPr>
                                    <w:rFonts w:hint="eastAsia" w:eastAsia="楷体"/>
                                    <w:spacing w:val="-14"/>
                                    <w:sz w:val="18"/>
                                    <w:szCs w:val="18"/>
                                  </w:rPr>
                                  <w:t xml:space="preserve">  </w:t>
                                </w:r>
                                <w:r>
                                  <w:rPr>
                                    <w:rFonts w:hint="eastAsia" w:eastAsia="楷体"/>
                                    <w:sz w:val="18"/>
                                    <w:szCs w:val="18"/>
                                  </w:rPr>
                                  <w:t>t</w:t>
                                </w:r>
                                <w:r>
                                  <w:rPr>
                                    <w:rFonts w:hint="eastAsia" w:eastAsia="楷体"/>
                                    <w:sz w:val="18"/>
                                    <w:szCs w:val="18"/>
                                    <w:vertAlign w:val="subscript"/>
                                  </w:rPr>
                                  <w:t>3</w:t>
                                </w:r>
                                <w:r>
                                  <w:rPr>
                                    <w:rFonts w:hint="eastAsia" w:eastAsia="楷体"/>
                                    <w:spacing w:val="-12"/>
                                    <w:sz w:val="18"/>
                                    <w:szCs w:val="18"/>
                                  </w:rPr>
                                  <w:t>温度/℃</w:t>
                                </w:r>
                              </w:p>
                            </w:txbxContent>
                          </v:textbox>
                        </v:shape>
                        <v:group id="组合 260" o:spid="_x0000_s1026" o:spt="203" style="position:absolute;left:11970;top:48438;height:1358;width:1532;" coordorigin="11970,48438" coordsize="1532,1358" o:gfxdata="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P8YES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group id="组合 256" o:spid="_x0000_s1026" o:spt="203" style="position:absolute;left:11970;top:48438;height:1356;width:1533;" coordorigin="11970,48438" coordsize="1533,1356" o:gfxdata="UEsDBAoAAAAAAIdO4kAAAAAAAAAAAAAAAAAEAAAAZHJzL1BLAwQUAAAACACHTuJAzLDF37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tkc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zLDF37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自选图形 248" o:spid="_x0000_s1026" o:spt="34" type="#_x0000_t34" style="position:absolute;left:12062;top:48353;flip:y;height:1526;width:1356;rotation:-5898240f;" filled="f" stroked="t" coordsize="21600,21600" o:gfxdata="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geI4vQAA&#10;ANsAAAAPAAAAAAAAAAEAIAAAACIAAABkcnMvZG93bnJldi54bWxQSwECFAAUAAAACACHTuJAMy8F&#10;njsAAAA5AAAAEAAAAAAAAAABACAAAAAMAQAAZHJzL3NoYXBleG1sLnhtbFBLBQYAAAAABgAGAFsB&#10;AAC2AwAAAAA=&#10;" adj="21625">
                              <v:fill on="f" focussize="0,0"/>
                              <v:stroke color="#000000" miterlimit="8" joinstyle="miter" startarrow="block" startarrowwidth="narrow" startarrowlength="short" endarrow="block" endarrowwidth="narrow" endarrowlength="short"/>
                              <v:imagedata o:title=""/>
                              <o:lock v:ext="edit" aspectratio="f"/>
                            </v:shape>
                            <v:shape id="任意多边形 252" o:spid="_x0000_s1026" o:spt="100" style="position:absolute;left:11970;top:48552;height:1058;width:1065;" filled="f" stroked="t" coordsize="1065,1058" o:gfxdata="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GDWHvQAA&#10;ANsAAAAPAAAAAAAAAAEAIAAAACIAAABkcnMvZG93bnJldi54bWxQSwECFAAUAAAACACHTuJAMy8F&#10;njsAAAA5AAAAEAAAAAAAAAABACAAAAAMAQAAZHJzL3NoYXBleG1sLnhtbFBLBQYAAAAABgAGAFsB&#10;AAC2AwAAAAA=&#10;" path="m0,1058c18,1055,53,1056,105,1037c158,1018,204,995,263,963c321,932,357,913,431,848c504,783,553,726,630,638c708,550,727,524,788,438c849,352,876,304,935,207c994,110,1038,46,1065,0e">
                              <v:path o:connectlocs="0,1058;105,1037;263,963;431,848;630,638;788,438;935,207;1065,0" o:connectangles="0,0,0,0,0,0,0,0"/>
                              <v:fill on="f" focussize="0,0"/>
                              <v:stroke color="#000000" joinstyle="round"/>
                              <v:imagedata o:title=""/>
                              <o:lock v:ext="edit" aspectratio="t"/>
                            </v:shape>
                            <v:shape id="任意多边形 253" o:spid="_x0000_s1026" o:spt="100" style="position:absolute;left:11985;top:49017;height:578;width:1201;" filled="f" stroked="t" coordsize="1560,750" o:gfxdata="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yQ9AkugAAANsA&#10;AAAPAAAAAAAAAAEAIAAAACIAAABkcnMvZG93bnJldi54bWxQSwECFAAUAAAACACHTuJAMy8FnjsA&#10;AAA5AAAAEAAAAAAAAAABACAAAAAJAQAAZHJzL3NoYXBleG1sLnhtbFBLBQYAAAAABgAGAFsBAACz&#10;AwAAAAA=&#10;" path="m0,0c27,29,75,90,165,165c255,240,354,312,450,375c546,438,561,438,645,480c729,522,768,543,870,585c972,627,1017,657,1155,690c1293,723,1485,740,1560,750e">
                              <v:path o:connectlocs="0,0;127,127;346,289;496,369;669,450;889,531;1201,578" o:connectangles="0,0,0,0,0,0,0"/>
                              <v:fill on="f" focussize="0,0"/>
                              <v:stroke color="#000000" joinstyle="round"/>
                              <v:imagedata o:title=""/>
                              <o:lock v:ext="edit" aspectratio="t"/>
                            </v:shape>
                            <v:shape id="任意多边形 254" o:spid="_x0000_s1026" o:spt="100" style="position:absolute;left:11985;top:48957;height:334;width:1134;" filled="f" stroked="t" coordsize="1575,465" o:gfxdata="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Xi8ougAAANsA&#10;AAAPAAAAAAAAAAEAIAAAACIAAABkcnMvZG93bnJldi54bWxQSwECFAAUAAAACACHTuJAMy8FnjsA&#10;AAA5AAAAEAAAAAAAAAABACAAAAAJAQAAZHJzL3NoYXBleG1sLnhtbFBLBQYAAAAABgAGAFsBAACz&#10;AwAAAAA=&#10;" path="m0,465c98,438,330,378,540,315c750,252,843,213,1050,150c1257,87,1480,27,1575,0e">
                              <v:path o:connectlocs="0,334;388,226;756,107;1134,0" o:connectangles="0,0,0,0"/>
                              <v:fill on="f" focussize="0,0"/>
                              <v:stroke color="#000000" joinstyle="round"/>
                              <v:imagedata o:title=""/>
                              <o:lock v:ext="edit" aspectratio="t"/>
                            </v:shape>
                          </v:group>
                          <v:shape id="任意多边形 257" o:spid="_x0000_s1026" o:spt="100" style="position:absolute;left:11970;top:49362;height:405;width:471;" filled="f" stroked="t" coordsize="465,405" o:gfxdata="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uoz5FugAAANsA&#10;AAAPAAAAAAAAAAEAIAAAACIAAABkcnMvZG93bnJldi54bWxQSwECFAAUAAAACACHTuJAMy8FnjsA&#10;AAA5AAAAEAAAAAAAAAABACAAAAAJAQAAZHJzL3NoYXBleG1sLnhtbFBLBQYAAAAABgAGAFsBAACz&#10;AwAAAAA=&#10;" path="m0,0l465,0,465,405e">
                            <v:path o:connectlocs="0,0;471,0;471,405" o:connectangles="0,0,0"/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shape>
                          <v:line id="直线 258" o:spid="_x0000_s1026" o:spt="20" style="position:absolute;left:12690;top:49062;height:735;width:1;" filled="f" stroked="t" coordsize="21600,21600" o:gfxdata="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9tYtL4A&#10;AADbAAAADwAAAAAAAAABACAAAAAiAAAAZHJzL2Rvd25yZXYueG1sUEsBAhQAFAAAAAgAh07iQDMv&#10;BZ47AAAAOQAAABAAAAAAAAAAAQAgAAAADQEAAGRycy9zaGFwZXhtbC54bWxQSwUGAAAAAAYABgBb&#10;AQAAtwMAAAAA&#10;"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line>
                          <v:shape id="任意多边形 259" o:spid="_x0000_s1026" o:spt="100" style="position:absolute;left:11970;top:48702;height:1080;width:963;" filled="f" stroked="t" coordsize="975,1080" o:gfxdata="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dOsLnugAAANsA&#10;AAAPAAAAAAAAAAEAIAAAACIAAABkcnMvZG93bnJldi54bWxQSwECFAAUAAAACACHTuJAMy8FnjsA&#10;AAA5AAAAEAAAAAAAAAABACAAAAAJAQAAZHJzL3NoYXBleG1sLnhtbFBLBQYAAAAABgAGAFsBAACz&#10;AwAAAAA=&#10;" path="m0,0l975,0,975,1080e">
                            <v:path o:connectlocs="0,0;963,0;963,1080" o:connectangles="0,0,0"/>
                            <v:fill on="f" focussize="0,0"/>
                            <v:stroke color="#000000" joinstyle="round" dashstyle="dash"/>
                            <v:imagedata o:title=""/>
                            <o:lock v:ext="edit" aspectratio="f"/>
                          </v:shape>
                        </v:group>
                      </v:group>
                      <v:shape id="文本框 262" o:spid="_x0000_s1026" o:spt="202" type="#_x0000_t202" style="position:absolute;left:13038;top:48505;height:1155;width:330;" filled="f" stroked="f" coordsize="21600,21600" o:gfxdata="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8whD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on="f"/>
                        <v:imagedata o:title=""/>
                        <o:lock v:ext="edit" aspectratio="f"/>
                        <v:textbox inset="0mm,0mm,0mm,0mm">
                          <w:txbxContent>
                            <w:p>
                              <w:pPr>
                                <w:adjustRightInd w:val="0"/>
                                <w:snapToGrid w:val="0"/>
                                <w:rPr>
                                  <w:rFonts w:eastAsia="楷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eastAsia="楷体"/>
                                  <w:sz w:val="18"/>
                                  <w:szCs w:val="18"/>
                                </w:rPr>
                                <w:t>a</w:t>
                              </w:r>
                            </w:p>
                            <w:p>
                              <w:pPr>
                                <w:adjustRightInd w:val="0"/>
                                <w:snapToGrid w:val="0"/>
                                <w:spacing w:before="120"/>
                                <w:rPr>
                                  <w:rFonts w:eastAsia="楷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eastAsia="楷体"/>
                                  <w:sz w:val="18"/>
                                  <w:szCs w:val="18"/>
                                </w:rPr>
                                <w:t xml:space="preserve"> b</w:t>
                              </w:r>
                            </w:p>
                            <w:p>
                              <w:pPr>
                                <w:adjustRightInd w:val="0"/>
                                <w:snapToGrid w:val="0"/>
                                <w:rPr>
                                  <w:rFonts w:eastAsia="楷体"/>
                                  <w:sz w:val="18"/>
                                  <w:szCs w:val="18"/>
                                </w:rPr>
                              </w:pPr>
                            </w:p>
                            <w:p>
                              <w:pPr>
                                <w:adjustRightInd w:val="0"/>
                                <w:snapToGrid w:val="0"/>
                                <w:rPr>
                                  <w:rFonts w:eastAsia="楷体"/>
                                  <w:sz w:val="18"/>
                                  <w:szCs w:val="18"/>
                                </w:rPr>
                              </w:pPr>
                            </w:p>
                            <w:p>
                              <w:pPr>
                                <w:adjustRightInd w:val="0"/>
                                <w:snapToGrid w:val="0"/>
                                <w:rPr>
                                  <w:rFonts w:eastAsia="楷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eastAsia="楷体"/>
                                  <w:sz w:val="18"/>
                                  <w:szCs w:val="18"/>
                                </w:rPr>
                                <w:t xml:space="preserve">  c</w:t>
                              </w:r>
                            </w:p>
                          </w:txbxContent>
                        </v:textbox>
                      </v:shape>
                    </v:group>
                    <v:shape id="文本框 243" o:spid="_x0000_s1026" o:spt="202" type="#_x0000_t202" style="position:absolute;left:12408;top:49165;height:211;width:210;" filled="f" stroked="f" coordsize="21600,21600" o:gfxdata="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FrLg3&#10;wAAAAN0AAAAPAAAAAAAAAAEAIAAAACIAAABkcnMvZG93bnJldi54bWxQSwECFAAUAAAACACHTuJA&#10;My8FnjsAAAA5AAAAEAAAAAAAAAABACAAAAAPAQAAZHJzL3NoYXBleG1sLnhtbFBLBQYAAAAABgAG&#10;AFsBAAC5AwAAAAA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>
                            <w:pPr>
                              <w:adjustRightInd w:val="0"/>
                              <w:snapToGrid w:val="0"/>
                              <w:rPr>
                                <w:rFonts w:eastAsia="楷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eastAsia="楷体"/>
                                <w:sz w:val="18"/>
                                <w:szCs w:val="18"/>
                              </w:rPr>
                              <w:t>P</w:t>
                            </w:r>
                          </w:p>
                        </w:txbxContent>
                      </v:textbox>
                    </v:shape>
                  </v:group>
                  <v:shape id="文本框 264" o:spid="_x0000_s1026" o:spt="202" type="#_x0000_t202" style="position:absolute;left:11718;top:48610;height:886;width:301;" filled="f" stroked="f" coordsize="21600,21600" o:gfxdata="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4B2svQAA&#10;AN0AAAAPAAAAAAAAAAEAIAAAACIAAABkcnMvZG93bnJldi54bWxQSwECFAAUAAAACACHTuJAMy8F&#10;njsAAAA5AAAAEAAAAAAAAAABACAAAAAMAQAAZHJzL3NoYXBleG1sLnhtbFBLBQYAAAAABgAGAFsB&#10;AAC2AwAAAAA=&#10;">
                    <v:fill on="f" focussize="0,0"/>
                    <v:stroke on="f"/>
                    <v:imagedata o:title=""/>
                    <o:lock v:ext="edit" aspectratio="f"/>
                    <v:textbox inset="0mm,0mm,0mm,0mm">
                      <w:txbxContent>
                        <w:p>
                          <w:pPr>
                            <w:adjustRightInd w:val="0"/>
                            <w:snapToGrid w:val="0"/>
                            <w:rPr>
                              <w:rFonts w:eastAsia="楷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eastAsia="楷体"/>
                              <w:sz w:val="18"/>
                              <w:szCs w:val="18"/>
                            </w:rPr>
                            <w:t>50</w:t>
                          </w:r>
                        </w:p>
                        <w:p>
                          <w:pPr>
                            <w:adjustRightInd w:val="0"/>
                            <w:snapToGrid w:val="0"/>
                            <w:rPr>
                              <w:rFonts w:eastAsia="楷体"/>
                              <w:sz w:val="18"/>
                              <w:szCs w:val="18"/>
                            </w:rPr>
                          </w:pPr>
                        </w:p>
                        <w:p>
                          <w:pPr>
                            <w:adjustRightInd w:val="0"/>
                            <w:snapToGrid w:val="0"/>
                            <w:rPr>
                              <w:rFonts w:eastAsia="楷体"/>
                              <w:sz w:val="18"/>
                              <w:szCs w:val="18"/>
                            </w:rPr>
                          </w:pPr>
                        </w:p>
                        <w:p>
                          <w:pPr>
                            <w:adjustRightInd w:val="0"/>
                            <w:snapToGrid w:val="0"/>
                            <w:spacing w:before="60"/>
                            <w:rPr>
                              <w:rFonts w:eastAsia="楷体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eastAsia="楷体"/>
                              <w:sz w:val="18"/>
                              <w:szCs w:val="18"/>
                            </w:rPr>
                            <w:t>20</w:t>
                          </w:r>
                        </w:p>
                      </w:txbxContent>
                    </v:textbox>
                  </v:shape>
                </v:group>
                <w10:wrap type="square"/>
              </v:group>
            </w:pict>
          </mc:Fallback>
        </mc:AlternateContent>
      </w:r>
      <w:r>
        <w:rPr>
          <w:rStyle w:val="5"/>
          <w:rFonts w:hint="eastAsia" w:ascii="宋体" w:hAnsi="宋体"/>
          <w:b/>
          <w:sz w:val="24"/>
        </w:rPr>
        <w:t>20</w:t>
      </w:r>
      <w:r>
        <w:rPr>
          <w:rStyle w:val="5"/>
          <w:rFonts w:ascii="宋体" w:hAnsi="宋体"/>
          <w:b/>
          <w:sz w:val="24"/>
        </w:rPr>
        <w:t>．右图是a、b、c三种固体物质（不含结晶水）的溶解度曲线。下列正确的是（   ）</w:t>
      </w:r>
    </w:p>
    <w:p>
      <w:pPr>
        <w:topLinePunct/>
        <w:snapToGrid w:val="0"/>
        <w:rPr>
          <w:rStyle w:val="5"/>
          <w:rFonts w:ascii="宋体" w:hAnsi="宋体"/>
          <w:b/>
          <w:sz w:val="24"/>
        </w:rPr>
      </w:pPr>
      <w:r>
        <w:rPr>
          <w:rStyle w:val="5"/>
          <w:rFonts w:ascii="宋体" w:hAnsi="宋体"/>
          <w:b/>
          <w:sz w:val="24"/>
        </w:rPr>
        <w:t>A．t</w:t>
      </w:r>
      <w:r>
        <w:rPr>
          <w:rStyle w:val="5"/>
          <w:rFonts w:ascii="宋体" w:hAnsi="宋体"/>
          <w:b/>
          <w:sz w:val="24"/>
          <w:vertAlign w:val="subscript"/>
        </w:rPr>
        <w:t>1</w:t>
      </w:r>
      <w:r>
        <w:rPr>
          <w:rStyle w:val="5"/>
          <w:rFonts w:ascii="宋体" w:hAnsi="宋体"/>
          <w:b/>
          <w:sz w:val="24"/>
        </w:rPr>
        <w:t>℃时，a、c两种物质饱和溶液的溶质质量分数为20%</w:t>
      </w:r>
    </w:p>
    <w:p>
      <w:pPr>
        <w:topLinePunct/>
        <w:snapToGrid w:val="0"/>
        <w:rPr>
          <w:rStyle w:val="5"/>
          <w:rFonts w:ascii="宋体" w:hAnsi="宋体"/>
          <w:b/>
          <w:sz w:val="24"/>
        </w:rPr>
      </w:pPr>
      <w:r>
        <w:rPr>
          <w:rStyle w:val="5"/>
          <w:rFonts w:ascii="宋体" w:hAnsi="宋体"/>
          <w:b/>
          <w:sz w:val="24"/>
        </w:rPr>
        <w:t>B．将接近饱和的c物质的溶液变成饱和溶液，可采用加溶质、降温等方法</w:t>
      </w:r>
    </w:p>
    <w:p>
      <w:pPr>
        <w:topLinePunct/>
        <w:snapToGrid w:val="0"/>
        <w:rPr>
          <w:rStyle w:val="5"/>
          <w:rFonts w:ascii="宋体" w:hAnsi="宋体"/>
          <w:b/>
          <w:sz w:val="24"/>
        </w:rPr>
      </w:pPr>
      <w:r>
        <w:rPr>
          <w:rStyle w:val="5"/>
          <w:rFonts w:ascii="宋体" w:hAnsi="宋体"/>
          <w:b/>
          <w:sz w:val="24"/>
        </w:rPr>
        <w:t>C．将a、b、c三种物质的饱和溶液从t</w:t>
      </w:r>
      <w:r>
        <w:rPr>
          <w:rStyle w:val="5"/>
          <w:rFonts w:ascii="宋体" w:hAnsi="宋体"/>
          <w:b/>
          <w:sz w:val="24"/>
          <w:vertAlign w:val="subscript"/>
        </w:rPr>
        <w:t>2</w:t>
      </w:r>
      <w:r>
        <w:rPr>
          <w:rStyle w:val="5"/>
          <w:rFonts w:ascii="宋体" w:hAnsi="宋体"/>
          <w:b/>
          <w:sz w:val="24"/>
        </w:rPr>
        <w:t>℃降温至t</w:t>
      </w:r>
      <w:r>
        <w:rPr>
          <w:rStyle w:val="5"/>
          <w:rFonts w:ascii="宋体" w:hAnsi="宋体"/>
          <w:b/>
          <w:sz w:val="24"/>
          <w:vertAlign w:val="subscript"/>
        </w:rPr>
        <w:t>1</w:t>
      </w:r>
      <w:r>
        <w:rPr>
          <w:rStyle w:val="5"/>
          <w:rFonts w:ascii="宋体" w:hAnsi="宋体"/>
          <w:b/>
          <w:sz w:val="24"/>
        </w:rPr>
        <w:t>℃，所得溶液中溶质质量分数的大小关系为b&gt;a=c</w:t>
      </w:r>
    </w:p>
    <w:p>
      <w:pPr>
        <w:topLinePunct/>
        <w:snapToGrid w:val="0"/>
        <w:rPr>
          <w:rStyle w:val="5"/>
          <w:rFonts w:ascii="宋体" w:hAnsi="宋体"/>
          <w:b/>
          <w:bCs/>
          <w:sz w:val="24"/>
        </w:rPr>
      </w:pPr>
      <w:r>
        <w:rPr>
          <w:rStyle w:val="5"/>
          <w:rFonts w:ascii="宋体" w:hAnsi="宋体"/>
          <w:b/>
          <w:sz w:val="24"/>
        </w:rPr>
        <w:t>D．将150g a物质的饱和溶液从t</w:t>
      </w:r>
      <w:r>
        <w:rPr>
          <w:rStyle w:val="5"/>
          <w:rFonts w:ascii="宋体" w:hAnsi="宋体"/>
          <w:b/>
          <w:sz w:val="24"/>
          <w:vertAlign w:val="subscript"/>
        </w:rPr>
        <w:t>3</w:t>
      </w:r>
      <w:r>
        <w:rPr>
          <w:rStyle w:val="5"/>
          <w:rFonts w:ascii="宋体" w:hAnsi="宋体"/>
          <w:b/>
          <w:sz w:val="24"/>
        </w:rPr>
        <w:t>℃降温至t</w:t>
      </w:r>
      <w:r>
        <w:rPr>
          <w:rStyle w:val="5"/>
          <w:rFonts w:ascii="宋体" w:hAnsi="宋体"/>
          <w:b/>
          <w:sz w:val="24"/>
          <w:vertAlign w:val="subscript"/>
        </w:rPr>
        <w:t>1</w:t>
      </w:r>
      <w:r>
        <w:rPr>
          <w:rStyle w:val="5"/>
          <w:rFonts w:ascii="宋体" w:hAnsi="宋体"/>
          <w:b/>
          <w:sz w:val="24"/>
        </w:rPr>
        <w:t>℃，可析出30g a物质</w:t>
      </w:r>
    </w:p>
    <w:p>
      <w:pPr>
        <w:topLinePunct/>
        <w:snapToGrid w:val="0"/>
        <w:jc w:val="center"/>
        <w:rPr>
          <w:rStyle w:val="5"/>
          <w:rFonts w:ascii="宋体" w:hAnsi="宋体"/>
          <w:b/>
          <w:bCs/>
          <w:sz w:val="24"/>
        </w:rPr>
      </w:pPr>
      <w:r>
        <w:rPr>
          <w:rStyle w:val="5"/>
          <w:rFonts w:ascii="宋体" w:hAnsi="宋体"/>
          <w:b/>
          <w:bCs/>
          <w:sz w:val="24"/>
        </w:rPr>
        <w:t>第Ⅱ卷（非选择题  共30分）</w:t>
      </w:r>
    </w:p>
    <w:p>
      <w:pPr>
        <w:topLinePunct/>
        <w:snapToGrid w:val="0"/>
        <w:rPr>
          <w:rStyle w:val="5"/>
          <w:rFonts w:ascii="宋体" w:hAnsi="宋体"/>
          <w:b/>
          <w:bCs/>
          <w:sz w:val="24"/>
        </w:rPr>
      </w:pPr>
      <w:r>
        <w:rPr>
          <w:rStyle w:val="5"/>
          <w:rFonts w:ascii="宋体" w:hAnsi="宋体"/>
          <w:b/>
          <w:bCs/>
          <w:sz w:val="24"/>
        </w:rPr>
        <w:t>二、（本题包括3小题，共14分）</w:t>
      </w:r>
    </w:p>
    <w:p>
      <w:pPr>
        <w:spacing w:line="276" w:lineRule="auto"/>
        <w:rPr>
          <w:rStyle w:val="5"/>
          <w:rFonts w:ascii="宋体" w:hAnsi="宋体" w:cs="黑体"/>
          <w:b/>
          <w:bCs/>
          <w:sz w:val="24"/>
        </w:rPr>
      </w:pPr>
      <w:r>
        <w:rPr>
          <w:rStyle w:val="5"/>
          <w:rFonts w:ascii="宋体" w:hAnsi="宋体"/>
          <w:b/>
          <w:sz w:val="24"/>
        </w:rPr>
        <w:t>21．（4分）</w:t>
      </w:r>
      <w:r>
        <w:rPr>
          <w:rStyle w:val="5"/>
          <w:rFonts w:ascii="宋体" w:hAnsi="宋体" w:cs="黑体"/>
          <w:b/>
          <w:bCs/>
          <w:sz w:val="24"/>
        </w:rPr>
        <w:t>写出下列物质或溶液中溶质的化学式</w:t>
      </w:r>
    </w:p>
    <w:p>
      <w:pPr>
        <w:spacing w:line="276" w:lineRule="auto"/>
        <w:rPr>
          <w:rStyle w:val="5"/>
          <w:rFonts w:ascii="宋体" w:hAnsi="宋体" w:cs="黑体"/>
          <w:b/>
          <w:bCs/>
          <w:sz w:val="24"/>
          <w:u w:val="single"/>
        </w:rPr>
      </w:pPr>
      <w:r>
        <w:rPr>
          <w:rStyle w:val="5"/>
          <w:rFonts w:ascii="宋体" w:hAnsi="宋体" w:cs="黑体"/>
          <w:b/>
          <w:bCs/>
          <w:sz w:val="24"/>
        </w:rPr>
        <w:t>稀硫酸</w:t>
      </w:r>
      <w:r>
        <w:rPr>
          <w:rStyle w:val="5"/>
          <w:rFonts w:ascii="宋体" w:hAnsi="宋体" w:cs="黑体"/>
          <w:b/>
          <w:bCs/>
          <w:sz w:val="24"/>
          <w:u w:val="single"/>
        </w:rPr>
        <w:t xml:space="preserve">    </w:t>
      </w:r>
      <w:r>
        <w:rPr>
          <w:rStyle w:val="5"/>
          <w:rFonts w:ascii="宋体" w:hAnsi="宋体" w:cs="黑体"/>
          <w:b/>
          <w:bCs/>
          <w:sz w:val="24"/>
        </w:rPr>
        <w:t>，石灰水</w:t>
      </w:r>
      <w:r>
        <w:rPr>
          <w:rStyle w:val="5"/>
          <w:rFonts w:ascii="宋体" w:hAnsi="宋体" w:cs="黑体"/>
          <w:b/>
          <w:bCs/>
          <w:sz w:val="24"/>
          <w:u w:val="single"/>
        </w:rPr>
        <w:t xml:space="preserve">      </w:t>
      </w:r>
      <w:r>
        <w:rPr>
          <w:rStyle w:val="5"/>
          <w:rFonts w:ascii="宋体" w:hAnsi="宋体" w:cs="黑体"/>
          <w:b/>
          <w:bCs/>
          <w:sz w:val="24"/>
        </w:rPr>
        <w:t>， 碳酸钠</w:t>
      </w:r>
      <w:r>
        <w:rPr>
          <w:rStyle w:val="5"/>
          <w:rFonts w:ascii="宋体" w:hAnsi="宋体" w:cs="黑体"/>
          <w:b/>
          <w:bCs/>
          <w:sz w:val="24"/>
          <w:u w:val="single"/>
        </w:rPr>
        <w:t xml:space="preserve">      </w:t>
      </w:r>
      <w:r>
        <w:rPr>
          <w:rStyle w:val="5"/>
          <w:rFonts w:ascii="宋体" w:hAnsi="宋体" w:cs="黑体"/>
          <w:b/>
          <w:bCs/>
          <w:sz w:val="24"/>
        </w:rPr>
        <w:t>，</w:t>
      </w:r>
      <w:r>
        <w:rPr>
          <w:rStyle w:val="5"/>
          <w:rFonts w:hint="eastAsia" w:ascii="宋体" w:hAnsi="宋体" w:cs="黑体"/>
          <w:b/>
          <w:bCs/>
          <w:sz w:val="24"/>
        </w:rPr>
        <w:t>硝酸钾</w:t>
      </w:r>
      <w:r>
        <w:rPr>
          <w:rStyle w:val="5"/>
          <w:rFonts w:hint="eastAsia" w:ascii="宋体" w:hAnsi="宋体" w:cs="黑体"/>
          <w:b/>
          <w:bCs/>
          <w:sz w:val="24"/>
          <w:u w:val="single"/>
        </w:rPr>
        <w:t xml:space="preserve"> </w:t>
      </w:r>
      <w:r>
        <w:rPr>
          <w:rStyle w:val="5"/>
          <w:rFonts w:ascii="宋体" w:hAnsi="宋体" w:cs="黑体"/>
          <w:b/>
          <w:bCs/>
          <w:sz w:val="24"/>
          <w:u w:val="single"/>
        </w:rPr>
        <w:t xml:space="preserve">     </w:t>
      </w:r>
      <w:r>
        <w:rPr>
          <w:rStyle w:val="5"/>
          <w:rFonts w:ascii="宋体" w:hAnsi="宋体" w:cs="黑体"/>
          <w:b/>
          <w:bCs/>
          <w:sz w:val="24"/>
        </w:rPr>
        <w:t xml:space="preserve"> </w:t>
      </w:r>
      <w:r>
        <w:rPr>
          <w:rStyle w:val="5"/>
          <w:rFonts w:hint="eastAsia" w:ascii="宋体" w:hAnsi="宋体" w:cs="黑体"/>
          <w:b/>
          <w:bCs/>
          <w:sz w:val="24"/>
        </w:rPr>
        <w:t>，</w:t>
      </w:r>
      <w:r>
        <w:rPr>
          <w:rStyle w:val="5"/>
          <w:rFonts w:ascii="宋体" w:hAnsi="宋体" w:cs="黑体"/>
          <w:b/>
          <w:bCs/>
          <w:sz w:val="24"/>
        </w:rPr>
        <w:t>硫酸铁</w:t>
      </w:r>
      <w:r>
        <w:rPr>
          <w:rStyle w:val="5"/>
          <w:rFonts w:hint="eastAsia" w:ascii="宋体" w:hAnsi="宋体" w:cs="黑体"/>
          <w:b/>
          <w:bCs/>
          <w:sz w:val="24"/>
          <w:u w:val="single"/>
        </w:rPr>
        <w:t xml:space="preserve">        </w:t>
      </w:r>
      <w:r>
        <w:rPr>
          <w:rStyle w:val="5"/>
          <w:rFonts w:hint="eastAsia" w:ascii="宋体" w:hAnsi="宋体" w:cs="黑体"/>
          <w:b/>
          <w:bCs/>
          <w:sz w:val="24"/>
        </w:rPr>
        <w:t>。</w:t>
      </w:r>
      <w:r>
        <w:rPr>
          <w:rStyle w:val="5"/>
          <w:rFonts w:ascii="宋体" w:hAnsi="宋体" w:cs="黑体"/>
          <w:b/>
          <w:bCs/>
          <w:sz w:val="24"/>
          <w:u w:val="single"/>
        </w:rPr>
        <w:t xml:space="preserve"> </w:t>
      </w:r>
    </w:p>
    <w:p>
      <w:pPr>
        <w:spacing w:line="276" w:lineRule="auto"/>
        <w:rPr>
          <w:rStyle w:val="5"/>
          <w:rFonts w:ascii="宋体" w:hAnsi="宋体"/>
          <w:b/>
          <w:color w:val="000000"/>
          <w:kern w:val="0"/>
          <w:sz w:val="24"/>
        </w:rPr>
      </w:pPr>
      <w:r>
        <w:rPr>
          <w:rStyle w:val="5"/>
          <w:rFonts w:ascii="宋体" w:hAnsi="宋体"/>
          <w:b/>
          <w:sz w:val="24"/>
        </w:rPr>
        <w:t>22．（3分）</w:t>
      </w:r>
      <w:r>
        <w:rPr>
          <w:rStyle w:val="5"/>
          <w:rFonts w:ascii="宋体" w:hAnsi="宋体"/>
          <w:b/>
          <w:color w:val="000000"/>
          <w:kern w:val="0"/>
          <w:sz w:val="24"/>
        </w:rPr>
        <w:t>如图表示的是一些物质在常温下的近似pH,回答下列问题:</w:t>
      </w:r>
    </w:p>
    <w:p>
      <w:pPr>
        <w:spacing w:line="276" w:lineRule="auto"/>
        <w:jc w:val="left"/>
        <w:rPr>
          <w:rStyle w:val="5"/>
          <w:rFonts w:ascii="宋体" w:hAnsi="宋体"/>
          <w:b/>
          <w:kern w:val="0"/>
          <w:sz w:val="24"/>
        </w:rPr>
      </w:pPr>
      <w:r>
        <w:rPr>
          <w:rStyle w:val="5"/>
          <w:rFonts w:ascii="宋体" w:hAnsi="宋体"/>
          <w:b/>
          <w:kern w:val="0"/>
          <w:sz w:val="24"/>
        </w:rPr>
        <w:drawing>
          <wp:inline distT="0" distB="0" distL="0" distR="0">
            <wp:extent cx="4866005" cy="581025"/>
            <wp:effectExtent l="0" t="0" r="0" b="0"/>
            <wp:docPr id="1130" name="_x0000_t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0" name="_x0000_t75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6437" cy="581558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76" w:lineRule="auto"/>
        <w:jc w:val="left"/>
        <w:rPr>
          <w:rStyle w:val="5"/>
          <w:rFonts w:ascii="宋体" w:hAnsi="宋体"/>
          <w:b/>
          <w:color w:val="000000"/>
          <w:kern w:val="0"/>
          <w:sz w:val="24"/>
        </w:rPr>
      </w:pPr>
      <w:r>
        <w:rPr>
          <w:rStyle w:val="5"/>
          <w:rFonts w:ascii="宋体" w:hAnsi="宋体"/>
          <w:b/>
          <w:color w:val="000000"/>
          <w:kern w:val="0"/>
          <w:sz w:val="24"/>
        </w:rPr>
        <w:t>(1)苹果汁显</w:t>
      </w:r>
      <w:r>
        <w:rPr>
          <w:rStyle w:val="5"/>
          <w:rFonts w:ascii="宋体" w:hAnsi="宋体"/>
          <w:b/>
          <w:color w:val="000000"/>
          <w:kern w:val="0"/>
          <w:sz w:val="24"/>
          <w:u w:val="single"/>
        </w:rPr>
        <w:t xml:space="preserve">       </w:t>
      </w:r>
      <w:r>
        <w:rPr>
          <w:rStyle w:val="5"/>
          <w:rFonts w:ascii="宋体" w:hAnsi="宋体"/>
          <w:b/>
          <w:color w:val="000000"/>
          <w:kern w:val="0"/>
          <w:sz w:val="24"/>
        </w:rPr>
        <w:t xml:space="preserve">性,在少量苹果汁滴入几滴酚酞,溶液呈 </w:t>
      </w:r>
      <w:r>
        <w:rPr>
          <w:rStyle w:val="5"/>
          <w:rFonts w:ascii="宋体" w:hAnsi="宋体"/>
          <w:b/>
          <w:color w:val="000000"/>
          <w:kern w:val="0"/>
          <w:sz w:val="24"/>
          <w:u w:val="single"/>
        </w:rPr>
        <w:t xml:space="preserve">        </w:t>
      </w:r>
      <w:r>
        <w:rPr>
          <w:rStyle w:val="5"/>
          <w:rFonts w:ascii="宋体" w:hAnsi="宋体"/>
          <w:b/>
          <w:color w:val="000000"/>
          <w:kern w:val="0"/>
          <w:sz w:val="24"/>
        </w:rPr>
        <w:t>；</w:t>
      </w:r>
      <w:r>
        <w:rPr>
          <w:rStyle w:val="5"/>
          <w:rFonts w:ascii="宋体" w:hAnsi="宋体"/>
          <w:b/>
          <w:color w:val="000000"/>
          <w:kern w:val="0"/>
          <w:sz w:val="24"/>
        </w:rPr>
        <w:br w:type="textWrapping" w:clear="all"/>
      </w:r>
      <w:r>
        <w:rPr>
          <w:rStyle w:val="5"/>
          <w:rFonts w:ascii="宋体" w:hAnsi="宋体"/>
          <w:b/>
          <w:color w:val="000000"/>
          <w:kern w:val="0"/>
          <w:sz w:val="24"/>
        </w:rPr>
        <w:t xml:space="preserve">(2)测小苏打水pH时,先用蒸馏水润湿pH试纸,使pH偏 </w:t>
      </w:r>
      <w:r>
        <w:rPr>
          <w:rStyle w:val="5"/>
          <w:rFonts w:ascii="宋体" w:hAnsi="宋体"/>
          <w:b/>
          <w:color w:val="000000"/>
          <w:kern w:val="0"/>
          <w:sz w:val="24"/>
          <w:u w:val="single"/>
        </w:rPr>
        <w:t xml:space="preserve">   </w:t>
      </w:r>
      <w:r>
        <w:rPr>
          <w:rStyle w:val="5"/>
          <w:rFonts w:ascii="宋体" w:hAnsi="宋体"/>
          <w:b/>
          <w:color w:val="000000"/>
          <w:kern w:val="0"/>
          <w:sz w:val="24"/>
        </w:rPr>
        <w:t xml:space="preserve"> (“大”或“小”)</w:t>
      </w:r>
    </w:p>
    <w:p>
      <w:pPr>
        <w:spacing w:line="276" w:lineRule="auto"/>
        <w:jc w:val="left"/>
        <w:textAlignment w:val="center"/>
        <w:rPr>
          <w:rStyle w:val="5"/>
          <w:rFonts w:asciiTheme="minorEastAsia" w:hAnsiTheme="minorEastAsia" w:eastAsiaTheme="minorEastAsia"/>
          <w:b/>
          <w:sz w:val="24"/>
        </w:rPr>
      </w:pPr>
      <w:r>
        <w:rPr>
          <w:rStyle w:val="5"/>
          <w:rFonts w:ascii="宋体" w:hAnsi="宋体"/>
          <w:b/>
          <w:sz w:val="24"/>
        </w:rPr>
        <w:t>23．</w:t>
      </w:r>
      <w:r>
        <w:rPr>
          <w:rStyle w:val="5"/>
          <w:rFonts w:asciiTheme="minorEastAsia" w:hAnsiTheme="minorEastAsia" w:eastAsiaTheme="minorEastAsia"/>
          <w:b/>
          <w:sz w:val="24"/>
        </w:rPr>
        <w:t>（6分）</w:t>
      </w:r>
      <w:r>
        <w:rPr>
          <w:rStyle w:val="5"/>
          <w:rFonts w:hint="eastAsia" w:asciiTheme="minorEastAsia" w:hAnsiTheme="minorEastAsia" w:eastAsiaTheme="minorEastAsia"/>
          <w:b/>
          <w:sz w:val="24"/>
        </w:rPr>
        <w:t>盐酸是一种重要的化工产品，也是实验室中重要的化学试剂。</w:t>
      </w:r>
    </w:p>
    <w:p>
      <w:pPr>
        <w:spacing w:line="276" w:lineRule="auto"/>
        <w:jc w:val="left"/>
        <w:textAlignment w:val="center"/>
        <w:rPr>
          <w:rStyle w:val="5"/>
          <w:rFonts w:asciiTheme="minorEastAsia" w:hAnsiTheme="minorEastAsia" w:eastAsiaTheme="minorEastAsia"/>
          <w:b/>
          <w:sz w:val="24"/>
        </w:rPr>
      </w:pPr>
      <w:r>
        <w:rPr>
          <w:rStyle w:val="5"/>
          <w:rFonts w:hint="eastAsia" w:asciiTheme="minorEastAsia" w:hAnsiTheme="minorEastAsia" w:eastAsiaTheme="minorEastAsia"/>
          <w:b/>
          <w:sz w:val="24"/>
        </w:rPr>
        <w:t>（1）增大压强，HCl由气态变为液态，从微观的角度分析该变化过程中改变的是</w:t>
      </w:r>
      <w:r>
        <w:rPr>
          <w:rStyle w:val="5"/>
          <w:rFonts w:hint="eastAsia" w:asciiTheme="minorEastAsia" w:hAnsiTheme="minorEastAsia" w:eastAsiaTheme="minorEastAsia"/>
          <w:b/>
          <w:sz w:val="24"/>
          <w:u w:val="single"/>
        </w:rPr>
        <w:t xml:space="preserve">                                         </w:t>
      </w:r>
      <w:r>
        <w:rPr>
          <w:rStyle w:val="5"/>
          <w:rFonts w:hint="eastAsia" w:asciiTheme="minorEastAsia" w:hAnsiTheme="minorEastAsia" w:eastAsiaTheme="minorEastAsia"/>
          <w:b/>
          <w:sz w:val="24"/>
        </w:rPr>
        <w:t>。</w:t>
      </w:r>
    </w:p>
    <w:p>
      <w:pPr>
        <w:spacing w:line="276" w:lineRule="auto"/>
        <w:jc w:val="left"/>
        <w:textAlignment w:val="center"/>
        <w:rPr>
          <w:rStyle w:val="5"/>
          <w:rFonts w:asciiTheme="minorEastAsia" w:hAnsiTheme="minorEastAsia" w:eastAsiaTheme="minorEastAsia"/>
          <w:b/>
          <w:sz w:val="24"/>
        </w:rPr>
      </w:pPr>
      <w:r>
        <w:rPr>
          <w:rFonts w:asciiTheme="minorEastAsia" w:hAnsiTheme="minorEastAsia" w:eastAsiaTheme="minorEastAsia"/>
          <w:b/>
          <w:sz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3268980</wp:posOffset>
            </wp:positionH>
            <wp:positionV relativeFrom="paragraph">
              <wp:posOffset>77470</wp:posOffset>
            </wp:positionV>
            <wp:extent cx="2026920" cy="1092835"/>
            <wp:effectExtent l="0" t="0" r="0" b="0"/>
            <wp:wrapSquare wrapText="bothSides"/>
            <wp:docPr id="7" name="图片 7" descr="C:\Users\ADMINI~1\AppData\Local\Temp\1600909913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C:\Users\ADMINI~1\AppData\Local\Temp\1600909913(1).pn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6920" cy="10928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5"/>
          <w:rFonts w:hint="eastAsia" w:asciiTheme="minorEastAsia" w:hAnsiTheme="minorEastAsia" w:eastAsiaTheme="minorEastAsia"/>
          <w:b/>
          <w:sz w:val="24"/>
        </w:rPr>
        <w:t>（2）在盐酸中加入过量的铁粉充分反应。</w:t>
      </w:r>
    </w:p>
    <w:p>
      <w:pPr>
        <w:spacing w:line="276" w:lineRule="auto"/>
        <w:jc w:val="left"/>
        <w:textAlignment w:val="center"/>
        <w:rPr>
          <w:rStyle w:val="5"/>
          <w:rFonts w:asciiTheme="minorEastAsia" w:hAnsiTheme="minorEastAsia" w:eastAsiaTheme="minorEastAsia"/>
          <w:b/>
          <w:sz w:val="24"/>
        </w:rPr>
      </w:pPr>
      <w:r>
        <w:rPr>
          <w:rStyle w:val="5"/>
          <w:rFonts w:hint="eastAsia" w:asciiTheme="minorEastAsia" w:hAnsiTheme="minorEastAsia" w:eastAsiaTheme="minorEastAsia"/>
          <w:b/>
          <w:sz w:val="24"/>
        </w:rPr>
        <w:t>①可以看到的现象是</w:t>
      </w:r>
      <w:r>
        <w:rPr>
          <w:rStyle w:val="5"/>
          <w:rFonts w:hint="eastAsia" w:asciiTheme="minorEastAsia" w:hAnsiTheme="minorEastAsia" w:eastAsiaTheme="minorEastAsia"/>
          <w:b/>
          <w:sz w:val="24"/>
          <w:u w:val="single"/>
        </w:rPr>
        <w:t xml:space="preserve">                    </w:t>
      </w:r>
      <w:r>
        <w:rPr>
          <w:rStyle w:val="5"/>
          <w:rFonts w:hint="eastAsia" w:asciiTheme="minorEastAsia" w:hAnsiTheme="minorEastAsia" w:eastAsiaTheme="minorEastAsia"/>
          <w:b/>
          <w:sz w:val="24"/>
        </w:rPr>
        <w:t>，</w:t>
      </w:r>
    </w:p>
    <w:p>
      <w:pPr>
        <w:spacing w:line="276" w:lineRule="auto"/>
        <w:jc w:val="left"/>
        <w:textAlignment w:val="center"/>
        <w:rPr>
          <w:rStyle w:val="5"/>
          <w:rFonts w:asciiTheme="minorEastAsia" w:hAnsiTheme="minorEastAsia" w:eastAsiaTheme="minorEastAsia"/>
          <w:b/>
          <w:sz w:val="24"/>
        </w:rPr>
      </w:pPr>
      <w:r>
        <w:rPr>
          <w:rStyle w:val="5"/>
          <w:rFonts w:hint="eastAsia" w:asciiTheme="minorEastAsia" w:hAnsiTheme="minorEastAsia" w:eastAsiaTheme="minorEastAsia"/>
          <w:b/>
          <w:sz w:val="24"/>
        </w:rPr>
        <w:t>②下图表示的该反应前后溶液中存在的主要离子，请写出每种图形代表的离子（填离子符号）：</w:t>
      </w:r>
      <w:r>
        <w:rPr>
          <w:rFonts w:asciiTheme="minorEastAsia" w:hAnsiTheme="minorEastAsia" w:eastAsiaTheme="minorEastAsia"/>
          <w:b/>
          <w:sz w:val="24"/>
        </w:rPr>
        <w:drawing>
          <wp:inline distT="0" distB="0" distL="0" distR="0">
            <wp:extent cx="152400" cy="160020"/>
            <wp:effectExtent l="0" t="0" r="0" b="0"/>
            <wp:docPr id="8" name="图片 8" descr="C:\Users\ADMINI~1\AppData\Local\Temp\1600909955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C:\Users\ADMINI~1\AppData\Local\Temp\1600909955(1).pn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0" cy="16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5"/>
          <w:rFonts w:hint="eastAsia" w:asciiTheme="minorEastAsia" w:hAnsiTheme="minorEastAsia" w:eastAsiaTheme="minorEastAsia"/>
          <w:b/>
          <w:sz w:val="24"/>
          <w:u w:val="single"/>
        </w:rPr>
        <w:t xml:space="preserve">       </w:t>
      </w:r>
      <w:r>
        <w:rPr>
          <w:rStyle w:val="5"/>
          <w:rFonts w:hint="eastAsia" w:asciiTheme="minorEastAsia" w:hAnsiTheme="minorEastAsia" w:eastAsiaTheme="minorEastAsia"/>
          <w:b/>
          <w:sz w:val="24"/>
        </w:rPr>
        <w:t>、</w:t>
      </w:r>
      <w:r>
        <w:rPr>
          <w:rFonts w:asciiTheme="minorEastAsia" w:hAnsiTheme="minorEastAsia" w:eastAsiaTheme="minorEastAsia"/>
          <w:b/>
          <w:sz w:val="24"/>
        </w:rPr>
        <w:drawing>
          <wp:inline distT="0" distB="0" distL="0" distR="0">
            <wp:extent cx="167640" cy="175260"/>
            <wp:effectExtent l="0" t="0" r="0" b="0"/>
            <wp:docPr id="9" name="图片 9" descr="C:\Users\ADMINI~1\AppData\Local\Temp\1600909975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C:\Users\ADMINI~1\AppData\Local\Temp\1600909975(1).pn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64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5"/>
          <w:rFonts w:hint="eastAsia" w:asciiTheme="minorEastAsia" w:hAnsiTheme="minorEastAsia" w:eastAsiaTheme="minorEastAsia"/>
          <w:b/>
          <w:sz w:val="24"/>
          <w:u w:val="single"/>
        </w:rPr>
        <w:t xml:space="preserve">     </w:t>
      </w:r>
      <w:r>
        <w:rPr>
          <w:rStyle w:val="5"/>
          <w:rFonts w:hint="eastAsia" w:asciiTheme="minorEastAsia" w:hAnsiTheme="minorEastAsia" w:eastAsiaTheme="minorEastAsia"/>
          <w:b/>
          <w:sz w:val="24"/>
        </w:rPr>
        <w:t>、</w:t>
      </w:r>
      <w:r>
        <w:rPr>
          <w:rFonts w:asciiTheme="minorEastAsia" w:hAnsiTheme="minorEastAsia" w:eastAsiaTheme="minorEastAsia"/>
          <w:b/>
          <w:sz w:val="24"/>
        </w:rPr>
        <w:drawing>
          <wp:inline distT="0" distB="0" distL="0" distR="0">
            <wp:extent cx="251460" cy="213360"/>
            <wp:effectExtent l="0" t="0" r="0" b="0"/>
            <wp:docPr id="10" name="图片 10" descr="C:\Users\ADMINI~1\AppData\Local\Temp\1600909991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C:\Users\ADMINI~1\AppData\Local\Temp\1600909991(1)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1460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5"/>
          <w:rFonts w:hint="eastAsia" w:asciiTheme="minorEastAsia" w:hAnsiTheme="minorEastAsia" w:eastAsiaTheme="minorEastAsia"/>
          <w:b/>
          <w:sz w:val="24"/>
          <w:u w:val="single"/>
        </w:rPr>
        <w:t xml:space="preserve">       </w:t>
      </w:r>
      <w:r>
        <w:rPr>
          <w:rStyle w:val="5"/>
          <w:rFonts w:hint="eastAsia" w:asciiTheme="minorEastAsia" w:hAnsiTheme="minorEastAsia" w:eastAsiaTheme="minorEastAsia"/>
          <w:b/>
          <w:sz w:val="24"/>
        </w:rPr>
        <w:t>，</w:t>
      </w:r>
    </w:p>
    <w:p>
      <w:pPr>
        <w:spacing w:line="276" w:lineRule="auto"/>
        <w:jc w:val="left"/>
        <w:textAlignment w:val="center"/>
        <w:rPr>
          <w:rStyle w:val="5"/>
          <w:rFonts w:asciiTheme="minorEastAsia" w:hAnsiTheme="minorEastAsia" w:eastAsiaTheme="minorEastAsia"/>
          <w:b/>
          <w:sz w:val="24"/>
        </w:rPr>
      </w:pPr>
      <w:r>
        <w:rPr>
          <w:rStyle w:val="5"/>
          <w:b/>
        </w:rPr>
        <w:drawing>
          <wp:anchor distT="0" distB="0" distL="0" distR="0" simplePos="0" relativeHeight="251659264" behindDoc="1" locked="0" layoutInCell="1" allowOverlap="1">
            <wp:simplePos x="0" y="0"/>
            <wp:positionH relativeFrom="column">
              <wp:posOffset>3905250</wp:posOffset>
            </wp:positionH>
            <wp:positionV relativeFrom="paragraph">
              <wp:posOffset>35560</wp:posOffset>
            </wp:positionV>
            <wp:extent cx="1665605" cy="995045"/>
            <wp:effectExtent l="0" t="0" r="0" b="0"/>
            <wp:wrapSquare wrapText="bothSides"/>
            <wp:docPr id="1131" name="_x0000_t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1" name="_x0000_t75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5605" cy="995045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5"/>
          <w:rFonts w:hint="eastAsia" w:asciiTheme="minorEastAsia" w:hAnsiTheme="minorEastAsia" w:eastAsiaTheme="minorEastAsia"/>
          <w:b/>
          <w:sz w:val="24"/>
        </w:rPr>
        <w:t>③金属锌能与硫酸发生类似反的应，写出其反应方程式</w:t>
      </w:r>
      <w:r>
        <w:rPr>
          <w:rStyle w:val="5"/>
          <w:rFonts w:hint="eastAsia" w:asciiTheme="minorEastAsia" w:hAnsiTheme="minorEastAsia" w:eastAsiaTheme="minorEastAsia"/>
          <w:b/>
          <w:sz w:val="24"/>
          <w:u w:val="single"/>
        </w:rPr>
        <w:t xml:space="preserve">      </w:t>
      </w:r>
      <w:r>
        <w:rPr>
          <w:rStyle w:val="5"/>
          <w:rFonts w:hint="eastAsia" w:asciiTheme="minorEastAsia" w:hAnsiTheme="minorEastAsia" w:eastAsiaTheme="minorEastAsia"/>
          <w:b/>
          <w:sz w:val="24"/>
        </w:rPr>
        <w:t>。</w:t>
      </w:r>
    </w:p>
    <w:p>
      <w:pPr>
        <w:topLinePunct/>
        <w:snapToGrid w:val="0"/>
        <w:spacing w:line="276" w:lineRule="auto"/>
        <w:rPr>
          <w:rStyle w:val="5"/>
          <w:rFonts w:ascii="宋体" w:hAnsi="宋体"/>
          <w:b/>
          <w:bCs/>
          <w:sz w:val="24"/>
        </w:rPr>
      </w:pPr>
      <w:r>
        <w:rPr>
          <w:rStyle w:val="5"/>
          <w:rFonts w:ascii="宋体" w:hAnsi="宋体"/>
          <w:b/>
          <w:bCs/>
          <w:sz w:val="24"/>
        </w:rPr>
        <w:t>三、（本题包括2小题，共11分）</w:t>
      </w:r>
    </w:p>
    <w:p>
      <w:pPr>
        <w:pStyle w:val="8"/>
        <w:shd w:val="clear" w:color="auto" w:fill="FFFFFF"/>
        <w:spacing w:before="0" w:beforeAutospacing="0" w:after="0" w:afterAutospacing="0" w:line="276" w:lineRule="auto"/>
        <w:rPr>
          <w:rStyle w:val="5"/>
          <w:b/>
          <w:color w:val="000000"/>
        </w:rPr>
      </w:pPr>
      <w:r>
        <w:rPr>
          <w:rStyle w:val="5"/>
          <w:b/>
        </w:rPr>
        <w:t>24．（4分）</w:t>
      </w:r>
      <w:r>
        <w:rPr>
          <w:rStyle w:val="5"/>
          <w:b/>
          <w:color w:val="000000"/>
        </w:rPr>
        <w:t>A、B、C是三种常见的含钙化合物,它们之间有如图所示的转化关系(部分产物已略去),请按要求回答有关问题:</w:t>
      </w:r>
    </w:p>
    <w:p>
      <w:pPr>
        <w:pStyle w:val="8"/>
        <w:shd w:val="clear" w:color="auto" w:fill="FFFFFF"/>
        <w:spacing w:before="0" w:beforeAutospacing="0" w:after="0" w:afterAutospacing="0" w:line="276" w:lineRule="auto"/>
        <w:rPr>
          <w:rStyle w:val="5"/>
          <w:b/>
          <w:color w:val="000000"/>
          <w:u w:val="single"/>
        </w:rPr>
      </w:pPr>
      <w:r>
        <w:rPr>
          <w:rStyle w:val="5"/>
          <w:b/>
          <w:color w:val="000000"/>
        </w:rPr>
        <w:t xml:space="preserve">(1)A物质的化学式是 </w:t>
      </w:r>
      <w:r>
        <w:rPr>
          <w:rStyle w:val="5"/>
          <w:b/>
          <w:color w:val="000000"/>
          <w:u w:val="single"/>
        </w:rPr>
        <w:t xml:space="preserve">          </w:t>
      </w:r>
      <w:r>
        <w:rPr>
          <w:rStyle w:val="5"/>
          <w:b/>
          <w:color w:val="000000"/>
        </w:rPr>
        <w:t>．</w:t>
      </w:r>
      <w:r>
        <w:rPr>
          <w:rStyle w:val="5"/>
          <w:b/>
          <w:color w:val="000000"/>
        </w:rPr>
        <w:br w:type="textWrapping" w:clear="all"/>
      </w:r>
      <w:r>
        <w:rPr>
          <w:rStyle w:val="5"/>
          <w:b/>
          <w:color w:val="000000"/>
        </w:rPr>
        <w:t>(2)B的澄清溶液可用来检验二氧化碳气体,其实验现象</w:t>
      </w:r>
      <w:r>
        <w:rPr>
          <w:rStyle w:val="5"/>
          <w:rFonts w:hint="eastAsia"/>
          <w:b/>
          <w:color w:val="000000"/>
        </w:rPr>
        <w:t>是</w:t>
      </w:r>
      <w:r>
        <w:rPr>
          <w:rStyle w:val="5"/>
          <w:b/>
          <w:color w:val="000000"/>
          <w:u w:val="single"/>
        </w:rPr>
        <w:t xml:space="preserve">                 </w:t>
      </w:r>
      <w:r>
        <w:rPr>
          <w:rStyle w:val="5"/>
          <w:b/>
          <w:color w:val="000000"/>
        </w:rPr>
        <w:t>．</w:t>
      </w:r>
      <w:r>
        <w:rPr>
          <w:rStyle w:val="5"/>
          <w:rFonts w:hint="eastAsia"/>
          <w:b/>
          <w:color w:val="000000"/>
        </w:rPr>
        <w:t xml:space="preserve">方程式为 </w:t>
      </w:r>
      <w:r>
        <w:rPr>
          <w:rStyle w:val="5"/>
          <w:b/>
          <w:color w:val="000000"/>
          <w:u w:val="single"/>
        </w:rPr>
        <w:t xml:space="preserve">                </w:t>
      </w:r>
      <w:r>
        <w:rPr>
          <w:rStyle w:val="5"/>
          <w:rFonts w:hint="eastAsia"/>
          <w:b/>
          <w:color w:val="000000"/>
        </w:rPr>
        <w:t>；</w:t>
      </w:r>
    </w:p>
    <w:p>
      <w:pPr>
        <w:spacing w:line="276" w:lineRule="auto"/>
        <w:rPr>
          <w:rStyle w:val="5"/>
          <w:b/>
          <w:color w:val="000000"/>
        </w:rPr>
      </w:pPr>
      <w:r>
        <w:rPr>
          <w:rStyle w:val="5"/>
          <w:rFonts w:ascii="宋体" w:hAnsi="宋体"/>
          <w:b/>
          <w:color w:val="000000"/>
          <w:sz w:val="24"/>
        </w:rPr>
        <w:t xml:space="preserve"> </w:t>
      </w:r>
      <w:r>
        <w:rPr>
          <w:rStyle w:val="5"/>
          <w:rFonts w:ascii="宋体" w:hAnsi="宋体"/>
          <w:b/>
          <w:color w:val="000000"/>
          <w:kern w:val="0"/>
          <w:sz w:val="24"/>
        </w:rPr>
        <w:t>(3)写出B物质与</w:t>
      </w:r>
      <w:r>
        <w:rPr>
          <w:rStyle w:val="5"/>
          <w:rFonts w:ascii="宋体" w:hAnsi="宋体"/>
          <w:b/>
          <w:color w:val="000000"/>
          <w:sz w:val="24"/>
        </w:rPr>
        <w:t>Na</w:t>
      </w:r>
      <w:r>
        <w:rPr>
          <w:rStyle w:val="5"/>
          <w:rFonts w:ascii="宋体" w:hAnsi="宋体"/>
          <w:b/>
          <w:color w:val="000000"/>
          <w:sz w:val="24"/>
          <w:vertAlign w:val="subscript"/>
        </w:rPr>
        <w:t>2</w:t>
      </w:r>
      <w:r>
        <w:rPr>
          <w:rStyle w:val="5"/>
          <w:rFonts w:ascii="宋体" w:hAnsi="宋体"/>
          <w:b/>
          <w:color w:val="000000"/>
          <w:sz w:val="24"/>
        </w:rPr>
        <w:t>CO</w:t>
      </w:r>
      <w:r>
        <w:rPr>
          <w:rStyle w:val="5"/>
          <w:rFonts w:ascii="宋体" w:hAnsi="宋体"/>
          <w:b/>
          <w:color w:val="000000"/>
          <w:sz w:val="24"/>
          <w:vertAlign w:val="subscript"/>
        </w:rPr>
        <w:t>3</w:t>
      </w:r>
      <w:r>
        <w:rPr>
          <w:rStyle w:val="5"/>
          <w:rFonts w:ascii="宋体" w:hAnsi="宋体"/>
          <w:b/>
          <w:color w:val="000000"/>
          <w:kern w:val="0"/>
          <w:sz w:val="24"/>
        </w:rPr>
        <w:t>反应的化学方程式</w:t>
      </w:r>
      <w:r>
        <w:rPr>
          <w:rStyle w:val="5"/>
          <w:b/>
          <w:color w:val="000000"/>
          <w:u w:val="single"/>
        </w:rPr>
        <w:t xml:space="preserve">                            </w:t>
      </w:r>
      <w:r>
        <w:rPr>
          <w:rStyle w:val="5"/>
          <w:b/>
          <w:color w:val="000000"/>
        </w:rPr>
        <w:t xml:space="preserve">,属于基本反应类型中的 </w:t>
      </w:r>
      <w:r>
        <w:rPr>
          <w:rStyle w:val="5"/>
          <w:b/>
          <w:color w:val="000000"/>
          <w:u w:val="single"/>
        </w:rPr>
        <w:t xml:space="preserve">       </w:t>
      </w:r>
      <w:r>
        <w:rPr>
          <w:rStyle w:val="5"/>
          <w:b/>
          <w:color w:val="000000"/>
        </w:rPr>
        <w:t>反应．</w:t>
      </w:r>
    </w:p>
    <w:p>
      <w:pPr>
        <w:spacing w:line="276" w:lineRule="auto"/>
        <w:rPr>
          <w:rStyle w:val="5"/>
          <w:rFonts w:ascii="宋体" w:hAnsi="宋体"/>
          <w:b/>
          <w:sz w:val="24"/>
        </w:rPr>
      </w:pPr>
      <w:r>
        <w:rPr>
          <w:rStyle w:val="5"/>
          <w:rFonts w:ascii="宋体" w:hAnsi="宋体"/>
          <w:b/>
          <w:sz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74930</wp:posOffset>
            </wp:positionH>
            <wp:positionV relativeFrom="paragraph">
              <wp:posOffset>621665</wp:posOffset>
            </wp:positionV>
            <wp:extent cx="4848225" cy="1917700"/>
            <wp:effectExtent l="0" t="0" r="9525" b="6350"/>
            <wp:wrapTopAndBottom/>
            <wp:docPr id="1132" name="_x0000_t7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2" name="_x0000_t75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19177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5"/>
          <w:rFonts w:ascii="宋体" w:hAnsi="宋体"/>
          <w:b/>
          <w:sz w:val="24"/>
        </w:rPr>
        <w:t>25．（6分）某实验小组的同学研究氢氧化钠、氢氧化钙两种物质的化学性质时,进行了如下所示的实验,并归纳出碱的通性(如图所示,连线表示相互反应).</w:t>
      </w:r>
    </w:p>
    <w:p>
      <w:pPr>
        <w:spacing w:line="276" w:lineRule="auto"/>
        <w:rPr>
          <w:rStyle w:val="5"/>
          <w:rFonts w:ascii="宋体" w:hAnsi="宋体"/>
          <w:b/>
          <w:sz w:val="24"/>
        </w:rPr>
      </w:pPr>
      <w:r>
        <w:rPr>
          <w:rStyle w:val="5"/>
          <w:rFonts w:ascii="宋体" w:hAnsi="宋体"/>
          <w:b/>
          <w:sz w:val="24"/>
        </w:rPr>
        <w:t>(1)图2中实验后某试管中的液体呈红色,则试管中原来盛有的物质是</w:t>
      </w:r>
      <w:r>
        <w:rPr>
          <w:rStyle w:val="5"/>
          <w:rFonts w:ascii="宋体" w:hAnsi="宋体"/>
          <w:b/>
          <w:sz w:val="24"/>
          <w:u w:val="single"/>
        </w:rPr>
        <w:t xml:space="preserve">            </w:t>
      </w:r>
      <w:r>
        <w:rPr>
          <w:rStyle w:val="5"/>
          <w:rFonts w:ascii="宋体" w:hAnsi="宋体"/>
          <w:b/>
          <w:sz w:val="24"/>
        </w:rPr>
        <w:t>；</w:t>
      </w:r>
      <w:r>
        <w:rPr>
          <w:rStyle w:val="5"/>
          <w:rFonts w:ascii="宋体" w:hAnsi="宋体"/>
          <w:b/>
          <w:sz w:val="24"/>
        </w:rPr>
        <w:br w:type="textWrapping" w:clear="all"/>
      </w:r>
      <w:r>
        <w:rPr>
          <w:rStyle w:val="5"/>
          <w:rFonts w:ascii="宋体" w:hAnsi="宋体"/>
          <w:b/>
          <w:sz w:val="24"/>
        </w:rPr>
        <w:t>(2)图1中实验后某试管的底部有蓝色沉淀,写出此实验对应的化学方程式</w:t>
      </w:r>
      <w:r>
        <w:rPr>
          <w:rStyle w:val="5"/>
          <w:rFonts w:ascii="宋体" w:hAnsi="宋体"/>
          <w:b/>
          <w:sz w:val="24"/>
          <w:u w:val="single"/>
        </w:rPr>
        <w:t xml:space="preserve">                        </w:t>
      </w:r>
      <w:r>
        <w:rPr>
          <w:rStyle w:val="5"/>
          <w:rFonts w:ascii="宋体" w:hAnsi="宋体"/>
          <w:b/>
          <w:sz w:val="24"/>
        </w:rPr>
        <w:t>,该反应属于</w:t>
      </w:r>
      <w:r>
        <w:rPr>
          <w:rStyle w:val="5"/>
          <w:rFonts w:ascii="宋体" w:hAnsi="宋体"/>
          <w:b/>
          <w:sz w:val="24"/>
          <w:u w:val="single"/>
        </w:rPr>
        <w:t xml:space="preserve">           </w:t>
      </w:r>
      <w:r>
        <w:rPr>
          <w:rStyle w:val="5"/>
          <w:rFonts w:ascii="宋体" w:hAnsi="宋体"/>
          <w:b/>
          <w:sz w:val="24"/>
        </w:rPr>
        <w:t>(填基本反应类型);</w:t>
      </w:r>
      <w:r>
        <w:rPr>
          <w:rStyle w:val="5"/>
          <w:rFonts w:ascii="宋体" w:hAnsi="宋体"/>
          <w:b/>
          <w:sz w:val="24"/>
        </w:rPr>
        <w:br w:type="textWrapping" w:clear="all"/>
      </w:r>
      <w:r>
        <w:rPr>
          <w:rStyle w:val="5"/>
          <w:rFonts w:ascii="宋体" w:hAnsi="宋体"/>
          <w:b/>
          <w:sz w:val="24"/>
        </w:rPr>
        <w:t>(3)性质决定物质的用途,能用铁器盛放氢氧化钠固体,原因是</w:t>
      </w:r>
      <w:r>
        <w:rPr>
          <w:rStyle w:val="5"/>
          <w:rFonts w:ascii="宋体" w:hAnsi="宋体"/>
          <w:b/>
          <w:sz w:val="24"/>
          <w:u w:val="single"/>
        </w:rPr>
        <w:t xml:space="preserve">            </w:t>
      </w:r>
      <w:r>
        <w:rPr>
          <w:rStyle w:val="5"/>
          <w:rFonts w:ascii="宋体" w:hAnsi="宋体"/>
          <w:b/>
          <w:sz w:val="24"/>
        </w:rPr>
        <w:t>；</w:t>
      </w:r>
      <w:r>
        <w:rPr>
          <w:rStyle w:val="5"/>
          <w:rFonts w:ascii="宋体" w:hAnsi="宋体"/>
          <w:b/>
          <w:sz w:val="24"/>
        </w:rPr>
        <w:br w:type="textWrapping" w:clear="all"/>
      </w:r>
      <w:r>
        <w:rPr>
          <w:rStyle w:val="5"/>
          <w:rFonts w:ascii="宋体" w:hAnsi="宋体"/>
          <w:b/>
          <w:sz w:val="24"/>
        </w:rPr>
        <w:t>(4)归纳通性的图中A所表示的物质类别是</w:t>
      </w:r>
      <w:r>
        <w:rPr>
          <w:rStyle w:val="5"/>
          <w:rFonts w:ascii="宋体" w:hAnsi="宋体"/>
          <w:b/>
          <w:sz w:val="24"/>
          <w:u w:val="single"/>
        </w:rPr>
        <w:t xml:space="preserve">                  </w:t>
      </w:r>
      <w:r>
        <w:rPr>
          <w:rStyle w:val="5"/>
          <w:rFonts w:ascii="宋体" w:hAnsi="宋体"/>
          <w:b/>
          <w:sz w:val="24"/>
        </w:rPr>
        <w:t>；</w:t>
      </w:r>
      <w:r>
        <w:rPr>
          <w:rStyle w:val="5"/>
          <w:rFonts w:ascii="宋体" w:hAnsi="宋体"/>
          <w:b/>
          <w:sz w:val="24"/>
        </w:rPr>
        <w:br w:type="textWrapping" w:clear="all"/>
      </w:r>
      <w:r>
        <w:rPr>
          <w:rStyle w:val="5"/>
          <w:rFonts w:ascii="宋体" w:hAnsi="宋体"/>
          <w:b/>
          <w:sz w:val="24"/>
        </w:rPr>
        <w:t>(5)不同碱具有相似性质,但性质也存在差异。氢氧化钙溶液能与碳酸钠溶液反应,而氢氧化钠则不能,其原因是</w:t>
      </w:r>
      <w:r>
        <w:rPr>
          <w:rStyle w:val="5"/>
          <w:rFonts w:ascii="宋体" w:hAnsi="宋体"/>
          <w:b/>
          <w:sz w:val="24"/>
          <w:u w:val="single"/>
        </w:rPr>
        <w:t xml:space="preserve">                                 </w:t>
      </w:r>
      <w:r>
        <w:rPr>
          <w:rStyle w:val="5"/>
          <w:rFonts w:ascii="宋体" w:hAnsi="宋体"/>
          <w:b/>
          <w:sz w:val="24"/>
        </w:rPr>
        <w:t>．</w:t>
      </w:r>
    </w:p>
    <w:p>
      <w:pPr>
        <w:topLinePunct/>
        <w:snapToGrid w:val="0"/>
        <w:spacing w:line="276" w:lineRule="auto"/>
        <w:rPr>
          <w:rStyle w:val="5"/>
          <w:rFonts w:ascii="宋体" w:hAnsi="宋体"/>
          <w:b/>
          <w:sz w:val="24"/>
        </w:rPr>
      </w:pPr>
      <w:r>
        <w:rPr>
          <w:rStyle w:val="5"/>
          <w:rFonts w:ascii="宋体" w:hAnsi="宋体"/>
          <w:b/>
          <w:bCs/>
          <w:sz w:val="24"/>
        </w:rPr>
        <w:t>四、（本题包括2小题，共5分）</w:t>
      </w:r>
    </w:p>
    <w:p>
      <w:pPr>
        <w:topLinePunct/>
        <w:snapToGrid w:val="0"/>
        <w:spacing w:line="276" w:lineRule="auto"/>
        <w:rPr>
          <w:rStyle w:val="5"/>
          <w:rFonts w:ascii="宋体" w:hAnsi="宋体"/>
          <w:b/>
          <w:sz w:val="24"/>
        </w:rPr>
      </w:pPr>
      <w:r>
        <w:rPr>
          <w:rStyle w:val="5"/>
          <w:rFonts w:ascii="宋体" w:hAnsi="宋体"/>
          <w:b/>
          <w:sz w:val="24"/>
        </w:rPr>
        <w:t>26．（1分）</w:t>
      </w:r>
      <w:r>
        <w:rPr>
          <w:rStyle w:val="5"/>
          <w:rFonts w:hint="eastAsia" w:ascii="宋体" w:hAnsi="宋体"/>
          <w:b/>
          <w:sz w:val="24"/>
        </w:rPr>
        <w:t>将80g质量分数为20%的氯化钠溶液稀释成质量分数为10%的氯化钠溶液，需加水的质量为</w:t>
      </w:r>
      <w:r>
        <w:rPr>
          <w:rStyle w:val="5"/>
          <w:rFonts w:hint="eastAsia" w:ascii="宋体" w:hAnsi="宋体"/>
          <w:b/>
          <w:sz w:val="24"/>
          <w:u w:val="single"/>
        </w:rPr>
        <w:t xml:space="preserve">     </w:t>
      </w:r>
      <w:r>
        <w:rPr>
          <w:rStyle w:val="5"/>
          <w:rFonts w:hint="eastAsia" w:ascii="宋体" w:hAnsi="宋体"/>
          <w:b/>
          <w:sz w:val="24"/>
        </w:rPr>
        <w:t>。</w:t>
      </w:r>
    </w:p>
    <w:p>
      <w:pPr>
        <w:topLinePunct/>
        <w:snapToGrid w:val="0"/>
        <w:spacing w:line="276" w:lineRule="auto"/>
        <w:rPr>
          <w:rStyle w:val="5"/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3853815</wp:posOffset>
            </wp:positionH>
            <wp:positionV relativeFrom="paragraph">
              <wp:posOffset>91440</wp:posOffset>
            </wp:positionV>
            <wp:extent cx="1897380" cy="1282065"/>
            <wp:effectExtent l="0" t="0" r="7620" b="0"/>
            <wp:wrapSquare wrapText="bothSides"/>
            <wp:docPr id="6" name="图片 6" descr="C:\Users\ADMINI~1\AppData\Local\Temp\WeChat Files\87ec9e31d0a96f3e6f3a3f7471ecd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C:\Users\ADMINI~1\AppData\Local\Temp\WeChat Files\87ec9e31d0a96f3e6f3a3f7471ecd93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7380" cy="128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5"/>
          <w:rFonts w:ascii="宋体" w:hAnsi="宋体"/>
          <w:b/>
          <w:sz w:val="24"/>
        </w:rPr>
        <w:t>27．（4分）</w:t>
      </w:r>
      <w:r>
        <w:rPr>
          <w:rStyle w:val="5"/>
          <w:rFonts w:hint="eastAsia" w:ascii="宋体" w:hAnsi="宋体"/>
          <w:b/>
          <w:sz w:val="24"/>
        </w:rPr>
        <w:t>化学实验小组的同学为研究某公共场所铁质护栏锈蚀的程度，将12.8g已生锈的铁片，放入一定浓度的稀盐酸中充分反应，测得产生气体的质量与稀盐酸的质量关系如图所示。（假设铁片只含有Fe</w:t>
      </w:r>
      <w:r>
        <w:rPr>
          <w:rStyle w:val="5"/>
          <w:rFonts w:hint="eastAsia" w:ascii="宋体" w:hAnsi="宋体"/>
          <w:b/>
          <w:sz w:val="24"/>
          <w:vertAlign w:val="subscript"/>
        </w:rPr>
        <w:t>2</w:t>
      </w:r>
      <w:r>
        <w:rPr>
          <w:rStyle w:val="5"/>
          <w:rFonts w:hint="eastAsia" w:ascii="宋体" w:hAnsi="宋体"/>
          <w:b/>
          <w:sz w:val="24"/>
        </w:rPr>
        <w:t>O</w:t>
      </w:r>
      <w:r>
        <w:rPr>
          <w:rStyle w:val="5"/>
          <w:rFonts w:hint="eastAsia" w:ascii="宋体" w:hAnsi="宋体"/>
          <w:b/>
          <w:sz w:val="24"/>
          <w:vertAlign w:val="subscript"/>
        </w:rPr>
        <w:t>3</w:t>
      </w:r>
      <w:r>
        <w:rPr>
          <w:rStyle w:val="5"/>
          <w:rFonts w:hint="eastAsia" w:ascii="宋体" w:hAnsi="宋体"/>
          <w:b/>
          <w:sz w:val="24"/>
        </w:rPr>
        <w:t>、Fe）</w:t>
      </w:r>
    </w:p>
    <w:p>
      <w:pPr>
        <w:topLinePunct/>
        <w:snapToGrid w:val="0"/>
        <w:spacing w:line="276" w:lineRule="auto"/>
        <w:rPr>
          <w:rStyle w:val="5"/>
          <w:rFonts w:ascii="宋体" w:hAnsi="宋体"/>
          <w:b/>
          <w:sz w:val="24"/>
        </w:rPr>
      </w:pPr>
      <w:r>
        <w:rPr>
          <w:rStyle w:val="5"/>
          <w:rFonts w:hint="eastAsia" w:ascii="宋体" w:hAnsi="宋体"/>
          <w:b/>
          <w:sz w:val="24"/>
        </w:rPr>
        <w:t>（1）生成氢气的质量为</w:t>
      </w:r>
      <w:r>
        <w:rPr>
          <w:rStyle w:val="5"/>
          <w:rFonts w:hint="eastAsia" w:ascii="宋体" w:hAnsi="宋体"/>
          <w:b/>
          <w:sz w:val="24"/>
          <w:u w:val="single"/>
        </w:rPr>
        <w:t xml:space="preserve">       </w:t>
      </w:r>
      <w:r>
        <w:rPr>
          <w:rStyle w:val="5"/>
          <w:rFonts w:hint="eastAsia" w:ascii="宋体" w:hAnsi="宋体"/>
          <w:b/>
          <w:sz w:val="24"/>
        </w:rPr>
        <w:t>；</w:t>
      </w:r>
    </w:p>
    <w:p>
      <w:pPr>
        <w:topLinePunct/>
        <w:snapToGrid w:val="0"/>
        <w:spacing w:line="276" w:lineRule="auto"/>
        <w:rPr>
          <w:rStyle w:val="5"/>
          <w:rFonts w:ascii="宋体" w:hAnsi="宋体"/>
          <w:b/>
          <w:sz w:val="24"/>
        </w:rPr>
      </w:pPr>
      <w:r>
        <w:rPr>
          <w:rStyle w:val="5"/>
          <w:rFonts w:hint="eastAsia" w:ascii="宋体" w:hAnsi="宋体"/>
          <w:b/>
          <w:sz w:val="24"/>
        </w:rPr>
        <w:t>（2）所用稀盐酸中溶质的质量分数为多少？</w:t>
      </w:r>
    </w:p>
    <w:p>
      <w:pPr>
        <w:topLinePunct/>
        <w:snapToGrid w:val="0"/>
        <w:spacing w:line="276" w:lineRule="auto"/>
        <w:rPr>
          <w:rStyle w:val="5"/>
          <w:rFonts w:ascii="宋体" w:hAnsi="宋体"/>
          <w:b/>
          <w:sz w:val="24"/>
        </w:rPr>
      </w:pPr>
      <w:r>
        <w:rPr>
          <w:rStyle w:val="5"/>
          <w:rFonts w:hint="eastAsia" w:ascii="宋体" w:hAnsi="宋体"/>
          <w:b/>
          <w:sz w:val="24"/>
        </w:rPr>
        <w:t>（写出计算过程）</w:t>
      </w:r>
      <w:bookmarkStart w:id="0" w:name="_GoBack"/>
      <w:bookmarkEnd w:id="0"/>
    </w:p>
    <w:sectPr>
      <w:pgSz w:w="10319" w:h="14571"/>
      <w:pgMar w:top="720" w:right="720" w:bottom="720" w:left="720" w:header="680" w:footer="68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E9017C"/>
    <w:multiLevelType w:val="multilevel"/>
    <w:tmpl w:val="52E9017C"/>
    <w:lvl w:ilvl="0" w:tentative="0">
      <w:start w:val="1"/>
      <w:numFmt w:val="upperLetter"/>
      <w:lvlText w:val="%1."/>
      <w:lvlJc w:val="left"/>
      <w:pPr>
        <w:widowControl/>
        <w:ind w:left="360" w:hanging="360"/>
        <w:textAlignment w:val="baseline"/>
      </w:pPr>
    </w:lvl>
    <w:lvl w:ilvl="1" w:tentative="0">
      <w:start w:val="1"/>
      <w:numFmt w:val="lowerLetter"/>
      <w:lvlText w:val="%1)"/>
      <w:lvlJc w:val="left"/>
      <w:pPr>
        <w:widowControl/>
        <w:ind w:left="840" w:hanging="420"/>
        <w:textAlignment w:val="baseline"/>
      </w:pPr>
    </w:lvl>
    <w:lvl w:ilvl="2" w:tentative="0">
      <w:start w:val="1"/>
      <w:numFmt w:val="lowerRoman"/>
      <w:lvlText w:val="%1."/>
      <w:lvlJc w:val="right"/>
      <w:pPr>
        <w:widowControl/>
        <w:ind w:left="1260" w:hanging="420"/>
        <w:textAlignment w:val="baseline"/>
      </w:pPr>
    </w:lvl>
    <w:lvl w:ilvl="3" w:tentative="0">
      <w:start w:val="1"/>
      <w:numFmt w:val="decimal"/>
      <w:lvlText w:val="%1."/>
      <w:lvlJc w:val="left"/>
      <w:pPr>
        <w:widowControl/>
        <w:ind w:left="1680" w:hanging="420"/>
        <w:textAlignment w:val="baseline"/>
      </w:pPr>
    </w:lvl>
    <w:lvl w:ilvl="4" w:tentative="0">
      <w:start w:val="1"/>
      <w:numFmt w:val="lowerLetter"/>
      <w:lvlText w:val="%1)"/>
      <w:lvlJc w:val="left"/>
      <w:pPr>
        <w:widowControl/>
        <w:ind w:left="2100" w:hanging="420"/>
        <w:textAlignment w:val="baseline"/>
      </w:pPr>
    </w:lvl>
    <w:lvl w:ilvl="5" w:tentative="0">
      <w:start w:val="1"/>
      <w:numFmt w:val="lowerRoman"/>
      <w:lvlText w:val="%1."/>
      <w:lvlJc w:val="right"/>
      <w:pPr>
        <w:widowControl/>
        <w:ind w:left="2520" w:hanging="420"/>
        <w:textAlignment w:val="baseline"/>
      </w:pPr>
    </w:lvl>
    <w:lvl w:ilvl="6" w:tentative="0">
      <w:start w:val="1"/>
      <w:numFmt w:val="decimal"/>
      <w:lvlText w:val="%1."/>
      <w:lvlJc w:val="left"/>
      <w:pPr>
        <w:widowControl/>
        <w:ind w:left="2940" w:hanging="420"/>
        <w:textAlignment w:val="baseline"/>
      </w:pPr>
    </w:lvl>
    <w:lvl w:ilvl="7" w:tentative="0">
      <w:start w:val="1"/>
      <w:numFmt w:val="lowerLetter"/>
      <w:lvlText w:val="%1)"/>
      <w:lvlJc w:val="left"/>
      <w:pPr>
        <w:widowControl/>
        <w:ind w:left="3360" w:hanging="420"/>
        <w:textAlignment w:val="baseline"/>
      </w:pPr>
    </w:lvl>
    <w:lvl w:ilvl="8" w:tentative="0">
      <w:start w:val="1"/>
      <w:numFmt w:val="lowerRoman"/>
      <w:lvlText w:val="%1."/>
      <w:lvlJc w:val="right"/>
      <w:pPr>
        <w:widowControl/>
        <w:ind w:left="3780" w:hanging="420"/>
        <w:textAlignment w:val="baseline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isplayBackgroundShape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38AA"/>
    <w:rsid w:val="000B47EE"/>
    <w:rsid w:val="000C397C"/>
    <w:rsid w:val="00133F16"/>
    <w:rsid w:val="001624F1"/>
    <w:rsid w:val="0023624D"/>
    <w:rsid w:val="0026522D"/>
    <w:rsid w:val="002809D9"/>
    <w:rsid w:val="00281CB1"/>
    <w:rsid w:val="002C38AA"/>
    <w:rsid w:val="00316B02"/>
    <w:rsid w:val="00325543"/>
    <w:rsid w:val="003F4208"/>
    <w:rsid w:val="004204D7"/>
    <w:rsid w:val="004C1349"/>
    <w:rsid w:val="004C720D"/>
    <w:rsid w:val="00526968"/>
    <w:rsid w:val="00552292"/>
    <w:rsid w:val="005732B4"/>
    <w:rsid w:val="00636F0B"/>
    <w:rsid w:val="006720BB"/>
    <w:rsid w:val="007153B2"/>
    <w:rsid w:val="00736E70"/>
    <w:rsid w:val="00895672"/>
    <w:rsid w:val="00A306D3"/>
    <w:rsid w:val="00A37892"/>
    <w:rsid w:val="00A776A6"/>
    <w:rsid w:val="00AA03EA"/>
    <w:rsid w:val="00AB756C"/>
    <w:rsid w:val="00B07F35"/>
    <w:rsid w:val="00B22876"/>
    <w:rsid w:val="00BE0F87"/>
    <w:rsid w:val="00C43974"/>
    <w:rsid w:val="00C54CA1"/>
    <w:rsid w:val="00C64687"/>
    <w:rsid w:val="00D027C3"/>
    <w:rsid w:val="00D63C1D"/>
    <w:rsid w:val="00E068C2"/>
    <w:rsid w:val="00E23276"/>
    <w:rsid w:val="00EC052C"/>
    <w:rsid w:val="00ED12DE"/>
    <w:rsid w:val="00F616CB"/>
    <w:rsid w:val="032666F1"/>
    <w:rsid w:val="062849A1"/>
    <w:rsid w:val="0EC85AAC"/>
    <w:rsid w:val="4E8A0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semiHidden/>
    <w:unhideWhenUsed/>
    <w:uiPriority w:val="99"/>
    <w:rPr>
      <w:sz w:val="18"/>
      <w:szCs w:val="18"/>
    </w:rPr>
  </w:style>
  <w:style w:type="character" w:customStyle="1" w:styleId="5">
    <w:name w:val="NormalCharacter"/>
    <w:qFormat/>
    <w:uiPriority w:val="0"/>
  </w:style>
  <w:style w:type="table" w:customStyle="1" w:styleId="6">
    <w:name w:val="TableNormal"/>
    <w:qFormat/>
    <w:uiPriority w:val="0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7">
    <w:name w:val="TableGrid"/>
    <w:basedOn w:val="6"/>
    <w:qFormat/>
    <w:uiPriority w:val="0"/>
  </w:style>
  <w:style w:type="paragraph" w:customStyle="1" w:styleId="8">
    <w:name w:val="HtmlNormal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9">
    <w:name w:val="页眉1"/>
    <w:basedOn w:val="1"/>
    <w:link w:val="10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UserStyle_0"/>
    <w:link w:val="9"/>
    <w:uiPriority w:val="0"/>
    <w:rPr>
      <w:kern w:val="2"/>
      <w:sz w:val="18"/>
      <w:szCs w:val="18"/>
    </w:rPr>
  </w:style>
  <w:style w:type="paragraph" w:customStyle="1" w:styleId="11">
    <w:name w:val="页脚1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12">
    <w:name w:val="UserStyle_1"/>
    <w:link w:val="11"/>
    <w:uiPriority w:val="0"/>
    <w:rPr>
      <w:kern w:val="2"/>
      <w:sz w:val="18"/>
      <w:szCs w:val="18"/>
    </w:rPr>
  </w:style>
  <w:style w:type="character" w:customStyle="1" w:styleId="13">
    <w:name w:val="批注框文本 字符"/>
    <w:basedOn w:val="3"/>
    <w:link w:val="2"/>
    <w:semiHidden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4" Type="http://schemas.openxmlformats.org/officeDocument/2006/relationships/fontTable" Target="fontTable.xml"/><Relationship Id="rId23" Type="http://schemas.openxmlformats.org/officeDocument/2006/relationships/numbering" Target="numbering.xml"/><Relationship Id="rId22" Type="http://schemas.openxmlformats.org/officeDocument/2006/relationships/customXml" Target="../customXml/item1.xml"/><Relationship Id="rId21" Type="http://schemas.openxmlformats.org/officeDocument/2006/relationships/image" Target="media/image18.jpeg"/><Relationship Id="rId20" Type="http://schemas.openxmlformats.org/officeDocument/2006/relationships/image" Target="media/image17.jpeg"/><Relationship Id="rId2" Type="http://schemas.openxmlformats.org/officeDocument/2006/relationships/settings" Target="settings.xml"/><Relationship Id="rId19" Type="http://schemas.openxmlformats.org/officeDocument/2006/relationships/image" Target="media/image16.png"/><Relationship Id="rId18" Type="http://schemas.openxmlformats.org/officeDocument/2006/relationships/image" Target="media/image15.png"/><Relationship Id="rId17" Type="http://schemas.openxmlformats.org/officeDocument/2006/relationships/image" Target="media/image14.png"/><Relationship Id="rId16" Type="http://schemas.openxmlformats.org/officeDocument/2006/relationships/image" Target="media/image13.png"/><Relationship Id="rId15" Type="http://schemas.openxmlformats.org/officeDocument/2006/relationships/image" Target="media/image12.png"/><Relationship Id="rId14" Type="http://schemas.openxmlformats.org/officeDocument/2006/relationships/image" Target="media/image11.png"/><Relationship Id="rId13" Type="http://schemas.openxmlformats.org/officeDocument/2006/relationships/image" Target="media/image10.jpe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2258</Words>
  <Characters>2583</Characters>
  <Lines>24</Lines>
  <Paragraphs>6</Paragraphs>
  <TotalTime>93</TotalTime>
  <ScaleCrop>false</ScaleCrop>
  <LinksUpToDate>false</LinksUpToDate>
  <CharactersWithSpaces>3346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2020-09-24T01:33:00Z</dcterms:created>
  <dc:creator>中国梦</dc:creator>
  <cp:lastModifiedBy>Administrator</cp:lastModifiedBy>
  <dcterms:modified xsi:type="dcterms:W3CDTF">2020-10-20T13:34:16Z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