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12496800</wp:posOffset>
            </wp:positionV>
            <wp:extent cx="381000" cy="482600"/>
            <wp:effectExtent l="0" t="0" r="0" b="12700"/>
            <wp:wrapNone/>
            <wp:docPr id="100206" name="图片 10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" name="图片 1002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期中测试模拟卷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（满分：100分，时间：90分钟）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选择题(每题3分，共30分)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25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的平方根是（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A．±2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幼圆" w:cs="Times New Roman"/>
          <w:sz w:val="21"/>
          <w:szCs w:val="21"/>
        </w:rPr>
        <w:t>B．2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幼圆" w:cs="Times New Roman"/>
          <w:sz w:val="21"/>
          <w:szCs w:val="21"/>
        </w:rPr>
        <w:t>C．±4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幼圆" w:cs="Times New Roman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2．在平面直角坐标系中，点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026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关于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eastAsia="zh-CN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轴对称的点</w:t>
      </w:r>
      <w:r>
        <w:rPr>
          <w:rFonts w:hint="default" w:ascii="Times New Roman" w:hAnsi="Times New Roman" w:eastAsia="幼圆" w:cs="Times New Roman"/>
          <w:sz w:val="21"/>
          <w:szCs w:val="21"/>
        </w:rPr>
        <w:t>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A．第一象限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幼圆" w:cs="Times New Roman"/>
          <w:sz w:val="21"/>
          <w:szCs w:val="21"/>
        </w:rPr>
        <w:t>B．第二象限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 w:val="21"/>
          <w:szCs w:val="21"/>
        </w:rPr>
        <w:t>C．第三象限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幼圆" w:cs="Times New Roman"/>
          <w:sz w:val="21"/>
          <w:szCs w:val="21"/>
        </w:rPr>
        <w:t>D．第四象限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10" w:right="0" w:rightChars="0" w:hanging="210" w:hangingChars="100"/>
        <w:textAlignment w:val="auto"/>
        <w:rPr>
          <w:rFonts w:hint="default" w:ascii="Times New Roman" w:hAnsi="Times New Roman" w:eastAsia="幼圆" w:cs="Times New Roman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3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幼圆" w:cs="Times New Roman"/>
          <w:szCs w:val="21"/>
        </w:rPr>
        <w:t>下列各组线段中的三个长度①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028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；②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029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；③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030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；④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031" o:spt="75" type="#_x0000_t75" style="height:17pt;width:7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；⑤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032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  <w:lang w:val="en-US"/>
        </w:rPr>
        <w:t>,</w:t>
      </w:r>
      <w:r>
        <w:rPr>
          <w:rFonts w:hint="default" w:ascii="Times New Roman" w:hAnsi="Times New Roman" w:eastAsia="幼圆" w:cs="Times New Roman"/>
          <w:position w:val="-6"/>
          <w:szCs w:val="21"/>
          <w:lang w:val="en-US"/>
        </w:rPr>
        <w:object>
          <v:shape id="_x0000_i1033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  <w:lang w:val="en-US"/>
        </w:rPr>
        <w:t>,</w:t>
      </w:r>
      <w:r>
        <w:rPr>
          <w:rFonts w:hint="default" w:ascii="Times New Roman" w:hAnsi="Times New Roman" w:eastAsia="幼圆" w:cs="Times New Roman"/>
          <w:position w:val="-6"/>
          <w:szCs w:val="21"/>
          <w:lang w:val="en-US"/>
        </w:rPr>
        <w:object>
          <v:shape id="_x0000_i1034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（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035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为正整数，且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036" o:spt="75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）其中可以构成直角三角形</w:t>
      </w:r>
      <w:r>
        <w:rPr>
          <w:rFonts w:hint="default" w:ascii="Times New Roman" w:hAnsi="Times New Roman" w:eastAsia="幼圆" w:cs="Times New Roman"/>
          <w:szCs w:val="21"/>
          <w:lang w:eastAsia="zh-CN"/>
        </w:rPr>
        <w:t>的</w:t>
      </w:r>
      <w:r>
        <w:rPr>
          <w:rFonts w:hint="default" w:ascii="Times New Roman" w:hAnsi="Times New Roman" w:eastAsia="幼圆" w:cs="Times New Roman"/>
          <w:szCs w:val="21"/>
        </w:rPr>
        <w:t>有（</w:t>
      </w:r>
      <w:r>
        <w:rPr>
          <w:rFonts w:hint="default" w:ascii="Times New Roman" w:hAnsi="Times New Roman" w:eastAsia="幼圆" w:cs="Times New Roman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Cs w:val="21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Cs w:val="21"/>
        </w:rPr>
        <w:t xml:space="preserve">A、5组；  </w:t>
      </w:r>
      <w:r>
        <w:rPr>
          <w:rFonts w:hint="eastAsia" w:ascii="Times New Roman" w:hAnsi="Times New Roman" w:eastAsia="幼圆" w:cs="Times New Roman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幼圆" w:cs="Times New Roman"/>
          <w:szCs w:val="21"/>
        </w:rPr>
        <w:t xml:space="preserve">B、4组；  </w:t>
      </w:r>
      <w:r>
        <w:rPr>
          <w:rFonts w:hint="eastAsia" w:ascii="Times New Roman" w:hAnsi="Times New Roman" w:eastAsia="幼圆" w:cs="Times New Roman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幼圆" w:cs="Times New Roman"/>
          <w:szCs w:val="21"/>
        </w:rPr>
        <w:t xml:space="preserve">C、3组； </w:t>
      </w:r>
      <w:r>
        <w:rPr>
          <w:rFonts w:hint="eastAsia" w:ascii="Times New Roman" w:hAnsi="Times New Roman" w:eastAsia="幼圆" w:cs="Times New Roman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幼圆" w:cs="Times New Roman"/>
          <w:szCs w:val="21"/>
        </w:rPr>
        <w:t xml:space="preserve"> D、2组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4．下列各组数中，互为相反数的是（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A．﹣2与</w:t>
      </w:r>
      <w:r>
        <w:rPr>
          <w:rFonts w:hint="default" w:ascii="Times New Roman" w:hAnsi="Times New Roman" w:eastAsia="幼圆" w:cs="Times New Roman"/>
          <w:position w:val="-24"/>
          <w:sz w:val="21"/>
          <w:szCs w:val="21"/>
        </w:rPr>
        <w:object>
          <v:shape id="_x0000_i1037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 w:val="21"/>
          <w:szCs w:val="21"/>
        </w:rPr>
        <w:t>B．</w:t>
      </w:r>
      <w:r>
        <w:rPr>
          <w:rFonts w:hint="default" w:ascii="Times New Roman" w:hAnsi="Times New Roman" w:eastAsia="幼圆" w:cs="Times New Roman"/>
          <w:position w:val="-18"/>
          <w:sz w:val="21"/>
          <w:szCs w:val="21"/>
        </w:rPr>
        <w:object>
          <v:shape id="_x0000_i1038" o:spt="75" type="#_x0000_t75" style="height:24pt;width:3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与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3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position w:val="-6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 w:val="21"/>
          <w:szCs w:val="21"/>
        </w:rPr>
        <w:t>C．</w:t>
      </w:r>
      <w:r>
        <w:rPr>
          <w:rFonts w:hint="default" w:ascii="Times New Roman" w:hAnsi="Times New Roman" w:eastAsia="幼圆" w:cs="Times New Roman"/>
          <w:position w:val="-16"/>
          <w:sz w:val="21"/>
          <w:szCs w:val="21"/>
        </w:rPr>
        <w:object>
          <v:shape id="_x0000_i1040" o:spt="75" type="#_x0000_t75" style="height:26pt;width:4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1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2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5．</w: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已知一次函数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eastAsia="zh-CN"/>
        </w:rPr>
        <w:object>
          <v:shape id="_x0000_i1044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的图象不经过坐标系的</w:t>
      </w:r>
      <w:r>
        <w:rPr>
          <w:rFonts w:hint="default" w:ascii="Times New Roman" w:hAnsi="Times New Roman" w:eastAsia="幼圆" w:cs="Times New Roman"/>
          <w:sz w:val="21"/>
          <w:szCs w:val="21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</w:t>
      </w:r>
      <w:bookmarkStart w:id="0" w:name="OLE_LINK1"/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第一象限</w:t>
      </w:r>
      <w:bookmarkEnd w:id="0"/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幼圆" w:cs="Times New Roman"/>
          <w:sz w:val="21"/>
          <w:szCs w:val="21"/>
        </w:rPr>
        <w:t>B．</w: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第二象限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幼圆" w:cs="Times New Roman"/>
          <w:sz w:val="21"/>
          <w:szCs w:val="21"/>
        </w:rPr>
        <w:t>C．</w: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第三象限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第四象限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6．下列说法不正确的是（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A．±0.3是0.09的平方根，即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5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B．存在立方根和平方根相等的数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C．正数的两个平方根的积为负数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6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的平方根是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47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7．三个实数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8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，﹣2，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49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之间的大小关系是（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50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幼圆" w:cs="Times New Roman"/>
          <w:sz w:val="21"/>
          <w:szCs w:val="21"/>
        </w:rPr>
        <w:t>B．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51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幼圆" w:cs="Times New Roman"/>
          <w:sz w:val="21"/>
          <w:szCs w:val="21"/>
        </w:rPr>
        <w:t>C．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52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53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10" w:right="0" w:rightChars="0" w:hanging="210" w:hanging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269875</wp:posOffset>
            </wp:positionV>
            <wp:extent cx="1896110" cy="610235"/>
            <wp:effectExtent l="0" t="0" r="8890" b="18415"/>
            <wp:wrapNone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 cstate="print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8．如图所示，点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5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的表示的数为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55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5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，以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57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为圆心</w:t>
      </w:r>
      <w:r>
        <w:rPr>
          <w:rFonts w:hint="default" w:ascii="Times New Roman" w:hAnsi="Times New Roman" w:eastAsia="幼圆" w:cs="Times New Roman"/>
          <w:sz w:val="21"/>
          <w:szCs w:val="21"/>
          <w:lang w:val="en-US"/>
        </w:rPr>
        <w:t>,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/>
        </w:rPr>
        <w:object>
          <v:shape id="_x0000_i105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为半径画弧，交数轴于点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5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，则点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6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表示的数是（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6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</w:rPr>
        <w:t>B．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6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幼圆" w:cs="Times New Roman"/>
          <w:sz w:val="21"/>
          <w:szCs w:val="21"/>
        </w:rPr>
        <w:t>C．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6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position w:val="-8"/>
          <w:sz w:val="21"/>
          <w:szCs w:val="21"/>
        </w:rPr>
        <w:object>
          <v:shape id="_x0000_i1064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9．为迎接新年的到来，同学们做了许多拉花布置教室，准备召开新年晚会，小刘搬来一架高2.5米的木梯，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jc w:val="left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4610735</wp:posOffset>
            </wp:positionH>
            <wp:positionV relativeFrom="paragraph">
              <wp:posOffset>177800</wp:posOffset>
            </wp:positionV>
            <wp:extent cx="1257300" cy="1266825"/>
            <wp:effectExtent l="0" t="0" r="0" b="9525"/>
            <wp:wrapTight wrapText="bothSides">
              <wp:wrapPolygon>
                <wp:start x="0" y="0"/>
                <wp:lineTo x="0" y="21438"/>
                <wp:lineTo x="21273" y="21438"/>
                <wp:lineTo x="21273" y="0"/>
                <wp:lineTo x="0" y="0"/>
              </wp:wrapPolygon>
            </wp:wrapTight>
            <wp:docPr id="2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准备把拉花挂到2.4米高的墙上，则梯脚与墙角距离应为（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A．0.7米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</w:rPr>
        <w:t>B．0.8米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幼圆" w:cs="Times New Roman"/>
          <w:sz w:val="21"/>
          <w:szCs w:val="21"/>
        </w:rPr>
        <w:t>C．0.9米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</w:rPr>
        <w:t>D．1.0米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</w:rPr>
      </w:pPr>
      <w:r>
        <w:rPr>
          <w:rFonts w:hint="default" w:ascii="Times New Roman" w:hAnsi="Times New Roman" w:eastAsia="幼圆" w:cs="Times New Roman"/>
        </w:rPr>
        <w:t>已知，如图是由八个全等的直角三角形拼接而成的图形．记图中正方形</w:t>
      </w:r>
      <w:r>
        <w:rPr>
          <w:rFonts w:hint="default" w:ascii="Times New Roman" w:hAnsi="Times New Roman" w:eastAsia="幼圆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position w:val="-6"/>
        </w:rPr>
        <w:object>
          <v:shape id="_x0000_i106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</w:rPr>
        <w:t>、正方形</w:t>
      </w:r>
      <w:r>
        <w:rPr>
          <w:rFonts w:hint="default" w:ascii="Times New Roman" w:hAnsi="Times New Roman" w:eastAsia="幼圆" w:cs="Times New Roman"/>
          <w:position w:val="-6"/>
        </w:rPr>
        <w:object>
          <v:shape id="_x0000_i1066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</w:rPr>
        <w:t>、正方</w:t>
      </w:r>
      <w:r>
        <w:rPr>
          <w:rFonts w:hint="default" w:ascii="Times New Roman" w:hAnsi="Times New Roman" w:eastAsia="幼圆" w:cs="Times New Roman"/>
          <w:sz w:val="21"/>
          <w:szCs w:val="21"/>
        </w:rPr>
        <w:t>形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6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的面积分别为</w:t>
      </w: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068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，，若正方形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</w:rPr>
      </w:pPr>
      <w:r>
        <w:rPr>
          <w:rFonts w:hint="default" w:ascii="Times New Roman" w:hAnsi="Times New Roman" w:eastAsia="幼圆" w:cs="Times New Roman"/>
          <w:position w:val="-6"/>
        </w:rPr>
        <w:object>
          <v:shape id="_x0000_i1069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的边长为2，则</w:t>
      </w: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070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的值为（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幼圆" w:cs="Times New Roman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210" w:firstLineChars="1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A．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幼圆" w:cs="Times New Roman"/>
          <w:sz w:val="21"/>
          <w:szCs w:val="21"/>
        </w:rPr>
        <w:t>B．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幼圆" w:cs="Times New Roman"/>
          <w:sz w:val="21"/>
          <w:szCs w:val="21"/>
        </w:rPr>
        <w:tab/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幼圆" w:cs="Times New Roman"/>
          <w:sz w:val="21"/>
          <w:szCs w:val="21"/>
        </w:rPr>
        <w:t>C．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12            </w:t>
      </w:r>
      <w:r>
        <w:rPr>
          <w:rFonts w:hint="default" w:ascii="Times New Roman" w:hAnsi="Times New Roman" w:eastAsia="幼圆" w:cs="Times New Roman"/>
          <w:sz w:val="21"/>
          <w:szCs w:val="21"/>
        </w:rPr>
        <w:t>D．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10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二、填空题(每题3分，共18分)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11．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071" o:spt="75" type="#_x0000_t75" style="height:22pt;width:3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的计算结果是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12．已知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72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的平方根是±3，则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73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420" w:right="0" w:rightChars="0" w:hanging="420" w:hangingChars="2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13．</w:t>
      </w:r>
      <w:r>
        <w:rPr>
          <w:rFonts w:hint="default" w:ascii="Times New Roman" w:hAnsi="Times New Roman" w:eastAsia="幼圆" w:cs="Times New Roman"/>
          <w:szCs w:val="21"/>
        </w:rPr>
        <w:t>传说,古埃及人曾用＂拉绳”的方法画直角,现有一根长24厘米的绳子,请你利用它拉出一个周长为24厘米的直角三角形,那么你拉出的直角三角形三边的长度分别为_______厘米,______厘米,________厘米,其中的道理是______________________</w:t>
      </w:r>
      <w:r>
        <w:rPr>
          <w:rFonts w:hint="default" w:ascii="Times New Roman" w:hAnsi="Times New Roman" w:eastAsia="幼圆" w:cs="Times New Roman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14．等腰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7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的面积为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75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，底上的高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76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，则它的周长为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u w:val="single"/>
        </w:rPr>
        <w:object>
          <v:shape id="_x0000_i1077" o:spt="75" type="#_x0000_t75" style="height:11pt;width:1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15．观察下列各式：①</w:t>
      </w:r>
      <w:r>
        <w:rPr>
          <w:rFonts w:hint="default" w:ascii="Times New Roman" w:hAnsi="Times New Roman" w:eastAsia="幼圆" w:cs="Times New Roman"/>
          <w:position w:val="-26"/>
          <w:sz w:val="21"/>
          <w:szCs w:val="21"/>
        </w:rPr>
        <w:object>
          <v:shape id="_x0000_i1078" o:spt="75" type="#_x0000_t75" style="height:35pt;width:6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，②</w:t>
      </w:r>
      <w:r>
        <w:rPr>
          <w:rFonts w:hint="default" w:ascii="Times New Roman" w:hAnsi="Times New Roman" w:eastAsia="幼圆" w:cs="Times New Roman"/>
          <w:position w:val="-26"/>
          <w:sz w:val="21"/>
          <w:szCs w:val="21"/>
        </w:rPr>
        <w:object>
          <v:shape id="_x0000_i1079" o:spt="75" type="#_x0000_t75" style="height:35pt;width:7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，③</w:t>
      </w:r>
      <w:r>
        <w:rPr>
          <w:rFonts w:hint="default" w:ascii="Times New Roman" w:hAnsi="Times New Roman" w:eastAsia="幼圆" w:cs="Times New Roman"/>
          <w:position w:val="-26"/>
          <w:sz w:val="21"/>
          <w:szCs w:val="21"/>
        </w:rPr>
        <w:object>
          <v:shape id="_x0000_i1080" o:spt="75" type="#_x0000_t75" style="height:35pt;width:7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，…请写出第⑦个式子：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420" w:firstLineChars="2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63500</wp:posOffset>
            </wp:positionV>
            <wp:extent cx="857250" cy="1133475"/>
            <wp:effectExtent l="0" t="0" r="0" b="9525"/>
            <wp:wrapSquare wrapText="bothSides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3" cstate="print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</w:rPr>
        <w:t>，用含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081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的式子写出你猜想的规律：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如图，在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8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中，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83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84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8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是</w:t>
      </w:r>
      <w:r>
        <w:rPr>
          <w:rFonts w:hint="default" w:ascii="Times New Roman" w:hAnsi="Times New Roman" w:eastAsia="幼圆" w:cs="Times New Roman"/>
          <w:sz w:val="21"/>
          <w:szCs w:val="21"/>
          <w:lang w:val="en-US"/>
        </w:rPr>
        <w:t>AB</w:t>
      </w:r>
      <w:r>
        <w:rPr>
          <w:rFonts w:hint="default" w:ascii="Times New Roman" w:hAnsi="Times New Roman" w:eastAsia="幼圆" w:cs="Times New Roman"/>
          <w:sz w:val="21"/>
          <w:szCs w:val="21"/>
        </w:rPr>
        <w:t>的中点，过点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8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作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87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D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420" w:firstLineChars="200"/>
        <w:textAlignment w:val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于点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，则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8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的长是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幼圆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三、解答题(共52分)</w:t>
      </w:r>
    </w:p>
    <w:p>
      <w:pPr>
        <w:spacing w:line="240" w:lineRule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  <w:t>计算：(12分)</w:t>
      </w:r>
    </w:p>
    <w:p>
      <w:pPr>
        <w:spacing w:line="240" w:lineRule="auto"/>
        <w:ind w:firstLine="210" w:firstLineChars="100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幼圆" w:cs="Times New Roman"/>
          <w:position w:val="-8"/>
          <w:sz w:val="21"/>
          <w:szCs w:val="21"/>
          <w:lang w:val="en-US" w:eastAsia="zh-CN"/>
        </w:rPr>
        <w:object>
          <v:shape id="_x0000_i1090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；                 （2）</w:t>
      </w:r>
      <w:r>
        <w:rPr>
          <w:rFonts w:hint="eastAsia" w:ascii="Times New Roman" w:hAnsi="Times New Roman" w:eastAsia="幼圆" w:cs="Times New Roman"/>
          <w:position w:val="-18"/>
          <w:sz w:val="21"/>
          <w:szCs w:val="21"/>
          <w:lang w:val="en-US" w:eastAsia="zh-CN"/>
        </w:rPr>
        <w:object>
          <v:shape id="_x0000_i1091" o:spt="75" type="#_x0000_t75" style="height:24pt;width:10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 w:eastAsia="幼圆"/>
          <w:position w:val="-2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；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auto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210" w:firstLineChars="10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（3）</w:t>
      </w:r>
      <w:r>
        <w:rPr>
          <w:rFonts w:hint="eastAsia" w:ascii="Times New Roman" w:hAnsi="Times New Roman" w:eastAsia="幼圆" w:cs="幼圆"/>
          <w:position w:val="-18"/>
          <w:sz w:val="21"/>
          <w:szCs w:val="21"/>
          <w:lang w:val="en-US" w:eastAsia="zh-CN"/>
        </w:rPr>
        <w:object>
          <v:shape id="_x0000_i1092" o:spt="75" type="#_x0000_t75" style="height:24pt;width:14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  <w:t xml:space="preserve">；  </w:t>
      </w:r>
      <w:r>
        <w:rPr>
          <w:rFonts w:hint="eastAsia" w:hAnsi="Times New Roman" w:eastAsia="幼圆" w:cs="幼圆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幼圆" w:cs="幼圆"/>
          <w:position w:val="-18"/>
          <w:sz w:val="21"/>
          <w:szCs w:val="21"/>
          <w:lang w:val="en-US" w:eastAsia="zh-CN"/>
        </w:rPr>
        <w:object>
          <v:shape id="_x0000_i1093" o:spt="75" type="#_x0000_t75" style="height:24pt;width:14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8">
            <o:LockedField>false</o:LockedField>
          </o:OLEObject>
        </w:objec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rPr>
          <w:rFonts w:hint="eastAsia" w:ascii="Times New Roman" w:hAnsi="Times New Roman" w:eastAsia="幼圆" w:cs="幼圆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(5分)</w:t>
      </w:r>
      <w:r>
        <w:rPr>
          <w:rFonts w:hint="default" w:ascii="Times New Roman" w:hAnsi="Times New Roman" w:eastAsia="幼圆" w:cs="Times New Roman"/>
          <w:sz w:val="21"/>
          <w:szCs w:val="21"/>
        </w:rPr>
        <w:t>已知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9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三个顶点的坐标分别是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9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（﹣3，﹣1）、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09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（1，3）、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97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（2，﹣3）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ascii="Times New Roman" w:hAnsi="Times New Roman" w:eastAsia="幼圆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3789045</wp:posOffset>
            </wp:positionH>
            <wp:positionV relativeFrom="paragraph">
              <wp:posOffset>34925</wp:posOffset>
            </wp:positionV>
            <wp:extent cx="2030730" cy="1823720"/>
            <wp:effectExtent l="0" t="0" r="7620" b="5080"/>
            <wp:wrapSquare wrapText="bothSides"/>
            <wp:docPr id="153" name="图片 10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0" descr="菁优网：http://www.jyeoo.com"/>
                    <pic:cNvPicPr>
                      <a:picLocks noChangeAspect="1"/>
                    </pic:cNvPicPr>
                  </pic:nvPicPr>
                  <pic:blipFill>
                    <a:blip r:embed="rId157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823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（1）在平面直角坐标系中描出各点并画出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9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 w:firstLine="210" w:firstLineChars="1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（2）求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09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的面积．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right="0" w:rightChars="0" w:hanging="210" w:hangingChars="10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19. (5分)某地气象资料表明：某地雷雨持续的时间</w:t>
      </w:r>
      <w:r>
        <w:rPr>
          <w:rFonts w:hint="eastAsia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00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0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可以用下面的公式来估计：</w:t>
      </w:r>
      <w:r>
        <w:rPr>
          <w:rFonts w:hint="eastAsia" w:ascii="Times New Roman" w:hAnsi="Times New Roman" w:eastAsia="幼圆" w:cs="Times New Roman"/>
          <w:position w:val="-24"/>
          <w:sz w:val="21"/>
          <w:szCs w:val="21"/>
          <w:lang w:val="en-US" w:eastAsia="zh-CN"/>
        </w:rPr>
        <w:object>
          <v:shape id="_x0000_i1101" o:spt="75" type="#_x0000_t75" style="height:33pt;width:44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2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，其中d（km）是雷雨区域的直径．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（1）雷雨区域的直径为</w:t>
      </w:r>
      <w:r>
        <w:rPr>
          <w:rFonts w:hint="eastAsia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02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4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，那么这场雷雨大约能持续多长时间？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（2）如果一场雷雨持续了</w:t>
      </w:r>
      <w:r>
        <w:rPr>
          <w:rFonts w:hint="eastAsia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03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66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，那么这场雷雨区域的直径大约是多少？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幼圆" w:cs="Times New Roman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幼圆" w:cs="Times New Roman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幼圆" w:cs="Times New Roman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leftChars="0" w:right="0" w:rightChars="0" w:hanging="210" w:hangingChars="10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(5分)在甲村至乙村的公路旁有一块山地正在开发，现有一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10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8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处需要爆破，已知点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10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与公路上的停靠站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10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70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的距离为300米，与公路上另一停靠站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</w:rPr>
        <w:object>
          <v:shape id="_x0000_i110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71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的距离为400米，且</w:t>
      </w:r>
      <w:r>
        <w:rPr>
          <w:rFonts w:hint="eastAsia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08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2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，如图，为了安全起见，爆破点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</w:rPr>
        <w:object>
          <v:shape id="_x0000_i110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4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周围半径250米范围内不得进入，问在进行爆破时，公路</w:t>
      </w:r>
      <w:r>
        <w:rPr>
          <w:rFonts w:hint="eastAsia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1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5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段是否有危险，是否而需要暂时封锁？请通过计算进行说明．</w:t>
      </w: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ascii="Times New Roman" w:hAnsi="Times New Roman" w:eastAsia="幼圆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3810</wp:posOffset>
            </wp:positionV>
            <wp:extent cx="1857375" cy="1019175"/>
            <wp:effectExtent l="0" t="0" r="9525" b="9525"/>
            <wp:wrapSquare wrapText="bothSides"/>
            <wp:docPr id="201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7"/>
                    <pic:cNvPicPr>
                      <a:picLocks noChangeAspect="1"/>
                    </pic:cNvPicPr>
                  </pic:nvPicPr>
                  <pic:blipFill>
                    <a:blip r:embed="rId17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right="0" w:rightChars="0" w:hanging="420" w:hanging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(5分)</w:t>
      </w:r>
      <w:r>
        <w:rPr>
          <w:rFonts w:hint="default" w:ascii="Times New Roman" w:hAnsi="Times New Roman" w:eastAsia="幼圆" w:cs="Times New Roman"/>
          <w:sz w:val="21"/>
          <w:szCs w:val="21"/>
        </w:rPr>
        <w:t>图1、图2中的每个小正方形的边长都是1，在图1中画出一个面积是3的直角三角形；在图2中画出一个面积是5的四边形．</w:t>
      </w: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45720</wp:posOffset>
            </wp:positionV>
            <wp:extent cx="3800475" cy="1504950"/>
            <wp:effectExtent l="0" t="0" r="9525" b="0"/>
            <wp:wrapTopAndBottom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8" cstate="print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006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right="0" w:rightChars="0" w:hanging="420" w:hangingChars="200"/>
        <w:textAlignment w:val="auto"/>
        <w:outlineLvl w:val="9"/>
        <w:rPr>
          <w:rFonts w:hint="default" w:ascii="Times New Roman" w:hAnsi="Times New Roman" w:eastAsia="幼圆" w:cs="Times New Roman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default" w:ascii="Times New Roman" w:hAnsi="Times New Roman" w:eastAsia="幼圆" w:cs="Times New Roman"/>
          <w:szCs w:val="21"/>
        </w:rPr>
        <w:t>四边形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是边长为1的正方形，以对角线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11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8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为边作第二个正方形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11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，再以对角线</w:t>
      </w:r>
      <w:r>
        <w:rPr>
          <w:rFonts w:hint="default" w:ascii="Times New Roman" w:hAnsi="Times New Roman" w:eastAsia="幼圆" w:cs="Times New Roman"/>
          <w:position w:val="-4"/>
          <w:szCs w:val="21"/>
        </w:rPr>
        <w:object>
          <v:shape id="_x0000_i111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为边作第二个正方形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115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，如此下去……．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840" w:leftChars="100" w:right="0" w:rightChars="0" w:hanging="630" w:hangingChars="300"/>
        <w:jc w:val="left"/>
        <w:textAlignment w:val="auto"/>
        <w:outlineLvl w:val="9"/>
        <w:rPr>
          <w:rFonts w:hint="default" w:ascii="Times New Roman" w:hAnsi="Times New Roman" w:eastAsia="幼圆" w:cs="Times New Roman"/>
          <w:szCs w:val="21"/>
        </w:rPr>
      </w:pPr>
      <w:r>
        <w:rPr>
          <w:rFonts w:hint="eastAsia" w:ascii="Times New Roman" w:hAnsi="Times New Roman" w:eastAsia="幼圆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幼圆" w:cs="Times New Roman"/>
          <w:szCs w:val="21"/>
          <w:lang w:val="en-US" w:eastAsia="zh-CN"/>
        </w:rPr>
        <w:t>1</w:t>
      </w:r>
      <w:r>
        <w:rPr>
          <w:rFonts w:hint="eastAsia" w:ascii="Times New Roman" w:hAnsi="Times New Roman" w:eastAsia="幼圆" w:cs="Times New Roman"/>
          <w:szCs w:val="21"/>
          <w:lang w:eastAsia="zh-CN"/>
        </w:rPr>
        <w:t>）</w:t>
      </w:r>
      <w:r>
        <w:rPr>
          <w:rFonts w:hint="default" w:ascii="Times New Roman" w:hAnsi="Times New Roman" w:eastAsia="幼圆" w:cs="Times New Roman"/>
          <w:szCs w:val="21"/>
        </w:rPr>
        <w:t>记正方形</w:t>
      </w:r>
      <w:r>
        <w:rPr>
          <w:rFonts w:hint="default" w:ascii="Times New Roman" w:hAnsi="Times New Roman" w:eastAsia="幼圆" w:cs="Times New Roman"/>
          <w:position w:val="-6"/>
          <w:szCs w:val="21"/>
        </w:rPr>
        <w:object>
          <v:shape id="_x0000_i111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的边长为</w:t>
      </w:r>
      <w:r>
        <w:rPr>
          <w:rFonts w:hint="default" w:ascii="Times New Roman" w:hAnsi="Times New Roman" w:eastAsia="幼圆" w:cs="Times New Roman"/>
          <w:position w:val="-10"/>
          <w:szCs w:val="21"/>
        </w:rPr>
        <w:object>
          <v:shape id="_x0000_i1117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，按上述方法所作的正方形的边长依次为</w:t>
      </w:r>
      <w:r>
        <w:rPr>
          <w:rFonts w:hint="default" w:ascii="Times New Roman" w:hAnsi="Times New Roman" w:eastAsia="幼圆" w:cs="Times New Roman"/>
          <w:position w:val="-12"/>
          <w:szCs w:val="21"/>
        </w:rPr>
        <w:object>
          <v:shape id="_x0000_i1118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，请求</w:t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-114300</wp:posOffset>
            </wp:positionV>
            <wp:extent cx="2000250" cy="1685925"/>
            <wp:effectExtent l="0" t="0" r="0" b="9525"/>
            <wp:wrapSquare wrapText="bothSides"/>
            <wp:docPr id="3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61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Cs w:val="21"/>
        </w:rPr>
        <w:t>出</w:t>
      </w:r>
      <w:r>
        <w:rPr>
          <w:rFonts w:hint="default" w:ascii="Times New Roman" w:hAnsi="Times New Roman" w:eastAsia="幼圆" w:cs="Times New Roman"/>
          <w:position w:val="-12"/>
          <w:szCs w:val="21"/>
        </w:rPr>
        <w:object>
          <v:shape id="_x0000_i1119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210" w:firstLineChars="100"/>
        <w:textAlignment w:val="auto"/>
        <w:outlineLvl w:val="9"/>
        <w:rPr>
          <w:rFonts w:hint="default" w:ascii="Times New Roman" w:hAnsi="Times New Roman" w:eastAsia="幼圆" w:cs="Times New Roman"/>
          <w:szCs w:val="21"/>
        </w:rPr>
      </w:pPr>
      <w:r>
        <w:rPr>
          <w:rFonts w:hint="eastAsia" w:ascii="Times New Roman" w:hAnsi="Times New Roman" w:eastAsia="幼圆" w:cs="Times New Roman"/>
          <w:szCs w:val="21"/>
          <w:lang w:eastAsia="zh-CN"/>
        </w:rPr>
        <w:t>（</w:t>
      </w:r>
      <w:r>
        <w:rPr>
          <w:rFonts w:hint="eastAsia" w:ascii="Times New Roman" w:hAnsi="Times New Roman" w:eastAsia="幼圆" w:cs="Times New Roman"/>
          <w:szCs w:val="21"/>
          <w:lang w:val="en-US" w:eastAsia="zh-CN"/>
        </w:rPr>
        <w:t>2</w:t>
      </w:r>
      <w:r>
        <w:rPr>
          <w:rFonts w:hint="eastAsia" w:ascii="Times New Roman" w:hAnsi="Times New Roman" w:eastAsia="幼圆" w:cs="Times New Roman"/>
          <w:szCs w:val="21"/>
          <w:lang w:eastAsia="zh-CN"/>
        </w:rPr>
        <w:t>）</w:t>
      </w:r>
      <w:r>
        <w:rPr>
          <w:rFonts w:hint="default" w:ascii="Times New Roman" w:hAnsi="Times New Roman" w:eastAsia="幼圆" w:cs="Times New Roman"/>
          <w:szCs w:val="21"/>
        </w:rPr>
        <w:t>根据 以上规律写出</w:t>
      </w:r>
      <w:r>
        <w:rPr>
          <w:rFonts w:hint="default" w:ascii="Times New Roman" w:hAnsi="Times New Roman" w:eastAsia="幼圆" w:cs="Times New Roman"/>
          <w:position w:val="-12"/>
          <w:szCs w:val="21"/>
        </w:rPr>
        <w:object>
          <v:shape id="_x0000_i1120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Cs w:val="21"/>
        </w:rPr>
        <w:t>的表达式．</w:t>
      </w:r>
    </w:p>
    <w:p>
      <w:pPr>
        <w:spacing w:line="240" w:lineRule="auto"/>
        <w:ind w:firstLine="210" w:firstLineChars="100"/>
        <w:rPr>
          <w:szCs w:val="21"/>
        </w:rPr>
      </w:pPr>
    </w:p>
    <w:p>
      <w:pPr>
        <w:spacing w:line="240" w:lineRule="auto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leftChars="0" w:right="0" w:rightChars="0" w:hanging="210" w:hangingChars="1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23如图所示，直线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21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的解析表达式为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22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，且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23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与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轴交于点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2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，直线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26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0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经过点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2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2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1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，直线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29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1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、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30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交于点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31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1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，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57785</wp:posOffset>
            </wp:positionV>
            <wp:extent cx="1741805" cy="1584325"/>
            <wp:effectExtent l="0" t="0" r="10795" b="15875"/>
            <wp:wrapSquare wrapText="bothSides"/>
            <wp:docPr id="119" name="图片 1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42" descr="IMG_256"/>
                    <pic:cNvPicPr>
                      <a:picLocks noChangeAspect="1"/>
                    </pic:cNvPicPr>
                  </pic:nvPicPr>
                  <pic:blipFill>
                    <a:blip r:embed="rId218">
                      <a:lum bright="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求点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3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1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的坐标；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求直线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33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2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的解析表达式；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（3）求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3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2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的面积；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（4）在直线 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35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2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上存在异于点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3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2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的另一点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2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，使得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38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2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与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3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3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的面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积相等，请直接写出点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3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的坐标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29" w:leftChars="9" w:right="0" w:rightChars="0" w:hanging="210" w:hangingChars="100"/>
        <w:jc w:val="both"/>
        <w:textAlignment w:val="auto"/>
        <w:outlineLvl w:val="9"/>
        <w:rPr>
          <w:rFonts w:hint="default" w:ascii="Times New Roman" w:hAnsi="Times New Roman" w:eastAsia="幼圆" w:cs="Times New Roman"/>
          <w:lang w:val="en-US" w:eastAsia="zh-CN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幼圆" w:cs="Times New Roman"/>
          <w:sz w:val="21"/>
          <w:szCs w:val="21"/>
        </w:rPr>
        <w:t>．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(8分)</w:t>
      </w:r>
      <w:r>
        <w:rPr>
          <w:rFonts w:hint="default" w:ascii="Times New Roman" w:hAnsi="Times New Roman" w:eastAsia="幼圆" w:cs="Times New Roman"/>
          <w:lang w:val="en-US" w:eastAsia="zh-CN"/>
        </w:rPr>
        <w:t>如图1，在4×8的网格纸中，每个小正方形的边长都为1，动点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3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i/>
          <w:iCs/>
          <w:lang w:val="en-US" w:eastAsia="zh-CN"/>
        </w:rPr>
        <w:t>、Q</w:t>
      </w:r>
      <w:r>
        <w:rPr>
          <w:rFonts w:hint="default" w:ascii="Times New Roman" w:hAnsi="Times New Roman" w:eastAsia="幼圆" w:cs="Times New Roman"/>
          <w:lang w:val="en-US" w:eastAsia="zh-CN"/>
        </w:rPr>
        <w:t>分别从点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3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i/>
          <w:iCs/>
          <w:lang w:val="en-US" w:eastAsia="zh-CN"/>
        </w:rPr>
        <w:t>、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3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同时出发向右移动，点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3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的运动速度为每秒1个单位，点</w:t>
      </w:r>
      <w:r>
        <w:rPr>
          <w:rFonts w:hint="default" w:ascii="Times New Roman" w:hAnsi="Times New Roman" w:eastAsia="幼圆" w:cs="Times New Roman"/>
          <w:position w:val="-10"/>
          <w:lang w:val="en-US" w:eastAsia="zh-CN"/>
        </w:rPr>
        <w:object>
          <v:shape id="_x0000_i1145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3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的运动速度为每秒0.5个单位，当点</w:t>
      </w:r>
      <w:r>
        <w:rPr>
          <w:rFonts w:hint="default" w:ascii="Times New Roman" w:hAnsi="Times New Roman" w:eastAsia="幼圆" w:cs="Times New Roman"/>
          <w:position w:val="-4"/>
          <w:sz w:val="21"/>
          <w:szCs w:val="21"/>
          <w:lang w:val="en-US" w:eastAsia="zh-CN"/>
        </w:rPr>
        <w:object>
          <v:shape id="_x0000_i114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3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运动到点</w:t>
      </w:r>
      <w:r>
        <w:rPr>
          <w:rFonts w:hint="default" w:ascii="Times New Roman" w:hAnsi="Times New Roman" w:eastAsia="幼圆" w:cs="Times New Roman"/>
          <w:position w:val="-6"/>
          <w:sz w:val="21"/>
          <w:szCs w:val="21"/>
          <w:lang w:val="en-US" w:eastAsia="zh-CN"/>
        </w:rPr>
        <w:object>
          <v:shape id="_x0000_i1147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4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时，两个点都停止运动，设运动时间为t（0＜t＜8）．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lang w:val="en-US" w:eastAsia="zh-CN"/>
        </w:rPr>
      </w:pPr>
      <w:r>
        <w:rPr>
          <w:rFonts w:hint="default" w:ascii="Times New Roman" w:hAnsi="Times New Roman" w:eastAsia="幼圆" w:cs="Times New Roman"/>
          <w:lang w:val="en-US" w:eastAsia="zh-CN"/>
        </w:rPr>
        <w:t>（1）请在4×8的网格纸图2中画出</w:t>
      </w:r>
      <w:r>
        <w:rPr>
          <w:rFonts w:hint="default" w:ascii="Times New Roman" w:hAnsi="Times New Roman" w:eastAsia="幼圆" w:cs="Times New Roman"/>
          <w:position w:val="-6"/>
          <w:lang w:val="en-US" w:eastAsia="zh-CN"/>
        </w:rPr>
        <w:object>
          <v:shape id="_x0000_i1148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4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为6秒时的线段</w:t>
      </w:r>
      <w:r>
        <w:rPr>
          <w:rFonts w:hint="default" w:ascii="Times New Roman" w:hAnsi="Times New Roman" w:eastAsia="幼圆" w:cs="Times New Roman"/>
          <w:position w:val="-10"/>
          <w:lang w:val="en-US" w:eastAsia="zh-CN"/>
        </w:rPr>
        <w:object>
          <v:shape id="_x0000_i1149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4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 xml:space="preserve">．并求其长度；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19" w:leftChars="9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lang w:val="en-US" w:eastAsia="zh-CN"/>
        </w:rPr>
      </w:pPr>
      <w:r>
        <w:rPr>
          <w:rFonts w:hint="default" w:ascii="Times New Roman" w:hAnsi="Times New Roman" w:eastAsia="幼圆" w:cs="Times New Roman"/>
          <w:lang w:val="en-US" w:eastAsia="zh-CN"/>
        </w:rPr>
        <w:t>（2）当</w:t>
      </w:r>
      <w:r>
        <w:rPr>
          <w:rFonts w:hint="default" w:ascii="Times New Roman" w:hAnsi="Times New Roman" w:eastAsia="幼圆" w:cs="Times New Roman"/>
          <w:position w:val="-6"/>
          <w:lang w:val="en-US" w:eastAsia="zh-CN"/>
        </w:rPr>
        <w:object>
          <v:shape id="_x0000_i1150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4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为多少时．</w:t>
      </w:r>
      <w:r>
        <w:rPr>
          <w:rFonts w:hint="default" w:ascii="Times New Roman" w:hAnsi="Times New Roman" w:eastAsia="幼圆" w:cs="Times New Roman"/>
          <w:position w:val="-10"/>
          <w:lang w:val="en-US" w:eastAsia="zh-CN"/>
        </w:rPr>
        <w:object>
          <v:shape id="_x0000_i1151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4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是以</w:t>
      </w:r>
      <w:r>
        <w:rPr>
          <w:rFonts w:hint="default" w:ascii="Times New Roman" w:hAnsi="Times New Roman" w:eastAsia="幼圆" w:cs="Times New Roman"/>
          <w:position w:val="-4"/>
          <w:lang w:val="en-US" w:eastAsia="zh-CN"/>
        </w:rPr>
        <w:object>
          <v:shape id="_x0000_i115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4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lang w:val="en-US" w:eastAsia="zh-CN"/>
        </w:rPr>
        <w:t>为底的等腰三角形．</w:t>
      </w:r>
    </w:p>
    <w:p>
      <w:pPr>
        <w:spacing w:line="240" w:lineRule="auto"/>
        <w:rPr>
          <w:rStyle w:val="6"/>
          <w:rFonts w:ascii="Times New Roman" w:hAnsi="Times New Roman" w:eastAsia="幼圆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2359660</wp:posOffset>
            </wp:positionH>
            <wp:positionV relativeFrom="paragraph">
              <wp:posOffset>140335</wp:posOffset>
            </wp:positionV>
            <wp:extent cx="3648075" cy="1104900"/>
            <wp:effectExtent l="0" t="0" r="9525" b="0"/>
            <wp:wrapSquare wrapText="bothSides"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1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584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Style w:val="6"/>
          <w:rFonts w:ascii="Times New Roman" w:hAnsi="Times New Roman" w:eastAsia="幼圆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答案</w:t>
      </w:r>
    </w:p>
    <w:p>
      <w:pPr>
        <w:spacing w:line="240" w:lineRule="auto"/>
        <w:rPr>
          <w:rFonts w:hint="eastAsia" w:ascii="Times New Roman" w:hAnsi="Times New Roman" w:eastAsia="幼圆" w:cs="Times New Roman"/>
          <w:vertAlign w:val="baseline"/>
          <w:lang w:eastAsia="zh-CN"/>
        </w:rPr>
      </w:pPr>
      <w:r>
        <w:rPr>
          <w:rFonts w:hint="eastAsia" w:ascii="Times New Roman" w:hAnsi="Times New Roman" w:eastAsia="幼圆" w:cs="Times New Roman"/>
          <w:lang w:eastAsia="zh-CN"/>
        </w:rPr>
        <w:t>一、选择题</w:t>
      </w:r>
    </w:p>
    <w:tbl>
      <w:tblPr>
        <w:tblStyle w:val="8"/>
        <w:tblW w:w="8790" w:type="dxa"/>
        <w:tblInd w:w="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35"/>
        <w:gridCol w:w="765"/>
        <w:gridCol w:w="915"/>
        <w:gridCol w:w="870"/>
        <w:gridCol w:w="960"/>
        <w:gridCol w:w="930"/>
        <w:gridCol w:w="900"/>
        <w:gridCol w:w="93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87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7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幼圆" w:cs="Times New Roman"/>
                <w:vertAlign w:val="baseline"/>
                <w:lang w:val="en-US" w:eastAsia="zh-CN"/>
              </w:rPr>
              <w:t>Ｂ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87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幼圆" w:cs="Times New Roman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5"/>
        </w:numPr>
        <w:spacing w:line="240" w:lineRule="auto"/>
        <w:rPr>
          <w:rFonts w:hint="eastAsia" w:ascii="Times New Roman" w:hAnsi="Times New Roman" w:eastAsia="幼圆" w:cs="Times New Roman"/>
          <w:lang w:eastAsia="zh-CN"/>
        </w:rPr>
      </w:pPr>
      <w:r>
        <w:rPr>
          <w:rFonts w:hint="eastAsia" w:ascii="Times New Roman" w:hAnsi="Times New Roman" w:eastAsia="幼圆" w:cs="Times New Roman"/>
          <w:lang w:eastAsia="zh-CN"/>
        </w:rPr>
        <w:t>填空题</w:t>
      </w:r>
    </w:p>
    <w:p>
      <w:pPr>
        <w:numPr>
          <w:ilvl w:val="0"/>
          <w:numId w:val="6"/>
        </w:numPr>
        <w:spacing w:line="240" w:lineRule="auto"/>
        <w:rPr>
          <w:rFonts w:hint="eastAsia" w:ascii="Times New Roman" w:hAnsi="Times New Roman" w:eastAsia="幼圆" w:cs="Times New Roman"/>
          <w:lang w:val="en-US" w:eastAsia="zh-CN"/>
        </w:rPr>
      </w:pPr>
      <w:r>
        <w:rPr>
          <w:rFonts w:hint="eastAsia" w:ascii="Times New Roman" w:hAnsi="Times New Roman" w:eastAsia="幼圆" w:cs="Times New Roman"/>
          <w:lang w:val="en-US" w:eastAsia="zh-CN"/>
        </w:rPr>
        <w:t xml:space="preserve"> 2；     12.  5；     13. 6,6,10   勾股定理的逆定理 ；   14. 18； 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幼圆" w:cs="Times New Roman"/>
          <w:lang w:val="en-US" w:eastAsia="zh-CN"/>
        </w:rPr>
      </w:pPr>
      <w:r>
        <w:rPr>
          <w:rFonts w:hint="eastAsia" w:ascii="Times New Roman" w:hAnsi="Times New Roman" w:eastAsia="幼圆" w:cs="Times New Roman"/>
          <w:lang w:val="en-US" w:eastAsia="zh-CN"/>
        </w:rPr>
        <w:t xml:space="preserve">15. </w:t>
      </w:r>
      <w:r>
        <w:rPr>
          <w:rFonts w:hint="eastAsia" w:ascii="Times New Roman" w:hAnsi="Times New Roman" w:eastAsia="幼圆" w:cs="Times New Roman"/>
          <w:position w:val="-26"/>
          <w:lang w:val="en-US" w:eastAsia="zh-CN"/>
        </w:rPr>
        <w:object>
          <v:shape id="_x0000_i1153" o:spt="75" type="#_x0000_t75" style="height:35pt;width:7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52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lang w:val="en-US" w:eastAsia="zh-CN"/>
        </w:rPr>
        <w:t>；</w:t>
      </w:r>
      <w:r>
        <w:rPr>
          <w:rFonts w:hint="eastAsia" w:ascii="Times New Roman" w:hAnsi="Times New Roman" w:eastAsia="幼圆" w:cs="Times New Roman"/>
          <w:position w:val="-26"/>
          <w:lang w:val="en-US" w:eastAsia="zh-CN"/>
        </w:rPr>
        <w:object>
          <v:shape id="_x0000_i1154" o:spt="75" type="#_x0000_t75" style="height:35pt;width:12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54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lang w:val="en-US" w:eastAsia="zh-CN"/>
        </w:rPr>
        <w:t xml:space="preserve">；   16.  </w:t>
      </w:r>
      <w:r>
        <w:rPr>
          <w:rFonts w:hint="eastAsia" w:ascii="Times New Roman" w:hAnsi="Times New Roman" w:eastAsia="幼圆" w:cs="Times New Roman"/>
          <w:position w:val="-24"/>
          <w:lang w:val="en-US" w:eastAsia="zh-CN"/>
        </w:rPr>
        <w:object>
          <v:shape id="_x0000_i1155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56">
            <o:LockedField>false</o:LockedField>
          </o:OLEObject>
        </w:object>
      </w:r>
      <w:r>
        <w:rPr>
          <w:rFonts w:hint="eastAsia" w:ascii="Times New Roman" w:hAnsi="Times New Roman" w:eastAsia="幼圆" w:cs="Times New Roman"/>
          <w:lang w:val="en-US" w:eastAsia="zh-CN"/>
        </w:rPr>
        <w:t>；</w:t>
      </w:r>
    </w:p>
    <w:p>
      <w:pPr>
        <w:numPr>
          <w:ilvl w:val="0"/>
          <w:numId w:val="7"/>
        </w:numPr>
        <w:spacing w:line="240" w:lineRule="auto"/>
        <w:rPr>
          <w:rFonts w:hint="eastAsia" w:ascii="Times New Roman" w:hAnsi="Times New Roman" w:eastAsia="幼圆" w:cs="Times New Roman"/>
          <w:lang w:val="en-US" w:eastAsia="zh-CN"/>
        </w:rPr>
      </w:pPr>
      <w:r>
        <w:rPr>
          <w:rFonts w:hint="eastAsia" w:ascii="Times New Roman" w:hAnsi="Times New Roman" w:eastAsia="幼圆" w:cs="Times New Roman"/>
          <w:lang w:val="en-US" w:eastAsia="zh-CN"/>
        </w:rPr>
        <w:t>解答题</w:t>
      </w:r>
    </w:p>
    <w:p>
      <w:pPr>
        <w:spacing w:line="240" w:lineRule="auto"/>
        <w:rPr>
          <w:rFonts w:ascii="Times New Roman" w:hAnsi="Times New Roman" w:eastAsia="幼圆"/>
        </w:rPr>
      </w:pPr>
      <w:r>
        <w:rPr>
          <w:rFonts w:hint="eastAsia" w:ascii="Times New Roman" w:hAnsi="Times New Roman" w:eastAsia="幼圆" w:cs="Times New Roman"/>
          <w:lang w:val="en-US" w:eastAsia="zh-CN"/>
        </w:rPr>
        <w:t xml:space="preserve">17. 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48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151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49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152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/>
          <w:sz w:val="24"/>
          <w:szCs w:val="24"/>
        </w:rPr>
        <w:t>+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50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153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=3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4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154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﹣4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44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155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/>
          <w:sz w:val="24"/>
          <w:szCs w:val="24"/>
        </w:rPr>
        <w:t>+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45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156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=0．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left"/>
        <w:textAlignment w:val="auto"/>
        <w:rPr>
          <w:rFonts w:hint="eastAsia" w:ascii="Times New Roman" w:hAnsi="Times New Roman" w:eastAsia="幼圆"/>
          <w:sz w:val="24"/>
          <w:szCs w:val="24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幼圆" w:cs="Times New Roman"/>
          <w:position w:val="-10"/>
          <w:sz w:val="21"/>
          <w:szCs w:val="21"/>
          <w:lang w:val="en-US" w:eastAsia="zh-CN"/>
        </w:rPr>
        <w:object>
          <v:shape id="_x0000_i1156" o:spt="75" type="#_x0000_t75" style="height:19pt;width:21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61">
            <o:LockedField>false</o:LockedField>
          </o:OLEObject>
        </w:object>
      </w:r>
    </w:p>
    <w:p>
      <w:pPr>
        <w:spacing w:line="240" w:lineRule="auto"/>
        <w:ind w:firstLine="210" w:firstLineChars="100"/>
        <w:rPr>
          <w:rFonts w:ascii="Times New Roman" w:hAnsi="Times New Roman" w:eastAsia="幼圆"/>
          <w:sz w:val="24"/>
          <w:szCs w:val="24"/>
        </w:rPr>
      </w:pPr>
      <w:r>
        <w:rPr>
          <w:rFonts w:hint="eastAsia" w:ascii="Times New Roman" w:hAnsi="Times New Roman" w:eastAsia="幼圆" w:cs="Times New Roman"/>
          <w:kern w:val="0"/>
          <w:sz w:val="21"/>
          <w:szCs w:val="21"/>
          <w:lang w:val="en-US" w:eastAsia="zh-CN" w:bidi="ar-SA"/>
        </w:rPr>
        <w:t>（3）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3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143" descr="菁优网-jyeoo"/>
                    <pic:cNvPicPr>
                      <a:picLocks noChangeAspect="1"/>
                    </pic:cNvPicPr>
                  </pic:nvPicPr>
                  <pic:blipFill>
                    <a:blip r:embed="rId26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（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144" descr="菁优网-jyeoo"/>
                    <pic:cNvPicPr>
                      <a:picLocks noChangeAspect="1"/>
                    </pic:cNvPicPr>
                  </pic:nvPicPr>
                  <pic:blipFill>
                    <a:blip r:embed="rId26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5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145" descr="菁优网-jyeoo"/>
                    <pic:cNvPicPr>
                      <a:picLocks noChangeAspect="1"/>
                    </pic:cNvPicPr>
                  </pic:nvPicPr>
                  <pic:blipFill>
                    <a:blip r:embed="rId26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）﹣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36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146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</w:t>
      </w:r>
      <w:r>
        <w:rPr>
          <w:rFonts w:hint="eastAsia" w:ascii="Times New Roman" w:hAnsi="Times New Roman" w:eastAsia="幼圆"/>
          <w:sz w:val="24"/>
          <w:szCs w:val="24"/>
        </w:rPr>
        <w:t>|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7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147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﹣3</w:t>
      </w:r>
      <w:r>
        <w:rPr>
          <w:rFonts w:hint="eastAsia" w:ascii="Times New Roman" w:hAnsi="Times New Roman" w:eastAsia="幼圆"/>
          <w:sz w:val="24"/>
          <w:szCs w:val="24"/>
        </w:rPr>
        <w:t>|</w:t>
      </w:r>
      <w:r>
        <w:rPr>
          <w:rFonts w:ascii="Times New Roman" w:hAnsi="Times New Roman" w:eastAsia="幼圆"/>
          <w:sz w:val="24"/>
          <w:szCs w:val="24"/>
        </w:rPr>
        <w:t>=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8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148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﹣3﹣2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3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149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﹣（3﹣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1135" cy="171450"/>
            <wp:effectExtent l="0" t="0" r="18415" b="0"/>
            <wp:docPr id="340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150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）=﹣6．</w:t>
      </w:r>
    </w:p>
    <w:p>
      <w:pPr>
        <w:spacing w:line="240" w:lineRule="auto"/>
        <w:ind w:firstLine="210" w:firstLineChars="100"/>
        <w:rPr>
          <w:rFonts w:ascii="Times New Roman" w:hAnsi="Times New Roman" w:eastAsia="幼圆"/>
        </w:rPr>
      </w:pPr>
      <w:r>
        <w:rPr>
          <w:rFonts w:hint="eastAsia" w:ascii="Times New Roman" w:hAnsi="Times New Roman" w:eastAsia="幼圆" w:cs="Times New Roman"/>
          <w:kern w:val="0"/>
          <w:sz w:val="21"/>
          <w:szCs w:val="21"/>
          <w:lang w:val="en-US" w:eastAsia="zh-CN" w:bidi="ar-SA"/>
        </w:rPr>
        <w:t>（4）</w:t>
      </w:r>
      <w:r>
        <w:rPr>
          <w:rFonts w:hint="default" w:ascii="Times New Roman" w:hAnsi="Times New Roman" w:eastAsia="幼圆" w:cs="Times New Roman"/>
          <w:sz w:val="24"/>
          <w:szCs w:val="24"/>
        </w:rPr>
        <w:t>（2</w:t>
      </w:r>
      <w:r>
        <w:rPr>
          <w:rFonts w:hint="default" w:ascii="Times New Roman" w:hAnsi="Times New Roman" w:eastAsia="幼圆" w:cs="Times New Roman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5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54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4"/>
          <w:szCs w:val="24"/>
        </w:rPr>
        <w:t>﹣1）（2</w:t>
      </w:r>
      <w:r>
        <w:rPr>
          <w:rFonts w:hint="default" w:ascii="Times New Roman" w:hAnsi="Times New Roman" w:eastAsia="幼圆" w:cs="Times New Roman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6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55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4"/>
          <w:szCs w:val="24"/>
        </w:rPr>
        <w:t>+1）﹣（1﹣2</w:t>
      </w:r>
      <w:r>
        <w:rPr>
          <w:rFonts w:hint="default" w:ascii="Times New Roman" w:hAnsi="Times New Roman" w:eastAsia="幼圆" w:cs="Times New Roman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7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56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4"/>
          <w:szCs w:val="24"/>
        </w:rPr>
        <w:t>）</w:t>
      </w:r>
      <w:r>
        <w:rPr>
          <w:rFonts w:hint="default" w:ascii="Times New Roman" w:hAnsi="Times New Roman" w:eastAsia="幼圆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幼圆"/>
          <w:sz w:val="24"/>
          <w:szCs w:val="24"/>
        </w:rPr>
        <w:t>=12﹣1﹣1</w:t>
      </w:r>
      <w:r>
        <w:rPr>
          <w:rFonts w:hint="eastAsia" w:ascii="Times New Roman" w:hAnsi="Times New Roman" w:eastAsia="幼圆"/>
          <w:sz w:val="24"/>
          <w:szCs w:val="24"/>
        </w:rPr>
        <w:t>+</w:t>
      </w:r>
      <w:r>
        <w:rPr>
          <w:rFonts w:ascii="Times New Roman" w:hAnsi="Times New Roman" w:eastAsia="幼圆"/>
          <w:sz w:val="24"/>
          <w:szCs w:val="24"/>
        </w:rPr>
        <w:t>4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9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73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﹣12=4</w:t>
      </w:r>
      <w:r>
        <w:rPr>
          <w:rFonts w:ascii="Times New Roman" w:hAnsi="Times New Roman" w:eastAsia="幼圆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0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74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幼圆"/>
          <w:sz w:val="24"/>
          <w:szCs w:val="24"/>
        </w:rPr>
        <w:t>﹣2</w:t>
      </w:r>
    </w:p>
    <w:p>
      <w:pPr>
        <w:spacing w:line="240" w:lineRule="auto"/>
        <w:rPr>
          <w:rFonts w:ascii="Times New Roman" w:hAnsi="Times New Roman" w:eastAsia="幼圆"/>
          <w:sz w:val="21"/>
          <w:szCs w:val="21"/>
        </w:rPr>
      </w:pP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 xml:space="preserve">18. </w:t>
      </w:r>
      <w:r>
        <w:rPr>
          <w:rFonts w:ascii="Times New Roman" w:hAnsi="Times New Roman" w:eastAsia="幼圆"/>
          <w:sz w:val="21"/>
          <w:szCs w:val="21"/>
        </w:rPr>
        <w:t>（1）</w:t>
      </w:r>
      <w:r>
        <w:rPr>
          <w:rFonts w:hint="eastAsia" w:ascii="Times New Roman" w:hAnsi="Times New Roman" w:eastAsia="幼圆"/>
          <w:sz w:val="21"/>
          <w:szCs w:val="21"/>
        </w:rPr>
        <w:t>△</w:t>
      </w:r>
      <w:r>
        <w:rPr>
          <w:rFonts w:ascii="Times New Roman" w:hAnsi="Times New Roman" w:eastAsia="幼圆"/>
          <w:sz w:val="21"/>
          <w:szCs w:val="21"/>
        </w:rPr>
        <w:t>ABC如图所示；</w:t>
      </w:r>
    </w:p>
    <w:p>
      <w:pPr>
        <w:spacing w:line="240" w:lineRule="auto"/>
        <w:ind w:firstLine="210" w:firstLineChars="100"/>
        <w:rPr>
          <w:rFonts w:ascii="Times New Roman" w:hAnsi="Times New Roman" w:eastAsia="幼圆"/>
          <w:sz w:val="21"/>
          <w:szCs w:val="21"/>
        </w:rPr>
      </w:pPr>
      <w:r>
        <w:rPr>
          <w:rFonts w:ascii="Times New Roman" w:hAnsi="Times New Roman" w:eastAsia="幼圆"/>
          <w:sz w:val="21"/>
          <w:szCs w:val="21"/>
        </w:rPr>
        <w:t>（2）</w:t>
      </w:r>
      <w:r>
        <w:rPr>
          <w:rFonts w:hint="eastAsia" w:ascii="Times New Roman" w:hAnsi="Times New Roman" w:eastAsia="幼圆"/>
          <w:sz w:val="21"/>
          <w:szCs w:val="21"/>
        </w:rPr>
        <w:t>△</w:t>
      </w:r>
      <w:r>
        <w:rPr>
          <w:rFonts w:ascii="Times New Roman" w:hAnsi="Times New Roman" w:eastAsia="幼圆"/>
          <w:sz w:val="21"/>
          <w:szCs w:val="21"/>
        </w:rPr>
        <w:t>ABC的面积=5</w:t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6﹣</w:t>
      </w:r>
      <w:r>
        <w:rPr>
          <w:rFonts w:ascii="Times New Roman" w:hAnsi="Times New Roman" w:eastAsia="幼圆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4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1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4</w:t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4﹣</w:t>
      </w:r>
      <w:r>
        <w:rPr>
          <w:rFonts w:ascii="Times New Roman" w:hAnsi="Times New Roman" w:eastAsia="幼圆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5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2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2</w:t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5﹣</w:t>
      </w:r>
      <w:r>
        <w:rPr>
          <w:rFonts w:ascii="Times New Roman" w:hAnsi="Times New Roman" w:eastAsia="幼圆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6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03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1</w:t>
      </w:r>
      <w:r>
        <w:rPr>
          <w:rFonts w:hint="eastAsia" w:ascii="Times New Roman" w:hAnsi="Times New Roman" w:eastAsia="幼圆"/>
          <w:sz w:val="21"/>
          <w:szCs w:val="21"/>
        </w:rPr>
        <w:t>×</w:t>
      </w:r>
      <w:r>
        <w:rPr>
          <w:rFonts w:ascii="Times New Roman" w:hAnsi="Times New Roman" w:eastAsia="幼圆"/>
          <w:sz w:val="21"/>
          <w:szCs w:val="21"/>
        </w:rPr>
        <w:t>6=30﹣8﹣5﹣3=30﹣16=14．</w:t>
      </w: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  <w:r>
        <w:rPr>
          <w:rFonts w:ascii="Times New Roman" w:hAnsi="Times New Roman" w:eastAsia="幼圆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751205</wp:posOffset>
            </wp:positionH>
            <wp:positionV relativeFrom="paragraph">
              <wp:posOffset>57150</wp:posOffset>
            </wp:positionV>
            <wp:extent cx="2172335" cy="1864360"/>
            <wp:effectExtent l="0" t="0" r="18415" b="2540"/>
            <wp:wrapSquare wrapText="bothSides"/>
            <wp:docPr id="161" name="图片 1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2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86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numPr>
          <w:ilvl w:val="0"/>
          <w:numId w:val="0"/>
        </w:numPr>
        <w:spacing w:line="240" w:lineRule="auto"/>
        <w:rPr>
          <w:rFonts w:ascii="Times New Roman" w:hAnsi="Times New Roman" w:eastAsia="幼圆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（1）根据</w:t>
      </w:r>
      <w:r>
        <w:rPr>
          <w:rFonts w:hint="default" w:ascii="Times New Roman" w:hAnsi="Times New Roman" w:eastAsia="幼圆" w:cs="Times New Roman"/>
          <w:position w:val="-23"/>
          <w:sz w:val="21"/>
          <w:szCs w:val="21"/>
        </w:rPr>
        <w:drawing>
          <wp:inline distT="0" distB="0" distL="114300" distR="114300">
            <wp:extent cx="552450" cy="389255"/>
            <wp:effectExtent l="0" t="0" r="0" b="10795"/>
            <wp:docPr id="172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08" descr="菁优网-jyeoo"/>
                    <pic:cNvPicPr>
                      <a:picLocks noChangeAspect="1"/>
                    </pic:cNvPicPr>
                  </pic:nvPicPr>
                  <pic:blipFill>
                    <a:blip r:embed="rId27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，其中d=8（km），t=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73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09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（h）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（</w:t>
      </w:r>
      <w:r>
        <w:rPr>
          <w:rFonts w:hint="eastAsia" w:ascii="Times New Roman" w:hAnsi="Times New Roman" w:eastAsia="幼圆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</w:rPr>
        <w:t>）根据</w:t>
      </w:r>
      <w:r>
        <w:rPr>
          <w:rFonts w:hint="default" w:ascii="Times New Roman" w:hAnsi="Times New Roman" w:eastAsia="幼圆" w:cs="Times New Roman"/>
          <w:position w:val="-23"/>
          <w:sz w:val="21"/>
          <w:szCs w:val="21"/>
        </w:rPr>
        <w:drawing>
          <wp:inline distT="0" distB="0" distL="114300" distR="114300">
            <wp:extent cx="552450" cy="389255"/>
            <wp:effectExtent l="0" t="0" r="0" b="10795"/>
            <wp:docPr id="17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11" descr="菁优网-jyeoo"/>
                    <pic:cNvPicPr>
                      <a:picLocks noChangeAspect="1"/>
                    </pic:cNvPicPr>
                  </pic:nvPicPr>
                  <pic:blipFill>
                    <a:blip r:embed="rId27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，其中t=2h，d=60（km）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20. </w:t>
      </w:r>
      <w:r>
        <w:rPr>
          <w:rFonts w:hint="default" w:ascii="Times New Roman" w:hAnsi="Times New Roman" w:eastAsia="幼圆" w:cs="Times New Roman"/>
          <w:sz w:val="21"/>
          <w:szCs w:val="21"/>
        </w:rPr>
        <w:t>如图，过C作CD⊥AB于D，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∵BC=400米，AC=300米，∠ACB=90°，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176530</wp:posOffset>
            </wp:positionV>
            <wp:extent cx="1800225" cy="781050"/>
            <wp:effectExtent l="0" t="0" r="9525" b="0"/>
            <wp:wrapSquare wrapText="bothSides"/>
            <wp:docPr id="178" name="图片 1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1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5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∴根据勾股定理得AB=500米，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∵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6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12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AB•CD=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7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13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BC•AC，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∴CD=240米．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∵240米＜250米，故有危险，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因此AB段公路需要暂时封锁．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21. </w:t>
      </w:r>
      <w:r>
        <w:rPr>
          <w:rFonts w:hint="default" w:ascii="Times New Roman" w:hAnsi="Times New Roman" w:eastAsia="幼圆" w:cs="Times New Roman"/>
          <w:sz w:val="21"/>
          <w:szCs w:val="21"/>
        </w:rPr>
        <w:t>（1）只须画直角边为2和3的直角三角形即可．这时直角三角形的面积为：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600075" cy="334010"/>
            <wp:effectExtent l="0" t="0" r="9525" b="8890"/>
            <wp:docPr id="179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15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=3；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（2）画面积为5的四边形，我们可画边长的平方为5的正方形即可．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如图1和图2．</w:t>
      </w:r>
    </w:p>
    <w:p>
      <w:pPr>
        <w:spacing w:line="240" w:lineRule="auto"/>
        <w:rPr>
          <w:rFonts w:ascii="Times New Roman" w:hAnsi="Times New Roman" w:eastAsia="幼圆"/>
        </w:rPr>
      </w:pPr>
      <w:r>
        <w:rPr>
          <w:rFonts w:ascii="Times New Roman" w:hAnsi="Times New Roman" w:eastAsia="幼圆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1604645</wp:posOffset>
            </wp:positionH>
            <wp:positionV relativeFrom="paragraph">
              <wp:posOffset>100965</wp:posOffset>
            </wp:positionV>
            <wp:extent cx="3562985" cy="1609725"/>
            <wp:effectExtent l="0" t="0" r="18415" b="9525"/>
            <wp:wrapSquare wrapText="bothSides"/>
            <wp:docPr id="180" name="图片 1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78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Times New Roman" w:hAnsi="Times New Roman" w:eastAsia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22.（1）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57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;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58" o:spt="75" type="#_x0000_t75" style="height:21pt;width:9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159" o:spt="75" type="#_x0000_t75" style="height:24.95pt;width:12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;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60" o:spt="75" type="#_x0000_t75" style="height:21pt;width:10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161" o:spt="75" type="#_x0000_t75" style="height:22pt;width:5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 xml:space="preserve">     </w:t>
      </w: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幼圆" w:cs="Times New Roman"/>
          <w:sz w:val="21"/>
          <w:szCs w:val="21"/>
        </w:rPr>
        <w:t>∵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62" o:spt="75" type="#_x0000_t75" style="height:21pt;width:7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8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;</w:t>
      </w: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63" o:spt="75" type="#_x0000_t75" style="height:21pt;width:84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90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>;</w:t>
      </w: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164" o:spt="75" type="#_x0000_t75" style="height:22pt;width:7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945" w:firstLineChars="45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position w:val="-10"/>
          <w:sz w:val="21"/>
          <w:szCs w:val="21"/>
        </w:rPr>
        <w:object>
          <v:shape id="_x0000_i1165" o:spt="75" type="#_x0000_t75" style="height:21pt;width:90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9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sz w:val="21"/>
          <w:szCs w:val="21"/>
        </w:rPr>
        <w:t xml:space="preserve">  ∴</w:t>
      </w:r>
      <w:r>
        <w:rPr>
          <w:rFonts w:hint="default" w:ascii="Times New Roman" w:hAnsi="Times New Roman" w:eastAsia="幼圆" w:cs="Times New Roman"/>
          <w:position w:val="-12"/>
          <w:sz w:val="21"/>
          <w:szCs w:val="21"/>
        </w:rPr>
        <w:object>
          <v:shape id="_x0000_i1166" o:spt="75" type="#_x0000_t75" style="height:22pt;width:5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840" w:right="0" w:rightChars="0" w:hanging="840" w:hangingChars="400"/>
        <w:jc w:val="both"/>
        <w:textAlignment w:val="auto"/>
        <w:outlineLvl w:val="9"/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（1）由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67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9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  <w:t>,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令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68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9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，得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6"/>
          <w:sz w:val="21"/>
          <w:szCs w:val="21"/>
          <w:shd w:val="clear" w:color="auto" w:fill="FFFFFF"/>
        </w:rPr>
        <w:object>
          <v:shape id="_x0000_i1169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6"/>
          <w:sz w:val="21"/>
          <w:szCs w:val="21"/>
          <w:shd w:val="clear" w:color="auto" w:fill="FFFFFF"/>
        </w:rPr>
        <w:object>
          <v:shape id="_x0000_i1170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0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∴D（1，0）；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1109" w:leftChars="228" w:right="0" w:rightChars="0" w:hanging="630" w:hangingChars="300"/>
        <w:jc w:val="both"/>
        <w:textAlignment w:val="auto"/>
        <w:outlineLvl w:val="9"/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（2）设直线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71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0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 的解析表达式为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72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0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，由图象知：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73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0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4"/>
          <w:sz w:val="21"/>
          <w:szCs w:val="21"/>
          <w:shd w:val="clear" w:color="auto" w:fill="FFFFFF"/>
        </w:rPr>
        <w:object>
          <v:shape id="_x0000_i1174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11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  <w:t>,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4"/>
          <w:sz w:val="21"/>
          <w:szCs w:val="21"/>
          <w:shd w:val="clear" w:color="auto" w:fill="FFFFFF"/>
        </w:rPr>
        <w:object>
          <v:shape id="_x0000_i1175" o:spt="75" type="#_x0000_t75" style="height:31pt;width:110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31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  <w:t>.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8"/>
          <w:sz w:val="21"/>
          <w:szCs w:val="21"/>
          <w:shd w:val="clear" w:color="auto" w:fill="FFFFFF"/>
        </w:rPr>
        <w:object>
          <v:shape id="_x0000_i1176" o:spt="75" type="#_x0000_t75" style="height:33pt;width:67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315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∴直线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77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17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 的解析表达式为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4"/>
          <w:sz w:val="21"/>
          <w:szCs w:val="21"/>
          <w:shd w:val="clear" w:color="auto" w:fill="FFFFFF"/>
        </w:rPr>
        <w:object>
          <v:shape id="_x0000_i1178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319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1199" w:leftChars="228" w:right="0" w:rightChars="0" w:hanging="720" w:hangingChars="3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ascii="Times New Roman" w:hAnsi="Times New Roman" w:eastAsia="幼圆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3507105</wp:posOffset>
            </wp:positionH>
            <wp:positionV relativeFrom="paragraph">
              <wp:posOffset>1125855</wp:posOffset>
            </wp:positionV>
            <wp:extent cx="1743075" cy="1066800"/>
            <wp:effectExtent l="0" t="0" r="9525" b="0"/>
            <wp:wrapSquare wrapText="bothSides"/>
            <wp:docPr id="273" name="图片 1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30" descr="菁优网：http://www.jyeoo.com"/>
                    <pic:cNvPicPr>
                      <a:picLocks noChangeAspect="1"/>
                    </pic:cNvPicPr>
                  </pic:nvPicPr>
                  <pic:blipFill>
                    <a:blip r:embed="rId321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（3）由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79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322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4"/>
          <w:sz w:val="21"/>
          <w:szCs w:val="21"/>
          <w:shd w:val="clear" w:color="auto" w:fill="FFFFFF"/>
        </w:rPr>
        <w:object>
          <v:shape id="_x0000_i1180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23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 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解得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10"/>
          <w:sz w:val="21"/>
          <w:szCs w:val="21"/>
          <w:shd w:val="clear" w:color="auto" w:fill="FFFFFF"/>
        </w:rPr>
        <w:object>
          <v:shape id="_x0000_i1181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24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∴C（2，-3），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∵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  <w:t>AD=3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position w:val="-24"/>
          <w:sz w:val="21"/>
          <w:szCs w:val="21"/>
          <w:shd w:val="clear" w:color="auto" w:fill="FFFFFF"/>
        </w:rPr>
        <w:object>
          <v:shape id="_x0000_i1182" o:spt="75" type="#_x0000_t75" style="height:31pt;width:11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26">
            <o:LockedField>false</o:LockedField>
          </o:OLEObject>
        </w:objec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 ；</w:t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幼圆" w:cs="Times New Roman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（4）P（6，3）。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  <w:lang w:val="en-US" w:eastAsia="zh-CN"/>
        </w:rPr>
        <w:t xml:space="preserve">24. </w:t>
      </w:r>
      <w:r>
        <w:rPr>
          <w:rFonts w:hint="default" w:ascii="Times New Roman" w:hAnsi="Times New Roman" w:eastAsia="幼圆" w:cs="Times New Roman"/>
          <w:sz w:val="21"/>
          <w:szCs w:val="21"/>
        </w:rPr>
        <w:t>（1）如图所示，由勾股定理得PQ=</w:t>
      </w:r>
      <w:r>
        <w:rPr>
          <w:rFonts w:hint="default" w:ascii="Times New Roman" w:hAnsi="Times New Roman" w:eastAsia="幼圆" w:cs="Times New Roman"/>
          <w:position w:val="-14"/>
          <w:sz w:val="21"/>
          <w:szCs w:val="21"/>
        </w:rPr>
        <w:drawing>
          <wp:inline distT="0" distB="0" distL="114300" distR="114300">
            <wp:extent cx="542290" cy="228600"/>
            <wp:effectExtent l="0" t="0" r="10160" b="0"/>
            <wp:docPr id="253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26" descr="菁优网-jyeoo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=5；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（2）设时间为t，则在t秒钟，P运动了t格，Q运动了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71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27" descr="菁优网-jyeoo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t格，由题意得PQ=BQ，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1050" w:firstLineChars="500"/>
        <w:jc w:val="both"/>
        <w:textAlignment w:val="auto"/>
        <w:outlineLvl w:val="9"/>
        <w:rPr>
          <w:rFonts w:hint="default" w:ascii="Times New Roman" w:hAnsi="Times New Roman" w:eastAsia="幼圆" w:cs="Times New Roman"/>
          <w:sz w:val="21"/>
          <w:szCs w:val="21"/>
        </w:rPr>
      </w:pPr>
      <w:r>
        <w:rPr>
          <w:rFonts w:hint="default" w:ascii="Times New Roman" w:hAnsi="Times New Roman" w:eastAsia="幼圆" w:cs="Times New Roman"/>
          <w:sz w:val="21"/>
          <w:szCs w:val="21"/>
        </w:rPr>
        <w:t>即（t﹣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74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28" descr="菁优网-jyeoo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t）</w:t>
      </w:r>
      <w:r>
        <w:rPr>
          <w:rFonts w:hint="default" w:ascii="Times New Roman" w:hAnsi="Times New Roman" w:eastAsia="幼圆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</w:rPr>
        <w:t>+4</w:t>
      </w:r>
      <w:r>
        <w:rPr>
          <w:rFonts w:hint="default" w:ascii="Times New Roman" w:hAnsi="Times New Roman" w:eastAsia="幼圆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</w:rPr>
        <w:t>=（8﹣</w:t>
      </w:r>
      <w:r>
        <w:rPr>
          <w:rFonts w:hint="default" w:ascii="Times New Roman" w:hAnsi="Times New Roman" w:eastAsia="幼圆" w:cs="Times New Roman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72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29" descr="菁优网-jyeoo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幼圆" w:cs="Times New Roman"/>
          <w:sz w:val="21"/>
          <w:szCs w:val="21"/>
        </w:rPr>
        <w:t>t）</w:t>
      </w:r>
      <w:r>
        <w:rPr>
          <w:rFonts w:hint="default" w:ascii="Times New Roman" w:hAnsi="Times New Roman" w:eastAsia="幼圆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幼圆" w:cs="Times New Roman"/>
          <w:sz w:val="21"/>
          <w:szCs w:val="21"/>
        </w:rPr>
        <w:t>，解得t=6（秒）．</w:t>
      </w:r>
    </w:p>
    <w:p>
      <w:pPr>
        <w:spacing w:line="240" w:lineRule="auto"/>
        <w:rPr>
          <w:rFonts w:ascii="Times New Roman" w:hAnsi="Times New Roman" w:eastAsia="幼圆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outlineLvl w:val="9"/>
        <w:rPr>
          <w:rFonts w:ascii="Times New Roman" w:hAnsi="Times New Roman" w:eastAsia="幼圆"/>
          <w:szCs w:val="21"/>
        </w:rPr>
      </w:pPr>
    </w:p>
    <w:p>
      <w:pPr>
        <w:spacing w:line="240" w:lineRule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851" w:bottom="1440" w:left="1418" w:header="567" w:footer="567" w:gutter="0"/>
      <w:pgNumType w:fmt="numberInDash" w:start="83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  <w:ind w:right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5134403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98833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sz w:val="18"/>
      </w:rPr>
      <w:pict>
        <v:shape id="PowerPlusWaterMarkObject39964" o:spid="_x0000_s2049" o:spt="136" type="#_x0000_t136" style="position:absolute;left:0pt;height:120.75pt;width:581.95pt;mso-position-horizontal:center;mso-position-horizontal-relative:margin;mso-position-vertical:center;mso-position-vertical-relative:margin;z-index:-251658240;mso-width-relative:page;mso-height-relative:page;" fillcolor="#D9D9D9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学 大 教 育" style="font-family:宋体;font-size:120pt;v-same-letter-heights:f;v-text-align:center;"/>
        </v:shape>
      </w:pict>
    </w:r>
    <w:r>
      <w:drawing>
        <wp:inline distT="0" distB="0" distL="0" distR="0">
          <wp:extent cx="1069975" cy="324485"/>
          <wp:effectExtent l="0" t="0" r="15875" b="18415"/>
          <wp:docPr id="5" name="图片 5" descr="D:\云盘同步文件夹\office\2016-2017\课程开发\总文件\新修改标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D:\云盘同步文件夹\office\2016-2017\课程开发\总文件\新修改标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060" cy="326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376267"/>
    <w:multiLevelType w:val="singleLevel"/>
    <w:tmpl w:val="D6376267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FD0E5"/>
    <w:multiLevelType w:val="singleLevel"/>
    <w:tmpl w:val="005FD0E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8C05DE5"/>
    <w:multiLevelType w:val="singleLevel"/>
    <w:tmpl w:val="58C05DE5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996A675"/>
    <w:multiLevelType w:val="singleLevel"/>
    <w:tmpl w:val="5996A675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996A96E"/>
    <w:multiLevelType w:val="singleLevel"/>
    <w:tmpl w:val="5996A96E"/>
    <w:lvl w:ilvl="0" w:tentative="0">
      <w:start w:val="11"/>
      <w:numFmt w:val="decimal"/>
      <w:suff w:val="space"/>
      <w:lvlText w:val="%1."/>
      <w:lvlJc w:val="left"/>
    </w:lvl>
  </w:abstractNum>
  <w:abstractNum w:abstractNumId="5">
    <w:nsid w:val="5996A990"/>
    <w:multiLevelType w:val="singleLevel"/>
    <w:tmpl w:val="5996A990"/>
    <w:lvl w:ilvl="0" w:tentative="0">
      <w:start w:val="3"/>
      <w:numFmt w:val="chineseCounting"/>
      <w:suff w:val="nothing"/>
      <w:lvlText w:val="%1、"/>
      <w:lvlJc w:val="left"/>
    </w:lvl>
  </w:abstractNum>
  <w:abstractNum w:abstractNumId="6">
    <w:nsid w:val="5996AAA7"/>
    <w:multiLevelType w:val="singleLevel"/>
    <w:tmpl w:val="5996AAA7"/>
    <w:lvl w:ilvl="0" w:tentative="0">
      <w:start w:val="19"/>
      <w:numFmt w:val="decimal"/>
      <w:suff w:val="space"/>
      <w:lvlText w:val="%1."/>
      <w:lvlJc w:val="left"/>
    </w:lvl>
  </w:abstractNum>
  <w:abstractNum w:abstractNumId="7">
    <w:nsid w:val="599A5F71"/>
    <w:multiLevelType w:val="singleLevel"/>
    <w:tmpl w:val="599A5F71"/>
    <w:lvl w:ilvl="0" w:tentative="0">
      <w:start w:val="10"/>
      <w:numFmt w:val="decimal"/>
      <w:suff w:val="nothing"/>
      <w:lvlText w:val="%1．"/>
      <w:lvlJc w:val="left"/>
    </w:lvl>
  </w:abstractNum>
  <w:abstractNum w:abstractNumId="8">
    <w:nsid w:val="599A5FB9"/>
    <w:multiLevelType w:val="singleLevel"/>
    <w:tmpl w:val="599A5FB9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EE4121"/>
    <w:rsid w:val="0BEE1084"/>
    <w:rsid w:val="2CF63C91"/>
    <w:rsid w:val="44BF5D26"/>
    <w:rsid w:val="44EE4121"/>
    <w:rsid w:val="53D22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rFonts w:ascii="Calibri" w:hAnsi="Calibri" w:eastAsia="幼圆" w:cs="黑体"/>
      <w:bCs/>
      <w:color w:val="FF0000"/>
      <w:kern w:val="2"/>
      <w:sz w:val="21"/>
      <w:szCs w:val="22"/>
    </w:rPr>
  </w:style>
  <w:style w:type="table" w:styleId="8">
    <w:name w:val="Table Grid"/>
    <w:basedOn w:val="7"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3.png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png"/><Relationship Id="rId67" Type="http://schemas.openxmlformats.org/officeDocument/2006/relationships/image" Target="media/image30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2" Type="http://schemas.openxmlformats.org/officeDocument/2006/relationships/fontTable" Target="fontTable.xml"/><Relationship Id="rId331" Type="http://schemas.openxmlformats.org/officeDocument/2006/relationships/numbering" Target="numbering.xml"/><Relationship Id="rId330" Type="http://schemas.openxmlformats.org/officeDocument/2006/relationships/customXml" Target="../customXml/item1.xml"/><Relationship Id="rId33" Type="http://schemas.openxmlformats.org/officeDocument/2006/relationships/oleObject" Target="embeddings/oleObject12.bin"/><Relationship Id="rId329" Type="http://schemas.openxmlformats.org/officeDocument/2006/relationships/image" Target="media/image163.png"/><Relationship Id="rId328" Type="http://schemas.openxmlformats.org/officeDocument/2006/relationships/image" Target="media/image162.png"/><Relationship Id="rId327" Type="http://schemas.openxmlformats.org/officeDocument/2006/relationships/image" Target="media/image161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0.wmf"/><Relationship Id="rId324" Type="http://schemas.openxmlformats.org/officeDocument/2006/relationships/oleObject" Target="embeddings/oleObject157.bin"/><Relationship Id="rId323" Type="http://schemas.openxmlformats.org/officeDocument/2006/relationships/oleObject" Target="embeddings/oleObject156.bin"/><Relationship Id="rId322" Type="http://schemas.openxmlformats.org/officeDocument/2006/relationships/oleObject" Target="embeddings/oleObject155.bin"/><Relationship Id="rId321" Type="http://schemas.openxmlformats.org/officeDocument/2006/relationships/image" Target="media/image159.png"/><Relationship Id="rId320" Type="http://schemas.openxmlformats.org/officeDocument/2006/relationships/image" Target="media/image158.wmf"/><Relationship Id="rId32" Type="http://schemas.openxmlformats.org/officeDocument/2006/relationships/image" Target="media/image13.wmf"/><Relationship Id="rId319" Type="http://schemas.openxmlformats.org/officeDocument/2006/relationships/oleObject" Target="embeddings/oleObject154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3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48.wmf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3.bin"/><Relationship Id="rId296" Type="http://schemas.openxmlformats.org/officeDocument/2006/relationships/oleObject" Target="embeddings/oleObject142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3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1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38.png"/><Relationship Id="rId277" Type="http://schemas.openxmlformats.org/officeDocument/2006/relationships/image" Target="media/image137.png"/><Relationship Id="rId276" Type="http://schemas.openxmlformats.org/officeDocument/2006/relationships/image" Target="media/image136.png"/><Relationship Id="rId275" Type="http://schemas.openxmlformats.org/officeDocument/2006/relationships/image" Target="media/image135.png"/><Relationship Id="rId274" Type="http://schemas.openxmlformats.org/officeDocument/2006/relationships/image" Target="media/image134.png"/><Relationship Id="rId273" Type="http://schemas.openxmlformats.org/officeDocument/2006/relationships/image" Target="media/image133.png"/><Relationship Id="rId272" Type="http://schemas.openxmlformats.org/officeDocument/2006/relationships/image" Target="media/image132.png"/><Relationship Id="rId271" Type="http://schemas.openxmlformats.org/officeDocument/2006/relationships/image" Target="media/image131.png"/><Relationship Id="rId270" Type="http://schemas.openxmlformats.org/officeDocument/2006/relationships/image" Target="media/image130.png"/><Relationship Id="rId27" Type="http://schemas.openxmlformats.org/officeDocument/2006/relationships/oleObject" Target="embeddings/oleObject9.bin"/><Relationship Id="rId269" Type="http://schemas.openxmlformats.org/officeDocument/2006/relationships/image" Target="media/image129.png"/><Relationship Id="rId268" Type="http://schemas.openxmlformats.org/officeDocument/2006/relationships/image" Target="media/image128.png"/><Relationship Id="rId267" Type="http://schemas.openxmlformats.org/officeDocument/2006/relationships/image" Target="media/image127.png"/><Relationship Id="rId266" Type="http://schemas.openxmlformats.org/officeDocument/2006/relationships/image" Target="media/image126.png"/><Relationship Id="rId265" Type="http://schemas.openxmlformats.org/officeDocument/2006/relationships/image" Target="media/image125.png"/><Relationship Id="rId264" Type="http://schemas.openxmlformats.org/officeDocument/2006/relationships/image" Target="media/image124.png"/><Relationship Id="rId263" Type="http://schemas.openxmlformats.org/officeDocument/2006/relationships/image" Target="media/image123.png"/><Relationship Id="rId262" Type="http://schemas.openxmlformats.org/officeDocument/2006/relationships/image" Target="media/image122.wmf"/><Relationship Id="rId261" Type="http://schemas.openxmlformats.org/officeDocument/2006/relationships/oleObject" Target="embeddings/oleObject132.bin"/><Relationship Id="rId260" Type="http://schemas.openxmlformats.org/officeDocument/2006/relationships/image" Target="media/image121.png"/><Relationship Id="rId26" Type="http://schemas.openxmlformats.org/officeDocument/2006/relationships/image" Target="media/image10.wmf"/><Relationship Id="rId259" Type="http://schemas.openxmlformats.org/officeDocument/2006/relationships/image" Target="media/image120.png"/><Relationship Id="rId258" Type="http://schemas.openxmlformats.org/officeDocument/2006/relationships/image" Target="media/image119.png"/><Relationship Id="rId257" Type="http://schemas.openxmlformats.org/officeDocument/2006/relationships/image" Target="media/image118.wmf"/><Relationship Id="rId256" Type="http://schemas.openxmlformats.org/officeDocument/2006/relationships/oleObject" Target="embeddings/oleObject131.bin"/><Relationship Id="rId255" Type="http://schemas.openxmlformats.org/officeDocument/2006/relationships/image" Target="media/image117.wmf"/><Relationship Id="rId254" Type="http://schemas.openxmlformats.org/officeDocument/2006/relationships/oleObject" Target="embeddings/oleObject130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5.png"/><Relationship Id="rId250" Type="http://schemas.openxmlformats.org/officeDocument/2006/relationships/image" Target="media/image114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3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2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1.wmf"/><Relationship Id="rId243" Type="http://schemas.openxmlformats.org/officeDocument/2006/relationships/oleObject" Target="embeddings/oleObject125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4.bin"/><Relationship Id="rId240" Type="http://schemas.openxmlformats.org/officeDocument/2006/relationships/oleObject" Target="embeddings/oleObject123.bin"/><Relationship Id="rId24" Type="http://schemas.openxmlformats.org/officeDocument/2006/relationships/image" Target="media/image9.wmf"/><Relationship Id="rId239" Type="http://schemas.openxmlformats.org/officeDocument/2006/relationships/oleObject" Target="embeddings/oleObject122.bin"/><Relationship Id="rId238" Type="http://schemas.openxmlformats.org/officeDocument/2006/relationships/image" Target="media/image109.wmf"/><Relationship Id="rId237" Type="http://schemas.openxmlformats.org/officeDocument/2006/relationships/oleObject" Target="embeddings/oleObject121.bin"/><Relationship Id="rId236" Type="http://schemas.openxmlformats.org/officeDocument/2006/relationships/oleObject" Target="embeddings/oleObject120.bin"/><Relationship Id="rId235" Type="http://schemas.openxmlformats.org/officeDocument/2006/relationships/oleObject" Target="embeddings/oleObject119.bin"/><Relationship Id="rId234" Type="http://schemas.openxmlformats.org/officeDocument/2006/relationships/oleObject" Target="embeddings/oleObject118.bin"/><Relationship Id="rId233" Type="http://schemas.openxmlformats.org/officeDocument/2006/relationships/oleObject" Target="embeddings/oleObject117.bin"/><Relationship Id="rId232" Type="http://schemas.openxmlformats.org/officeDocument/2006/relationships/oleObject" Target="embeddings/oleObject116.bin"/><Relationship Id="rId231" Type="http://schemas.openxmlformats.org/officeDocument/2006/relationships/image" Target="media/image108.png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3.bin"/><Relationship Id="rId225" Type="http://schemas.openxmlformats.org/officeDocument/2006/relationships/oleObject" Target="embeddings/oleObject112.bin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0.bin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4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3.png"/><Relationship Id="rId217" Type="http://schemas.openxmlformats.org/officeDocument/2006/relationships/image" Target="media/image102.wmf"/><Relationship Id="rId216" Type="http://schemas.openxmlformats.org/officeDocument/2006/relationships/oleObject" Target="embeddings/oleObject107.bin"/><Relationship Id="rId215" Type="http://schemas.openxmlformats.org/officeDocument/2006/relationships/oleObject" Target="embeddings/oleObject106.bin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0.bin"/><Relationship Id="rId203" Type="http://schemas.openxmlformats.org/officeDocument/2006/relationships/oleObject" Target="embeddings/oleObject99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5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2.png"/><Relationship Id="rId193" Type="http://schemas.openxmlformats.org/officeDocument/2006/relationships/image" Target="media/image91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5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4.png"/><Relationship Id="rId177" Type="http://schemas.openxmlformats.org/officeDocument/2006/relationships/image" Target="media/image83.png"/><Relationship Id="rId176" Type="http://schemas.openxmlformats.org/officeDocument/2006/relationships/image" Target="media/image82.wmf"/><Relationship Id="rId175" Type="http://schemas.openxmlformats.org/officeDocument/2006/relationships/oleObject" Target="embeddings/oleObject86.bin"/><Relationship Id="rId174" Type="http://schemas.openxmlformats.org/officeDocument/2006/relationships/oleObject" Target="embeddings/oleObject85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1.bin"/><Relationship Id="rId168" Type="http://schemas.openxmlformats.org/officeDocument/2006/relationships/oleObject" Target="embeddings/oleObject80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png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4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png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2020-10-16T08:45:00Z</dcterms:created>
  <dc:creator>荣儿</dc:creator>
  <cp:lastModifiedBy>Administrator</cp:lastModifiedBy>
  <dcterms:modified xsi:type="dcterms:W3CDTF">2020-11-01T08:48:14Z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