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F63753">
      <w:pPr>
        <w:ind w:firstLine="722"/>
        <w:rPr>
          <w:rFonts w:ascii="宋体" w:cs="宋体"/>
          <w:b/>
          <w:bCs/>
          <w:color w:val="000000"/>
          <w:sz w:val="36"/>
          <w:szCs w:val="44"/>
        </w:rPr>
      </w:pPr>
      <w:r>
        <w:rPr>
          <w:rFonts w:ascii="宋体" w:hAnsi="宋体" w:cs="宋体"/>
          <w:b/>
          <w:bCs/>
          <w:color w:val="000000"/>
          <w:sz w:val="36"/>
          <w:szCs w:val="44"/>
        </w:rPr>
        <w:t>2020—2021</w:t>
      </w:r>
      <w:r>
        <w:rPr>
          <w:rFonts w:ascii="宋体" w:hAnsi="宋体" w:cs="宋体" w:hint="eastAsia"/>
          <w:b/>
          <w:bCs/>
          <w:color w:val="000000"/>
          <w:sz w:val="36"/>
          <w:szCs w:val="44"/>
        </w:rPr>
        <w:t>学年度第一学期期中学情诊断</w:t>
      </w:r>
    </w:p>
    <w:p w:rsidR="00F63753">
      <w:pPr>
        <w:jc w:val="center"/>
        <w:rPr>
          <w:rFonts w:ascii="黑体" w:eastAsia="黑体" w:hAnsi="黑体" w:cs="黑体"/>
          <w:color w:val="000000"/>
          <w:sz w:val="44"/>
          <w:szCs w:val="52"/>
        </w:rPr>
      </w:pPr>
      <w:r>
        <w:rPr>
          <w:rFonts w:ascii="黑体" w:eastAsia="黑体" w:hAnsi="黑体" w:cs="黑体" w:hint="eastAsia"/>
          <w:color w:val="000000"/>
          <w:sz w:val="44"/>
          <w:szCs w:val="52"/>
        </w:rPr>
        <w:t>七年级语文答案</w:t>
      </w:r>
    </w:p>
    <w:p w:rsidR="00F63753">
      <w:pPr>
        <w:jc w:val="center"/>
        <w:rPr>
          <w:rFonts w:ascii="黑体" w:eastAsia="黑体" w:hAnsi="宋体"/>
          <w:color w:val="000000"/>
          <w:sz w:val="28"/>
          <w:szCs w:val="28"/>
        </w:rPr>
      </w:pPr>
      <w:r>
        <w:rPr>
          <w:rFonts w:ascii="黑体" w:eastAsia="黑体" w:hAnsi="宋体" w:hint="eastAsia"/>
          <w:color w:val="000000"/>
          <w:sz w:val="28"/>
          <w:szCs w:val="28"/>
        </w:rPr>
        <w:t>第一部分</w:t>
      </w:r>
      <w:r>
        <w:rPr>
          <w:rFonts w:ascii="黑体" w:eastAsia="黑体" w:hAnsi="宋体"/>
          <w:color w:val="000000"/>
          <w:sz w:val="28"/>
          <w:szCs w:val="28"/>
        </w:rPr>
        <w:t xml:space="preserve">  </w:t>
      </w:r>
      <w:r>
        <w:rPr>
          <w:rFonts w:ascii="黑体" w:eastAsia="黑体" w:hAnsi="宋体" w:hint="eastAsia"/>
          <w:color w:val="000000"/>
          <w:sz w:val="28"/>
          <w:szCs w:val="28"/>
        </w:rPr>
        <w:t>积累与运用（</w:t>
      </w:r>
      <w:r>
        <w:rPr>
          <w:rFonts w:ascii="黑体" w:eastAsia="黑体" w:hAnsi="宋体"/>
          <w:color w:val="000000"/>
          <w:sz w:val="28"/>
          <w:szCs w:val="28"/>
        </w:rPr>
        <w:t>30</w:t>
      </w:r>
      <w:r>
        <w:rPr>
          <w:rFonts w:ascii="黑体" w:eastAsia="黑体" w:hAnsi="宋体" w:hint="eastAsia"/>
          <w:color w:val="000000"/>
          <w:sz w:val="28"/>
          <w:szCs w:val="28"/>
        </w:rPr>
        <w:t>分）</w:t>
      </w:r>
    </w:p>
    <w:p w:rsidR="00F63753">
      <w:pPr>
        <w:spacing w:line="440" w:lineRule="exact"/>
        <w:rPr>
          <w:rFonts w:ascii="宋体" w:cs="宋体"/>
          <w:b/>
          <w:color w:val="000000"/>
          <w:sz w:val="24"/>
        </w:rPr>
      </w:pPr>
      <w:r>
        <w:rPr>
          <w:rFonts w:ascii="宋体" w:hAnsi="宋体" w:cs="宋体" w:hint="eastAsia"/>
          <w:b/>
          <w:color w:val="000000"/>
          <w:sz w:val="24"/>
        </w:rPr>
        <w:t>一、（</w:t>
      </w:r>
      <w:r>
        <w:rPr>
          <w:rFonts w:ascii="宋体" w:hAnsi="宋体" w:cs="宋体"/>
          <w:b/>
          <w:color w:val="000000"/>
          <w:sz w:val="24"/>
        </w:rPr>
        <w:t>12</w:t>
      </w:r>
      <w:r>
        <w:rPr>
          <w:rFonts w:ascii="宋体" w:hAnsi="宋体" w:cs="宋体" w:hint="eastAsia"/>
          <w:b/>
          <w:color w:val="000000"/>
          <w:sz w:val="24"/>
        </w:rPr>
        <w:t>分，每题</w:t>
      </w:r>
      <w:r>
        <w:rPr>
          <w:rFonts w:ascii="宋体" w:hAnsi="宋体" w:cs="宋体"/>
          <w:b/>
          <w:color w:val="000000"/>
          <w:sz w:val="24"/>
        </w:rPr>
        <w:t>2</w:t>
      </w:r>
      <w:r>
        <w:rPr>
          <w:rFonts w:ascii="宋体" w:hAnsi="宋体" w:cs="宋体" w:hint="eastAsia"/>
          <w:b/>
          <w:color w:val="000000"/>
          <w:sz w:val="24"/>
        </w:rPr>
        <w:t>分）</w:t>
      </w:r>
    </w:p>
    <w:p w:rsidR="00F63753">
      <w:pPr>
        <w:spacing w:line="440" w:lineRule="exact"/>
        <w:jc w:val="left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1.D ( A.</w:t>
      </w:r>
      <w:r>
        <w:rPr>
          <w:rFonts w:ascii="宋体" w:hAnsi="宋体" w:cs="宋体" w:hint="eastAsia"/>
          <w:color w:val="000000"/>
          <w:sz w:val="24"/>
        </w:rPr>
        <w:t>贮蓄</w:t>
      </w:r>
      <w:r>
        <w:rPr>
          <w:rFonts w:ascii="GB Pinyinok-B" w:eastAsia="Times New Roman" w:hAnsi="宋体" w:cs="宋体"/>
          <w:color w:val="000000"/>
          <w:sz w:val="24"/>
        </w:rPr>
        <w:t>zh</w:t>
      </w:r>
      <w:r>
        <w:rPr>
          <w:rFonts w:ascii="GB Pinyinok-B" w:eastAsia="Times New Roman" w:hAnsi="宋体" w:cs="宋体"/>
          <w:color w:val="000000"/>
          <w:sz w:val="24"/>
        </w:rPr>
        <w:t>ù</w:t>
      </w:r>
      <w:r>
        <w:rPr>
          <w:rFonts w:ascii="宋体" w:hAnsi="宋体" w:cs="宋体"/>
          <w:color w:val="000000"/>
          <w:sz w:val="24"/>
        </w:rPr>
        <w:t xml:space="preserve">   B</w:t>
      </w:r>
      <w:r>
        <w:rPr>
          <w:rFonts w:ascii="宋体" w:cs="宋体"/>
          <w:color w:val="000000"/>
          <w:sz w:val="24"/>
        </w:rPr>
        <w:t>.</w:t>
      </w:r>
      <w:r>
        <w:rPr>
          <w:rFonts w:ascii="宋体" w:hAnsi="宋体" w:cs="宋体" w:hint="eastAsia"/>
          <w:color w:val="000000"/>
          <w:sz w:val="24"/>
        </w:rPr>
        <w:t>脊梁</w:t>
      </w:r>
      <w:r>
        <w:rPr>
          <w:rFonts w:ascii="宋体" w:hAnsi="宋体" w:cs="宋体"/>
          <w:color w:val="000000"/>
          <w:sz w:val="24"/>
        </w:rPr>
        <w:t xml:space="preserve"> </w:t>
      </w:r>
      <w:r>
        <w:rPr>
          <w:rFonts w:ascii="GB Pinyinok-B" w:eastAsia="Times New Roman" w:hAnsi="宋体" w:cs="宋体"/>
          <w:color w:val="000000"/>
          <w:sz w:val="24"/>
        </w:rPr>
        <w:t>j</w:t>
      </w:r>
      <w:r>
        <w:rPr>
          <w:rFonts w:ascii="GB Pinyinok-B" w:eastAsia="Times New Roman" w:hAnsi="宋体" w:cs="宋体"/>
          <w:color w:val="000000"/>
          <w:sz w:val="24"/>
        </w:rPr>
        <w:t>ǐ</w:t>
      </w:r>
      <w:r>
        <w:rPr>
          <w:rFonts w:ascii="GB Pinyinok-B" w:eastAsia="Times New Roman" w:hAnsi="宋体" w:cs="宋体"/>
          <w:color w:val="000000"/>
          <w:sz w:val="24"/>
        </w:rPr>
        <w:t xml:space="preserve"> </w:t>
      </w:r>
      <w:r>
        <w:rPr>
          <w:rFonts w:ascii="宋体" w:hAnsi="宋体" w:cs="宋体"/>
          <w:color w:val="000000"/>
          <w:sz w:val="24"/>
        </w:rPr>
        <w:t xml:space="preserve">  C</w:t>
      </w:r>
      <w:r>
        <w:rPr>
          <w:rFonts w:ascii="宋体" w:cs="宋体"/>
          <w:color w:val="000000"/>
          <w:sz w:val="24"/>
        </w:rPr>
        <w:t>.</w:t>
      </w:r>
      <w:r>
        <w:rPr>
          <w:rFonts w:ascii="宋体" w:hAnsi="宋体" w:cs="宋体" w:hint="eastAsia"/>
          <w:color w:val="000000"/>
          <w:sz w:val="24"/>
          <w:em w:val="dot"/>
        </w:rPr>
        <w:t>咄</w:t>
      </w:r>
      <w:r>
        <w:rPr>
          <w:rFonts w:ascii="宋体" w:hAnsi="宋体" w:cs="宋体" w:hint="eastAsia"/>
          <w:color w:val="000000"/>
          <w:sz w:val="24"/>
        </w:rPr>
        <w:t>咄逼人</w:t>
      </w:r>
      <w:r>
        <w:rPr>
          <w:rFonts w:ascii="宋体" w:hAnsi="宋体" w:cs="宋体"/>
          <w:color w:val="000000"/>
          <w:sz w:val="24"/>
        </w:rPr>
        <w:t xml:space="preserve"> </w:t>
      </w:r>
      <w:r>
        <w:rPr>
          <w:rFonts w:ascii="GB Pinyinok-B" w:eastAsia="Times New Roman" w:hAnsi="宋体" w:cs="宋体"/>
          <w:color w:val="000000"/>
          <w:sz w:val="24"/>
        </w:rPr>
        <w:t>du</w:t>
      </w:r>
      <w:r>
        <w:rPr>
          <w:rFonts w:ascii="GB Pinyinok-B" w:eastAsia="Times New Roman" w:hAnsi="宋体" w:cs="宋体"/>
          <w:color w:val="000000"/>
          <w:sz w:val="24"/>
        </w:rPr>
        <w:t>ō</w:t>
      </w:r>
      <w:r>
        <w:rPr>
          <w:rFonts w:ascii="宋体" w:hAnsi="宋体" w:cs="宋体"/>
          <w:color w:val="000000"/>
          <w:sz w:val="24"/>
        </w:rPr>
        <w:t>)</w:t>
      </w:r>
    </w:p>
    <w:p w:rsidR="00F63753">
      <w:pPr>
        <w:spacing w:line="440" w:lineRule="exact"/>
        <w:jc w:val="left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2.C</w:t>
      </w:r>
      <w:r>
        <w:rPr>
          <w:rFonts w:ascii="宋体" w:hAnsi="宋体" w:cs="宋体" w:hint="eastAsia"/>
          <w:color w:val="000000"/>
          <w:sz w:val="24"/>
        </w:rPr>
        <w:t>（</w:t>
      </w:r>
      <w:r>
        <w:rPr>
          <w:rFonts w:ascii="宋体" w:hAnsi="宋体" w:cs="宋体"/>
          <w:color w:val="000000"/>
          <w:sz w:val="24"/>
        </w:rPr>
        <w:t>A.憔悴</w:t>
      </w:r>
      <w:r>
        <w:rPr>
          <w:rFonts w:ascii="宋体" w:hAnsi="宋体" w:cs="宋体"/>
          <w:color w:val="000000"/>
          <w:sz w:val="24"/>
        </w:rPr>
        <w:t xml:space="preserve">  B.娇媚</w:t>
      </w:r>
      <w:r>
        <w:rPr>
          <w:rFonts w:ascii="宋体" w:hAnsi="宋体" w:cs="宋体"/>
          <w:color w:val="000000"/>
          <w:sz w:val="24"/>
        </w:rPr>
        <w:t xml:space="preserve"> D</w:t>
      </w:r>
      <w:r>
        <w:rPr>
          <w:rFonts w:ascii="宋体" w:cs="宋体"/>
          <w:color w:val="000000"/>
          <w:sz w:val="24"/>
        </w:rPr>
        <w:t>.</w:t>
      </w:r>
      <w:r>
        <w:rPr>
          <w:rFonts w:ascii="宋体" w:hAnsi="宋体" w:cs="宋体" w:hint="eastAsia"/>
          <w:color w:val="000000"/>
          <w:sz w:val="24"/>
        </w:rPr>
        <w:t>截然不同）</w:t>
      </w:r>
    </w:p>
    <w:p w:rsidR="00F63753">
      <w:pPr>
        <w:widowControl/>
        <w:spacing w:line="440" w:lineRule="exact"/>
        <w:jc w:val="left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3.B</w:t>
      </w:r>
      <w:r>
        <w:rPr>
          <w:rFonts w:ascii="宋体" w:hAnsi="宋体" w:cs="宋体" w:hint="eastAsia"/>
          <w:color w:val="000000"/>
          <w:sz w:val="24"/>
        </w:rPr>
        <w:t>（</w:t>
      </w:r>
      <w:r>
        <w:rPr>
          <w:rFonts w:ascii="宋体" w:hAnsi="宋体" w:cs="宋体"/>
          <w:color w:val="000000"/>
          <w:sz w:val="24"/>
        </w:rPr>
        <w:t>A</w:t>
      </w:r>
      <w:r>
        <w:rPr>
          <w:rFonts w:ascii="宋体" w:cs="宋体"/>
          <w:color w:val="000000"/>
          <w:sz w:val="24"/>
        </w:rPr>
        <w:t>.</w:t>
      </w:r>
      <w:r>
        <w:rPr>
          <w:rFonts w:ascii="Arial" w:hAnsi="Arial" w:cs="Arial"/>
          <w:color w:val="000000"/>
          <w:sz w:val="24"/>
          <w:shd w:val="clear" w:color="auto" w:fill="FFFFFF"/>
        </w:rPr>
        <w:t xml:space="preserve"> </w:t>
      </w:r>
      <w:r>
        <w:rPr>
          <w:rFonts w:ascii="Arial" w:hAnsi="Arial" w:cs="Arial" w:hint="eastAsia"/>
          <w:color w:val="000000"/>
          <w:kern w:val="0"/>
          <w:sz w:val="24"/>
          <w:shd w:val="clear" w:color="auto" w:fill="FFFFFF"/>
        </w:rPr>
        <w:t>指大家都得到适当的安置或每件事物都得到适当的处置。与后文文意不符。</w:t>
      </w:r>
      <w:r>
        <w:rPr>
          <w:rFonts w:ascii="宋体" w:hAnsi="宋体" w:cs="宋体"/>
          <w:color w:val="000000"/>
          <w:sz w:val="24"/>
        </w:rPr>
        <w:t>C.</w:t>
      </w:r>
      <w:r>
        <w:rPr>
          <w:rFonts w:ascii="宋体" w:hAnsi="宋体" w:cs="宋体" w:hint="eastAsia"/>
          <w:color w:val="000000"/>
          <w:sz w:val="24"/>
        </w:rPr>
        <w:t>花团锦簇：形容五彩缤纷，十分鲜艳多彩的景象。用来形容造型不恰当。</w:t>
      </w:r>
      <w:r>
        <w:rPr>
          <w:rFonts w:ascii="宋体" w:hAnsi="宋体" w:cs="宋体"/>
          <w:color w:val="000000"/>
          <w:sz w:val="24"/>
        </w:rPr>
        <w:t>D</w:t>
      </w:r>
      <w:r>
        <w:rPr>
          <w:rFonts w:ascii="宋体" w:cs="宋体"/>
          <w:color w:val="000000"/>
          <w:sz w:val="24"/>
        </w:rPr>
        <w:t>.</w:t>
      </w:r>
      <w:r>
        <w:rPr>
          <w:color w:val="000000"/>
          <w:sz w:val="24"/>
        </w:rPr>
        <w:t xml:space="preserve"> </w:t>
      </w:r>
      <w:r>
        <w:rPr>
          <w:rFonts w:ascii="宋体" w:hAnsi="宋体" w:cs="宋体" w:hint="eastAsia"/>
          <w:color w:val="000000"/>
          <w:sz w:val="24"/>
        </w:rPr>
        <w:t>不求甚解：只求知道个大概，不求彻底了解。常指学习或研究不认真、不深入）</w:t>
      </w:r>
      <w:r>
        <w:rPr>
          <w:rFonts w:ascii="宋体" w:hAnsi="宋体" w:cs="宋体"/>
          <w:color w:val="000000"/>
          <w:sz w:val="24"/>
        </w:rPr>
        <w:t xml:space="preserve"> 4.A</w:t>
      </w:r>
      <w:r>
        <w:rPr>
          <w:rFonts w:ascii="宋体" w:hAnsi="宋体" w:cs="宋体" w:hint="eastAsia"/>
          <w:color w:val="000000"/>
          <w:sz w:val="24"/>
        </w:rPr>
        <w:t>（“整”“围”“只有”等词说明济南的地形四周高，中间低的特点，从而也说明济南冬天温晴的原因；因此应该重读；“小山”是句子的主语，因此有小停顿）</w:t>
      </w:r>
      <w:r>
        <w:rPr>
          <w:rFonts w:ascii="宋体" w:hAnsi="宋体" w:cs="宋体"/>
          <w:color w:val="000000"/>
          <w:sz w:val="24"/>
        </w:rPr>
        <w:t xml:space="preserve">  5. C</w:t>
      </w:r>
      <w:r>
        <w:rPr>
          <w:rFonts w:ascii="宋体" w:hAnsi="宋体" w:cs="宋体" w:hint="eastAsia"/>
          <w:color w:val="000000"/>
          <w:sz w:val="24"/>
        </w:rPr>
        <w:t>（暗喻）</w:t>
      </w:r>
      <w:r>
        <w:rPr>
          <w:rFonts w:ascii="宋体" w:hAnsi="宋体" w:cs="宋体"/>
          <w:color w:val="000000"/>
          <w:sz w:val="24"/>
        </w:rPr>
        <w:t xml:space="preserve"> 6.B</w:t>
      </w:r>
      <w:r>
        <w:rPr>
          <w:rFonts w:ascii="宋体" w:cs="宋体" w:hint="eastAsia"/>
          <w:color w:val="000000"/>
          <w:sz w:val="24"/>
        </w:rPr>
        <w:t>（敝帚自珍是谦辞）</w:t>
      </w:r>
      <w:r>
        <w:rPr>
          <w:rFonts w:ascii="宋体" w:hAnsi="宋体" w:cs="宋体"/>
          <w:color w:val="000000"/>
          <w:sz w:val="24"/>
        </w:rPr>
        <w:t xml:space="preserve"> </w:t>
      </w:r>
      <w:bookmarkStart w:id="0" w:name="_GoBack"/>
      <w:bookmarkEnd w:id="0"/>
    </w:p>
    <w:p w:rsidR="00F63753">
      <w:pPr>
        <w:spacing w:line="440" w:lineRule="exact"/>
        <w:rPr>
          <w:rFonts w:ascii="宋体" w:cs="宋体"/>
          <w:b/>
          <w:color w:val="000000"/>
          <w:sz w:val="24"/>
        </w:rPr>
      </w:pPr>
      <w:r>
        <w:rPr>
          <w:rFonts w:ascii="宋体" w:hAnsi="宋体" w:cs="宋体" w:hint="eastAsia"/>
          <w:b/>
          <w:color w:val="000000"/>
          <w:sz w:val="24"/>
        </w:rPr>
        <w:t>二、（</w:t>
      </w:r>
      <w:r>
        <w:rPr>
          <w:rFonts w:ascii="宋体" w:hAnsi="宋体" w:cs="宋体"/>
          <w:b/>
          <w:color w:val="000000"/>
          <w:sz w:val="24"/>
        </w:rPr>
        <w:t>18</w:t>
      </w:r>
      <w:r>
        <w:rPr>
          <w:rFonts w:ascii="宋体" w:hAnsi="宋体" w:cs="宋体" w:hint="eastAsia"/>
          <w:b/>
          <w:color w:val="000000"/>
          <w:sz w:val="24"/>
        </w:rPr>
        <w:t>分）</w:t>
      </w:r>
    </w:p>
    <w:p w:rsidR="00F63753">
      <w:pPr>
        <w:widowControl/>
        <w:spacing w:line="440" w:lineRule="exact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7.</w:t>
      </w:r>
      <w:r>
        <w:rPr>
          <w:rFonts w:ascii="宋体" w:hAnsi="宋体" w:cs="宋体" w:hint="eastAsia"/>
          <w:color w:val="000000"/>
          <w:sz w:val="24"/>
        </w:rPr>
        <w:t>（每题</w:t>
      </w:r>
      <w:r>
        <w:rPr>
          <w:rFonts w:ascii="宋体" w:hAnsi="宋体" w:cs="宋体"/>
          <w:color w:val="000000"/>
          <w:sz w:val="24"/>
        </w:rPr>
        <w:t>1</w:t>
      </w:r>
      <w:r>
        <w:rPr>
          <w:rFonts w:ascii="宋体" w:hAnsi="宋体" w:cs="宋体" w:hint="eastAsia"/>
          <w:color w:val="000000"/>
          <w:sz w:val="24"/>
        </w:rPr>
        <w:t>分，共</w:t>
      </w:r>
      <w:r>
        <w:rPr>
          <w:rFonts w:ascii="宋体" w:hAnsi="宋体" w:cs="宋体"/>
          <w:color w:val="000000"/>
          <w:sz w:val="24"/>
        </w:rPr>
        <w:t>8</w:t>
      </w:r>
      <w:r>
        <w:rPr>
          <w:rFonts w:ascii="宋体" w:hAnsi="宋体" w:cs="宋体" w:hint="eastAsia"/>
          <w:color w:val="000000"/>
          <w:sz w:val="24"/>
        </w:rPr>
        <w:t>分）⑴断肠人在天涯</w:t>
      </w:r>
      <w:r>
        <w:rPr>
          <w:rFonts w:ascii="宋体" w:hAnsi="宋体" w:cs="宋体"/>
          <w:color w:val="000000"/>
          <w:sz w:val="24"/>
        </w:rPr>
        <w:t xml:space="preserve">   </w:t>
      </w:r>
      <w:r>
        <w:rPr>
          <w:rFonts w:ascii="宋体" w:hAnsi="宋体" w:cs="宋体" w:hint="eastAsia"/>
          <w:color w:val="000000"/>
          <w:sz w:val="24"/>
        </w:rPr>
        <w:t>⑵三军可夺帅也</w:t>
      </w:r>
      <w:r>
        <w:rPr>
          <w:rFonts w:ascii="宋体" w:hAnsi="宋体" w:cs="宋体"/>
          <w:color w:val="000000"/>
          <w:sz w:val="24"/>
        </w:rPr>
        <w:t xml:space="preserve">  </w:t>
      </w:r>
    </w:p>
    <w:p w:rsidR="00F63753" w:rsidP="00032BB5">
      <w:pPr>
        <w:widowControl/>
        <w:spacing w:line="440" w:lineRule="exact"/>
        <w:ind w:firstLine="240" w:firstLineChars="100"/>
        <w:rPr>
          <w:rFonts w:asci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⑶落花时节又逢君</w:t>
      </w:r>
      <w:r>
        <w:rPr>
          <w:rFonts w:ascii="宋体" w:hAnsi="宋体" w:cs="宋体"/>
          <w:color w:val="000000"/>
          <w:sz w:val="24"/>
        </w:rPr>
        <w:t xml:space="preserve">    </w:t>
      </w:r>
      <w:r>
        <w:rPr>
          <w:rFonts w:ascii="宋体" w:hAnsi="宋体" w:cs="宋体" w:hint="eastAsia"/>
          <w:color w:val="000000"/>
          <w:sz w:val="24"/>
        </w:rPr>
        <w:t>⑷有铁一般的胳膊和腰脚</w:t>
      </w:r>
      <w:r>
        <w:rPr>
          <w:rFonts w:ascii="宋体" w:hAnsi="宋体" w:cs="宋体"/>
          <w:color w:val="000000"/>
          <w:sz w:val="24"/>
        </w:rPr>
        <w:t xml:space="preserve">   </w:t>
      </w:r>
      <w:r>
        <w:rPr>
          <w:rFonts w:ascii="宋体" w:hAnsi="宋体" w:cs="宋体" w:hint="eastAsia"/>
          <w:color w:val="000000"/>
          <w:sz w:val="24"/>
        </w:rPr>
        <w:t>⑸遥怜故园菊</w:t>
      </w:r>
    </w:p>
    <w:p w:rsidR="00F63753" w:rsidRPr="00032BB5" w:rsidP="00032BB5">
      <w:pPr>
        <w:widowControl/>
        <w:spacing w:line="440" w:lineRule="exact"/>
        <w:ind w:firstLine="240" w:firstLineChars="100"/>
        <w:rPr>
          <w:rFonts w:ascii="宋体" w:cs="宋体"/>
          <w:sz w:val="24"/>
        </w:rPr>
      </w:pPr>
      <w:r>
        <w:rPr>
          <w:rFonts w:ascii="宋体" w:hAnsi="宋体" w:cs="宋体" w:hint="eastAsia"/>
          <w:color w:val="000000"/>
          <w:sz w:val="24"/>
        </w:rPr>
        <w:t>⑹其不善者而改之</w:t>
      </w:r>
      <w:r>
        <w:rPr>
          <w:rFonts w:ascii="宋体" w:hAnsi="宋体" w:cs="宋体"/>
          <w:color w:val="000000"/>
          <w:sz w:val="24"/>
        </w:rPr>
        <w:t xml:space="preserve"> </w:t>
      </w:r>
      <w:r w:rsidRPr="00032BB5">
        <w:rPr>
          <w:rFonts w:ascii="宋体" w:hAnsi="宋体" w:cs="宋体"/>
          <w:sz w:val="24"/>
        </w:rPr>
        <w:t xml:space="preserve">  </w:t>
      </w:r>
      <w:r w:rsidRPr="00032BB5">
        <w:rPr>
          <w:rFonts w:ascii="宋体" w:hAnsi="宋体" w:cs="宋体" w:hint="eastAsia"/>
          <w:sz w:val="24"/>
        </w:rPr>
        <w:t>⑺回乐烽前沙似雪</w:t>
      </w:r>
      <w:r w:rsidRPr="00032BB5">
        <w:rPr>
          <w:rFonts w:ascii="宋体" w:hAnsi="宋体" w:cs="宋体"/>
          <w:sz w:val="24"/>
        </w:rPr>
        <w:t xml:space="preserve">    (8)</w:t>
      </w:r>
      <w:r w:rsidRPr="00032BB5">
        <w:rPr>
          <w:rFonts w:ascii="宋体" w:hAnsi="宋体" w:cs="宋体" w:hint="eastAsia"/>
          <w:sz w:val="24"/>
        </w:rPr>
        <w:t>思君不见下渝州</w:t>
      </w:r>
    </w:p>
    <w:p w:rsidR="00F63753">
      <w:pPr>
        <w:tabs>
          <w:tab w:val="left" w:pos="381"/>
        </w:tabs>
        <w:autoSpaceDE w:val="0"/>
        <w:spacing w:line="440" w:lineRule="exact"/>
        <w:jc w:val="left"/>
        <w:rPr>
          <w:rFonts w:asci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8</w:t>
      </w:r>
      <w:r>
        <w:rPr>
          <w:rFonts w:ascii="宋体" w:cs="宋体"/>
          <w:color w:val="000000"/>
          <w:kern w:val="0"/>
          <w:sz w:val="24"/>
        </w:rPr>
        <w:t>.</w:t>
      </w:r>
      <w:r>
        <w:rPr>
          <w:rFonts w:ascii="宋体" w:hAnsi="宋体" w:cs="宋体" w:hint="eastAsia"/>
          <w:color w:val="000000"/>
          <w:kern w:val="0"/>
          <w:sz w:val="24"/>
        </w:rPr>
        <w:t>（</w:t>
      </w:r>
      <w:r>
        <w:rPr>
          <w:rFonts w:ascii="宋体" w:hAnsi="宋体" w:cs="宋体"/>
          <w:color w:val="000000"/>
          <w:kern w:val="0"/>
          <w:sz w:val="24"/>
        </w:rPr>
        <w:t>4</w:t>
      </w:r>
      <w:r>
        <w:rPr>
          <w:rFonts w:ascii="宋体" w:hAnsi="宋体" w:cs="宋体" w:hint="eastAsia"/>
          <w:color w:val="000000"/>
          <w:kern w:val="0"/>
          <w:sz w:val="24"/>
        </w:rPr>
        <w:t>分）</w:t>
      </w:r>
    </w:p>
    <w:p w:rsidR="00F63753">
      <w:pPr>
        <w:tabs>
          <w:tab w:val="left" w:pos="381"/>
        </w:tabs>
        <w:autoSpaceDE w:val="0"/>
        <w:spacing w:line="440" w:lineRule="exact"/>
        <w:jc w:val="left"/>
        <w:rPr>
          <w:rFonts w:asci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⑴示例：《五猖会》里父亲强迫“我”在看戏前背书，给“我”的心灵留下了深深的创伤。表现了父亲对儿童心理的无知和隔膜，指出强制的家长教育对儿童天性的束缚和摧残。</w:t>
      </w:r>
    </w:p>
    <w:p w:rsidR="00F63753" w:rsidP="00032BB5">
      <w:pPr>
        <w:tabs>
          <w:tab w:val="left" w:pos="381"/>
        </w:tabs>
        <w:autoSpaceDE w:val="0"/>
        <w:spacing w:line="440" w:lineRule="exact"/>
        <w:ind w:firstLine="480" w:firstLineChars="200"/>
        <w:jc w:val="left"/>
        <w:rPr>
          <w:rFonts w:asci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在《阿长与＜山海经＞》里，“我”对长妈妈寻购赠送自己渴求已久的《山海经》充满了尊敬和感激之情，指出儿童对大自然生来充满好奇之心，喜欢听上天入地、妖魔鬼怪之类刺激好玩的事情。</w:t>
      </w:r>
    </w:p>
    <w:p w:rsidR="00F63753" w:rsidP="00032BB5">
      <w:pPr>
        <w:tabs>
          <w:tab w:val="left" w:pos="381"/>
        </w:tabs>
        <w:autoSpaceDE w:val="0"/>
        <w:spacing w:line="440" w:lineRule="exact"/>
        <w:ind w:firstLine="360" w:firstLineChars="150"/>
        <w:jc w:val="left"/>
        <w:rPr>
          <w:rFonts w:asci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《从百草园到三味书屋》描绘了一个妙趣横生的童心世界，指出孩子的快乐天性和想象力、创造力不可压制。</w:t>
      </w:r>
    </w:p>
    <w:p w:rsidR="00F63753" w:rsidP="00032BB5">
      <w:pPr>
        <w:tabs>
          <w:tab w:val="left" w:pos="381"/>
        </w:tabs>
        <w:autoSpaceDE w:val="0"/>
        <w:spacing w:line="440" w:lineRule="exact"/>
        <w:ind w:firstLine="480" w:firstLineChars="200"/>
        <w:jc w:val="left"/>
        <w:rPr>
          <w:rFonts w:asci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鲁迅在《二十四孝图》中批判了一些孝子佳话的做作与无情，对“老莱娱亲”“郭巨埋儿”式的故事表达了极大的不理解与反感，指出儿童读物要有健康的内容和适应儿童心理特点的形式，不可用虚伪的故事恐吓、欺骗儿童。（两两组合即可，意思对即可）</w:t>
      </w:r>
    </w:p>
    <w:p w:rsidR="00F63753" w:rsidRPr="00E759EF" w:rsidP="00CA7A83">
      <w:pPr>
        <w:rPr>
          <w:rFonts w:ascii="宋体"/>
        </w:rPr>
      </w:pPr>
      <w:r w:rsidRPr="00E759EF">
        <w:rPr>
          <w:rFonts w:ascii="宋体" w:hAnsi="宋体" w:cs="宋体" w:hint="eastAsia"/>
          <w:kern w:val="0"/>
          <w:sz w:val="24"/>
        </w:rPr>
        <w:t>三、</w:t>
      </w:r>
      <w:r>
        <w:rPr>
          <w:rFonts w:ascii="宋体" w:hAnsi="宋体" w:cs="宋体" w:hint="eastAsia"/>
          <w:kern w:val="0"/>
          <w:sz w:val="24"/>
        </w:rPr>
        <w:t>（</w:t>
      </w:r>
      <w:r>
        <w:rPr>
          <w:rFonts w:ascii="宋体" w:hAnsi="宋体" w:cs="宋体"/>
          <w:kern w:val="0"/>
          <w:sz w:val="24"/>
        </w:rPr>
        <w:t>6</w:t>
      </w:r>
      <w:r>
        <w:rPr>
          <w:rFonts w:ascii="宋体" w:hAnsi="宋体" w:cs="宋体" w:hint="eastAsia"/>
          <w:kern w:val="0"/>
          <w:sz w:val="24"/>
        </w:rPr>
        <w:t>分）</w:t>
      </w:r>
      <w:r w:rsidRPr="00E759EF">
        <w:rPr>
          <w:rFonts w:ascii="宋体" w:hAnsi="宋体"/>
          <w:szCs w:val="21"/>
        </w:rPr>
        <w:t>9.</w:t>
      </w:r>
      <w:r w:rsidRPr="00E759EF">
        <w:rPr>
          <w:rFonts w:ascii="宋体" w:hAnsi="宋体" w:hint="eastAsia"/>
        </w:rPr>
        <w:t>（</w:t>
      </w:r>
      <w:r w:rsidRPr="00E759EF">
        <w:rPr>
          <w:rFonts w:ascii="宋体" w:hAnsi="宋体"/>
        </w:rPr>
        <w:t>1</w:t>
      </w:r>
      <w:r w:rsidRPr="00E759EF">
        <w:rPr>
          <w:rFonts w:ascii="宋体" w:hAnsi="宋体" w:hint="eastAsia"/>
        </w:rPr>
        <w:t>）与人恭而有礼</w:t>
      </w:r>
      <w:r w:rsidRPr="00E759EF">
        <w:rPr>
          <w:rFonts w:ascii="宋体" w:hAnsi="宋体"/>
        </w:rPr>
        <w:t xml:space="preserve"> </w:t>
      </w:r>
      <w:r w:rsidRPr="00E759EF">
        <w:rPr>
          <w:rFonts w:ascii="宋体" w:hAnsi="宋体" w:hint="eastAsia"/>
        </w:rPr>
        <w:t>（</w:t>
      </w:r>
      <w:r w:rsidRPr="00E759EF">
        <w:rPr>
          <w:rFonts w:ascii="宋体" w:hAnsi="宋体"/>
        </w:rPr>
        <w:t>2</w:t>
      </w:r>
      <w:r w:rsidRPr="00E759EF">
        <w:rPr>
          <w:rFonts w:ascii="宋体" w:hAnsi="宋体" w:hint="eastAsia"/>
        </w:rPr>
        <w:t>）巧言之人（每句</w:t>
      </w:r>
      <w:r w:rsidRPr="00E759EF">
        <w:rPr>
          <w:rFonts w:ascii="宋体" w:hAnsi="宋体"/>
        </w:rPr>
        <w:t>1</w:t>
      </w:r>
      <w:r w:rsidRPr="00E759EF">
        <w:rPr>
          <w:rFonts w:ascii="宋体" w:hAnsi="宋体" w:hint="eastAsia"/>
        </w:rPr>
        <w:t>分，共</w:t>
      </w:r>
      <w:r w:rsidRPr="00E759EF">
        <w:rPr>
          <w:rFonts w:ascii="宋体" w:hAnsi="宋体"/>
        </w:rPr>
        <w:t>2</w:t>
      </w:r>
      <w:r w:rsidRPr="00E759EF">
        <w:rPr>
          <w:rFonts w:ascii="宋体" w:hAnsi="宋体" w:hint="eastAsia"/>
        </w:rPr>
        <w:t>分）</w:t>
      </w:r>
    </w:p>
    <w:p w:rsidR="00F63753" w:rsidRPr="00E759EF" w:rsidP="00CA7A83">
      <w:r w:rsidRPr="00E759EF">
        <w:rPr>
          <w:rFonts w:ascii="宋体" w:hAnsi="宋体"/>
        </w:rPr>
        <w:t>10.</w:t>
      </w:r>
      <w:r w:rsidRPr="00E759EF">
        <w:rPr>
          <w:rFonts w:ascii="宋体" w:hAnsi="宋体" w:hint="eastAsia"/>
        </w:rPr>
        <w:t>略（</w:t>
      </w:r>
      <w:r w:rsidRPr="00E759EF">
        <w:rPr>
          <w:rFonts w:ascii="宋体" w:hAnsi="宋体"/>
        </w:rPr>
        <w:t>4</w:t>
      </w:r>
      <w:r w:rsidRPr="00E759EF">
        <w:rPr>
          <w:rFonts w:ascii="宋体" w:hAnsi="宋体" w:hint="eastAsia"/>
        </w:rPr>
        <w:t>分，课本上的题目）</w:t>
      </w:r>
    </w:p>
    <w:p w:rsidR="00F63753" w:rsidRPr="00CA7A83" w:rsidP="00E759EF">
      <w:pPr>
        <w:tabs>
          <w:tab w:val="left" w:pos="381"/>
        </w:tabs>
        <w:autoSpaceDE w:val="0"/>
        <w:spacing w:line="440" w:lineRule="exact"/>
        <w:jc w:val="left"/>
        <w:rPr>
          <w:rFonts w:ascii="宋体" w:cs="宋体"/>
          <w:color w:val="000000"/>
          <w:sz w:val="24"/>
        </w:rPr>
      </w:pPr>
    </w:p>
    <w:p w:rsidR="00F63753">
      <w:pPr>
        <w:jc w:val="center"/>
        <w:rPr>
          <w:rFonts w:ascii="黑体" w:eastAsia="黑体" w:hAnsi="宋体"/>
          <w:color w:val="000000"/>
          <w:sz w:val="28"/>
          <w:szCs w:val="28"/>
        </w:rPr>
      </w:pPr>
      <w:r>
        <w:rPr>
          <w:rFonts w:ascii="黑体" w:eastAsia="黑体" w:hAnsi="宋体" w:hint="eastAsia"/>
          <w:color w:val="000000"/>
          <w:sz w:val="28"/>
          <w:szCs w:val="28"/>
        </w:rPr>
        <w:t>第二部分</w:t>
      </w:r>
      <w:r>
        <w:rPr>
          <w:rFonts w:ascii="黑体" w:eastAsia="黑体" w:hAnsi="宋体"/>
          <w:color w:val="000000"/>
          <w:sz w:val="28"/>
          <w:szCs w:val="28"/>
        </w:rPr>
        <w:t xml:space="preserve">  </w:t>
      </w:r>
      <w:r>
        <w:rPr>
          <w:rFonts w:ascii="黑体" w:eastAsia="黑体" w:hAnsi="宋体" w:hint="eastAsia"/>
          <w:color w:val="000000"/>
          <w:sz w:val="28"/>
          <w:szCs w:val="28"/>
        </w:rPr>
        <w:t>阅</w:t>
      </w:r>
      <w:r>
        <w:rPr>
          <w:rFonts w:ascii="黑体" w:eastAsia="黑体" w:hAnsi="宋体"/>
          <w:color w:val="000000"/>
          <w:sz w:val="28"/>
          <w:szCs w:val="28"/>
        </w:rPr>
        <w:t xml:space="preserve"> </w:t>
      </w:r>
      <w:r>
        <w:rPr>
          <w:rFonts w:ascii="黑体" w:eastAsia="黑体" w:hAnsi="宋体" w:hint="eastAsia"/>
          <w:color w:val="000000"/>
          <w:sz w:val="28"/>
          <w:szCs w:val="28"/>
        </w:rPr>
        <w:t>读（</w:t>
      </w:r>
      <w:r>
        <w:rPr>
          <w:rFonts w:ascii="黑体" w:eastAsia="黑体" w:hAnsi="宋体"/>
          <w:color w:val="000000"/>
          <w:sz w:val="28"/>
          <w:szCs w:val="28"/>
        </w:rPr>
        <w:t>40</w:t>
      </w:r>
      <w:r>
        <w:rPr>
          <w:rFonts w:ascii="黑体" w:eastAsia="黑体" w:hAnsi="宋体" w:hint="eastAsia"/>
          <w:color w:val="000000"/>
          <w:sz w:val="28"/>
          <w:szCs w:val="28"/>
        </w:rPr>
        <w:t>分）</w:t>
      </w:r>
    </w:p>
    <w:p w:rsidR="00F63753">
      <w:pPr>
        <w:spacing w:line="440" w:lineRule="exact"/>
        <w:rPr>
          <w:rFonts w:ascii="宋体" w:cs="宋体"/>
          <w:b/>
          <w:color w:val="000000"/>
          <w:sz w:val="24"/>
        </w:rPr>
      </w:pPr>
      <w:r>
        <w:rPr>
          <w:rFonts w:ascii="宋体" w:hAnsi="宋体" w:cs="宋体" w:hint="eastAsia"/>
          <w:b/>
          <w:color w:val="000000"/>
          <w:sz w:val="24"/>
        </w:rPr>
        <w:t>三、（</w:t>
      </w:r>
      <w:r>
        <w:rPr>
          <w:rFonts w:ascii="宋体" w:hAnsi="宋体" w:cs="宋体"/>
          <w:b/>
          <w:color w:val="000000"/>
          <w:sz w:val="24"/>
        </w:rPr>
        <w:t>18</w:t>
      </w:r>
      <w:r>
        <w:rPr>
          <w:rFonts w:ascii="宋体" w:hAnsi="宋体" w:cs="宋体" w:hint="eastAsia"/>
          <w:b/>
          <w:color w:val="000000"/>
          <w:sz w:val="24"/>
        </w:rPr>
        <w:t>分）</w:t>
      </w:r>
    </w:p>
    <w:p w:rsidR="00F63753">
      <w:pPr>
        <w:spacing w:line="440" w:lineRule="exact"/>
        <w:jc w:val="left"/>
        <w:rPr>
          <w:rFonts w:ascii="宋体" w:cs="宋体"/>
          <w:b/>
          <w:color w:val="000000"/>
          <w:sz w:val="24"/>
        </w:rPr>
      </w:pPr>
      <w:r>
        <w:rPr>
          <w:rFonts w:ascii="宋体" w:hAnsi="宋体" w:cs="宋体" w:hint="eastAsia"/>
          <w:b/>
          <w:color w:val="000000"/>
          <w:sz w:val="24"/>
        </w:rPr>
        <w:t>（一）（</w:t>
      </w:r>
      <w:r>
        <w:rPr>
          <w:rFonts w:ascii="宋体" w:hAnsi="宋体" w:cs="宋体"/>
          <w:b/>
          <w:color w:val="000000"/>
          <w:sz w:val="24"/>
        </w:rPr>
        <w:t>6</w:t>
      </w:r>
      <w:r>
        <w:rPr>
          <w:rFonts w:ascii="宋体" w:hAnsi="宋体" w:cs="宋体" w:hint="eastAsia"/>
          <w:b/>
          <w:color w:val="000000"/>
          <w:sz w:val="24"/>
        </w:rPr>
        <w:t>分）</w:t>
      </w:r>
    </w:p>
    <w:p w:rsidR="00F63753" w:rsidP="00032BB5">
      <w:pPr>
        <w:spacing w:line="440" w:lineRule="exact"/>
        <w:ind w:left="360" w:hanging="360" w:hangingChars="150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11</w:t>
      </w:r>
      <w:r>
        <w:rPr>
          <w:rFonts w:ascii="宋体" w:cs="宋体"/>
          <w:color w:val="000000"/>
          <w:sz w:val="24"/>
        </w:rPr>
        <w:t>.</w:t>
      </w:r>
      <w:r>
        <w:rPr>
          <w:rFonts w:ascii="宋体" w:hAnsi="宋体" w:cs="宋体" w:hint="eastAsia"/>
          <w:color w:val="000000"/>
          <w:sz w:val="24"/>
        </w:rPr>
        <w:t>（</w:t>
      </w:r>
      <w:r>
        <w:rPr>
          <w:rFonts w:ascii="宋体" w:hAnsi="宋体" w:cs="宋体"/>
          <w:color w:val="000000"/>
          <w:sz w:val="24"/>
        </w:rPr>
        <w:t>2</w:t>
      </w:r>
      <w:r>
        <w:rPr>
          <w:rFonts w:ascii="宋体" w:hAnsi="宋体" w:cs="宋体" w:hint="eastAsia"/>
          <w:color w:val="000000"/>
          <w:sz w:val="24"/>
        </w:rPr>
        <w:t>分）繁茂、生机盎然的特点。</w:t>
      </w:r>
    </w:p>
    <w:p w:rsidR="00F63753" w:rsidP="00032BB5">
      <w:pPr>
        <w:spacing w:line="440" w:lineRule="exact"/>
        <w:ind w:left="360" w:hanging="360" w:hangingChars="150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12</w:t>
      </w:r>
      <w:r>
        <w:rPr>
          <w:rFonts w:ascii="宋体" w:cs="宋体"/>
          <w:color w:val="000000"/>
          <w:sz w:val="24"/>
        </w:rPr>
        <w:t>.</w:t>
      </w:r>
      <w:r>
        <w:rPr>
          <w:rFonts w:ascii="宋体" w:hAnsi="宋体" w:cs="宋体" w:hint="eastAsia"/>
          <w:color w:val="000000"/>
          <w:sz w:val="24"/>
        </w:rPr>
        <w:t>（</w:t>
      </w:r>
      <w:r>
        <w:rPr>
          <w:rFonts w:ascii="宋体" w:hAnsi="宋体" w:cs="宋体"/>
          <w:color w:val="000000"/>
          <w:sz w:val="24"/>
        </w:rPr>
        <w:t>4</w:t>
      </w:r>
      <w:r>
        <w:rPr>
          <w:rFonts w:ascii="宋体" w:hAnsi="宋体" w:cs="宋体" w:hint="eastAsia"/>
          <w:color w:val="000000"/>
          <w:sz w:val="24"/>
        </w:rPr>
        <w:t>分）这首词借此表现苏轼对当年清静闲适田园生活的怀恋（</w:t>
      </w:r>
      <w:r>
        <w:rPr>
          <w:rFonts w:ascii="宋体" w:hAnsi="宋体" w:cs="宋体"/>
          <w:color w:val="000000"/>
          <w:sz w:val="24"/>
        </w:rPr>
        <w:t>1</w:t>
      </w:r>
      <w:r>
        <w:rPr>
          <w:rFonts w:ascii="宋体" w:hAnsi="宋体" w:cs="宋体" w:hint="eastAsia"/>
          <w:color w:val="000000"/>
          <w:sz w:val="24"/>
        </w:rPr>
        <w:t>分）和向往（</w:t>
      </w:r>
      <w:r>
        <w:rPr>
          <w:rFonts w:ascii="宋体" w:hAnsi="宋体" w:cs="宋体"/>
          <w:color w:val="000000"/>
          <w:sz w:val="24"/>
        </w:rPr>
        <w:t>1</w:t>
      </w:r>
      <w:r>
        <w:rPr>
          <w:rFonts w:ascii="宋体" w:hAnsi="宋体" w:cs="宋体" w:hint="eastAsia"/>
          <w:color w:val="000000"/>
          <w:sz w:val="24"/>
        </w:rPr>
        <w:t>分）的情怀。</w:t>
      </w:r>
      <w:r>
        <w:rPr>
          <w:rFonts w:ascii="宋体" w:hAnsi="宋体" w:cs="宋体"/>
          <w:color w:val="000000"/>
          <w:sz w:val="24"/>
        </w:rPr>
        <w:t xml:space="preserve"> </w:t>
      </w:r>
    </w:p>
    <w:p w:rsidR="00F63753" w:rsidP="00032BB5">
      <w:pPr>
        <w:spacing w:line="440" w:lineRule="exact"/>
        <w:ind w:firstLine="120" w:firstLineChars="50"/>
        <w:rPr>
          <w:rFonts w:asci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不同点：苏轼词借此表现对闲适田园生活的向往（</w:t>
      </w:r>
      <w:r>
        <w:rPr>
          <w:rFonts w:ascii="宋体" w:hAnsi="宋体" w:cs="宋体"/>
          <w:color w:val="000000"/>
          <w:sz w:val="24"/>
        </w:rPr>
        <w:t>1</w:t>
      </w:r>
      <w:r>
        <w:rPr>
          <w:rFonts w:ascii="宋体" w:hAnsi="宋体" w:cs="宋体" w:hint="eastAsia"/>
          <w:color w:val="000000"/>
          <w:sz w:val="24"/>
        </w:rPr>
        <w:t>分）；马致远的小令则借“小桥流水人家”的温馨之景来衬托游子的漂泊之苦（</w:t>
      </w:r>
      <w:r>
        <w:rPr>
          <w:rFonts w:ascii="宋体" w:hAnsi="宋体" w:cs="宋体"/>
          <w:color w:val="000000"/>
          <w:sz w:val="24"/>
        </w:rPr>
        <w:t>1</w:t>
      </w:r>
      <w:r>
        <w:rPr>
          <w:rFonts w:ascii="宋体" w:hAnsi="宋体" w:cs="宋体" w:hint="eastAsia"/>
          <w:color w:val="000000"/>
          <w:sz w:val="24"/>
        </w:rPr>
        <w:t>分）。</w:t>
      </w:r>
    </w:p>
    <w:p w:rsidR="00F63753">
      <w:pPr>
        <w:pStyle w:val="NormalWeb"/>
        <w:spacing w:before="0" w:beforeAutospacing="0" w:after="0" w:afterAutospacing="0" w:line="440" w:lineRule="exact"/>
        <w:rPr>
          <w:rFonts w:ascii="宋体" w:cs="宋体"/>
          <w:b/>
          <w:bCs/>
          <w:kern w:val="2"/>
        </w:rPr>
      </w:pPr>
      <w:r>
        <w:rPr>
          <w:rFonts w:ascii="宋体" w:hAnsi="宋体" w:cs="宋体" w:hint="eastAsia"/>
          <w:b/>
          <w:bCs/>
          <w:kern w:val="2"/>
        </w:rPr>
        <w:t>（二）（</w:t>
      </w:r>
      <w:r>
        <w:rPr>
          <w:rFonts w:ascii="宋体" w:hAnsi="宋体" w:cs="宋体"/>
          <w:b/>
          <w:bCs/>
          <w:kern w:val="2"/>
        </w:rPr>
        <w:t>12</w:t>
      </w:r>
      <w:r>
        <w:rPr>
          <w:rFonts w:ascii="宋体" w:hAnsi="宋体" w:cs="宋体" w:hint="eastAsia"/>
          <w:b/>
          <w:bCs/>
          <w:kern w:val="2"/>
        </w:rPr>
        <w:t>分）</w:t>
      </w:r>
    </w:p>
    <w:p w:rsidR="00F63753">
      <w:pPr>
        <w:pStyle w:val="NormalWeb"/>
        <w:spacing w:before="0" w:beforeAutospacing="0" w:after="0" w:afterAutospacing="0" w:line="440" w:lineRule="exact"/>
        <w:rPr>
          <w:rFonts w:ascii="宋体" w:cs="宋体"/>
          <w:kern w:val="2"/>
        </w:rPr>
      </w:pPr>
      <w:r>
        <w:rPr>
          <w:rFonts w:ascii="宋体" w:hAnsi="宋体" w:cs="宋体"/>
          <w:kern w:val="2"/>
        </w:rPr>
        <w:t>13</w:t>
      </w:r>
      <w:r>
        <w:rPr>
          <w:rFonts w:ascii="宋体" w:cs="宋体"/>
          <w:kern w:val="2"/>
        </w:rPr>
        <w:t>.</w:t>
      </w:r>
      <w:r>
        <w:rPr>
          <w:rFonts w:ascii="宋体" w:hAnsi="宋体" w:cs="宋体" w:hint="eastAsia"/>
          <w:kern w:val="2"/>
        </w:rPr>
        <w:t>（</w:t>
      </w:r>
      <w:r>
        <w:rPr>
          <w:rFonts w:ascii="宋体" w:hAnsi="宋体" w:cs="宋体"/>
          <w:kern w:val="2"/>
        </w:rPr>
        <w:t>4</w:t>
      </w:r>
      <w:r>
        <w:rPr>
          <w:rFonts w:ascii="宋体" w:hAnsi="宋体" w:cs="宋体" w:hint="eastAsia"/>
          <w:kern w:val="2"/>
        </w:rPr>
        <w:t>分）</w:t>
      </w:r>
      <w:r>
        <w:rPr>
          <w:rFonts w:ascii="宋体" w:hAnsi="宋体" w:cs="宋体"/>
          <w:kern w:val="2"/>
        </w:rPr>
        <w:fldChar w:fldCharType="begin"/>
      </w:r>
      <w:r>
        <w:rPr>
          <w:rFonts w:ascii="宋体" w:hAnsi="宋体" w:cs="宋体"/>
          <w:kern w:val="2"/>
        </w:rPr>
        <w:instrText xml:space="preserve"> = 1 \* GB2 </w:instrText>
      </w:r>
      <w:r>
        <w:rPr>
          <w:rFonts w:ascii="宋体" w:hAnsi="宋体" w:cs="宋体"/>
          <w:kern w:val="2"/>
        </w:rPr>
        <w:fldChar w:fldCharType="separate"/>
      </w:r>
      <w:r>
        <w:rPr>
          <w:rFonts w:ascii="宋体" w:hAnsi="宋体" w:cs="宋体" w:hint="eastAsia"/>
          <w:kern w:val="2"/>
        </w:rPr>
        <w:t>⑴</w:t>
      </w:r>
      <w:r>
        <w:rPr>
          <w:rFonts w:ascii="宋体" w:hAnsi="宋体" w:cs="宋体"/>
          <w:kern w:val="2"/>
        </w:rPr>
        <w:fldChar w:fldCharType="end"/>
      </w:r>
      <w:r>
        <w:rPr>
          <w:rFonts w:ascii="宋体" w:hAnsi="宋体" w:cs="宋体" w:hint="eastAsia"/>
          <w:kern w:val="2"/>
        </w:rPr>
        <w:t>讨论　</w:t>
      </w:r>
      <w:r>
        <w:rPr>
          <w:rFonts w:ascii="宋体" w:hAnsi="宋体" w:cs="宋体"/>
          <w:kern w:val="2"/>
        </w:rPr>
        <w:fldChar w:fldCharType="begin"/>
      </w:r>
      <w:r>
        <w:rPr>
          <w:rFonts w:ascii="宋体" w:hAnsi="宋体" w:cs="宋体"/>
          <w:kern w:val="2"/>
        </w:rPr>
        <w:instrText xml:space="preserve"> = 2 \* GB2 </w:instrText>
      </w:r>
      <w:r>
        <w:rPr>
          <w:rFonts w:ascii="宋体" w:hAnsi="宋体" w:cs="宋体"/>
          <w:kern w:val="2"/>
        </w:rPr>
        <w:fldChar w:fldCharType="separate"/>
      </w:r>
      <w:r>
        <w:rPr>
          <w:rFonts w:ascii="宋体" w:hAnsi="宋体" w:cs="宋体" w:hint="eastAsia"/>
          <w:kern w:val="2"/>
        </w:rPr>
        <w:t>⑵</w:t>
      </w:r>
      <w:r>
        <w:rPr>
          <w:rFonts w:ascii="宋体" w:hAnsi="宋体" w:cs="宋体"/>
          <w:kern w:val="2"/>
        </w:rPr>
        <w:fldChar w:fldCharType="end"/>
      </w:r>
      <w:r>
        <w:rPr>
          <w:rFonts w:ascii="宋体" w:hAnsi="宋体" w:cs="宋体" w:hint="eastAsia"/>
          <w:kern w:val="2"/>
        </w:rPr>
        <w:t>乘，趁，趁机</w:t>
      </w:r>
      <w:r>
        <w:rPr>
          <w:rFonts w:ascii="宋体" w:hAnsi="宋体" w:cs="宋体"/>
          <w:kern w:val="2"/>
        </w:rPr>
        <w:t xml:space="preserve">  </w:t>
      </w:r>
      <w:r>
        <w:rPr>
          <w:rFonts w:ascii="宋体" w:hAnsi="宋体" w:cs="宋体"/>
          <w:kern w:val="2"/>
        </w:rPr>
        <w:fldChar w:fldCharType="begin"/>
      </w:r>
      <w:r>
        <w:rPr>
          <w:rFonts w:ascii="宋体" w:hAnsi="宋体" w:cs="宋体"/>
          <w:kern w:val="2"/>
        </w:rPr>
        <w:instrText xml:space="preserve"> = 3 \* GB2 </w:instrText>
      </w:r>
      <w:r>
        <w:rPr>
          <w:rFonts w:ascii="宋体" w:hAnsi="宋体" w:cs="宋体"/>
          <w:kern w:val="2"/>
        </w:rPr>
        <w:fldChar w:fldCharType="separate"/>
      </w:r>
      <w:r>
        <w:rPr>
          <w:rFonts w:ascii="宋体" w:hAnsi="宋体" w:cs="宋体" w:hint="eastAsia"/>
          <w:kern w:val="2"/>
        </w:rPr>
        <w:t>⑶</w:t>
      </w:r>
      <w:r>
        <w:rPr>
          <w:rFonts w:ascii="宋体" w:hAnsi="宋体" w:cs="宋体"/>
          <w:kern w:val="2"/>
        </w:rPr>
        <w:fldChar w:fldCharType="end"/>
      </w:r>
      <w:r>
        <w:rPr>
          <w:rFonts w:ascii="宋体" w:hAnsi="宋体" w:cs="宋体" w:hint="eastAsia"/>
          <w:kern w:val="2"/>
        </w:rPr>
        <w:t>灭亡</w:t>
      </w:r>
      <w:r>
        <w:rPr>
          <w:rFonts w:ascii="宋体" w:hAnsi="宋体" w:cs="宋体"/>
          <w:kern w:val="2"/>
        </w:rPr>
        <w:t xml:space="preserve">  </w:t>
      </w:r>
      <w:r>
        <w:rPr>
          <w:rFonts w:ascii="宋体" w:hAnsi="宋体" w:cs="宋体"/>
          <w:kern w:val="2"/>
        </w:rPr>
        <w:fldChar w:fldCharType="begin"/>
      </w:r>
      <w:r>
        <w:rPr>
          <w:rFonts w:ascii="宋体" w:hAnsi="宋体" w:cs="宋体"/>
          <w:kern w:val="2"/>
        </w:rPr>
        <w:instrText xml:space="preserve"> = 4 \* GB2 </w:instrText>
      </w:r>
      <w:r>
        <w:rPr>
          <w:rFonts w:ascii="宋体" w:hAnsi="宋体" w:cs="宋体"/>
          <w:kern w:val="2"/>
        </w:rPr>
        <w:fldChar w:fldCharType="separate"/>
      </w:r>
      <w:r>
        <w:rPr>
          <w:rFonts w:ascii="宋体" w:hAnsi="宋体" w:cs="宋体" w:hint="eastAsia"/>
          <w:kern w:val="2"/>
        </w:rPr>
        <w:t>⑷</w:t>
      </w:r>
      <w:r>
        <w:rPr>
          <w:rFonts w:ascii="宋体" w:hAnsi="宋体" w:cs="宋体"/>
          <w:kern w:val="2"/>
        </w:rPr>
        <w:fldChar w:fldCharType="end"/>
      </w:r>
      <w:r>
        <w:rPr>
          <w:rFonts w:ascii="宋体" w:hAnsi="宋体" w:cs="宋体" w:hint="eastAsia"/>
          <w:kern w:val="2"/>
        </w:rPr>
        <w:drawing>
          <wp:inline>
            <wp:extent cx="254000" cy="2540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87394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kern w:val="2"/>
        </w:rPr>
        <w:t>任用</w:t>
      </w:r>
    </w:p>
    <w:p w:rsidR="00F63753">
      <w:pPr>
        <w:pStyle w:val="NormalWeb"/>
        <w:spacing w:before="0" w:beforeAutospacing="0" w:after="0" w:afterAutospacing="0" w:line="440" w:lineRule="exact"/>
        <w:rPr>
          <w:rFonts w:ascii="宋体" w:cs="宋体"/>
          <w:kern w:val="2"/>
        </w:rPr>
      </w:pPr>
      <w:r>
        <w:rPr>
          <w:rFonts w:ascii="宋体" w:hAnsi="宋体" w:cs="宋体"/>
          <w:kern w:val="2"/>
        </w:rPr>
        <w:t>14</w:t>
      </w:r>
      <w:r>
        <w:rPr>
          <w:rFonts w:ascii="宋体" w:cs="宋体"/>
          <w:kern w:val="2"/>
        </w:rPr>
        <w:t>.</w:t>
      </w:r>
      <w:r>
        <w:rPr>
          <w:rFonts w:ascii="宋体" w:hAnsi="宋体" w:cs="宋体" w:hint="eastAsia"/>
          <w:kern w:val="2"/>
        </w:rPr>
        <w:t>（</w:t>
      </w:r>
      <w:r>
        <w:rPr>
          <w:rFonts w:ascii="宋体" w:hAnsi="宋体" w:cs="宋体"/>
          <w:kern w:val="2"/>
        </w:rPr>
        <w:t>2</w:t>
      </w:r>
      <w:r>
        <w:rPr>
          <w:rFonts w:ascii="宋体" w:hAnsi="宋体" w:cs="宋体" w:hint="eastAsia"/>
          <w:kern w:val="2"/>
        </w:rPr>
        <w:t>分）</w:t>
      </w:r>
      <w:r>
        <w:rPr>
          <w:rFonts w:ascii="宋体" w:hAnsi="宋体" w:cs="宋体"/>
          <w:kern w:val="2"/>
        </w:rPr>
        <w:t>C</w:t>
      </w:r>
      <w:r>
        <w:rPr>
          <w:rFonts w:ascii="宋体" w:hAnsi="宋体" w:cs="宋体" w:hint="eastAsia"/>
          <w:kern w:val="2"/>
        </w:rPr>
        <w:t>（例句：而，连词，表示转折，却，但是。</w:t>
      </w:r>
      <w:r>
        <w:rPr>
          <w:rFonts w:ascii="宋体" w:hAnsi="宋体" w:cs="宋体"/>
          <w:kern w:val="2"/>
        </w:rPr>
        <w:t>A</w:t>
      </w:r>
      <w:r>
        <w:rPr>
          <w:rFonts w:ascii="宋体" w:cs="宋体"/>
          <w:kern w:val="2"/>
        </w:rPr>
        <w:t>.</w:t>
      </w:r>
      <w:r>
        <w:rPr>
          <w:rFonts w:ascii="宋体" w:hAnsi="宋体" w:cs="宋体" w:hint="eastAsia"/>
          <w:kern w:val="2"/>
        </w:rPr>
        <w:t>连词，表示承接，然后；</w:t>
      </w:r>
      <w:r>
        <w:rPr>
          <w:rFonts w:ascii="宋体" w:hAnsi="宋体" w:cs="宋体"/>
          <w:kern w:val="2"/>
        </w:rPr>
        <w:t>B</w:t>
      </w:r>
      <w:r>
        <w:rPr>
          <w:rFonts w:ascii="宋体" w:cs="宋体"/>
          <w:kern w:val="2"/>
        </w:rPr>
        <w:t>.</w:t>
      </w:r>
      <w:r>
        <w:rPr>
          <w:rFonts w:ascii="宋体" w:hAnsi="宋体" w:cs="宋体" w:hint="eastAsia"/>
          <w:kern w:val="2"/>
        </w:rPr>
        <w:t>表示承接，然后；</w:t>
      </w:r>
      <w:r>
        <w:rPr>
          <w:rFonts w:ascii="宋体" w:hAnsi="宋体" w:cs="宋体"/>
          <w:kern w:val="2"/>
        </w:rPr>
        <w:t>C</w:t>
      </w:r>
      <w:r>
        <w:rPr>
          <w:rFonts w:ascii="宋体" w:cs="宋体"/>
          <w:kern w:val="2"/>
        </w:rPr>
        <w:t>.</w:t>
      </w:r>
      <w:r>
        <w:rPr>
          <w:rFonts w:ascii="宋体" w:hAnsi="宋体" w:cs="宋体" w:hint="eastAsia"/>
          <w:kern w:val="2"/>
        </w:rPr>
        <w:t>表示转折，却，但是；</w:t>
      </w:r>
      <w:r>
        <w:rPr>
          <w:rFonts w:ascii="宋体" w:hAnsi="宋体" w:cs="宋体"/>
          <w:kern w:val="2"/>
        </w:rPr>
        <w:t>D</w:t>
      </w:r>
      <w:r>
        <w:rPr>
          <w:rFonts w:ascii="宋体" w:cs="宋体"/>
          <w:kern w:val="2"/>
        </w:rPr>
        <w:t>.</w:t>
      </w:r>
      <w:r>
        <w:rPr>
          <w:rFonts w:ascii="宋体" w:hAnsi="宋体" w:cs="宋体" w:hint="eastAsia"/>
          <w:kern w:val="2"/>
        </w:rPr>
        <w:t>表示承接，然后）</w:t>
      </w:r>
    </w:p>
    <w:p w:rsidR="00F63753">
      <w:pPr>
        <w:pStyle w:val="NormalWeb"/>
        <w:spacing w:before="0" w:beforeAutospacing="0" w:after="0" w:afterAutospacing="0" w:line="440" w:lineRule="exact"/>
        <w:rPr>
          <w:rFonts w:ascii="宋体" w:cs="宋体"/>
          <w:kern w:val="2"/>
        </w:rPr>
      </w:pPr>
      <w:r>
        <w:rPr>
          <w:rFonts w:ascii="宋体" w:hAnsi="宋体" w:cs="宋体"/>
          <w:kern w:val="2"/>
        </w:rPr>
        <w:t>15.</w:t>
      </w:r>
      <w:r>
        <w:rPr>
          <w:rFonts w:ascii="宋体" w:hAnsi="宋体" w:cs="宋体" w:hint="eastAsia"/>
          <w:kern w:val="2"/>
        </w:rPr>
        <w:t>（</w:t>
      </w:r>
      <w:r>
        <w:rPr>
          <w:rFonts w:ascii="宋体" w:hAnsi="宋体" w:cs="宋体"/>
          <w:kern w:val="2"/>
        </w:rPr>
        <w:t>2</w:t>
      </w:r>
      <w:r>
        <w:rPr>
          <w:rFonts w:ascii="宋体" w:hAnsi="宋体" w:cs="宋体" w:hint="eastAsia"/>
          <w:kern w:val="2"/>
        </w:rPr>
        <w:t>分）亡国的君主，各自都认为他的臣下是贤能的。哪里是明知不忠还要任用他呢！（各：各自；贤：认为…贤能</w:t>
      </w:r>
      <w:r>
        <w:rPr>
          <w:rFonts w:ascii="宋体" w:hAnsi="宋体" w:cs="宋体"/>
          <w:kern w:val="2"/>
        </w:rPr>
        <w:t>1</w:t>
      </w:r>
      <w:r>
        <w:rPr>
          <w:rFonts w:ascii="宋体" w:hAnsi="宋体" w:cs="宋体" w:hint="eastAsia"/>
          <w:kern w:val="2"/>
        </w:rPr>
        <w:t>分。语言通顺</w:t>
      </w:r>
      <w:r>
        <w:rPr>
          <w:rFonts w:ascii="宋体" w:hAnsi="宋体" w:cs="宋体"/>
          <w:kern w:val="2"/>
        </w:rPr>
        <w:t>1</w:t>
      </w:r>
      <w:r>
        <w:rPr>
          <w:rFonts w:ascii="宋体" w:hAnsi="宋体" w:cs="宋体" w:hint="eastAsia"/>
          <w:kern w:val="2"/>
        </w:rPr>
        <w:t>分）</w:t>
      </w:r>
    </w:p>
    <w:p w:rsidR="00F63753">
      <w:pPr>
        <w:widowControl/>
        <w:shd w:val="clear" w:color="auto" w:fill="FFFFFF"/>
        <w:spacing w:line="440" w:lineRule="exact"/>
        <w:ind w:firstLine="420"/>
        <w:rPr>
          <w:rFonts w:cs="宋体"/>
        </w:rPr>
      </w:pPr>
      <w:r>
        <w:rPr>
          <w:rFonts w:cs="宋体"/>
        </w:rPr>
        <w:t>16.</w:t>
      </w:r>
      <w:r>
        <w:rPr>
          <w:rFonts w:cs="宋体" w:hint="eastAsia"/>
        </w:rPr>
        <w:t>（</w:t>
      </w:r>
      <w:r>
        <w:rPr>
          <w:rFonts w:cs="宋体"/>
        </w:rPr>
        <w:t>4</w:t>
      </w:r>
      <w:r>
        <w:rPr>
          <w:rFonts w:cs="宋体" w:hint="eastAsia"/>
        </w:rPr>
        <w:t>分）层层铺垫，设机巧引君入瓮。他把自己想说的道理引导对方说出来（</w:t>
      </w:r>
      <w:r>
        <w:rPr>
          <w:rFonts w:cs="宋体"/>
        </w:rPr>
        <w:t>1</w:t>
      </w:r>
      <w:r>
        <w:rPr>
          <w:rFonts w:cs="宋体" w:hint="eastAsia"/>
        </w:rPr>
        <w:t>分）；用语含蓄委婉，善于引导，达到劝谏的目的（</w:t>
      </w:r>
      <w:r>
        <w:rPr>
          <w:rFonts w:cs="宋体"/>
        </w:rPr>
        <w:t>1</w:t>
      </w:r>
      <w:r>
        <w:rPr>
          <w:rFonts w:cs="宋体" w:hint="eastAsia"/>
        </w:rPr>
        <w:t>分）。共同治国主张：提拔任用正直无私（</w:t>
      </w:r>
      <w:r>
        <w:rPr>
          <w:rFonts w:cs="宋体"/>
        </w:rPr>
        <w:t>1</w:t>
      </w:r>
      <w:r>
        <w:rPr>
          <w:rFonts w:cs="宋体" w:hint="eastAsia"/>
        </w:rPr>
        <w:t>分）、忠诚（</w:t>
      </w:r>
      <w:r>
        <w:rPr>
          <w:rFonts w:cs="宋体"/>
        </w:rPr>
        <w:t>1</w:t>
      </w:r>
      <w:r>
        <w:rPr>
          <w:rFonts w:cs="宋体" w:hint="eastAsia"/>
        </w:rPr>
        <w:t>分）的人。（每个要点意思对即可）</w:t>
      </w:r>
    </w:p>
    <w:p w:rsidR="00F63753" w:rsidRPr="00593150" w:rsidP="00593150">
      <w:pPr>
        <w:widowControl/>
        <w:spacing w:before="100" w:beforeAutospacing="1" w:after="100" w:afterAutospacing="1"/>
        <w:jc w:val="left"/>
        <w:rPr>
          <w:rFonts w:ascii="宋体" w:cs="宋体"/>
          <w:color w:val="000000"/>
          <w:kern w:val="0"/>
          <w:szCs w:val="21"/>
        </w:rPr>
      </w:pPr>
      <w:r w:rsidRPr="00593150">
        <w:rPr>
          <w:rFonts w:ascii="Microsoft YaHei" w:hAnsi="Microsoft YaHei" w:cs="宋体" w:hint="eastAsia"/>
          <w:color w:val="000000"/>
          <w:kern w:val="0"/>
          <w:sz w:val="27"/>
          <w:szCs w:val="27"/>
        </w:rPr>
        <w:t>【</w:t>
      </w:r>
      <w:r w:rsidRPr="00593150">
        <w:rPr>
          <w:rFonts w:ascii="宋体" w:hAnsi="宋体" w:cs="宋体" w:hint="eastAsia"/>
          <w:color w:val="000000"/>
          <w:kern w:val="0"/>
          <w:szCs w:val="21"/>
        </w:rPr>
        <w:t>参考译文】【甲】京房和汉元帝在一起议论，趁机问元帝：</w:t>
      </w:r>
      <w:r w:rsidRPr="00593150">
        <w:rPr>
          <w:rFonts w:ascii="宋体" w:cs="宋体" w:hint="eastAsia"/>
          <w:color w:val="000000"/>
          <w:kern w:val="0"/>
          <w:szCs w:val="21"/>
        </w:rPr>
        <w:t>“</w:t>
      </w:r>
      <w:r w:rsidRPr="00593150">
        <w:rPr>
          <w:rFonts w:ascii="宋体" w:hAnsi="宋体" w:cs="宋体" w:hint="eastAsia"/>
          <w:color w:val="000000"/>
          <w:kern w:val="0"/>
          <w:szCs w:val="21"/>
        </w:rPr>
        <w:t>周幽王和周厉王为什么灭亡？他们所任用的是些什么人？</w:t>
      </w:r>
      <w:r w:rsidRPr="00593150">
        <w:rPr>
          <w:rFonts w:ascii="宋体" w:cs="宋体" w:hint="eastAsia"/>
          <w:color w:val="000000"/>
          <w:kern w:val="0"/>
          <w:szCs w:val="21"/>
        </w:rPr>
        <w:t>”</w:t>
      </w:r>
      <w:r w:rsidRPr="00593150">
        <w:rPr>
          <w:rFonts w:ascii="宋体" w:hAnsi="宋体" w:cs="宋体" w:hint="eastAsia"/>
          <w:color w:val="000000"/>
          <w:kern w:val="0"/>
          <w:szCs w:val="21"/>
        </w:rPr>
        <w:t>元帝回答说：</w:t>
      </w:r>
      <w:r w:rsidRPr="00593150">
        <w:rPr>
          <w:rFonts w:ascii="宋体" w:cs="宋体" w:hint="eastAsia"/>
          <w:color w:val="000000"/>
          <w:kern w:val="0"/>
          <w:szCs w:val="21"/>
        </w:rPr>
        <w:t>“</w:t>
      </w:r>
      <w:r w:rsidRPr="00593150">
        <w:rPr>
          <w:rFonts w:ascii="宋体" w:hAnsi="宋体" w:cs="宋体" w:hint="eastAsia"/>
          <w:color w:val="000000"/>
          <w:kern w:val="0"/>
          <w:szCs w:val="21"/>
        </w:rPr>
        <w:t>他们任用的人不忠。</w:t>
      </w:r>
      <w:r w:rsidRPr="00593150">
        <w:rPr>
          <w:rFonts w:ascii="宋体" w:cs="宋体" w:hint="eastAsia"/>
          <w:color w:val="000000"/>
          <w:kern w:val="0"/>
          <w:szCs w:val="21"/>
        </w:rPr>
        <w:t>”</w:t>
      </w:r>
      <w:r w:rsidRPr="00593150">
        <w:rPr>
          <w:rFonts w:ascii="宋体" w:hAnsi="宋体" w:cs="宋体" w:hint="eastAsia"/>
          <w:color w:val="000000"/>
          <w:kern w:val="0"/>
          <w:szCs w:val="21"/>
        </w:rPr>
        <w:t>京房又问；</w:t>
      </w:r>
      <w:r w:rsidRPr="00593150">
        <w:rPr>
          <w:rFonts w:ascii="宋体" w:cs="宋体" w:hint="eastAsia"/>
          <w:color w:val="000000"/>
          <w:kern w:val="0"/>
          <w:szCs w:val="21"/>
        </w:rPr>
        <w:t>“</w:t>
      </w:r>
      <w:r w:rsidRPr="00593150">
        <w:rPr>
          <w:rFonts w:ascii="宋体" w:hAnsi="宋体" w:cs="宋体" w:hint="eastAsia"/>
          <w:color w:val="000000"/>
          <w:kern w:val="0"/>
          <w:szCs w:val="21"/>
        </w:rPr>
        <w:t>明知他不忠，还要任用，这是什么原因呢？</w:t>
      </w:r>
      <w:r w:rsidRPr="00593150">
        <w:rPr>
          <w:rFonts w:ascii="宋体" w:cs="宋体" w:hint="eastAsia"/>
          <w:color w:val="000000"/>
          <w:kern w:val="0"/>
          <w:szCs w:val="21"/>
        </w:rPr>
        <w:t>”</w:t>
      </w:r>
    </w:p>
    <w:p w:rsidR="00F63753" w:rsidRPr="00593150" w:rsidP="00593150">
      <w:pPr>
        <w:widowControl/>
        <w:spacing w:before="100" w:beforeAutospacing="1" w:after="100" w:afterAutospacing="1"/>
        <w:jc w:val="left"/>
        <w:rPr>
          <w:rFonts w:ascii="宋体" w:cs="宋体"/>
          <w:color w:val="000000"/>
          <w:kern w:val="0"/>
          <w:szCs w:val="21"/>
        </w:rPr>
      </w:pPr>
      <w:r w:rsidRPr="00593150">
        <w:rPr>
          <w:rFonts w:ascii="宋体" w:hAnsi="宋体" w:cs="宋体" w:hint="eastAsia"/>
          <w:color w:val="000000"/>
          <w:kern w:val="0"/>
          <w:szCs w:val="21"/>
        </w:rPr>
        <w:t>元帝说：</w:t>
      </w:r>
      <w:r w:rsidRPr="00593150">
        <w:rPr>
          <w:rFonts w:ascii="宋体" w:cs="宋体" w:hint="eastAsia"/>
          <w:color w:val="000000"/>
          <w:kern w:val="0"/>
          <w:szCs w:val="21"/>
        </w:rPr>
        <w:t>“</w:t>
      </w:r>
      <w:r w:rsidRPr="00593150">
        <w:rPr>
          <w:rFonts w:ascii="宋体" w:hAnsi="宋体" w:cs="宋体" w:hint="eastAsia"/>
          <w:color w:val="000000"/>
          <w:kern w:val="0"/>
          <w:szCs w:val="21"/>
        </w:rPr>
        <w:t>亡国的君主，各自都认为他的臣下是贤能的。哪里是明知不忠还要任用他呢！</w:t>
      </w:r>
      <w:r w:rsidRPr="00593150">
        <w:rPr>
          <w:rFonts w:ascii="宋体" w:cs="宋体" w:hint="eastAsia"/>
          <w:color w:val="000000"/>
          <w:kern w:val="0"/>
          <w:szCs w:val="21"/>
        </w:rPr>
        <w:t>”</w:t>
      </w:r>
      <w:r w:rsidRPr="00593150">
        <w:rPr>
          <w:rFonts w:ascii="宋体" w:hAnsi="宋体" w:cs="宋体" w:hint="eastAsia"/>
          <w:color w:val="000000"/>
          <w:kern w:val="0"/>
          <w:szCs w:val="21"/>
        </w:rPr>
        <w:t>京房于是拜伏在地，说道：</w:t>
      </w:r>
      <w:r w:rsidRPr="00593150">
        <w:rPr>
          <w:rFonts w:ascii="宋体" w:cs="宋体" w:hint="eastAsia"/>
          <w:color w:val="000000"/>
          <w:kern w:val="0"/>
          <w:szCs w:val="21"/>
        </w:rPr>
        <w:t>“</w:t>
      </w:r>
      <w:r w:rsidRPr="00593150">
        <w:rPr>
          <w:rFonts w:ascii="宋体" w:hAnsi="宋体" w:cs="宋体" w:hint="eastAsia"/>
          <w:color w:val="000000"/>
          <w:kern w:val="0"/>
          <w:szCs w:val="21"/>
        </w:rPr>
        <w:t>就怕我们今天看古人，也像后代的人看我们今天一样啊。</w:t>
      </w:r>
      <w:r w:rsidRPr="00593150">
        <w:rPr>
          <w:rFonts w:ascii="宋体" w:cs="宋体" w:hint="eastAsia"/>
          <w:color w:val="000000"/>
          <w:kern w:val="0"/>
          <w:szCs w:val="21"/>
        </w:rPr>
        <w:t>”</w:t>
      </w:r>
    </w:p>
    <w:p w:rsidR="00F63753" w:rsidRPr="00593150" w:rsidP="00593150">
      <w:pPr>
        <w:widowControl/>
        <w:spacing w:before="100" w:beforeAutospacing="1" w:after="100" w:afterAutospacing="1"/>
        <w:jc w:val="left"/>
        <w:rPr>
          <w:rFonts w:ascii="宋体" w:cs="宋体"/>
          <w:color w:val="000000"/>
          <w:kern w:val="0"/>
          <w:szCs w:val="21"/>
        </w:rPr>
      </w:pPr>
      <w:r w:rsidRPr="00593150">
        <w:rPr>
          <w:rFonts w:ascii="宋体" w:hAnsi="宋体" w:cs="宋体" w:hint="eastAsia"/>
          <w:color w:val="000000"/>
          <w:kern w:val="0"/>
          <w:szCs w:val="21"/>
        </w:rPr>
        <w:t>【乙】鲁哀公问：</w:t>
      </w:r>
      <w:r w:rsidRPr="00593150">
        <w:rPr>
          <w:rFonts w:ascii="宋体" w:cs="宋体" w:hint="eastAsia"/>
          <w:color w:val="000000"/>
          <w:kern w:val="0"/>
          <w:szCs w:val="21"/>
        </w:rPr>
        <w:t>“</w:t>
      </w:r>
      <w:r w:rsidRPr="00593150">
        <w:rPr>
          <w:rFonts w:ascii="宋体" w:hAnsi="宋体" w:cs="宋体" w:hint="eastAsia"/>
          <w:color w:val="000000"/>
          <w:kern w:val="0"/>
          <w:szCs w:val="21"/>
        </w:rPr>
        <w:t>怎样才能使百姓服从呢？</w:t>
      </w:r>
      <w:r w:rsidRPr="00593150">
        <w:rPr>
          <w:rFonts w:ascii="宋体" w:cs="宋体" w:hint="eastAsia"/>
          <w:color w:val="000000"/>
          <w:kern w:val="0"/>
          <w:szCs w:val="21"/>
        </w:rPr>
        <w:t>”</w:t>
      </w:r>
      <w:r w:rsidRPr="00593150">
        <w:rPr>
          <w:rFonts w:ascii="宋体" w:hAnsi="宋体" w:cs="宋体" w:hint="eastAsia"/>
          <w:color w:val="000000"/>
          <w:kern w:val="0"/>
          <w:szCs w:val="21"/>
        </w:rPr>
        <w:t>孔子回答说：</w:t>
      </w:r>
      <w:r w:rsidRPr="00593150">
        <w:rPr>
          <w:rFonts w:ascii="宋体" w:cs="宋体" w:hint="eastAsia"/>
          <w:color w:val="000000"/>
          <w:kern w:val="0"/>
          <w:szCs w:val="21"/>
        </w:rPr>
        <w:t>“</w:t>
      </w:r>
      <w:r w:rsidRPr="00593150">
        <w:rPr>
          <w:rFonts w:ascii="宋体" w:hAnsi="宋体" w:cs="宋体" w:hint="eastAsia"/>
          <w:color w:val="000000"/>
          <w:kern w:val="0"/>
          <w:szCs w:val="21"/>
        </w:rPr>
        <w:t>把正直无私的人提拔起来，把邪恶不正的人置于一旁，老百姓就会服从了；把邪恶不正的人提拔起来，把正直无私的人置于一旁，老百姓就不会服从统治了。</w:t>
      </w:r>
    </w:p>
    <w:p w:rsidR="00F63753">
      <w:pPr>
        <w:spacing w:line="440" w:lineRule="exact"/>
        <w:rPr>
          <w:rFonts w:ascii="宋体" w:cs="宋体"/>
          <w:b/>
          <w:color w:val="000000"/>
          <w:sz w:val="24"/>
        </w:rPr>
      </w:pPr>
      <w:r>
        <w:rPr>
          <w:rFonts w:ascii="宋体" w:hAnsi="宋体" w:cs="宋体" w:hint="eastAsia"/>
          <w:b/>
          <w:color w:val="000000"/>
          <w:sz w:val="24"/>
        </w:rPr>
        <w:t>四、（</w:t>
      </w:r>
      <w:r>
        <w:rPr>
          <w:rFonts w:ascii="宋体" w:hAnsi="宋体" w:cs="宋体"/>
          <w:b/>
          <w:color w:val="000000"/>
          <w:sz w:val="24"/>
        </w:rPr>
        <w:t>22</w:t>
      </w:r>
      <w:r>
        <w:rPr>
          <w:rFonts w:ascii="宋体" w:hAnsi="宋体" w:cs="宋体" w:hint="eastAsia"/>
          <w:b/>
          <w:color w:val="000000"/>
          <w:sz w:val="24"/>
        </w:rPr>
        <w:t>分）　</w:t>
      </w:r>
      <w:r>
        <w:rPr>
          <w:rFonts w:ascii="宋体" w:cs="宋体"/>
          <w:b/>
          <w:color w:val="000000"/>
          <w:sz w:val="24"/>
        </w:rPr>
        <w:tab/>
      </w:r>
    </w:p>
    <w:p w:rsidR="00F63753">
      <w:pPr>
        <w:spacing w:line="440" w:lineRule="exact"/>
        <w:rPr>
          <w:rFonts w:ascii="宋体" w:cs="宋体"/>
          <w:b/>
          <w:color w:val="000000"/>
          <w:sz w:val="24"/>
        </w:rPr>
      </w:pPr>
      <w:r>
        <w:rPr>
          <w:rFonts w:ascii="宋体" w:hAnsi="宋体" w:cs="宋体" w:hint="eastAsia"/>
          <w:b/>
          <w:color w:val="000000"/>
          <w:sz w:val="24"/>
        </w:rPr>
        <w:t>（一</w:t>
      </w:r>
      <w:r>
        <w:rPr>
          <w:rFonts w:ascii="宋体" w:hAnsi="宋体" w:cs="宋体"/>
          <w:b/>
          <w:color w:val="000000"/>
          <w:sz w:val="24"/>
        </w:rPr>
        <w:t>)</w:t>
      </w:r>
      <w:r>
        <w:rPr>
          <w:rFonts w:ascii="宋体" w:hAnsi="宋体" w:cs="宋体" w:hint="eastAsia"/>
          <w:b/>
          <w:color w:val="000000"/>
          <w:sz w:val="24"/>
        </w:rPr>
        <w:t>（</w:t>
      </w:r>
      <w:r>
        <w:rPr>
          <w:rFonts w:ascii="宋体" w:hAnsi="宋体" w:cs="宋体"/>
          <w:b/>
          <w:color w:val="000000"/>
          <w:sz w:val="24"/>
        </w:rPr>
        <w:t>11</w:t>
      </w:r>
      <w:r>
        <w:rPr>
          <w:rFonts w:ascii="宋体" w:hAnsi="宋体" w:cs="宋体" w:hint="eastAsia"/>
          <w:b/>
          <w:color w:val="000000"/>
          <w:sz w:val="24"/>
        </w:rPr>
        <w:t>分）</w:t>
      </w:r>
      <w:r>
        <w:rPr>
          <w:rFonts w:ascii="宋体" w:hAnsi="宋体" w:cs="宋体"/>
          <w:b/>
          <w:color w:val="000000"/>
          <w:sz w:val="24"/>
        </w:rPr>
        <w:t xml:space="preserve"> </w:t>
      </w:r>
    </w:p>
    <w:p w:rsidR="00F63753">
      <w:pPr>
        <w:pStyle w:val="PlainText"/>
        <w:tabs>
          <w:tab w:val="left" w:pos="396"/>
        </w:tabs>
        <w:spacing w:line="440" w:lineRule="exact"/>
        <w:rPr>
          <w:rFonts w:hAnsi="宋体" w:cs="宋体"/>
          <w:color w:val="000000"/>
          <w:sz w:val="24"/>
          <w:szCs w:val="24"/>
        </w:rPr>
      </w:pPr>
      <w:r>
        <w:rPr>
          <w:rFonts w:hAnsi="宋体" w:cs="宋体"/>
          <w:color w:val="000000"/>
          <w:sz w:val="24"/>
          <w:szCs w:val="24"/>
        </w:rPr>
        <w:t>17.</w:t>
      </w:r>
      <w:r>
        <w:rPr>
          <w:rFonts w:hAnsi="宋体" w:cs="宋体" w:hint="eastAsia"/>
          <w:color w:val="000000"/>
          <w:sz w:val="24"/>
          <w:szCs w:val="24"/>
        </w:rPr>
        <w:t>（</w:t>
      </w:r>
      <w:r>
        <w:rPr>
          <w:rFonts w:hAnsi="宋体" w:cs="宋体"/>
          <w:color w:val="000000"/>
          <w:sz w:val="24"/>
          <w:szCs w:val="24"/>
        </w:rPr>
        <w:t>3</w:t>
      </w:r>
      <w:r>
        <w:rPr>
          <w:rFonts w:hAnsi="宋体" w:cs="宋体" w:hint="eastAsia"/>
          <w:color w:val="000000"/>
          <w:sz w:val="24"/>
          <w:szCs w:val="24"/>
        </w:rPr>
        <w:t>分）夹竹桃给人宾至如归之感；夹竹桃非常美丽；夹竹桃的颜色奇妙有趣；有这样的韧性；能这样引起我的幻想；在对于夹竹桃的婉美动人的回忆里，又涂上了一层绚烂夺目的中缅人民友谊的色彩。（每点</w:t>
      </w:r>
      <w:r>
        <w:rPr>
          <w:rFonts w:hAnsi="宋体" w:cs="宋体"/>
          <w:color w:val="000000"/>
          <w:sz w:val="24"/>
          <w:szCs w:val="24"/>
        </w:rPr>
        <w:t>1</w:t>
      </w:r>
      <w:r>
        <w:rPr>
          <w:rFonts w:hAnsi="宋体" w:cs="宋体" w:hint="eastAsia"/>
          <w:color w:val="000000"/>
          <w:sz w:val="24"/>
          <w:szCs w:val="24"/>
        </w:rPr>
        <w:t>分，答出其中</w:t>
      </w:r>
      <w:r>
        <w:rPr>
          <w:rFonts w:hAnsi="宋体" w:cs="宋体"/>
          <w:color w:val="000000"/>
          <w:sz w:val="24"/>
          <w:szCs w:val="24"/>
        </w:rPr>
        <w:t>3</w:t>
      </w:r>
      <w:r>
        <w:rPr>
          <w:rFonts w:hAnsi="宋体" w:cs="宋体" w:hint="eastAsia"/>
          <w:color w:val="000000"/>
          <w:sz w:val="24"/>
          <w:szCs w:val="24"/>
        </w:rPr>
        <w:t>点即可满分）</w:t>
      </w:r>
    </w:p>
    <w:p w:rsidR="00F63753">
      <w:pPr>
        <w:pStyle w:val="PlainText"/>
        <w:tabs>
          <w:tab w:val="left" w:pos="396"/>
        </w:tabs>
        <w:spacing w:line="440" w:lineRule="exact"/>
        <w:rPr>
          <w:rFonts w:hAnsi="宋体" w:cs="宋体"/>
          <w:color w:val="000000"/>
          <w:sz w:val="24"/>
          <w:szCs w:val="24"/>
        </w:rPr>
      </w:pPr>
      <w:r>
        <w:rPr>
          <w:rFonts w:hAnsi="宋体" w:cs="宋体"/>
          <w:color w:val="000000"/>
          <w:sz w:val="24"/>
          <w:szCs w:val="24"/>
        </w:rPr>
        <w:t>18.</w:t>
      </w:r>
      <w:r>
        <w:rPr>
          <w:rFonts w:hAnsi="宋体" w:cs="宋体" w:hint="eastAsia"/>
          <w:color w:val="000000"/>
          <w:sz w:val="24"/>
          <w:szCs w:val="24"/>
        </w:rPr>
        <w:t>（</w:t>
      </w:r>
      <w:r>
        <w:rPr>
          <w:rFonts w:hAnsi="宋体" w:cs="宋体"/>
          <w:color w:val="000000"/>
          <w:sz w:val="24"/>
          <w:szCs w:val="24"/>
        </w:rPr>
        <w:t>2</w:t>
      </w:r>
      <w:r>
        <w:rPr>
          <w:rFonts w:hAnsi="宋体" w:cs="宋体" w:hint="eastAsia"/>
          <w:color w:val="000000"/>
          <w:sz w:val="24"/>
          <w:szCs w:val="24"/>
        </w:rPr>
        <w:t>分）与夹竹桃形成强烈对照（对比</w:t>
      </w:r>
      <w:r>
        <w:rPr>
          <w:rFonts w:hAnsi="宋体" w:cs="宋体"/>
          <w:color w:val="000000"/>
          <w:sz w:val="24"/>
          <w:szCs w:val="24"/>
        </w:rPr>
        <w:t>/</w:t>
      </w:r>
      <w:r>
        <w:rPr>
          <w:rFonts w:hAnsi="宋体" w:cs="宋体" w:hint="eastAsia"/>
          <w:color w:val="000000"/>
          <w:sz w:val="24"/>
          <w:szCs w:val="24"/>
        </w:rPr>
        <w:t>比较）（</w:t>
      </w:r>
      <w:r>
        <w:rPr>
          <w:rFonts w:hAnsi="宋体" w:cs="宋体"/>
          <w:color w:val="000000"/>
          <w:sz w:val="24"/>
          <w:szCs w:val="24"/>
        </w:rPr>
        <w:t>1</w:t>
      </w:r>
      <w:r>
        <w:rPr>
          <w:rFonts w:hAnsi="宋体" w:cs="宋体" w:hint="eastAsia"/>
          <w:color w:val="000000"/>
          <w:sz w:val="24"/>
          <w:szCs w:val="24"/>
        </w:rPr>
        <w:t>分），突出夹竹桃的韧性。（</w:t>
      </w:r>
      <w:r>
        <w:rPr>
          <w:rFonts w:hAnsi="宋体" w:cs="宋体"/>
          <w:color w:val="000000"/>
          <w:sz w:val="24"/>
          <w:szCs w:val="24"/>
        </w:rPr>
        <w:t>1</w:t>
      </w:r>
      <w:r>
        <w:rPr>
          <w:rFonts w:hAnsi="宋体" w:cs="宋体" w:hint="eastAsia"/>
          <w:color w:val="000000"/>
          <w:sz w:val="24"/>
          <w:szCs w:val="24"/>
        </w:rPr>
        <w:t>分）</w:t>
      </w:r>
      <w:r>
        <w:rPr>
          <w:rFonts w:hAnsi="宋体" w:cs="宋体"/>
          <w:color w:val="000000"/>
          <w:sz w:val="24"/>
          <w:szCs w:val="24"/>
        </w:rPr>
        <w:t xml:space="preserve"> </w:t>
      </w:r>
    </w:p>
    <w:p w:rsidR="00F63753">
      <w:pPr>
        <w:pStyle w:val="PlainText"/>
        <w:tabs>
          <w:tab w:val="left" w:pos="396"/>
        </w:tabs>
        <w:spacing w:line="440" w:lineRule="exact"/>
        <w:rPr>
          <w:rFonts w:hAnsi="宋体" w:cs="宋体"/>
          <w:color w:val="000000"/>
          <w:sz w:val="24"/>
          <w:szCs w:val="24"/>
        </w:rPr>
      </w:pPr>
      <w:r>
        <w:rPr>
          <w:rFonts w:hAnsi="宋体" w:cs="宋体"/>
          <w:color w:val="000000"/>
          <w:sz w:val="24"/>
          <w:szCs w:val="24"/>
        </w:rPr>
        <w:t>19.</w:t>
      </w:r>
      <w:r>
        <w:rPr>
          <w:rFonts w:hAnsi="宋体" w:cs="宋体" w:hint="eastAsia"/>
          <w:color w:val="000000"/>
          <w:sz w:val="24"/>
          <w:szCs w:val="24"/>
        </w:rPr>
        <w:t>（</w:t>
      </w:r>
      <w:r>
        <w:rPr>
          <w:rFonts w:hAnsi="宋体" w:cs="宋体"/>
          <w:color w:val="000000"/>
          <w:sz w:val="24"/>
          <w:szCs w:val="24"/>
        </w:rPr>
        <w:t>2</w:t>
      </w:r>
      <w:r>
        <w:rPr>
          <w:rFonts w:hAnsi="宋体" w:cs="宋体" w:hint="eastAsia"/>
          <w:color w:val="000000"/>
          <w:sz w:val="24"/>
          <w:szCs w:val="24"/>
        </w:rPr>
        <w:t>分）（甲）</w:t>
      </w:r>
      <w:r>
        <w:rPr>
          <w:rFonts w:hAnsi="宋体" w:cs="宋体"/>
          <w:color w:val="000000"/>
          <w:sz w:val="24"/>
          <w:szCs w:val="24"/>
        </w:rPr>
        <w:t xml:space="preserve">A  </w:t>
      </w:r>
      <w:r>
        <w:rPr>
          <w:rFonts w:hAnsi="宋体" w:cs="宋体" w:hint="eastAsia"/>
          <w:color w:val="000000"/>
          <w:sz w:val="24"/>
          <w:szCs w:val="24"/>
        </w:rPr>
        <w:t>（乙）</w:t>
      </w:r>
      <w:r>
        <w:rPr>
          <w:rFonts w:hAnsi="宋体" w:cs="宋体"/>
          <w:color w:val="000000"/>
          <w:sz w:val="24"/>
          <w:szCs w:val="24"/>
        </w:rPr>
        <w:t>B</w:t>
      </w:r>
      <w:r>
        <w:rPr>
          <w:rFonts w:hAnsi="宋体" w:cs="宋体" w:hint="eastAsia"/>
          <w:color w:val="000000"/>
          <w:sz w:val="24"/>
          <w:szCs w:val="24"/>
        </w:rPr>
        <w:t>（每处</w:t>
      </w:r>
      <w:r>
        <w:rPr>
          <w:rFonts w:hAnsi="宋体" w:cs="宋体"/>
          <w:color w:val="000000"/>
          <w:sz w:val="24"/>
          <w:szCs w:val="24"/>
        </w:rPr>
        <w:t>1</w:t>
      </w:r>
      <w:r>
        <w:rPr>
          <w:rFonts w:hAnsi="宋体" w:cs="宋体" w:hint="eastAsia"/>
          <w:color w:val="000000"/>
          <w:sz w:val="24"/>
          <w:szCs w:val="24"/>
        </w:rPr>
        <w:t>分，共</w:t>
      </w:r>
      <w:r>
        <w:rPr>
          <w:rFonts w:hAnsi="宋体" w:cs="宋体"/>
          <w:color w:val="000000"/>
          <w:sz w:val="24"/>
          <w:szCs w:val="24"/>
        </w:rPr>
        <w:t>2</w:t>
      </w:r>
      <w:r>
        <w:rPr>
          <w:rFonts w:hAnsi="宋体" w:cs="宋体" w:hint="eastAsia"/>
          <w:color w:val="000000"/>
          <w:sz w:val="24"/>
          <w:szCs w:val="24"/>
        </w:rPr>
        <w:t>分）</w:t>
      </w:r>
    </w:p>
    <w:p w:rsidR="00F63753">
      <w:pPr>
        <w:pStyle w:val="PlainText"/>
        <w:tabs>
          <w:tab w:val="left" w:pos="396"/>
        </w:tabs>
        <w:spacing w:line="440" w:lineRule="exact"/>
        <w:rPr>
          <w:rFonts w:hAnsi="宋体" w:cs="宋体"/>
          <w:color w:val="000000"/>
          <w:sz w:val="24"/>
          <w:szCs w:val="24"/>
        </w:rPr>
      </w:pPr>
      <w:r>
        <w:rPr>
          <w:rFonts w:hAnsi="宋体" w:cs="宋体"/>
          <w:color w:val="000000"/>
          <w:sz w:val="24"/>
          <w:szCs w:val="24"/>
        </w:rPr>
        <w:t>20.</w:t>
      </w:r>
      <w:r>
        <w:rPr>
          <w:rFonts w:hAnsi="宋体" w:cs="宋体" w:hint="eastAsia"/>
          <w:color w:val="000000"/>
          <w:sz w:val="24"/>
          <w:szCs w:val="24"/>
        </w:rPr>
        <w:t>（</w:t>
      </w:r>
      <w:r>
        <w:rPr>
          <w:rFonts w:hAnsi="宋体" w:cs="宋体"/>
          <w:color w:val="000000"/>
          <w:sz w:val="24"/>
          <w:szCs w:val="24"/>
        </w:rPr>
        <w:t>4</w:t>
      </w:r>
      <w:r>
        <w:rPr>
          <w:rFonts w:hAnsi="宋体" w:cs="宋体" w:hint="eastAsia"/>
          <w:color w:val="000000"/>
          <w:sz w:val="24"/>
          <w:szCs w:val="24"/>
        </w:rPr>
        <w:t>分）①作者用了比喻的修辞方法（</w:t>
      </w:r>
      <w:r>
        <w:rPr>
          <w:rFonts w:hAnsi="宋体" w:cs="宋体"/>
          <w:color w:val="000000"/>
          <w:sz w:val="24"/>
          <w:szCs w:val="24"/>
        </w:rPr>
        <w:t>1</w:t>
      </w:r>
      <w:r>
        <w:rPr>
          <w:rFonts w:hAnsi="宋体" w:cs="宋体" w:hint="eastAsia"/>
          <w:color w:val="000000"/>
          <w:sz w:val="24"/>
          <w:szCs w:val="24"/>
        </w:rPr>
        <w:t>分），将夹竹桃花比作“火”和“雪”（</w:t>
      </w:r>
      <w:r>
        <w:rPr>
          <w:rFonts w:hAnsi="宋体" w:cs="宋体"/>
          <w:color w:val="000000"/>
          <w:sz w:val="24"/>
          <w:szCs w:val="24"/>
        </w:rPr>
        <w:t>1</w:t>
      </w:r>
      <w:r>
        <w:rPr>
          <w:rFonts w:hAnsi="宋体" w:cs="宋体" w:hint="eastAsia"/>
          <w:color w:val="000000"/>
          <w:sz w:val="24"/>
          <w:szCs w:val="24"/>
        </w:rPr>
        <w:t>分），写出了夹竹桃红白相衬的美丽与和谐（</w:t>
      </w:r>
      <w:r>
        <w:rPr>
          <w:rFonts w:hAnsi="宋体" w:cs="宋体"/>
          <w:color w:val="000000"/>
          <w:sz w:val="24"/>
          <w:szCs w:val="24"/>
        </w:rPr>
        <w:t>1</w:t>
      </w:r>
      <w:r>
        <w:rPr>
          <w:rFonts w:hAnsi="宋体" w:cs="宋体" w:hint="eastAsia"/>
          <w:color w:val="000000"/>
          <w:sz w:val="24"/>
          <w:szCs w:val="24"/>
        </w:rPr>
        <w:t>分），表现了作者对夹竹桃的喜爱之情（</w:t>
      </w:r>
      <w:r>
        <w:rPr>
          <w:rFonts w:hAnsi="宋体" w:cs="宋体"/>
          <w:color w:val="000000"/>
          <w:sz w:val="24"/>
          <w:szCs w:val="24"/>
        </w:rPr>
        <w:t>1</w:t>
      </w:r>
      <w:r>
        <w:rPr>
          <w:rFonts w:hAnsi="宋体" w:cs="宋体" w:hint="eastAsia"/>
          <w:color w:val="000000"/>
          <w:sz w:val="24"/>
          <w:szCs w:val="24"/>
        </w:rPr>
        <w:t>分）。②作者用了拟人的修辞方法（</w:t>
      </w:r>
      <w:r>
        <w:rPr>
          <w:rFonts w:hAnsi="宋体" w:cs="宋体"/>
          <w:color w:val="000000"/>
          <w:sz w:val="24"/>
          <w:szCs w:val="24"/>
        </w:rPr>
        <w:t>1</w:t>
      </w:r>
      <w:r>
        <w:rPr>
          <w:rFonts w:hAnsi="宋体" w:cs="宋体" w:hint="eastAsia"/>
          <w:color w:val="000000"/>
          <w:sz w:val="24"/>
          <w:szCs w:val="24"/>
        </w:rPr>
        <w:t>分），“静悄悄”“又”“无不奉陪”等词（</w:t>
      </w:r>
      <w:r>
        <w:rPr>
          <w:rFonts w:hAnsi="宋体" w:cs="宋体"/>
          <w:color w:val="000000"/>
          <w:sz w:val="24"/>
          <w:szCs w:val="24"/>
        </w:rPr>
        <w:t>1</w:t>
      </w:r>
      <w:r>
        <w:rPr>
          <w:rFonts w:hAnsi="宋体" w:cs="宋体" w:hint="eastAsia"/>
          <w:color w:val="000000"/>
          <w:sz w:val="24"/>
          <w:szCs w:val="24"/>
        </w:rPr>
        <w:t>分），体现了夹竹桃从春到秋默默开花的韧性（</w:t>
      </w:r>
      <w:r>
        <w:rPr>
          <w:rFonts w:hAnsi="宋体" w:cs="宋体"/>
          <w:color w:val="000000"/>
          <w:sz w:val="24"/>
          <w:szCs w:val="24"/>
        </w:rPr>
        <w:t>1</w:t>
      </w:r>
      <w:r>
        <w:rPr>
          <w:rFonts w:hAnsi="宋体" w:cs="宋体" w:hint="eastAsia"/>
          <w:color w:val="000000"/>
          <w:sz w:val="24"/>
          <w:szCs w:val="24"/>
        </w:rPr>
        <w:t>分），表现了作者对夹竹桃的喜爱之情（</w:t>
      </w:r>
      <w:r>
        <w:rPr>
          <w:rFonts w:hAnsi="宋体" w:cs="宋体"/>
          <w:color w:val="000000"/>
          <w:sz w:val="24"/>
          <w:szCs w:val="24"/>
        </w:rPr>
        <w:t>1</w:t>
      </w:r>
      <w:r>
        <w:rPr>
          <w:rFonts w:hAnsi="宋体" w:cs="宋体" w:hint="eastAsia"/>
          <w:color w:val="000000"/>
          <w:sz w:val="24"/>
          <w:szCs w:val="24"/>
        </w:rPr>
        <w:t>分）。③作者用了比喻的修辞方法（</w:t>
      </w:r>
      <w:r>
        <w:rPr>
          <w:rFonts w:hAnsi="宋体" w:cs="宋体"/>
          <w:color w:val="000000"/>
          <w:sz w:val="24"/>
          <w:szCs w:val="24"/>
        </w:rPr>
        <w:t>1</w:t>
      </w:r>
      <w:r>
        <w:rPr>
          <w:rFonts w:hAnsi="宋体" w:cs="宋体" w:hint="eastAsia"/>
          <w:color w:val="000000"/>
          <w:sz w:val="24"/>
          <w:szCs w:val="24"/>
        </w:rPr>
        <w:t>分），将绿叶比成“绿蜡”，将花朵比作“红霞”“白雪”“黄云”</w:t>
      </w:r>
      <w:r>
        <w:rPr>
          <w:rFonts w:hAnsi="宋体" w:cs="宋体"/>
          <w:color w:val="000000"/>
          <w:sz w:val="24"/>
          <w:szCs w:val="24"/>
        </w:rPr>
        <w:t xml:space="preserve"> </w:t>
      </w:r>
      <w:r>
        <w:rPr>
          <w:rFonts w:hAnsi="宋体" w:cs="宋体" w:hint="eastAsia"/>
          <w:color w:val="000000"/>
          <w:sz w:val="24"/>
          <w:szCs w:val="24"/>
        </w:rPr>
        <w:t>（</w:t>
      </w:r>
      <w:r>
        <w:rPr>
          <w:rFonts w:hAnsi="宋体" w:cs="宋体"/>
          <w:color w:val="000000"/>
          <w:sz w:val="24"/>
          <w:szCs w:val="24"/>
        </w:rPr>
        <w:t>1</w:t>
      </w:r>
      <w:r>
        <w:rPr>
          <w:rFonts w:hAnsi="宋体" w:cs="宋体" w:hint="eastAsia"/>
          <w:color w:val="000000"/>
          <w:sz w:val="24"/>
          <w:szCs w:val="24"/>
        </w:rPr>
        <w:t>分），写出了夹竹桃花枝繁茂、浓翠逼人的特点（</w:t>
      </w:r>
      <w:r>
        <w:rPr>
          <w:rFonts w:hAnsi="宋体" w:cs="宋体"/>
          <w:color w:val="000000"/>
          <w:sz w:val="24"/>
          <w:szCs w:val="24"/>
        </w:rPr>
        <w:t>1</w:t>
      </w:r>
      <w:r>
        <w:rPr>
          <w:rFonts w:hAnsi="宋体" w:cs="宋体" w:hint="eastAsia"/>
          <w:color w:val="000000"/>
          <w:sz w:val="24"/>
          <w:szCs w:val="24"/>
        </w:rPr>
        <w:t>分），表现了作者对夹竹桃的喜爱之情（</w:t>
      </w:r>
      <w:r>
        <w:rPr>
          <w:rFonts w:hAnsi="宋体" w:cs="宋体"/>
          <w:color w:val="000000"/>
          <w:sz w:val="24"/>
          <w:szCs w:val="24"/>
        </w:rPr>
        <w:t>1</w:t>
      </w:r>
      <w:r>
        <w:rPr>
          <w:rFonts w:hAnsi="宋体" w:cs="宋体" w:hint="eastAsia"/>
          <w:color w:val="000000"/>
          <w:sz w:val="24"/>
          <w:szCs w:val="24"/>
        </w:rPr>
        <w:t>分）。</w:t>
      </w:r>
    </w:p>
    <w:p w:rsidR="00F63753">
      <w:pPr>
        <w:spacing w:line="440" w:lineRule="exact"/>
        <w:rPr>
          <w:rFonts w:ascii="宋体" w:cs="宋体"/>
          <w:b/>
          <w:color w:val="000000"/>
          <w:sz w:val="24"/>
        </w:rPr>
      </w:pPr>
      <w:r>
        <w:rPr>
          <w:rFonts w:ascii="宋体" w:hAnsi="宋体" w:cs="宋体" w:hint="eastAsia"/>
          <w:b/>
          <w:color w:val="000000"/>
          <w:sz w:val="24"/>
        </w:rPr>
        <w:t>（二）（</w:t>
      </w:r>
      <w:r>
        <w:rPr>
          <w:rFonts w:ascii="宋体" w:hAnsi="宋体" w:cs="宋体"/>
          <w:b/>
          <w:color w:val="000000"/>
          <w:sz w:val="24"/>
        </w:rPr>
        <w:t>11</w:t>
      </w:r>
      <w:r>
        <w:rPr>
          <w:rFonts w:ascii="宋体" w:hAnsi="宋体" w:cs="宋体" w:hint="eastAsia"/>
          <w:b/>
          <w:color w:val="000000"/>
          <w:sz w:val="24"/>
        </w:rPr>
        <w:t>分）</w:t>
      </w:r>
    </w:p>
    <w:p w:rsidR="00F63753">
      <w:pPr>
        <w:widowControl/>
        <w:spacing w:line="440" w:lineRule="exact"/>
        <w:jc w:val="left"/>
        <w:rPr>
          <w:rFonts w:ascii="宋体" w:cs="宋体"/>
          <w:color w:val="000000"/>
          <w:kern w:val="0"/>
          <w:sz w:val="24"/>
        </w:rPr>
      </w:pPr>
      <w:r>
        <w:rPr>
          <w:rFonts w:ascii="宋体" w:hAnsi="宋体" w:cs="Arial"/>
          <w:color w:val="000000"/>
          <w:kern w:val="0"/>
          <w:sz w:val="24"/>
          <w:shd w:val="clear" w:color="auto" w:fill="FFFFFF"/>
        </w:rPr>
        <w:t>2</w:t>
      </w:r>
      <w:r>
        <w:rPr>
          <w:rFonts w:ascii="宋体" w:cs="Arial"/>
          <w:color w:val="000000"/>
          <w:kern w:val="0"/>
          <w:sz w:val="24"/>
          <w:shd w:val="clear" w:color="auto" w:fill="FFFFFF"/>
        </w:rPr>
        <w:t>1.</w:t>
      </w:r>
      <w:r>
        <w:rPr>
          <w:rFonts w:ascii="宋体" w:hAnsi="宋体" w:cs="Arial" w:hint="eastAsia"/>
          <w:color w:val="000000"/>
          <w:kern w:val="0"/>
          <w:sz w:val="24"/>
          <w:shd w:val="clear" w:color="auto" w:fill="FFFFFF"/>
        </w:rPr>
        <w:t>（</w:t>
      </w:r>
      <w:r>
        <w:rPr>
          <w:rFonts w:ascii="宋体" w:hAnsi="宋体" w:cs="Arial"/>
          <w:color w:val="000000"/>
          <w:kern w:val="0"/>
          <w:sz w:val="24"/>
          <w:shd w:val="clear" w:color="auto" w:fill="FFFFFF"/>
        </w:rPr>
        <w:t>2</w:t>
      </w:r>
      <w:r>
        <w:rPr>
          <w:rFonts w:ascii="宋体" w:hAnsi="宋体" w:cs="Arial" w:hint="eastAsia"/>
          <w:color w:val="000000"/>
          <w:kern w:val="0"/>
          <w:sz w:val="24"/>
          <w:shd w:val="clear" w:color="auto" w:fill="FFFFFF"/>
        </w:rPr>
        <w:t>分）</w:t>
      </w:r>
      <w:r>
        <w:rPr>
          <w:rFonts w:ascii="宋体" w:hAnsi="宋体" w:cs="宋体" w:hint="eastAsia"/>
          <w:color w:val="000000"/>
          <w:sz w:val="24"/>
        </w:rPr>
        <w:t>闪烁的星星是作者怀念亲人时的美好寄托（</w:t>
      </w:r>
      <w:r>
        <w:rPr>
          <w:rFonts w:ascii="宋体" w:hAnsi="宋体" w:cs="宋体"/>
          <w:color w:val="000000"/>
          <w:sz w:val="24"/>
        </w:rPr>
        <w:t>1</w:t>
      </w:r>
      <w:r>
        <w:rPr>
          <w:rFonts w:ascii="宋体" w:hAnsi="宋体" w:cs="宋体" w:hint="eastAsia"/>
          <w:color w:val="000000"/>
          <w:sz w:val="24"/>
        </w:rPr>
        <w:t>分），人的一生很短暂，但为亲人们留下的思念却可以很长很长，就像星星永远在夜晚闪耀着光辉（</w:t>
      </w:r>
      <w:r>
        <w:rPr>
          <w:rFonts w:ascii="宋体" w:hAnsi="宋体" w:cs="宋体"/>
          <w:color w:val="000000"/>
          <w:sz w:val="24"/>
        </w:rPr>
        <w:t>1</w:t>
      </w:r>
      <w:r>
        <w:rPr>
          <w:rFonts w:ascii="宋体" w:hAnsi="宋体" w:cs="宋体" w:hint="eastAsia"/>
          <w:color w:val="000000"/>
          <w:sz w:val="24"/>
        </w:rPr>
        <w:t>分）。（意思对即可）</w:t>
      </w:r>
    </w:p>
    <w:p w:rsidR="00F63753">
      <w:pPr>
        <w:widowControl/>
        <w:shd w:val="clear" w:color="auto" w:fill="FFFFFF"/>
        <w:spacing w:line="440" w:lineRule="exact"/>
        <w:jc w:val="left"/>
        <w:rPr>
          <w:rFonts w:ascii="宋体" w:cs="Arial"/>
          <w:color w:val="000000"/>
          <w:kern w:val="0"/>
          <w:sz w:val="24"/>
          <w:shd w:val="clear" w:color="auto" w:fill="FFFFFF"/>
        </w:rPr>
      </w:pPr>
      <w:r>
        <w:rPr>
          <w:rFonts w:ascii="宋体" w:hAnsi="宋体" w:cs="Arial"/>
          <w:color w:val="000000"/>
          <w:kern w:val="0"/>
          <w:sz w:val="24"/>
          <w:shd w:val="clear" w:color="auto" w:fill="FFFFFF"/>
        </w:rPr>
        <w:t>22.</w:t>
      </w:r>
      <w:r>
        <w:rPr>
          <w:rFonts w:ascii="宋体" w:hAnsi="宋体" w:cs="Arial" w:hint="eastAsia"/>
          <w:color w:val="000000"/>
          <w:kern w:val="0"/>
          <w:sz w:val="24"/>
          <w:shd w:val="clear" w:color="auto" w:fill="FFFFFF"/>
        </w:rPr>
        <w:t>（</w:t>
      </w:r>
      <w:r>
        <w:rPr>
          <w:rFonts w:ascii="宋体" w:hAnsi="宋体" w:cs="Arial"/>
          <w:color w:val="000000"/>
          <w:kern w:val="0"/>
          <w:sz w:val="24"/>
          <w:shd w:val="clear" w:color="auto" w:fill="FFFFFF"/>
        </w:rPr>
        <w:t>3</w:t>
      </w:r>
      <w:r>
        <w:rPr>
          <w:rFonts w:ascii="宋体" w:hAnsi="宋体" w:cs="Arial" w:hint="eastAsia"/>
          <w:color w:val="000000"/>
          <w:kern w:val="0"/>
          <w:sz w:val="24"/>
          <w:shd w:val="clear" w:color="auto" w:fill="FFFFFF"/>
        </w:rPr>
        <w:t>分）“我”小时候，奶奶哄“我”睡觉；奶奶喜欢“我”给她踩腰踩背；有一次，奶奶出门了，“我”哭了整整一下午；奶奶给“我”讲故事。（每点</w:t>
      </w:r>
      <w:r>
        <w:rPr>
          <w:rFonts w:ascii="宋体" w:hAnsi="宋体" w:cs="Arial"/>
          <w:color w:val="000000"/>
          <w:kern w:val="0"/>
          <w:sz w:val="24"/>
          <w:shd w:val="clear" w:color="auto" w:fill="FFFFFF"/>
        </w:rPr>
        <w:t>1</w:t>
      </w:r>
      <w:r>
        <w:rPr>
          <w:rFonts w:ascii="宋体" w:hAnsi="宋体" w:cs="Arial" w:hint="eastAsia"/>
          <w:color w:val="000000"/>
          <w:kern w:val="0"/>
          <w:sz w:val="24"/>
          <w:shd w:val="clear" w:color="auto" w:fill="FFFFFF"/>
        </w:rPr>
        <w:t>分，答出三点即可）</w:t>
      </w:r>
    </w:p>
    <w:p w:rsidR="00F63753">
      <w:pPr>
        <w:widowControl/>
        <w:shd w:val="clear" w:color="auto" w:fill="FFFFFF"/>
        <w:spacing w:line="440" w:lineRule="exact"/>
        <w:jc w:val="left"/>
        <w:rPr>
          <w:rFonts w:ascii="宋体" w:cs="Arial"/>
          <w:color w:val="000000"/>
          <w:kern w:val="0"/>
          <w:sz w:val="24"/>
          <w:shd w:val="clear" w:color="auto" w:fill="FFFFFF"/>
        </w:rPr>
      </w:pPr>
      <w:r>
        <w:rPr>
          <w:rFonts w:ascii="宋体" w:hAnsi="宋体" w:cs="Arial"/>
          <w:color w:val="000000"/>
          <w:kern w:val="0"/>
          <w:sz w:val="24"/>
          <w:shd w:val="clear" w:color="auto" w:fill="FFFFFF"/>
        </w:rPr>
        <w:t>23</w:t>
      </w:r>
      <w:r>
        <w:rPr>
          <w:rFonts w:ascii="宋体" w:cs="Arial"/>
          <w:color w:val="000000"/>
          <w:kern w:val="0"/>
          <w:sz w:val="24"/>
          <w:shd w:val="clear" w:color="auto" w:fill="FFFFFF"/>
        </w:rPr>
        <w:t xml:space="preserve">. </w:t>
      </w:r>
      <w:r>
        <w:rPr>
          <w:rFonts w:ascii="宋体" w:hAnsi="宋体" w:cs="Arial" w:hint="eastAsia"/>
          <w:color w:val="000000"/>
          <w:kern w:val="0"/>
          <w:sz w:val="24"/>
          <w:shd w:val="clear" w:color="auto" w:fill="FFFFFF"/>
        </w:rPr>
        <w:t>（</w:t>
      </w:r>
      <w:r>
        <w:rPr>
          <w:rFonts w:ascii="宋体" w:hAnsi="宋体" w:cs="Arial"/>
          <w:color w:val="000000"/>
          <w:kern w:val="0"/>
          <w:sz w:val="24"/>
          <w:shd w:val="clear" w:color="auto" w:fill="FFFFFF"/>
        </w:rPr>
        <w:t>4</w:t>
      </w:r>
      <w:r>
        <w:rPr>
          <w:rFonts w:ascii="宋体" w:hAnsi="宋体" w:cs="Arial" w:hint="eastAsia"/>
          <w:color w:val="000000"/>
          <w:kern w:val="0"/>
          <w:sz w:val="24"/>
          <w:shd w:val="clear" w:color="auto" w:fill="FFFFFF"/>
        </w:rPr>
        <w:t>分）交代讲故事的时间；渲染和谐、温馨的气氛；表现作者在当时听故事时的轻松愉悦。（每点</w:t>
      </w:r>
      <w:r>
        <w:rPr>
          <w:rFonts w:ascii="宋体" w:hAnsi="宋体" w:cs="Arial"/>
          <w:color w:val="000000"/>
          <w:kern w:val="0"/>
          <w:sz w:val="24"/>
          <w:shd w:val="clear" w:color="auto" w:fill="FFFFFF"/>
        </w:rPr>
        <w:t>2</w:t>
      </w:r>
      <w:r>
        <w:rPr>
          <w:rFonts w:ascii="宋体" w:hAnsi="宋体" w:cs="Arial" w:hint="eastAsia"/>
          <w:color w:val="000000"/>
          <w:kern w:val="0"/>
          <w:sz w:val="24"/>
          <w:shd w:val="clear" w:color="auto" w:fill="FFFFFF"/>
        </w:rPr>
        <w:t>分，答出两点即可）</w:t>
      </w:r>
    </w:p>
    <w:p w:rsidR="00F63753">
      <w:pPr>
        <w:widowControl/>
        <w:shd w:val="clear" w:color="auto" w:fill="FFFFFF"/>
        <w:spacing w:line="440" w:lineRule="exact"/>
        <w:jc w:val="left"/>
        <w:rPr>
          <w:rFonts w:ascii="宋体" w:cs="Arial"/>
          <w:color w:val="000000"/>
          <w:kern w:val="0"/>
          <w:sz w:val="24"/>
          <w:shd w:val="clear" w:color="auto" w:fill="FFFFFF"/>
        </w:rPr>
      </w:pPr>
      <w:r>
        <w:rPr>
          <w:rFonts w:ascii="宋体" w:hAnsi="宋体" w:cs="Arial"/>
          <w:color w:val="000000"/>
          <w:kern w:val="0"/>
          <w:sz w:val="24"/>
          <w:shd w:val="clear" w:color="auto" w:fill="FFFFFF"/>
        </w:rPr>
        <w:t>24.</w:t>
      </w:r>
      <w:r>
        <w:rPr>
          <w:rFonts w:ascii="宋体" w:hAnsi="宋体" w:cs="Arial" w:hint="eastAsia"/>
          <w:color w:val="000000"/>
          <w:kern w:val="0"/>
          <w:sz w:val="24"/>
          <w:shd w:val="clear" w:color="auto" w:fill="FFFFFF"/>
        </w:rPr>
        <w:t>（</w:t>
      </w:r>
      <w:r>
        <w:rPr>
          <w:rFonts w:ascii="宋体" w:hAnsi="宋体" w:cs="Arial"/>
          <w:color w:val="000000"/>
          <w:kern w:val="0"/>
          <w:sz w:val="24"/>
          <w:shd w:val="clear" w:color="auto" w:fill="FFFFFF"/>
        </w:rPr>
        <w:t>2</w:t>
      </w:r>
      <w:r>
        <w:rPr>
          <w:rFonts w:ascii="宋体" w:hAnsi="宋体" w:cs="Arial" w:hint="eastAsia"/>
          <w:color w:val="000000"/>
          <w:kern w:val="0"/>
          <w:sz w:val="24"/>
          <w:shd w:val="clear" w:color="auto" w:fill="FFFFFF"/>
        </w:rPr>
        <w:t>分）每一个生活得有意义的人（</w:t>
      </w:r>
      <w:r>
        <w:rPr>
          <w:rFonts w:ascii="宋体" w:hAnsi="宋体" w:cs="Arial"/>
          <w:color w:val="000000"/>
          <w:kern w:val="0"/>
          <w:sz w:val="24"/>
          <w:shd w:val="clear" w:color="auto" w:fill="FFFFFF"/>
        </w:rPr>
        <w:t>1</w:t>
      </w:r>
      <w:r>
        <w:rPr>
          <w:rFonts w:ascii="宋体" w:hAnsi="宋体" w:cs="Arial" w:hint="eastAsia"/>
          <w:color w:val="000000"/>
          <w:kern w:val="0"/>
          <w:sz w:val="24"/>
          <w:shd w:val="clear" w:color="auto" w:fill="FFFFFF"/>
        </w:rPr>
        <w:t>分），都会为后人，为社会做点什么，无论他的贡献是大是小，只要有付出，他的人生就是有价值的（</w:t>
      </w:r>
      <w:r>
        <w:rPr>
          <w:rFonts w:ascii="宋体" w:hAnsi="宋体" w:cs="Arial"/>
          <w:color w:val="000000"/>
          <w:kern w:val="0"/>
          <w:sz w:val="24"/>
          <w:shd w:val="clear" w:color="auto" w:fill="FFFFFF"/>
        </w:rPr>
        <w:t>1</w:t>
      </w:r>
      <w:r>
        <w:rPr>
          <w:rFonts w:ascii="宋体" w:hAnsi="宋体" w:cs="Arial" w:hint="eastAsia"/>
          <w:color w:val="000000"/>
          <w:kern w:val="0"/>
          <w:sz w:val="24"/>
          <w:shd w:val="clear" w:color="auto" w:fill="FFFFFF"/>
        </w:rPr>
        <w:t>分）</w:t>
      </w:r>
    </w:p>
    <w:p w:rsidR="00F63753">
      <w:pPr>
        <w:jc w:val="center"/>
        <w:rPr>
          <w:rFonts w:ascii="黑体" w:eastAsia="黑体" w:hAnsi="宋体"/>
          <w:color w:val="000000"/>
          <w:sz w:val="28"/>
          <w:szCs w:val="28"/>
        </w:rPr>
      </w:pPr>
      <w:r>
        <w:rPr>
          <w:rFonts w:ascii="黑体" w:eastAsia="黑体" w:hAnsi="宋体" w:hint="eastAsia"/>
          <w:color w:val="000000"/>
          <w:sz w:val="28"/>
          <w:szCs w:val="28"/>
        </w:rPr>
        <w:t>第三部分</w:t>
      </w:r>
      <w:r>
        <w:rPr>
          <w:rFonts w:ascii="黑体" w:eastAsia="黑体" w:hAnsi="宋体"/>
          <w:color w:val="000000"/>
          <w:sz w:val="28"/>
          <w:szCs w:val="28"/>
        </w:rPr>
        <w:t xml:space="preserve">  </w:t>
      </w:r>
      <w:r>
        <w:rPr>
          <w:rFonts w:ascii="黑体" w:eastAsia="黑体" w:hAnsi="宋体" w:hint="eastAsia"/>
          <w:color w:val="000000"/>
          <w:sz w:val="28"/>
          <w:szCs w:val="28"/>
        </w:rPr>
        <w:t>写作（</w:t>
      </w:r>
      <w:r>
        <w:rPr>
          <w:rFonts w:ascii="黑体" w:eastAsia="黑体" w:hAnsi="宋体"/>
          <w:color w:val="000000"/>
          <w:sz w:val="28"/>
          <w:szCs w:val="28"/>
        </w:rPr>
        <w:t>50</w:t>
      </w:r>
      <w:r>
        <w:rPr>
          <w:rFonts w:ascii="黑体" w:eastAsia="黑体" w:hAnsi="宋体" w:hint="eastAsia"/>
          <w:color w:val="000000"/>
          <w:sz w:val="28"/>
          <w:szCs w:val="28"/>
        </w:rPr>
        <w:t>分）</w:t>
      </w:r>
    </w:p>
    <w:p w:rsidR="00F63753">
      <w:pPr>
        <w:rPr>
          <w:rFonts w:ascii="宋体" w:cs="宋体"/>
          <w:b/>
          <w:color w:val="000000"/>
          <w:sz w:val="24"/>
        </w:rPr>
      </w:pPr>
      <w:r>
        <w:rPr>
          <w:rFonts w:ascii="宋体" w:hAnsi="宋体" w:cs="宋体" w:hint="eastAsia"/>
          <w:b/>
          <w:color w:val="000000"/>
          <w:sz w:val="24"/>
        </w:rPr>
        <w:t>五、（</w:t>
      </w:r>
      <w:r>
        <w:rPr>
          <w:rFonts w:ascii="宋体" w:hAnsi="宋体" w:cs="宋体"/>
          <w:b/>
          <w:color w:val="000000"/>
          <w:sz w:val="24"/>
        </w:rPr>
        <w:t>50</w:t>
      </w:r>
      <w:r>
        <w:rPr>
          <w:rFonts w:ascii="宋体" w:hAnsi="宋体" w:cs="宋体" w:hint="eastAsia"/>
          <w:b/>
          <w:color w:val="000000"/>
          <w:sz w:val="24"/>
        </w:rPr>
        <w:t>分）</w:t>
      </w:r>
    </w:p>
    <w:p w:rsidR="00F63753" w:rsidP="00032BB5">
      <w:pPr>
        <w:spacing w:line="400" w:lineRule="auto"/>
        <w:ind w:firstLine="420"/>
        <w:rPr>
          <w:rFonts w:ascii="宋体" w:cs="宋体"/>
        </w:rPr>
      </w:pPr>
      <w:r>
        <w:rPr>
          <w:rFonts w:ascii="宋体" w:hAnsi="宋体" w:cs="宋体"/>
        </w:rPr>
        <w:t>25.</w:t>
      </w:r>
      <w:r>
        <w:rPr>
          <w:rFonts w:ascii="宋体" w:hAnsi="宋体" w:cs="宋体" w:hint="eastAsia"/>
        </w:rPr>
        <w:t>作文评分标准。（按以下标准分项考量，综合赋分）</w:t>
      </w:r>
    </w:p>
    <w:p w:rsidR="00F63753" w:rsidRPr="00881130" w:rsidP="00032BB5">
      <w:pPr>
        <w:spacing w:line="360" w:lineRule="exact"/>
        <w:ind w:firstLine="420" w:firstLineChars="200"/>
        <w:rPr>
          <w:rFonts w:ascii="宋体"/>
          <w:szCs w:val="21"/>
        </w:rPr>
      </w:pPr>
      <w:r w:rsidRPr="00881130">
        <w:rPr>
          <w:rFonts w:ascii="宋体" w:hAnsi="宋体" w:hint="eastAsia"/>
          <w:szCs w:val="21"/>
        </w:rPr>
        <w:t>均分</w:t>
      </w:r>
      <w:r w:rsidRPr="00881130">
        <w:rPr>
          <w:rFonts w:ascii="宋体" w:hAnsi="宋体"/>
          <w:szCs w:val="21"/>
        </w:rPr>
        <w:t>42</w:t>
      </w:r>
      <w:r w:rsidRPr="00881130">
        <w:rPr>
          <w:rFonts w:ascii="宋体" w:hAnsi="宋体" w:hint="eastAsia"/>
          <w:szCs w:val="21"/>
        </w:rPr>
        <w:t>分，特别差的作文酌情计分。从试卷中摘录文字，不是自己写的文章，一律</w:t>
      </w:r>
      <w:r w:rsidRPr="00881130">
        <w:rPr>
          <w:rFonts w:ascii="宋体" w:hAnsi="宋体"/>
          <w:szCs w:val="21"/>
        </w:rPr>
        <w:t>10</w:t>
      </w:r>
      <w:r w:rsidRPr="00881130">
        <w:rPr>
          <w:rFonts w:ascii="宋体" w:hAnsi="宋体" w:hint="eastAsia"/>
          <w:szCs w:val="21"/>
        </w:rPr>
        <w:t>分以下。</w:t>
      </w:r>
    </w:p>
    <w:p w:rsidR="00F63753" w:rsidRPr="00BC75F1" w:rsidP="00032BB5">
      <w:pPr>
        <w:spacing w:line="360" w:lineRule="exact"/>
        <w:ind w:firstLine="420"/>
        <w:rPr>
          <w:rFonts w:ascii="宋体"/>
          <w:b/>
          <w:szCs w:val="21"/>
        </w:rPr>
      </w:pPr>
      <w:r w:rsidRPr="00BC75F1">
        <w:rPr>
          <w:rFonts w:ascii="宋体" w:hAnsi="宋体" w:hint="eastAsia"/>
          <w:b/>
          <w:szCs w:val="21"/>
        </w:rPr>
        <w:t>一类卷</w:t>
      </w:r>
      <w:r w:rsidRPr="00BC75F1">
        <w:rPr>
          <w:rFonts w:ascii="宋体" w:hAnsi="宋体"/>
          <w:b/>
          <w:szCs w:val="21"/>
        </w:rPr>
        <w:t xml:space="preserve">  46----50</w:t>
      </w:r>
      <w:r w:rsidRPr="00BC75F1">
        <w:rPr>
          <w:rFonts w:ascii="宋体" w:hAnsi="宋体" w:hint="eastAsia"/>
          <w:b/>
          <w:szCs w:val="21"/>
        </w:rPr>
        <w:t>分</w:t>
      </w:r>
      <w:r w:rsidRPr="00BC75F1">
        <w:rPr>
          <w:rFonts w:ascii="宋体" w:hAnsi="宋体"/>
          <w:b/>
          <w:szCs w:val="21"/>
        </w:rPr>
        <w:t xml:space="preserve">      </w:t>
      </w:r>
      <w:r w:rsidRPr="00BC75F1">
        <w:rPr>
          <w:rFonts w:ascii="宋体" w:hAnsi="宋体" w:hint="eastAsia"/>
          <w:b/>
          <w:szCs w:val="21"/>
        </w:rPr>
        <w:t>二类卷</w:t>
      </w:r>
      <w:r w:rsidRPr="00BC75F1">
        <w:rPr>
          <w:rFonts w:ascii="宋体" w:hAnsi="宋体"/>
          <w:b/>
          <w:szCs w:val="21"/>
        </w:rPr>
        <w:t xml:space="preserve">  42----45</w:t>
      </w:r>
      <w:r w:rsidRPr="00BC75F1">
        <w:rPr>
          <w:rFonts w:ascii="宋体" w:hAnsi="宋体" w:hint="eastAsia"/>
          <w:b/>
          <w:szCs w:val="21"/>
        </w:rPr>
        <w:t>分</w:t>
      </w:r>
    </w:p>
    <w:p w:rsidR="00F63753" w:rsidRPr="00BC75F1" w:rsidP="00032BB5">
      <w:pPr>
        <w:spacing w:line="360" w:lineRule="exact"/>
        <w:ind w:firstLine="420"/>
        <w:rPr>
          <w:rFonts w:ascii="宋体"/>
          <w:b/>
          <w:szCs w:val="21"/>
        </w:rPr>
      </w:pPr>
      <w:r w:rsidRPr="00BC75F1">
        <w:rPr>
          <w:rFonts w:ascii="宋体" w:hAnsi="宋体" w:hint="eastAsia"/>
          <w:b/>
          <w:szCs w:val="21"/>
        </w:rPr>
        <w:t>三类卷</w:t>
      </w:r>
      <w:r w:rsidRPr="00BC75F1">
        <w:rPr>
          <w:rFonts w:ascii="宋体" w:hAnsi="宋体"/>
          <w:b/>
          <w:szCs w:val="21"/>
        </w:rPr>
        <w:t xml:space="preserve">  37---41</w:t>
      </w:r>
      <w:r w:rsidRPr="00BC75F1">
        <w:rPr>
          <w:rFonts w:ascii="宋体" w:hAnsi="宋体" w:hint="eastAsia"/>
          <w:b/>
          <w:szCs w:val="21"/>
        </w:rPr>
        <w:t>分</w:t>
      </w:r>
      <w:r w:rsidRPr="00BC75F1">
        <w:rPr>
          <w:rFonts w:ascii="宋体" w:hAnsi="宋体"/>
          <w:b/>
          <w:szCs w:val="21"/>
        </w:rPr>
        <w:t xml:space="preserve">       </w:t>
      </w:r>
      <w:r w:rsidRPr="00BC75F1">
        <w:rPr>
          <w:rFonts w:ascii="宋体" w:hAnsi="宋体" w:hint="eastAsia"/>
          <w:b/>
          <w:szCs w:val="21"/>
        </w:rPr>
        <w:t>四类卷</w:t>
      </w:r>
      <w:r w:rsidRPr="00BC75F1">
        <w:rPr>
          <w:rFonts w:ascii="宋体" w:hAnsi="宋体"/>
          <w:b/>
          <w:szCs w:val="21"/>
        </w:rPr>
        <w:t xml:space="preserve">  32---36</w:t>
      </w:r>
      <w:r w:rsidRPr="00BC75F1">
        <w:rPr>
          <w:rFonts w:ascii="宋体" w:hAnsi="宋体" w:hint="eastAsia"/>
          <w:b/>
          <w:szCs w:val="21"/>
        </w:rPr>
        <w:t>分</w:t>
      </w:r>
    </w:p>
    <w:p w:rsidR="00F63753" w:rsidRPr="00DB566F" w:rsidP="00032BB5">
      <w:pPr>
        <w:spacing w:line="360" w:lineRule="exact"/>
        <w:ind w:firstLine="420"/>
        <w:rPr>
          <w:rFonts w:ascii="宋体"/>
          <w:b/>
          <w:szCs w:val="21"/>
        </w:rPr>
      </w:pPr>
      <w:r w:rsidRPr="00BC75F1">
        <w:rPr>
          <w:rFonts w:ascii="宋体" w:hAnsi="宋体" w:hint="eastAsia"/>
          <w:b/>
          <w:szCs w:val="21"/>
        </w:rPr>
        <w:t>五类卷</w:t>
      </w:r>
      <w:r w:rsidRPr="00BC75F1">
        <w:rPr>
          <w:rFonts w:ascii="宋体" w:hAnsi="宋体"/>
          <w:b/>
          <w:szCs w:val="21"/>
        </w:rPr>
        <w:t xml:space="preserve">  31</w:t>
      </w:r>
      <w:r w:rsidRPr="00BC75F1">
        <w:rPr>
          <w:rFonts w:ascii="宋体" w:hAnsi="宋体" w:hint="eastAsia"/>
          <w:b/>
          <w:szCs w:val="21"/>
        </w:rPr>
        <w:t>分以下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A0"/>
      </w:tblPr>
      <w:tblGrid>
        <w:gridCol w:w="1420"/>
        <w:gridCol w:w="2427"/>
        <w:gridCol w:w="2785"/>
        <w:gridCol w:w="1554"/>
      </w:tblGrid>
      <w:tr w:rsidTr="005453B2">
        <w:tblPrEx>
          <w:tblW w:w="0" w:type="auto"/>
          <w:jc w:val="center"/>
          <w:tblCellMar>
            <w:left w:w="10" w:type="dxa"/>
            <w:right w:w="10" w:type="dxa"/>
          </w:tblCellMar>
          <w:tblLook w:val="00A0"/>
        </w:tblPrEx>
        <w:trPr>
          <w:jc w:val="center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3753" w:rsidP="005453B2">
            <w:pPr>
              <w:spacing w:line="40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项目等级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3753" w:rsidP="005453B2">
            <w:pPr>
              <w:spacing w:line="40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内容（</w:t>
            </w:r>
            <w:r>
              <w:rPr>
                <w:rFonts w:ascii="宋体" w:hAnsi="宋体" w:cs="宋体"/>
              </w:rPr>
              <w:t>25</w:t>
            </w:r>
            <w:r>
              <w:rPr>
                <w:rFonts w:ascii="宋体" w:hAnsi="宋体" w:cs="宋体" w:hint="eastAsia"/>
              </w:rPr>
              <w:t>分）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3753" w:rsidP="005453B2">
            <w:pPr>
              <w:spacing w:line="40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表达（</w:t>
            </w:r>
            <w:r>
              <w:rPr>
                <w:rFonts w:ascii="宋体" w:hAnsi="宋体" w:cs="宋体"/>
              </w:rPr>
              <w:t>20</w:t>
            </w:r>
            <w:r>
              <w:rPr>
                <w:rFonts w:ascii="宋体" w:hAnsi="宋体" w:cs="宋体" w:hint="eastAsia"/>
              </w:rPr>
              <w:t>分）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3753" w:rsidP="005453B2">
            <w:pPr>
              <w:spacing w:line="40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文面（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分）</w:t>
            </w:r>
          </w:p>
        </w:tc>
      </w:tr>
      <w:tr w:rsidTr="005453B2">
        <w:tblPrEx>
          <w:tblW w:w="0" w:type="auto"/>
          <w:jc w:val="center"/>
          <w:tblCellMar>
            <w:left w:w="10" w:type="dxa"/>
            <w:right w:w="10" w:type="dxa"/>
          </w:tblCellMar>
          <w:tblLook w:val="00A0"/>
        </w:tblPrEx>
        <w:trPr>
          <w:jc w:val="center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3753" w:rsidP="005453B2">
            <w:pPr>
              <w:spacing w:line="40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一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3753" w:rsidP="005453B2">
            <w:pPr>
              <w:spacing w:line="40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立意深刻，中心明确</w:t>
            </w:r>
          </w:p>
          <w:p w:rsidR="00F63753" w:rsidP="005453B2">
            <w:pPr>
              <w:spacing w:line="40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材料典型，内容充实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3753" w:rsidP="005453B2">
            <w:pPr>
              <w:spacing w:line="40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结构严谨，条理分明</w:t>
            </w:r>
          </w:p>
          <w:p w:rsidR="00F63753" w:rsidP="005453B2">
            <w:pPr>
              <w:spacing w:line="40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生动形象，真实感人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3753" w:rsidP="005453B2">
            <w:pPr>
              <w:spacing w:line="40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5</w:t>
            </w:r>
          </w:p>
        </w:tc>
      </w:tr>
      <w:tr w:rsidTr="005453B2">
        <w:tblPrEx>
          <w:tblW w:w="0" w:type="auto"/>
          <w:jc w:val="center"/>
          <w:tblCellMar>
            <w:left w:w="10" w:type="dxa"/>
            <w:right w:w="10" w:type="dxa"/>
          </w:tblCellMar>
          <w:tblLook w:val="00A0"/>
        </w:tblPrEx>
        <w:trPr>
          <w:jc w:val="center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3753" w:rsidP="005453B2">
            <w:pPr>
              <w:spacing w:line="40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二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3753" w:rsidP="005453B2">
            <w:pPr>
              <w:spacing w:line="40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中心明确</w:t>
            </w:r>
          </w:p>
          <w:p w:rsidR="00F63753" w:rsidP="005453B2">
            <w:pPr>
              <w:spacing w:line="40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选材得当，内容具体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3753" w:rsidP="005453B2">
            <w:pPr>
              <w:spacing w:line="40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结构合理，条理较分明</w:t>
            </w:r>
          </w:p>
          <w:p w:rsidR="00F63753" w:rsidP="005453B2">
            <w:pPr>
              <w:spacing w:line="40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通顺流畅，感情真实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3753" w:rsidP="005453B2">
            <w:pPr>
              <w:spacing w:line="40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4</w:t>
            </w:r>
          </w:p>
        </w:tc>
      </w:tr>
      <w:tr w:rsidTr="005453B2">
        <w:tblPrEx>
          <w:tblW w:w="0" w:type="auto"/>
          <w:jc w:val="center"/>
          <w:tblCellMar>
            <w:left w:w="10" w:type="dxa"/>
            <w:right w:w="10" w:type="dxa"/>
          </w:tblCellMar>
          <w:tblLook w:val="00A0"/>
        </w:tblPrEx>
        <w:trPr>
          <w:jc w:val="center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3753" w:rsidP="005453B2">
            <w:pPr>
              <w:spacing w:line="40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三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3753" w:rsidP="005453B2">
            <w:pPr>
              <w:spacing w:line="40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中心基本明确</w:t>
            </w:r>
          </w:p>
          <w:p w:rsidR="00F63753" w:rsidP="005453B2">
            <w:pPr>
              <w:spacing w:line="40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材料一般，内容欠具体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3753" w:rsidP="005453B2">
            <w:pPr>
              <w:spacing w:line="40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结构较完整，条理欠明晰</w:t>
            </w:r>
          </w:p>
          <w:p w:rsidR="00F63753" w:rsidP="005453B2">
            <w:pPr>
              <w:spacing w:line="40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有些语病，缺乏感情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3753" w:rsidP="005453B2">
            <w:pPr>
              <w:spacing w:line="40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3</w:t>
            </w:r>
          </w:p>
        </w:tc>
      </w:tr>
      <w:tr w:rsidTr="005453B2">
        <w:tblPrEx>
          <w:tblW w:w="0" w:type="auto"/>
          <w:jc w:val="center"/>
          <w:tblCellMar>
            <w:left w:w="10" w:type="dxa"/>
            <w:right w:w="10" w:type="dxa"/>
          </w:tblCellMar>
          <w:tblLook w:val="00A0"/>
        </w:tblPrEx>
        <w:trPr>
          <w:jc w:val="center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3753" w:rsidP="005453B2">
            <w:pPr>
              <w:spacing w:line="40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四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3753" w:rsidP="005453B2">
            <w:pPr>
              <w:spacing w:line="40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中心不明确</w:t>
            </w:r>
          </w:p>
          <w:p w:rsidR="00F63753" w:rsidP="005453B2">
            <w:pPr>
              <w:spacing w:line="40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材料不当，空洞无物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3753" w:rsidP="005453B2">
            <w:pPr>
              <w:spacing w:line="40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结构有残缺，条理较乱</w:t>
            </w:r>
          </w:p>
          <w:p w:rsidR="00F63753" w:rsidP="005453B2">
            <w:pPr>
              <w:spacing w:line="40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语病较多，无真情实感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3753" w:rsidP="005453B2">
            <w:pPr>
              <w:spacing w:line="40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2</w:t>
            </w:r>
          </w:p>
        </w:tc>
      </w:tr>
      <w:tr w:rsidTr="005453B2">
        <w:tblPrEx>
          <w:tblW w:w="0" w:type="auto"/>
          <w:jc w:val="center"/>
          <w:tblCellMar>
            <w:left w:w="10" w:type="dxa"/>
            <w:right w:w="10" w:type="dxa"/>
          </w:tblCellMar>
          <w:tblLook w:val="00A0"/>
        </w:tblPrEx>
        <w:trPr>
          <w:jc w:val="center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3753" w:rsidP="005453B2">
            <w:pPr>
              <w:spacing w:line="40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五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3753" w:rsidP="005453B2">
            <w:pPr>
              <w:spacing w:line="40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严重偏离题意</w:t>
            </w:r>
          </w:p>
          <w:p w:rsidR="00F63753" w:rsidP="005453B2">
            <w:pPr>
              <w:spacing w:line="40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套抄范文，不切实际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3753" w:rsidP="005453B2">
            <w:pPr>
              <w:spacing w:line="40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结构混乱</w:t>
            </w:r>
          </w:p>
          <w:p w:rsidR="00F63753" w:rsidP="005453B2">
            <w:pPr>
              <w:spacing w:line="40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病句很多，辞不达意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3753" w:rsidP="005453B2">
            <w:pPr>
              <w:spacing w:line="40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</w:tr>
    </w:tbl>
    <w:p w:rsidR="00F63753" w:rsidP="00032BB5">
      <w:pPr>
        <w:rPr>
          <w:rFonts w:cs="宋体"/>
          <w:sz w:val="28"/>
          <w:szCs w:val="28"/>
        </w:rPr>
      </w:pPr>
    </w:p>
    <w:sectPr w:rsidSect="002554F7">
      <w:headerReference w:type="default" r:id="rId5"/>
      <w:footerReference w:type="default" r:id="rId6"/>
      <w:pgSz w:w="10318" w:h="14570"/>
      <w:pgMar w:top="720" w:right="1174" w:bottom="720" w:left="117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GB Pinyinok-B">
    <w:altName w:val="????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753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2in;height:2in;margin-top:0;margin-left:0;mso-position-horizontal:center;mso-position-horizontal-relative:margin;mso-wrap-style:none;position:absolute;z-index:251658240" filled="f" stroked="f" strokeweight="0.5pt">
          <v:textbox style="mso-fit-shape-to-text:t" inset="0,0,0,0">
            <w:txbxContent>
              <w:p w:rsidR="00F63753"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3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753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88D010C"/>
    <w:rsid w:val="00032916"/>
    <w:rsid w:val="00032BB5"/>
    <w:rsid w:val="00056BD2"/>
    <w:rsid w:val="00075892"/>
    <w:rsid w:val="000A0663"/>
    <w:rsid w:val="000A77E5"/>
    <w:rsid w:val="000C5EFA"/>
    <w:rsid w:val="00100524"/>
    <w:rsid w:val="00113B62"/>
    <w:rsid w:val="0014652C"/>
    <w:rsid w:val="00152757"/>
    <w:rsid w:val="00191D5C"/>
    <w:rsid w:val="0019421C"/>
    <w:rsid w:val="001A1573"/>
    <w:rsid w:val="001A45AB"/>
    <w:rsid w:val="001B5326"/>
    <w:rsid w:val="001C03AD"/>
    <w:rsid w:val="001C1FDC"/>
    <w:rsid w:val="001F349B"/>
    <w:rsid w:val="00245202"/>
    <w:rsid w:val="002463B5"/>
    <w:rsid w:val="002554F7"/>
    <w:rsid w:val="0026077E"/>
    <w:rsid w:val="00271006"/>
    <w:rsid w:val="00272C0F"/>
    <w:rsid w:val="00284017"/>
    <w:rsid w:val="0028430B"/>
    <w:rsid w:val="00292FFE"/>
    <w:rsid w:val="00294E0B"/>
    <w:rsid w:val="002C7689"/>
    <w:rsid w:val="002E4DA9"/>
    <w:rsid w:val="003309E6"/>
    <w:rsid w:val="00394D08"/>
    <w:rsid w:val="00396565"/>
    <w:rsid w:val="003A2A67"/>
    <w:rsid w:val="003B6558"/>
    <w:rsid w:val="003C2482"/>
    <w:rsid w:val="003D117B"/>
    <w:rsid w:val="003D5250"/>
    <w:rsid w:val="003E3401"/>
    <w:rsid w:val="00400DC3"/>
    <w:rsid w:val="00402B99"/>
    <w:rsid w:val="00412B05"/>
    <w:rsid w:val="0042260D"/>
    <w:rsid w:val="0044050D"/>
    <w:rsid w:val="00443B81"/>
    <w:rsid w:val="00457366"/>
    <w:rsid w:val="00467CB0"/>
    <w:rsid w:val="004706E1"/>
    <w:rsid w:val="004840FC"/>
    <w:rsid w:val="0048649A"/>
    <w:rsid w:val="004C052C"/>
    <w:rsid w:val="004C323D"/>
    <w:rsid w:val="004C32E8"/>
    <w:rsid w:val="004C4C4E"/>
    <w:rsid w:val="004C5CC3"/>
    <w:rsid w:val="004D78E2"/>
    <w:rsid w:val="004F49A6"/>
    <w:rsid w:val="00502617"/>
    <w:rsid w:val="00503E13"/>
    <w:rsid w:val="0053317B"/>
    <w:rsid w:val="00542DA0"/>
    <w:rsid w:val="005453B2"/>
    <w:rsid w:val="00563C2E"/>
    <w:rsid w:val="00575F70"/>
    <w:rsid w:val="005867BA"/>
    <w:rsid w:val="00592BEB"/>
    <w:rsid w:val="00593150"/>
    <w:rsid w:val="005A7993"/>
    <w:rsid w:val="005C2EA6"/>
    <w:rsid w:val="005C4991"/>
    <w:rsid w:val="005C7651"/>
    <w:rsid w:val="005D34BF"/>
    <w:rsid w:val="005D6A58"/>
    <w:rsid w:val="005F59B1"/>
    <w:rsid w:val="005F63BA"/>
    <w:rsid w:val="00610589"/>
    <w:rsid w:val="00623FE8"/>
    <w:rsid w:val="006372FF"/>
    <w:rsid w:val="006527A6"/>
    <w:rsid w:val="006658FF"/>
    <w:rsid w:val="0067047F"/>
    <w:rsid w:val="00672C89"/>
    <w:rsid w:val="00673AE8"/>
    <w:rsid w:val="0067626E"/>
    <w:rsid w:val="0069046B"/>
    <w:rsid w:val="006B40A4"/>
    <w:rsid w:val="006E481E"/>
    <w:rsid w:val="006E7BA7"/>
    <w:rsid w:val="006F7949"/>
    <w:rsid w:val="00701D6D"/>
    <w:rsid w:val="0072320B"/>
    <w:rsid w:val="00730287"/>
    <w:rsid w:val="00735039"/>
    <w:rsid w:val="00744F13"/>
    <w:rsid w:val="0075688F"/>
    <w:rsid w:val="00790F6C"/>
    <w:rsid w:val="007A1BE7"/>
    <w:rsid w:val="007A1C8E"/>
    <w:rsid w:val="007B184A"/>
    <w:rsid w:val="007D0574"/>
    <w:rsid w:val="007F4580"/>
    <w:rsid w:val="00814CAA"/>
    <w:rsid w:val="008240B5"/>
    <w:rsid w:val="00827707"/>
    <w:rsid w:val="00831099"/>
    <w:rsid w:val="008460DC"/>
    <w:rsid w:val="00881130"/>
    <w:rsid w:val="00891928"/>
    <w:rsid w:val="008A29AF"/>
    <w:rsid w:val="008B231A"/>
    <w:rsid w:val="008B75B3"/>
    <w:rsid w:val="008C6F10"/>
    <w:rsid w:val="008D01C5"/>
    <w:rsid w:val="008D61DC"/>
    <w:rsid w:val="008E0C97"/>
    <w:rsid w:val="008E7214"/>
    <w:rsid w:val="00900EAF"/>
    <w:rsid w:val="00900FA3"/>
    <w:rsid w:val="009074E0"/>
    <w:rsid w:val="00907570"/>
    <w:rsid w:val="00921324"/>
    <w:rsid w:val="00922E66"/>
    <w:rsid w:val="009344ED"/>
    <w:rsid w:val="0093575E"/>
    <w:rsid w:val="0094412F"/>
    <w:rsid w:val="009746F3"/>
    <w:rsid w:val="0098114D"/>
    <w:rsid w:val="009A43EA"/>
    <w:rsid w:val="009B145E"/>
    <w:rsid w:val="009C2045"/>
    <w:rsid w:val="009C6F77"/>
    <w:rsid w:val="009D5C68"/>
    <w:rsid w:val="009E1E44"/>
    <w:rsid w:val="009E38F3"/>
    <w:rsid w:val="009E3985"/>
    <w:rsid w:val="00A1326D"/>
    <w:rsid w:val="00A143BB"/>
    <w:rsid w:val="00A14ECB"/>
    <w:rsid w:val="00A21422"/>
    <w:rsid w:val="00A22B9C"/>
    <w:rsid w:val="00A23E2A"/>
    <w:rsid w:val="00A30A0E"/>
    <w:rsid w:val="00A364F2"/>
    <w:rsid w:val="00A4177A"/>
    <w:rsid w:val="00A47221"/>
    <w:rsid w:val="00A52C31"/>
    <w:rsid w:val="00A57FD0"/>
    <w:rsid w:val="00A62D25"/>
    <w:rsid w:val="00A666B4"/>
    <w:rsid w:val="00A6737D"/>
    <w:rsid w:val="00A729F8"/>
    <w:rsid w:val="00A75008"/>
    <w:rsid w:val="00A761DB"/>
    <w:rsid w:val="00A85009"/>
    <w:rsid w:val="00A91F1B"/>
    <w:rsid w:val="00A96D08"/>
    <w:rsid w:val="00AB055C"/>
    <w:rsid w:val="00AC6462"/>
    <w:rsid w:val="00AE30FB"/>
    <w:rsid w:val="00AF567C"/>
    <w:rsid w:val="00B07203"/>
    <w:rsid w:val="00B14571"/>
    <w:rsid w:val="00B1744D"/>
    <w:rsid w:val="00B7294B"/>
    <w:rsid w:val="00B93C90"/>
    <w:rsid w:val="00BA2E73"/>
    <w:rsid w:val="00BB31BD"/>
    <w:rsid w:val="00BC26F4"/>
    <w:rsid w:val="00BC3B26"/>
    <w:rsid w:val="00BC75F1"/>
    <w:rsid w:val="00BD3992"/>
    <w:rsid w:val="00C13151"/>
    <w:rsid w:val="00C20A50"/>
    <w:rsid w:val="00C33A6C"/>
    <w:rsid w:val="00C57DD0"/>
    <w:rsid w:val="00C62877"/>
    <w:rsid w:val="00CA7A83"/>
    <w:rsid w:val="00CB4797"/>
    <w:rsid w:val="00CB7A34"/>
    <w:rsid w:val="00CC34A9"/>
    <w:rsid w:val="00D0032E"/>
    <w:rsid w:val="00D174F4"/>
    <w:rsid w:val="00D21457"/>
    <w:rsid w:val="00D26868"/>
    <w:rsid w:val="00D26E27"/>
    <w:rsid w:val="00D278AE"/>
    <w:rsid w:val="00D31A78"/>
    <w:rsid w:val="00D53EC5"/>
    <w:rsid w:val="00DA2017"/>
    <w:rsid w:val="00DB160E"/>
    <w:rsid w:val="00DB566F"/>
    <w:rsid w:val="00DD0A5D"/>
    <w:rsid w:val="00DD7487"/>
    <w:rsid w:val="00DF037C"/>
    <w:rsid w:val="00E010A2"/>
    <w:rsid w:val="00E13A67"/>
    <w:rsid w:val="00E33564"/>
    <w:rsid w:val="00E34801"/>
    <w:rsid w:val="00E478B8"/>
    <w:rsid w:val="00E56AA1"/>
    <w:rsid w:val="00E574A3"/>
    <w:rsid w:val="00E750CE"/>
    <w:rsid w:val="00E759EF"/>
    <w:rsid w:val="00E95DFA"/>
    <w:rsid w:val="00EA3E4C"/>
    <w:rsid w:val="00EB30FA"/>
    <w:rsid w:val="00EB41E8"/>
    <w:rsid w:val="00EC13F5"/>
    <w:rsid w:val="00EC68BB"/>
    <w:rsid w:val="00EE0B9C"/>
    <w:rsid w:val="00EF403B"/>
    <w:rsid w:val="00EF5981"/>
    <w:rsid w:val="00F1195A"/>
    <w:rsid w:val="00F161B7"/>
    <w:rsid w:val="00F2092A"/>
    <w:rsid w:val="00F34E09"/>
    <w:rsid w:val="00F45CF7"/>
    <w:rsid w:val="00F537D7"/>
    <w:rsid w:val="00F56DA8"/>
    <w:rsid w:val="00F623C5"/>
    <w:rsid w:val="00F63753"/>
    <w:rsid w:val="00F720D6"/>
    <w:rsid w:val="00F7571C"/>
    <w:rsid w:val="00F84007"/>
    <w:rsid w:val="00F87B7F"/>
    <w:rsid w:val="00F93F08"/>
    <w:rsid w:val="00FB1243"/>
    <w:rsid w:val="00FB55A3"/>
    <w:rsid w:val="00FC24EC"/>
    <w:rsid w:val="00FE1F8A"/>
    <w:rsid w:val="00FF0594"/>
    <w:rsid w:val="00FF1D85"/>
    <w:rsid w:val="00FF46BA"/>
    <w:rsid w:val="00FF75CC"/>
    <w:rsid w:val="0A0B6209"/>
    <w:rsid w:val="0B20526B"/>
    <w:rsid w:val="0C8B6A8F"/>
    <w:rsid w:val="0D657863"/>
    <w:rsid w:val="0DF521A4"/>
    <w:rsid w:val="0EE05E11"/>
    <w:rsid w:val="10AC7964"/>
    <w:rsid w:val="125C588B"/>
    <w:rsid w:val="17F322DE"/>
    <w:rsid w:val="189446A9"/>
    <w:rsid w:val="1E2046E7"/>
    <w:rsid w:val="2D0828C1"/>
    <w:rsid w:val="2E357060"/>
    <w:rsid w:val="2E6018C6"/>
    <w:rsid w:val="345340A5"/>
    <w:rsid w:val="359515A7"/>
    <w:rsid w:val="375F5E38"/>
    <w:rsid w:val="3A1036EB"/>
    <w:rsid w:val="3A214F2C"/>
    <w:rsid w:val="3CEB2D3D"/>
    <w:rsid w:val="3D5D7814"/>
    <w:rsid w:val="3E872AE3"/>
    <w:rsid w:val="41826DF8"/>
    <w:rsid w:val="440B3B7A"/>
    <w:rsid w:val="463E04B0"/>
    <w:rsid w:val="467A45A6"/>
    <w:rsid w:val="4A49058D"/>
    <w:rsid w:val="4DE51FFB"/>
    <w:rsid w:val="4FAE1461"/>
    <w:rsid w:val="536B35DC"/>
    <w:rsid w:val="53B7043A"/>
    <w:rsid w:val="54C75961"/>
    <w:rsid w:val="574F0F07"/>
    <w:rsid w:val="599E5041"/>
    <w:rsid w:val="5D8A4686"/>
    <w:rsid w:val="60E14815"/>
    <w:rsid w:val="66205031"/>
    <w:rsid w:val="669F1D4A"/>
    <w:rsid w:val="688D010C"/>
    <w:rsid w:val="6BC86EED"/>
    <w:rsid w:val="6D2071A9"/>
    <w:rsid w:val="6D535020"/>
    <w:rsid w:val="6E047381"/>
    <w:rsid w:val="6F2604A4"/>
    <w:rsid w:val="707E31D5"/>
    <w:rsid w:val="73310D46"/>
    <w:rsid w:val="743E19C3"/>
    <w:rsid w:val="75730968"/>
    <w:rsid w:val="78813869"/>
    <w:rsid w:val="7BE50D50"/>
    <w:rsid w:val="7C3A7191"/>
  </w:rsids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semiHidden="0" w:uiPriority="0" w:unhideWhenUsed="0"/>
    <w:lsdException w:name="HTML Bottom of Form" w:semiHidden="0" w:uiPriority="0" w:unhideWhenUsed="0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4F7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rsid w:val="002554F7"/>
    <w:pPr>
      <w:jc w:val="left"/>
    </w:pPr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554F7"/>
    <w:rPr>
      <w:rFonts w:ascii="Calibri" w:eastAsia="宋体" w:hAnsi="Calibri" w:cs="Times New Roman"/>
      <w:kern w:val="2"/>
      <w:sz w:val="24"/>
    </w:rPr>
  </w:style>
  <w:style w:type="paragraph" w:styleId="PlainText">
    <w:name w:val="Plain Text"/>
    <w:basedOn w:val="Normal"/>
    <w:link w:val="PlainTextChar"/>
    <w:uiPriority w:val="99"/>
    <w:rsid w:val="002554F7"/>
    <w:rPr>
      <w:rFonts w:ascii="宋体" w:hAnsi="Courier New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2554F7"/>
    <w:rPr>
      <w:rFonts w:ascii="宋体" w:eastAsia="宋体" w:hAnsi="Courier New" w:cs="Times New Roman"/>
      <w:kern w:val="2"/>
      <w:sz w:val="21"/>
    </w:rPr>
  </w:style>
  <w:style w:type="paragraph" w:styleId="BalloonText">
    <w:name w:val="Balloon Text"/>
    <w:basedOn w:val="Normal"/>
    <w:link w:val="BalloonTextChar"/>
    <w:uiPriority w:val="99"/>
    <w:rsid w:val="002554F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554F7"/>
    <w:rPr>
      <w:rFonts w:ascii="Calibri" w:eastAsia="宋体" w:hAnsi="Calibri" w:cs="Times New Roman"/>
      <w:kern w:val="2"/>
      <w:sz w:val="18"/>
    </w:rPr>
  </w:style>
  <w:style w:type="paragraph" w:styleId="Footer">
    <w:name w:val="footer"/>
    <w:basedOn w:val="Normal"/>
    <w:link w:val="FooterChar"/>
    <w:uiPriority w:val="99"/>
    <w:rsid w:val="002554F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554F7"/>
    <w:rPr>
      <w:rFonts w:ascii="Calibri" w:hAnsi="Calibri" w:cs="Times New Roman"/>
      <w:sz w:val="18"/>
    </w:rPr>
  </w:style>
  <w:style w:type="paragraph" w:styleId="Header">
    <w:name w:val="header"/>
    <w:basedOn w:val="Normal"/>
    <w:link w:val="HeaderChar"/>
    <w:uiPriority w:val="99"/>
    <w:rsid w:val="002554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554F7"/>
    <w:rPr>
      <w:rFonts w:ascii="Calibri" w:hAnsi="Calibri" w:cs="Times New Roman"/>
      <w:sz w:val="18"/>
    </w:rPr>
  </w:style>
  <w:style w:type="paragraph" w:styleId="HTMLPreformatted">
    <w:name w:val="HTML Preformatted"/>
    <w:basedOn w:val="Normal"/>
    <w:link w:val="HTMLPreformattedChar"/>
    <w:uiPriority w:val="99"/>
    <w:semiHidden/>
    <w:rsid w:val="002554F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Times New Roman"/>
      <w:kern w:val="0"/>
      <w:sz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2554F7"/>
    <w:rPr>
      <w:rFonts w:ascii="宋体" w:eastAsia="宋体" w:cs="Times New Roman"/>
      <w:sz w:val="24"/>
    </w:rPr>
  </w:style>
  <w:style w:type="paragraph" w:styleId="NormalWeb">
    <w:name w:val="Normal (Web)"/>
    <w:basedOn w:val="Normal"/>
    <w:uiPriority w:val="99"/>
    <w:rsid w:val="002554F7"/>
    <w:pPr>
      <w:widowControl/>
      <w:spacing w:before="100" w:beforeAutospacing="1" w:after="100" w:afterAutospacing="1"/>
      <w:jc w:val="left"/>
    </w:pPr>
    <w:rPr>
      <w:rFonts w:ascii="Arial Unicode MS" w:hAnsi="Arial Unicode MS" w:cs="Arial Unicode MS"/>
      <w:color w:val="000000"/>
      <w:kern w:val="0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2554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2554F7"/>
    <w:rPr>
      <w:b/>
    </w:rPr>
  </w:style>
  <w:style w:type="character" w:styleId="CommentReference">
    <w:name w:val="annotation reference"/>
    <w:basedOn w:val="DefaultParagraphFont"/>
    <w:uiPriority w:val="99"/>
    <w:rsid w:val="002554F7"/>
    <w:rPr>
      <w:rFonts w:cs="Times New Roman"/>
      <w:sz w:val="21"/>
    </w:rPr>
  </w:style>
  <w:style w:type="character" w:customStyle="1" w:styleId="apple-converted-space">
    <w:name w:val="apple-converted-space"/>
    <w:uiPriority w:val="99"/>
    <w:rsid w:val="002554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5</Pages>
  <Words>415</Words>
  <Characters>2366</Characters>
  <Application>Microsoft Office Word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2018—2019学年度第一学期期中质量检测</dc:title>
  <dc:creator>lenovo</dc:creator>
  <cp:lastModifiedBy>hp</cp:lastModifiedBy>
  <cp:revision>147</cp:revision>
  <cp:lastPrinted>2019-10-24T07:54:00Z</cp:lastPrinted>
  <dcterms:created xsi:type="dcterms:W3CDTF">2018-04-17T16:26:00Z</dcterms:created>
  <dcterms:modified xsi:type="dcterms:W3CDTF">2020-10-29T02:43:00Z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