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420" w:leftChars="200"/>
        <w:jc w:val="center"/>
        <w:rPr>
          <w:rFonts w:ascii="黑体" w:hAnsi="黑体" w:eastAsia="黑体" w:cs="宋体"/>
          <w:b/>
          <w:color w:val="auto"/>
          <w:sz w:val="36"/>
          <w:szCs w:val="21"/>
          <w:shd w:val="clear" w:color="auto" w:fill="auto"/>
        </w:rPr>
      </w:pPr>
      <w:r>
        <w:rPr>
          <w:rFonts w:hint="eastAsia" w:ascii="黑体" w:hAnsi="黑体" w:eastAsia="黑体" w:cs="宋体"/>
          <w:b/>
          <w:color w:val="auto"/>
          <w:sz w:val="36"/>
          <w:szCs w:val="21"/>
          <w:shd w:val="clear" w:color="auto" w:fil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11582400</wp:posOffset>
            </wp:positionV>
            <wp:extent cx="419100" cy="393700"/>
            <wp:effectExtent l="0" t="0" r="0" b="635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宋体"/>
          <w:b/>
          <w:color w:val="auto"/>
          <w:sz w:val="36"/>
          <w:szCs w:val="21"/>
          <w:shd w:val="clear" w:color="auto" w:fill="auto"/>
        </w:rPr>
        <w:pict>
          <v:shape id="Text Box 2" o:spid="_x0000_s1026" o:spt="202" type="#_x0000_t202" style="position:absolute;left:0pt;margin-left:-42.75pt;margin-top:-70.5pt;height:800.1pt;width:55.7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jc w:val="center"/>
                    <w:rPr>
                      <w:rFonts w:eastAsia="楷体_GB2312"/>
                    </w:rPr>
                  </w:pPr>
                  <w:r>
                    <w:rPr>
                      <w:rFonts w:hint="eastAsia" w:eastAsia="楷体_GB2312"/>
                    </w:rPr>
                    <w:t>姓名</w:t>
                  </w:r>
                  <w:r>
                    <w:rPr>
                      <w:rFonts w:eastAsia="楷体_GB2312"/>
                    </w:rPr>
                    <w:t>____________</w:t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hint="eastAsia" w:eastAsia="楷体_GB2312"/>
                    </w:rPr>
                    <w:t>班主任：</w:t>
                  </w:r>
                  <w:r>
                    <w:rPr>
                      <w:rFonts w:eastAsia="楷体_GB2312"/>
                    </w:rPr>
                    <w:t>__________________</w:t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hint="eastAsia" w:eastAsia="楷体_GB2312"/>
                    </w:rPr>
                    <w:t>学科教师：</w:t>
                  </w:r>
                  <w:r>
                    <w:rPr>
                      <w:rFonts w:eastAsia="楷体_GB2312"/>
                    </w:rPr>
                    <w:t>__________________</w:t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eastAsia="楷体_GB2312"/>
                    </w:rPr>
                    <w:tab/>
                  </w:r>
                  <w:r>
                    <w:rPr>
                      <w:rFonts w:hint="eastAsia" w:eastAsia="楷体_GB2312"/>
                    </w:rPr>
                    <w:t>分数：______________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楷体_GB2312" w:eastAsia="楷体_GB2312"/>
                      <w:b/>
                    </w:rPr>
                  </w:pPr>
                  <w:r>
                    <w:rPr>
                      <w:rFonts w:hint="eastAsia" w:ascii="楷体_GB2312" w:eastAsia="楷体_GB2312"/>
                    </w:rPr>
                    <w:t>…………………………………………………　装　…………………………　订　…………………………　线　……………………………………………………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宋体"/>
          <w:b/>
          <w:color w:val="auto"/>
          <w:sz w:val="36"/>
          <w:szCs w:val="21"/>
          <w:shd w:val="clear" w:color="auto" w:fill="auto"/>
        </w:rPr>
        <w:t>2020-2021学年度第一学期期中素质教育评估试卷</w:t>
      </w:r>
    </w:p>
    <w:p>
      <w:pPr>
        <w:pStyle w:val="10"/>
        <w:ind w:left="420" w:leftChars="200"/>
        <w:jc w:val="center"/>
        <w:rPr>
          <w:rFonts w:ascii="黑体" w:hAnsi="黑体" w:eastAsia="黑体" w:cs="宋体"/>
          <w:b/>
          <w:color w:val="auto"/>
          <w:sz w:val="36"/>
          <w:szCs w:val="21"/>
          <w:shd w:val="clear" w:color="auto" w:fill="auto"/>
        </w:rPr>
      </w:pPr>
      <w:r>
        <w:rPr>
          <w:rFonts w:hint="eastAsia" w:ascii="黑体" w:hAnsi="黑体" w:eastAsia="黑体" w:cs="宋体"/>
          <w:b/>
          <w:color w:val="auto"/>
          <w:sz w:val="36"/>
          <w:szCs w:val="21"/>
          <w:shd w:val="clear" w:color="auto" w:fill="auto"/>
        </w:rPr>
        <w:t>八年级语文</w:t>
      </w:r>
    </w:p>
    <w:p>
      <w:pPr>
        <w:tabs>
          <w:tab w:val="left" w:pos="675"/>
        </w:tabs>
        <w:adjustRightInd w:val="0"/>
        <w:snapToGrid w:val="0"/>
        <w:spacing w:line="360" w:lineRule="auto"/>
        <w:ind w:left="420" w:leftChars="200" w:firstLine="422" w:firstLineChars="200"/>
        <w:rPr>
          <w:rFonts w:asciiTheme="minorEastAsia" w:hAnsiTheme="minorEastAsia"/>
          <w:b/>
          <w:color w:val="auto"/>
          <w:szCs w:val="21"/>
          <w:shd w:val="clear" w:color="auto" w:fill="auto"/>
        </w:rPr>
      </w:pPr>
    </w:p>
    <w:p>
      <w:pPr>
        <w:tabs>
          <w:tab w:val="left" w:pos="675"/>
        </w:tabs>
        <w:adjustRightInd w:val="0"/>
        <w:snapToGrid w:val="0"/>
        <w:spacing w:line="360" w:lineRule="auto"/>
        <w:ind w:left="420" w:leftChars="200" w:firstLine="422" w:firstLineChars="200"/>
        <w:rPr>
          <w:rFonts w:ascii="黑体" w:hAnsi="黑体" w:eastAsia="黑体"/>
          <w:b/>
          <w:color w:val="auto"/>
          <w:szCs w:val="21"/>
          <w:shd w:val="clear" w:color="auto" w:fill="auto"/>
        </w:rPr>
      </w:pPr>
      <w:r>
        <w:rPr>
          <w:rFonts w:hint="eastAsia" w:ascii="黑体" w:hAnsi="黑体" w:eastAsia="黑体"/>
          <w:b/>
          <w:color w:val="auto"/>
          <w:szCs w:val="21"/>
          <w:shd w:val="clear" w:color="auto" w:fill="auto"/>
        </w:rPr>
        <w:t>温馨提示:全卷满分 150分，其中卷面书写占5分:考试时间150分钟。</w:t>
      </w:r>
    </w:p>
    <w:p>
      <w:pPr>
        <w:tabs>
          <w:tab w:val="left" w:pos="675"/>
        </w:tabs>
        <w:adjustRightInd w:val="0"/>
        <w:snapToGrid w:val="0"/>
        <w:spacing w:line="360" w:lineRule="auto"/>
        <w:ind w:left="420" w:leftChars="200" w:firstLine="422" w:firstLineChars="200"/>
        <w:rPr>
          <w:rFonts w:asciiTheme="minorEastAsia" w:hAnsiTheme="minorEastAsia" w:eastAsiaTheme="minorEastAsia"/>
          <w:b/>
          <w:bCs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 w:right="3230" w:firstLine="204" w:firstLineChars="100"/>
        <w:rPr>
          <w:rFonts w:cs="Microsoft JhengHei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</w:pP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一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、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语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文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积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累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与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综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合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运用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。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（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1"/>
          <w:w w:val="97"/>
          <w:szCs w:val="21"/>
          <w:shd w:val="clear" w:color="auto" w:fill="auto"/>
        </w:rPr>
        <w:t>3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5</w:t>
      </w:r>
      <w:r>
        <w:rPr>
          <w:rFonts w:cs="Microsoft JhengHei" w:asciiTheme="minorEastAsia" w:hAnsiTheme="minorEastAsia" w:eastAsiaTheme="minorEastAsia"/>
          <w:b/>
          <w:bCs/>
          <w:color w:val="auto"/>
          <w:w w:val="99"/>
          <w:szCs w:val="21"/>
          <w:shd w:val="clear" w:color="auto" w:fill="auto"/>
        </w:rPr>
        <w:t>分）</w:t>
      </w:r>
    </w:p>
    <w:p>
      <w:pPr>
        <w:spacing w:before="156" w:beforeLines="50" w:after="156" w:afterLines="50" w:line="360" w:lineRule="auto"/>
        <w:ind w:left="420" w:leftChars="200" w:right="-2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cs="宋体" w:asciiTheme="minorEastAsia" w:hAnsiTheme="minorEastAsia" w:eastAsiaTheme="minorEastAsia"/>
          <w:color w:val="auto"/>
          <w:spacing w:val="1"/>
          <w:szCs w:val="21"/>
          <w:shd w:val="clear" w:color="auto" w:fill="auto"/>
        </w:rPr>
        <w:t>1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 xml:space="preserve">. 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默</w:t>
      </w:r>
      <w:r>
        <w:rPr>
          <w:rFonts w:cs="宋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写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古</w:t>
      </w:r>
      <w:r>
        <w:rPr>
          <w:rFonts w:cs="宋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诗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文</w:t>
      </w:r>
      <w:r>
        <w:rPr>
          <w:rFonts w:hint="eastAsia"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中的名句名篇</w:t>
      </w:r>
      <w:r>
        <w:rPr>
          <w:rFonts w:cs="宋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。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（</w:t>
      </w:r>
      <w:r>
        <w:rPr>
          <w:rFonts w:cs="宋体" w:asciiTheme="minorEastAsia" w:hAnsiTheme="minorEastAsia" w:eastAsiaTheme="minorEastAsia"/>
          <w:color w:val="auto"/>
          <w:spacing w:val="1"/>
          <w:w w:val="99"/>
          <w:szCs w:val="21"/>
          <w:shd w:val="clear" w:color="auto" w:fill="auto"/>
        </w:rPr>
        <w:t>1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0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分）</w:t>
      </w:r>
      <w:bookmarkStart w:id="1" w:name="_GoBack"/>
      <w:bookmarkEnd w:id="1"/>
    </w:p>
    <w:p>
      <w:pPr>
        <w:spacing w:before="156" w:beforeLines="50" w:after="156" w:afterLines="50" w:line="360" w:lineRule="auto"/>
        <w:ind w:left="631" w:leftChars="200" w:right="-20" w:hanging="211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cs="宋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（</w:t>
      </w:r>
      <w:r>
        <w:rPr>
          <w:rFonts w:cs="宋体" w:asciiTheme="minorEastAsia" w:hAnsiTheme="minorEastAsia" w:eastAsiaTheme="minorEastAsia"/>
          <w:color w:val="auto"/>
          <w:spacing w:val="1"/>
          <w:w w:val="99"/>
          <w:szCs w:val="21"/>
          <w:shd w:val="clear" w:color="auto" w:fill="auto"/>
        </w:rPr>
        <w:t>1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）</w:t>
      </w:r>
      <w:r>
        <w:rPr>
          <w:rFonts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 xml:space="preserve">            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，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 xml:space="preserve"> 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 xml:space="preserve">。烈士暮年，壮心不已。        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（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曹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操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《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龟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虽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寿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》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）</w:t>
      </w:r>
    </w:p>
    <w:p>
      <w:pPr>
        <w:tabs>
          <w:tab w:val="left" w:pos="4199"/>
        </w:tabs>
        <w:spacing w:before="156" w:beforeLines="50" w:after="156" w:afterLines="50" w:line="360" w:lineRule="auto"/>
        <w:ind w:left="628" w:leftChars="200" w:right="-20" w:hanging="208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宋体" w:asciiTheme="minorEastAsia" w:hAnsiTheme="minorEastAsia" w:eastAsiaTheme="minorEastAsia"/>
          <w:color w:val="auto"/>
          <w:spacing w:val="-1"/>
          <w:szCs w:val="21"/>
          <w:shd w:val="clear" w:color="auto" w:fill="auto"/>
        </w:rPr>
        <w:t>（2）亭亭山上松，</w:t>
      </w:r>
      <w:r>
        <w:rPr>
          <w:rFonts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。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 xml:space="preserve">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，</w:t>
      </w:r>
      <w:r>
        <w:rPr>
          <w:rFonts w:hint="eastAsia"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松枝一何劲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 xml:space="preserve">！   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（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刘桢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《</w:t>
      </w:r>
      <w:r>
        <w:rPr>
          <w:rFonts w:hint="eastAsia"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赠从弟(其二)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》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）</w:t>
      </w:r>
    </w:p>
    <w:p>
      <w:pPr>
        <w:tabs>
          <w:tab w:val="left" w:pos="3044"/>
        </w:tabs>
        <w:spacing w:before="156" w:beforeLines="50" w:after="156" w:afterLines="50" w:line="360" w:lineRule="auto"/>
        <w:ind w:left="628" w:leftChars="200" w:right="-20" w:hanging="208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宋体" w:asciiTheme="minorEastAsia" w:hAnsiTheme="minorEastAsia" w:eastAsiaTheme="minorEastAsia"/>
          <w:color w:val="auto"/>
          <w:spacing w:val="-1"/>
          <w:szCs w:val="21"/>
          <w:shd w:val="clear" w:color="auto" w:fill="auto"/>
        </w:rPr>
        <w:t>（3）“诗中有画，画中有诗”是对王维诗歌的高度评价，请你默写《使之塞上》一诗中被誉为“独绝千古”的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名句</w:t>
      </w:r>
      <w:r>
        <w:rPr>
          <w:rFonts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ab/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，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 xml:space="preserve">                   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。</w:t>
      </w:r>
    </w:p>
    <w:p>
      <w:pPr>
        <w:tabs>
          <w:tab w:val="left" w:pos="3350"/>
        </w:tabs>
        <w:spacing w:before="156" w:beforeLines="50" w:after="156" w:afterLines="50" w:line="360" w:lineRule="auto"/>
        <w:ind w:left="630" w:leftChars="200" w:right="-20" w:hanging="210" w:hangingChars="100"/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（4）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白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居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易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在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《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钱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塘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湖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春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行</w:t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》</w:t>
      </w:r>
      <w:r>
        <w:rPr>
          <w:rFonts w:hint="eastAsia"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中抓住早春特点从仰视视角描写禽鸟的优美诗句是：__________________</w:t>
      </w:r>
    </w:p>
    <w:p>
      <w:pPr>
        <w:tabs>
          <w:tab w:val="left" w:pos="3350"/>
        </w:tabs>
        <w:spacing w:before="156" w:beforeLines="50" w:after="156" w:afterLines="50" w:line="360" w:lineRule="auto"/>
        <w:ind w:left="634" w:leftChars="200" w:right="-20" w:hanging="214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，</w:t>
      </w:r>
      <w:r>
        <w:rPr>
          <w:rFonts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ab/>
      </w:r>
      <w:r>
        <w:rPr>
          <w:rFonts w:cs="宋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。</w:t>
      </w:r>
    </w:p>
    <w:p>
      <w:pPr>
        <w:tabs>
          <w:tab w:val="left" w:pos="2720"/>
        </w:tabs>
        <w:spacing w:before="156" w:beforeLines="50" w:after="156" w:afterLines="50" w:line="360" w:lineRule="auto"/>
        <w:ind w:left="630" w:leftChars="200" w:right="-20" w:hanging="210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（5）郦道元的《三峡》一文中，与李白的“朝辞白帝彩云间，千里江陵一日还”有异曲同工之妙的句子是：</w:t>
      </w:r>
    </w:p>
    <w:p>
      <w:pPr>
        <w:tabs>
          <w:tab w:val="left" w:pos="2720"/>
        </w:tabs>
        <w:spacing w:before="156" w:beforeLines="50" w:after="156" w:afterLines="50" w:line="360" w:lineRule="auto"/>
        <w:ind w:left="630" w:leftChars="200" w:right="-20" w:hanging="210" w:hangingChars="1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 w:color="000000"/>
          <w:shd w:val="clear" w:color="auto" w:fill="auto"/>
        </w:rPr>
        <w:t>________________________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，</w:t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ab/>
      </w:r>
      <w:r>
        <w:rPr>
          <w:rFonts w:hint="eastAsia" w:cs="宋体" w:asciiTheme="minorEastAsia" w:hAnsiTheme="minorEastAsia" w:eastAsiaTheme="minorEastAsia"/>
          <w:color w:val="auto"/>
          <w:szCs w:val="21"/>
          <w:u w:val="single"/>
          <w:shd w:val="clear" w:color="auto" w:fill="auto"/>
        </w:rPr>
        <w:t>____________________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。</w:t>
      </w:r>
    </w:p>
    <w:p>
      <w:pPr>
        <w:spacing w:before="156" w:beforeLines="50" w:after="156" w:afterLines="50" w:line="360" w:lineRule="auto"/>
        <w:ind w:left="420" w:leftChars="200" w:right="-20"/>
        <w:rPr>
          <w:rFonts w:ascii="宋体" w:hAnsi="宋体" w:cs="宋体"/>
          <w:color w:val="auto"/>
          <w:szCs w:val="21"/>
          <w:shd w:val="clear" w:color="auto" w:fill="auto"/>
        </w:rPr>
      </w:pPr>
      <w:r>
        <w:rPr>
          <w:rFonts w:ascii="宋体" w:hAnsi="宋体" w:cs="宋体"/>
          <w:color w:val="auto"/>
          <w:spacing w:val="1"/>
          <w:position w:val="-2"/>
          <w:szCs w:val="21"/>
          <w:shd w:val="clear" w:color="auto" w:fill="auto"/>
        </w:rPr>
        <w:t>2</w:t>
      </w:r>
      <w:r>
        <w:rPr>
          <w:rFonts w:ascii="宋体" w:hAnsi="宋体" w:cs="宋体"/>
          <w:color w:val="auto"/>
          <w:position w:val="-2"/>
          <w:szCs w:val="21"/>
          <w:shd w:val="clear" w:color="auto" w:fill="auto"/>
        </w:rPr>
        <w:t xml:space="preserve">. </w:t>
      </w:r>
      <w:r>
        <w:rPr>
          <w:rFonts w:ascii="宋体" w:hAnsi="宋体" w:cs="宋体"/>
          <w:color w:val="auto"/>
          <w:w w:val="99"/>
          <w:position w:val="-2"/>
          <w:szCs w:val="21"/>
          <w:shd w:val="clear" w:color="auto" w:fill="auto"/>
        </w:rPr>
        <w:t>阅</w:t>
      </w:r>
      <w:r>
        <w:rPr>
          <w:rFonts w:ascii="宋体" w:hAnsi="宋体" w:cs="宋体"/>
          <w:color w:val="auto"/>
          <w:spacing w:val="2"/>
          <w:w w:val="99"/>
          <w:position w:val="-2"/>
          <w:szCs w:val="21"/>
          <w:shd w:val="clear" w:color="auto" w:fill="auto"/>
        </w:rPr>
        <w:t>读</w:t>
      </w:r>
      <w:r>
        <w:rPr>
          <w:rFonts w:ascii="宋体" w:hAnsi="宋体" w:cs="宋体"/>
          <w:color w:val="auto"/>
          <w:w w:val="99"/>
          <w:position w:val="-2"/>
          <w:szCs w:val="21"/>
          <w:shd w:val="clear" w:color="auto" w:fill="auto"/>
        </w:rPr>
        <w:t>下</w:t>
      </w:r>
      <w:r>
        <w:rPr>
          <w:rFonts w:ascii="宋体" w:hAnsi="宋体" w:cs="宋体"/>
          <w:color w:val="auto"/>
          <w:spacing w:val="2"/>
          <w:w w:val="99"/>
          <w:position w:val="-2"/>
          <w:szCs w:val="21"/>
          <w:shd w:val="clear" w:color="auto" w:fill="auto"/>
        </w:rPr>
        <w:t>面</w:t>
      </w:r>
      <w:r>
        <w:rPr>
          <w:rFonts w:ascii="宋体" w:hAnsi="宋体" w:cs="宋体"/>
          <w:color w:val="auto"/>
          <w:w w:val="99"/>
          <w:position w:val="-2"/>
          <w:szCs w:val="21"/>
          <w:shd w:val="clear" w:color="auto" w:fill="auto"/>
        </w:rPr>
        <w:t>的</w:t>
      </w:r>
      <w:r>
        <w:rPr>
          <w:rFonts w:ascii="宋体" w:hAnsi="宋体" w:cs="宋体"/>
          <w:color w:val="auto"/>
          <w:spacing w:val="2"/>
          <w:w w:val="99"/>
          <w:position w:val="-2"/>
          <w:szCs w:val="21"/>
          <w:shd w:val="clear" w:color="auto" w:fill="auto"/>
        </w:rPr>
        <w:t>文</w:t>
      </w:r>
      <w:r>
        <w:rPr>
          <w:rFonts w:ascii="宋体" w:hAnsi="宋体" w:cs="宋体"/>
          <w:color w:val="auto"/>
          <w:w w:val="99"/>
          <w:position w:val="-2"/>
          <w:szCs w:val="21"/>
          <w:shd w:val="clear" w:color="auto" w:fill="auto"/>
        </w:rPr>
        <w:t>字</w:t>
      </w:r>
      <w:r>
        <w:rPr>
          <w:rFonts w:ascii="宋体" w:hAnsi="宋体" w:cs="宋体"/>
          <w:color w:val="auto"/>
          <w:spacing w:val="2"/>
          <w:w w:val="99"/>
          <w:position w:val="-2"/>
          <w:szCs w:val="21"/>
          <w:shd w:val="clear" w:color="auto" w:fill="auto"/>
        </w:rPr>
        <w:t>，</w:t>
      </w:r>
      <w:r>
        <w:rPr>
          <w:rFonts w:hint="eastAsia" w:ascii="宋体" w:hAnsi="宋体" w:cs="宋体"/>
          <w:color w:val="auto"/>
          <w:w w:val="99"/>
          <w:position w:val="-2"/>
          <w:szCs w:val="21"/>
          <w:shd w:val="clear" w:color="auto" w:fill="auto"/>
        </w:rPr>
        <w:t>按要求作答</w:t>
      </w:r>
      <w:r>
        <w:rPr>
          <w:rFonts w:ascii="宋体" w:hAnsi="宋体" w:cs="宋体"/>
          <w:color w:val="auto"/>
          <w:w w:val="99"/>
          <w:position w:val="-2"/>
          <w:szCs w:val="21"/>
          <w:shd w:val="clear" w:color="auto" w:fill="auto"/>
        </w:rPr>
        <w:t>。</w:t>
      </w:r>
      <w:r>
        <w:rPr>
          <w:rFonts w:ascii="宋体" w:hAnsi="宋体" w:cs="宋体"/>
          <w:color w:val="auto"/>
          <w:spacing w:val="2"/>
          <w:w w:val="99"/>
          <w:position w:val="-2"/>
          <w:szCs w:val="21"/>
          <w:shd w:val="clear" w:color="auto" w:fill="auto"/>
        </w:rPr>
        <w:t>（</w:t>
      </w:r>
      <w:r>
        <w:rPr>
          <w:rFonts w:hint="eastAsia" w:ascii="宋体" w:hAnsi="宋体" w:cs="宋体"/>
          <w:color w:val="auto"/>
          <w:w w:val="99"/>
          <w:position w:val="-2"/>
          <w:szCs w:val="21"/>
          <w:shd w:val="clear" w:color="auto" w:fill="auto"/>
        </w:rPr>
        <w:t>6</w:t>
      </w:r>
      <w:r>
        <w:rPr>
          <w:rFonts w:ascii="宋体" w:hAnsi="宋体" w:cs="宋体"/>
          <w:color w:val="auto"/>
          <w:position w:val="-2"/>
          <w:szCs w:val="21"/>
          <w:shd w:val="clear" w:color="auto" w:fill="auto"/>
        </w:rPr>
        <w:t>分）</w:t>
      </w:r>
    </w:p>
    <w:p>
      <w:pPr>
        <w:spacing w:before="156" w:beforeLines="50" w:after="156" w:afterLines="50" w:line="360" w:lineRule="auto"/>
        <w:ind w:left="420" w:leftChars="200" w:right="159" w:firstLine="432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w w:val="99"/>
          <w:szCs w:val="21"/>
          <w:shd w:val="clear" w:color="auto" w:fill="auto"/>
        </w:rPr>
        <w:t>在中国文学群星璀c</w:t>
      </w:r>
      <w:r>
        <w:rPr>
          <w:rFonts w:hint="eastAsia" w:ascii="楷体" w:hAnsi="楷体" w:eastAsia="楷体" w:cs="宋体"/>
          <w:color w:val="auto"/>
          <w:spacing w:val="2"/>
          <w:w w:val="99"/>
          <w:szCs w:val="21"/>
          <w:shd w:val="clear" w:color="auto" w:fill="auto"/>
        </w:rPr>
        <w:t>à</w:t>
      </w:r>
      <w:r>
        <w:rPr>
          <w:rFonts w:hint="eastAsia" w:ascii="楷体" w:hAnsi="楷体" w:eastAsia="楷体" w:cs="楷体"/>
          <w:color w:val="auto"/>
          <w:spacing w:val="2"/>
          <w:w w:val="99"/>
          <w:szCs w:val="21"/>
          <w:shd w:val="clear" w:color="auto" w:fill="auto"/>
        </w:rPr>
        <w:t>n的天空，有多少颗特别耀眼的明星？如果不分先后，全部交由民众海选，能选得到那位行吟于江风草泽、孤高离群、</w:t>
      </w:r>
      <w:r>
        <w:rPr>
          <w:rFonts w:hint="eastAsia" w:ascii="楷体" w:hAnsi="楷体" w:eastAsia="楷体" w:cs="楷体"/>
          <w:color w:val="auto"/>
          <w:spacing w:val="2"/>
          <w:w w:val="99"/>
          <w:szCs w:val="21"/>
          <w:shd w:val="clear" w:color="auto" w:fill="auto"/>
          <w:em w:val="dot"/>
        </w:rPr>
        <w:t>悯</w:t>
      </w:r>
      <w:r>
        <w:rPr>
          <w:rFonts w:hint="eastAsia" w:ascii="楷体" w:hAnsi="楷体" w:eastAsia="楷体" w:cs="楷体"/>
          <w:color w:val="auto"/>
          <w:spacing w:val="2"/>
          <w:w w:val="99"/>
          <w:szCs w:val="21"/>
          <w:shd w:val="clear" w:color="auto" w:fill="auto"/>
        </w:rPr>
        <w:t>人怀远的屈原吧？也能选得到那位僻居荒村、守志安贫、洁净的陶渊明吧？还能选得到那位身历酷刑、笔力千钧、凝练的司马迁吧?当然，也能选到那位飞与巨鸟、舞共迷蝶、神思的庄子了。“远”，是一种境界。他们被官场放逐，却被文学请回;他们退出污浊黑暗的官场，却登上文学的大雅殿堂。</w:t>
      </w:r>
      <w:r>
        <w:rPr>
          <w:rFonts w:hint="eastAsia" w:ascii="楷体" w:hAnsi="楷体" w:eastAsia="楷体" w:cs="楷体"/>
          <w:color w:val="auto"/>
          <w:spacing w:val="2"/>
          <w:w w:val="99"/>
          <w:szCs w:val="21"/>
          <w:u w:val="single"/>
          <w:shd w:val="clear" w:color="auto" w:fill="auto"/>
        </w:rPr>
        <w:t>这不是文学的悲哀，就是文学的高贵</w:t>
      </w:r>
      <w:r>
        <w:rPr>
          <w:rFonts w:hint="eastAsia" w:ascii="楷体" w:hAnsi="楷体" w:eastAsia="楷体" w:cs="楷体"/>
          <w:color w:val="auto"/>
          <w:spacing w:val="2"/>
          <w:w w:val="99"/>
          <w:szCs w:val="21"/>
          <w:shd w:val="clear" w:color="auto" w:fill="auto"/>
        </w:rPr>
        <w:t>。</w:t>
      </w:r>
    </w:p>
    <w:p>
      <w:pPr>
        <w:numPr>
          <w:ilvl w:val="0"/>
          <w:numId w:val="1"/>
        </w:numPr>
        <w:tabs>
          <w:tab w:val="left" w:pos="2460"/>
          <w:tab w:val="left" w:pos="3840"/>
          <w:tab w:val="left" w:pos="4880"/>
        </w:tabs>
        <w:spacing w:before="156" w:beforeLines="50" w:after="156" w:afterLines="50" w:line="360" w:lineRule="auto"/>
        <w:ind w:left="946" w:leftChars="200" w:right="2969" w:hanging="526"/>
        <w:jc w:val="left"/>
        <w:rPr>
          <w:rFonts w:cs="楷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给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加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点字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注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音，根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据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拼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音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写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汉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字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。（</w:t>
      </w:r>
      <w:r>
        <w:rPr>
          <w:rFonts w:hint="eastAsia" w:cs="楷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2</w:t>
      </w: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>分）</w:t>
      </w:r>
    </w:p>
    <w:p>
      <w:pPr>
        <w:tabs>
          <w:tab w:val="left" w:pos="2460"/>
          <w:tab w:val="left" w:pos="3840"/>
          <w:tab w:val="left" w:pos="4880"/>
        </w:tabs>
        <w:spacing w:before="156" w:beforeLines="50" w:after="156" w:afterLines="50" w:line="360" w:lineRule="auto"/>
        <w:ind w:left="420" w:leftChars="200" w:right="2969" w:firstLine="420" w:firstLineChars="200"/>
        <w:rPr>
          <w:rFonts w:cs="楷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 xml:space="preserve">A. 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璀càn</w:t>
      </w: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>(    )</w:t>
      </w: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ab/>
      </w: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 xml:space="preserve">     B. 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  <w:em w:val="dot"/>
        </w:rPr>
        <w:t>悯</w:t>
      </w:r>
      <w:r>
        <w:rPr>
          <w:rFonts w:hint="eastAsia" w:cs="楷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(    )人怀远</w:t>
      </w:r>
    </w:p>
    <w:p>
      <w:pPr>
        <w:tabs>
          <w:tab w:val="left" w:pos="4060"/>
          <w:tab w:val="left" w:pos="7480"/>
        </w:tabs>
        <w:spacing w:before="156" w:beforeLines="50" w:after="156" w:afterLines="50" w:line="360" w:lineRule="auto"/>
        <w:ind w:left="420" w:leftChars="200" w:right="-20"/>
        <w:rPr>
          <w:rFonts w:cs="楷体" w:asciiTheme="minorEastAsia" w:hAnsiTheme="minorEastAsia" w:eastAsiaTheme="minorEastAsia"/>
          <w:color w:val="auto"/>
          <w:position w:val="-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pacing w:val="2"/>
          <w:position w:val="-2"/>
          <w:szCs w:val="21"/>
          <w:shd w:val="clear" w:color="auto" w:fill="auto"/>
        </w:rPr>
        <w:t>（</w:t>
      </w:r>
      <w:r>
        <w:rPr>
          <w:rFonts w:hint="eastAsia" w:cs="楷体" w:asciiTheme="minorEastAsia" w:hAnsiTheme="minorEastAsia" w:eastAsiaTheme="minorEastAsia"/>
          <w:color w:val="auto"/>
          <w:spacing w:val="1"/>
          <w:position w:val="-2"/>
          <w:szCs w:val="21"/>
          <w:shd w:val="clear" w:color="auto" w:fill="auto"/>
        </w:rPr>
        <w:t>2</w:t>
      </w:r>
      <w:r>
        <w:rPr>
          <w:rFonts w:hint="eastAsia" w:cs="楷体" w:asciiTheme="minorEastAsia" w:hAnsiTheme="minorEastAsia" w:eastAsiaTheme="minorEastAsia"/>
          <w:color w:val="auto"/>
          <w:spacing w:val="-3"/>
          <w:position w:val="-2"/>
          <w:szCs w:val="21"/>
          <w:shd w:val="clear" w:color="auto" w:fill="auto"/>
        </w:rPr>
        <w:t>）在上面语段的横线上依次填入词语，最恰当的一组（    ）</w:t>
      </w:r>
      <w:r>
        <w:rPr>
          <w:rFonts w:hint="eastAsia" w:cs="楷体" w:asciiTheme="minorEastAsia" w:hAnsiTheme="minorEastAsia" w:eastAsiaTheme="minorEastAsia"/>
          <w:color w:val="auto"/>
          <w:spacing w:val="-22"/>
          <w:w w:val="99"/>
          <w:position w:val="-2"/>
          <w:szCs w:val="21"/>
          <w:shd w:val="clear" w:color="auto" w:fill="auto"/>
        </w:rPr>
        <w:t>（</w:t>
      </w:r>
      <w:r>
        <w:rPr>
          <w:rFonts w:hint="eastAsia" w:cs="楷体" w:asciiTheme="minorEastAsia" w:hAnsiTheme="minorEastAsia" w:eastAsiaTheme="minorEastAsia"/>
          <w:color w:val="auto"/>
          <w:w w:val="99"/>
          <w:position w:val="-2"/>
          <w:szCs w:val="21"/>
          <w:shd w:val="clear" w:color="auto" w:fill="auto"/>
        </w:rPr>
        <w:t>2</w:t>
      </w:r>
      <w:r>
        <w:rPr>
          <w:rFonts w:hint="eastAsia" w:cs="楷体" w:asciiTheme="minorEastAsia" w:hAnsiTheme="minorEastAsia" w:eastAsiaTheme="minorEastAsia"/>
          <w:color w:val="auto"/>
          <w:spacing w:val="-22"/>
          <w:position w:val="-2"/>
          <w:szCs w:val="21"/>
          <w:shd w:val="clear" w:color="auto" w:fill="auto"/>
        </w:rPr>
        <w:t>分</w:t>
      </w:r>
      <w:r>
        <w:rPr>
          <w:rFonts w:hint="eastAsia" w:cs="楷体" w:asciiTheme="minorEastAsia" w:hAnsiTheme="minorEastAsia" w:eastAsiaTheme="minorEastAsia"/>
          <w:color w:val="auto"/>
          <w:position w:val="-2"/>
          <w:szCs w:val="21"/>
          <w:shd w:val="clear" w:color="auto" w:fill="auto"/>
        </w:rPr>
        <w:t>）</w:t>
      </w:r>
    </w:p>
    <w:p>
      <w:pPr>
        <w:tabs>
          <w:tab w:val="left" w:pos="4060"/>
          <w:tab w:val="left" w:pos="7480"/>
        </w:tabs>
        <w:spacing w:before="156" w:beforeLines="50" w:after="156" w:afterLines="50" w:line="360" w:lineRule="auto"/>
        <w:ind w:left="420" w:leftChars="200" w:right="-20" w:firstLine="420" w:firstLineChars="200"/>
        <w:rPr>
          <w:rFonts w:cs="楷体" w:asciiTheme="minorEastAsia" w:hAnsiTheme="minorEastAsia" w:eastAsiaTheme="minorEastAsia"/>
          <w:color w:val="auto"/>
          <w:position w:val="-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position w:val="-2"/>
          <w:szCs w:val="21"/>
          <w:shd w:val="clear" w:color="auto" w:fill="auto"/>
        </w:rPr>
        <w:t>A.深远   淡远   玄远        B.玄远   淡远   深远</w:t>
      </w:r>
    </w:p>
    <w:p>
      <w:pPr>
        <w:tabs>
          <w:tab w:val="left" w:pos="4060"/>
          <w:tab w:val="left" w:pos="7480"/>
        </w:tabs>
        <w:spacing w:before="156" w:beforeLines="50" w:after="156" w:afterLines="50" w:line="360" w:lineRule="auto"/>
        <w:ind w:left="420" w:leftChars="200" w:right="-20" w:firstLine="420" w:firstLineChars="2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position w:val="-2"/>
          <w:szCs w:val="21"/>
          <w:shd w:val="clear" w:color="auto" w:fill="auto"/>
        </w:rPr>
        <w:t>C.深远   玄远   淡远        D.淡远   深远   玄远</w:t>
      </w:r>
    </w:p>
    <w:p>
      <w:pPr>
        <w:tabs>
          <w:tab w:val="left" w:pos="4060"/>
          <w:tab w:val="left" w:pos="7480"/>
        </w:tabs>
        <w:spacing w:before="156" w:beforeLines="50" w:after="156" w:afterLines="50" w:line="360" w:lineRule="auto"/>
        <w:ind w:left="420" w:leftChars="200" w:right="-20"/>
        <w:rPr>
          <w:rFonts w:cs="楷体" w:asciiTheme="minorEastAsia" w:hAnsiTheme="minorEastAsia" w:eastAsiaTheme="minorEastAsia"/>
          <w:color w:val="auto"/>
          <w:spacing w:val="-3"/>
          <w:position w:val="-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pacing w:val="-3"/>
          <w:position w:val="-2"/>
          <w:szCs w:val="21"/>
          <w:shd w:val="clear" w:color="auto" w:fill="auto"/>
        </w:rPr>
        <w:t>(3)文段中画横线的句子有语病，请将修改后的句子写在横线上。（2分）</w:t>
      </w:r>
    </w:p>
    <w:p>
      <w:pPr>
        <w:spacing w:line="360" w:lineRule="auto"/>
        <w:ind w:left="420" w:leftChars="20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bookmarkStart w:id="0" w:name="_Hlk56693436"/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_____________________________________________________________________________________________</w:t>
      </w:r>
    </w:p>
    <w:bookmarkEnd w:id="0"/>
    <w:p>
      <w:pPr>
        <w:spacing w:before="156" w:beforeLines="50" w:after="156" w:afterLines="50" w:line="360" w:lineRule="auto"/>
        <w:ind w:left="420" w:leftChars="200" w:right="159"/>
        <w:rPr>
          <w:rFonts w:cs="宋体" w:asciiTheme="minorEastAsia" w:hAnsiTheme="minorEastAsia" w:eastAsiaTheme="minorEastAsia"/>
          <w:color w:val="auto"/>
          <w:spacing w:val="-5"/>
          <w:szCs w:val="21"/>
          <w:shd w:val="clear" w:color="auto" w:fill="auto"/>
        </w:rPr>
      </w:pPr>
      <w:r>
        <w:rPr>
          <w:rFonts w:cs="宋体" w:asciiTheme="minorEastAsia" w:hAnsiTheme="minorEastAsia" w:eastAsiaTheme="minorEastAsia"/>
          <w:color w:val="auto"/>
          <w:spacing w:val="1"/>
          <w:szCs w:val="21"/>
          <w:shd w:val="clear" w:color="auto" w:fill="auto"/>
        </w:rPr>
        <w:t>3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 xml:space="preserve">. </w:t>
      </w:r>
      <w:r>
        <w:rPr>
          <w:rFonts w:hint="eastAsia"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综合性学习</w:t>
      </w:r>
      <w:r>
        <w:rPr>
          <w:rFonts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。</w:t>
      </w:r>
      <w:r>
        <w:rPr>
          <w:rFonts w:cs="宋体" w:asciiTheme="minorEastAsia" w:hAnsiTheme="minorEastAsia" w:eastAsiaTheme="minorEastAsia"/>
          <w:color w:val="auto"/>
          <w:spacing w:val="2"/>
          <w:w w:val="99"/>
          <w:szCs w:val="21"/>
          <w:shd w:val="clear" w:color="auto" w:fill="auto"/>
        </w:rPr>
        <w:t>（</w:t>
      </w:r>
      <w:r>
        <w:rPr>
          <w:rFonts w:hint="eastAsia" w:cs="宋体" w:asciiTheme="minorEastAsia" w:hAnsiTheme="minorEastAsia" w:eastAsiaTheme="minorEastAsia"/>
          <w:color w:val="auto"/>
          <w:w w:val="99"/>
          <w:szCs w:val="21"/>
          <w:shd w:val="clear" w:color="auto" w:fill="auto"/>
        </w:rPr>
        <w:t>10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分）</w:t>
      </w:r>
    </w:p>
    <w:p>
      <w:pPr>
        <w:spacing w:before="156" w:beforeLines="50" w:after="156" w:afterLines="50" w:line="360" w:lineRule="auto"/>
        <w:ind w:left="420" w:leftChars="200" w:right="51" w:firstLine="420" w:firstLineChars="200"/>
        <w:rPr>
          <w:rFonts w:cs="楷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>某中学八年级（一）班准备举行“走进古诗，与诗人对话”综合性活动，假如你是该班</w:t>
      </w: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的学生，请你按要求完成下列任务。</w:t>
      </w:r>
    </w:p>
    <w:p>
      <w:pPr>
        <w:spacing w:before="156" w:beforeLines="50" w:after="156" w:afterLines="50" w:line="360" w:lineRule="auto"/>
        <w:ind w:left="836" w:leftChars="398" w:right="53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b/>
          <w:bCs/>
          <w:color w:val="auto"/>
          <w:spacing w:val="2"/>
          <w:szCs w:val="21"/>
          <w:shd w:val="clear" w:color="auto" w:fill="auto"/>
        </w:rPr>
        <w:t>（任务1）</w:t>
      </w: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为营造活动氛围，请给本次活动拟写一条宣传标语。（3分）</w:t>
      </w:r>
    </w:p>
    <w:p>
      <w:pPr>
        <w:spacing w:before="156" w:beforeLines="50" w:after="156" w:afterLines="50" w:line="360" w:lineRule="auto"/>
        <w:ind w:left="420" w:leftChars="200" w:right="53" w:firstLine="430" w:firstLineChars="200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b/>
          <w:bCs/>
          <w:color w:val="auto"/>
          <w:spacing w:val="2"/>
          <w:szCs w:val="21"/>
          <w:shd w:val="clear" w:color="auto" w:fill="auto"/>
        </w:rPr>
        <w:t>（任务2）</w:t>
      </w: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活动的成功举办离不开合理的安排，该班语文老师已经设计好了一个活动环节，请你再补充两个环节（字数要和环节一相等）。（4分）</w:t>
      </w:r>
    </w:p>
    <w:p>
      <w:pPr>
        <w:spacing w:before="156" w:beforeLines="50" w:after="156" w:afterLines="50" w:line="360" w:lineRule="auto"/>
        <w:ind w:left="420" w:leftChars="200" w:right="53" w:firstLine="642" w:firstLineChars="300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环节一：分门别类辑古诗。</w:t>
      </w:r>
    </w:p>
    <w:p>
      <w:pPr>
        <w:spacing w:before="156" w:beforeLines="50" w:after="156" w:afterLines="50" w:line="360" w:lineRule="auto"/>
        <w:ind w:left="420" w:leftChars="200" w:right="53" w:firstLine="642" w:firstLineChars="300"/>
        <w:rPr>
          <w:rFonts w:cs="楷体" w:asciiTheme="minorEastAsia" w:hAnsiTheme="minorEastAsia" w:eastAsiaTheme="minorEastAsia"/>
          <w:color w:val="auto"/>
          <w:spacing w:val="2"/>
          <w:szCs w:val="21"/>
          <w:u w:val="single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环节二：______________________________________（2分）</w:t>
      </w:r>
    </w:p>
    <w:p>
      <w:pPr>
        <w:spacing w:before="156" w:beforeLines="50" w:after="156" w:afterLines="50" w:line="360" w:lineRule="auto"/>
        <w:ind w:left="420" w:leftChars="200" w:right="53" w:firstLine="642" w:firstLineChars="300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环节三：_____________________________________（2分）</w:t>
      </w:r>
    </w:p>
    <w:p>
      <w:pPr>
        <w:spacing w:before="156" w:beforeLines="50" w:after="156" w:afterLines="50" w:line="360" w:lineRule="auto"/>
        <w:ind w:left="420" w:leftChars="200" w:right="53" w:firstLine="421" w:firstLineChars="196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b/>
          <w:bCs/>
          <w:color w:val="auto"/>
          <w:spacing w:val="2"/>
          <w:szCs w:val="21"/>
          <w:shd w:val="clear" w:color="auto" w:fill="auto"/>
        </w:rPr>
        <w:t>（任务3）</w:t>
      </w:r>
      <w:r>
        <w:rPr>
          <w:rFonts w:hint="eastAsia"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  <w:t>请选择一位你最喜欢的古代诗人，按照示例，用第二人称与他展开一段跨时空的对话。 (3分)</w:t>
      </w:r>
    </w:p>
    <w:p>
      <w:pPr>
        <w:spacing w:before="156" w:beforeLines="50" w:after="156" w:afterLines="50" w:line="360" w:lineRule="auto"/>
        <w:ind w:left="420" w:leftChars="200" w:right="51" w:firstLine="428" w:firstLineChars="200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  <w:t>示例:刘禹锡你一生坎坷，风雨中，你依然高歌“沉舟侧畔千帆过，病树前头万木春”，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你</w:t>
      </w:r>
      <w:r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  <w:t>的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豁</w:t>
      </w:r>
      <w:r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  <w:t>达与乐观，融入了我的心灵，给予我许多温暖。</w:t>
      </w:r>
    </w:p>
    <w:p>
      <w:pPr>
        <w:spacing w:before="156" w:beforeLines="50" w:after="156" w:afterLines="50" w:line="360" w:lineRule="auto"/>
        <w:ind w:left="840" w:leftChars="200" w:right="159" w:hanging="420"/>
        <w:rPr>
          <w:rFonts w:ascii="宋体" w:hAnsi="宋体" w:cs="宋体"/>
          <w:color w:val="auto"/>
          <w:spacing w:val="-5"/>
          <w:szCs w:val="21"/>
          <w:shd w:val="clear" w:color="auto" w:fill="auto"/>
        </w:rPr>
      </w:pPr>
      <w:r>
        <w:rPr>
          <w:rFonts w:hint="eastAsia" w:ascii="宋体" w:hAnsi="宋体" w:cs="宋体"/>
          <w:color w:val="auto"/>
          <w:szCs w:val="21"/>
          <w:shd w:val="clear" w:color="auto" w:fill="auto"/>
        </w:rPr>
        <w:t>4</w:t>
      </w:r>
      <w:r>
        <w:rPr>
          <w:rFonts w:ascii="宋体" w:hAnsi="宋体" w:cs="宋体"/>
          <w:color w:val="auto"/>
          <w:szCs w:val="21"/>
          <w:shd w:val="clear" w:color="auto" w:fill="auto"/>
        </w:rPr>
        <w:t>. 阅读下面语段，回答问题。(9分)</w:t>
      </w:r>
    </w:p>
    <w:p>
      <w:pPr>
        <w:spacing w:before="156" w:beforeLines="50" w:after="156" w:afterLines="50" w:line="360" w:lineRule="auto"/>
        <w:ind w:left="420" w:leftChars="200" w:right="53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在每一个红军驻地里都有一个少年先锋队“模范连”。他们都是十二岁至十七岁(照外国算法实际是十一岁至十六岁)之间的少年，</w:t>
      </w:r>
      <w:r>
        <w:rPr>
          <w:rFonts w:hint="eastAsia" w:ascii="楷体" w:hAnsi="楷体" w:eastAsia="楷体" w:cs="楷体"/>
          <w:color w:val="auto"/>
          <w:szCs w:val="21"/>
          <w:shd w:val="clear" w:color="auto" w:fill="auto"/>
          <w:em w:val="dot"/>
        </w:rPr>
        <w:t>他们</w:t>
      </w: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都来自中国各地，</w:t>
      </w:r>
      <w:r>
        <w:rPr>
          <w:rFonts w:hint="eastAsia" w:ascii="楷体" w:hAnsi="楷体" w:eastAsia="楷体" w:cs="楷体"/>
          <w:color w:val="auto"/>
          <w:szCs w:val="21"/>
          <w:shd w:val="clear" w:color="auto" w:fill="auto"/>
          <w:em w:val="dot"/>
        </w:rPr>
        <w:t>他们</w:t>
      </w: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当中有许多人像这个小号手一样，熬过了从南方出发的长征的艰苦。</w:t>
      </w:r>
    </w:p>
    <w:p>
      <w:pPr>
        <w:spacing w:before="156" w:beforeLines="50" w:after="156" w:afterLines="50" w:line="360" w:lineRule="auto"/>
        <w:ind w:left="420" w:leftChars="200" w:right="53" w:firstLine="420" w:firstLineChars="200"/>
        <w:jc w:val="right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>——摘自《红星照耀中国》第十篇“战争与和平”</w:t>
      </w:r>
    </w:p>
    <w:p>
      <w:pPr>
        <w:numPr>
          <w:ilvl w:val="0"/>
          <w:numId w:val="2"/>
        </w:numPr>
        <w:spacing w:before="156" w:beforeLines="50" w:after="156" w:afterLines="50" w:line="360" w:lineRule="auto"/>
        <w:ind w:left="420" w:leftChars="200" w:right="53"/>
        <w:jc w:val="left"/>
        <w:rPr>
          <w:rFonts w:cs="楷体" w:asciiTheme="minorEastAsia" w:hAnsiTheme="minorEastAsia" w:eastAsia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 xml:space="preserve">语段中的“他们”，被美国记者亲切地称为（4分） </w:t>
      </w:r>
    </w:p>
    <w:p>
      <w:pPr>
        <w:numPr>
          <w:ilvl w:val="0"/>
          <w:numId w:val="2"/>
        </w:numPr>
        <w:spacing w:before="156" w:beforeLines="50" w:after="156" w:afterLines="50" w:line="360" w:lineRule="auto"/>
        <w:ind w:left="420" w:leftChars="200" w:right="53"/>
        <w:jc w:val="left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cs="楷体" w:asciiTheme="minorEastAsia" w:hAnsiTheme="minorEastAsia" w:eastAsiaTheme="minorEastAsia"/>
          <w:color w:val="auto"/>
          <w:szCs w:val="21"/>
          <w:shd w:val="clear" w:color="auto" w:fill="auto"/>
        </w:rPr>
        <w:t>孔子云：“勇者无惧。”请结合你对书中“他们”事迹的阅读体会，谈谈对“勇者”理解。(5分)</w:t>
      </w:r>
    </w:p>
    <w:p>
      <w:pPr>
        <w:spacing w:before="156" w:beforeLines="50" w:after="156" w:afterLines="50" w:line="272" w:lineRule="exact"/>
        <w:ind w:left="420" w:leftChars="200" w:right="-20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before="156" w:beforeLines="50" w:after="156" w:afterLines="50" w:line="272" w:lineRule="exact"/>
        <w:ind w:left="420" w:leftChars="200" w:right="-20"/>
        <w:rPr>
          <w:rFonts w:cs="宋体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</w:pPr>
      <w:r>
        <w:rPr>
          <w:rFonts w:hint="eastAsia"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二、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阅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读（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1"/>
          <w:w w:val="97"/>
          <w:szCs w:val="21"/>
          <w:shd w:val="clear" w:color="auto" w:fill="auto"/>
        </w:rPr>
        <w:t>5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5</w:t>
      </w:r>
      <w:r>
        <w:rPr>
          <w:rFonts w:cs="Microsoft JhengHei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  <w:t>分</w:t>
      </w:r>
      <w:r>
        <w:rPr>
          <w:rFonts w:cs="宋体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  <w:t>）</w:t>
      </w:r>
    </w:p>
    <w:p>
      <w:pPr>
        <w:spacing w:before="156" w:beforeLines="50" w:after="156" w:afterLines="50" w:line="272" w:lineRule="exact"/>
        <w:ind w:left="420" w:leftChars="200" w:right="-20"/>
        <w:rPr>
          <w:b/>
          <w:bCs/>
          <w:color w:val="auto"/>
          <w:sz w:val="20"/>
          <w:szCs w:val="20"/>
          <w:shd w:val="clear" w:color="auto" w:fill="auto"/>
        </w:rPr>
      </w:pPr>
      <w:r>
        <w:rPr>
          <w:rFonts w:hint="eastAsia" w:ascii="宋体" w:hAnsi="宋体" w:cs="宋体"/>
          <w:b/>
          <w:bCs/>
          <w:color w:val="auto"/>
          <w:szCs w:val="21"/>
          <w:shd w:val="clear" w:color="auto" w:fill="auto"/>
        </w:rPr>
        <w:t>阅读下面三部分文字，完成5-17题。</w:t>
      </w:r>
    </w:p>
    <w:p>
      <w:pPr>
        <w:spacing w:before="156" w:beforeLines="50" w:after="156" w:afterLines="50" w:line="360" w:lineRule="auto"/>
        <w:ind w:left="420" w:leftChars="200" w:right="159" w:firstLine="422" w:firstLineChars="200"/>
        <w:jc w:val="center"/>
        <w:rPr>
          <w:rFonts w:ascii="楷体" w:hAnsi="楷体" w:eastAsia="楷体" w:cs="楷体"/>
          <w:b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b/>
          <w:color w:val="auto"/>
          <w:szCs w:val="21"/>
          <w:shd w:val="clear" w:color="auto" w:fill="auto"/>
        </w:rPr>
        <w:t>【一】冬霜暖阳（23分）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①上午，我坐在客厅的日影里，剥平包菜，一片一片撕碎，放到洗菜盆里……做这些零碎琐屑的事，一屋子都是安宁……因为专心，无杂念，情绪也随之平和。宛如一些美好的时光，因为短暂，让人贪恋。把平包菜撕完，日影移走——大概因小区前面起了三四十层的高楼，冬天的日光贵重，但凡投罩下来，必然暖融融的，所以美好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②儿时，我们村里老人集体坐在背风的草堆旁，无别事，也就为晒晒太阳，老蓝布对襟褂子，黑裤黑鞋，双手笼在袖子里，缩脖，垂头，发丝不乱，一齐在阳光里打盹，他们脸上的皱纹深如沟壑。不知他们在日光下想些什么，但，那一刻是安宁的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③一年里也没有多少次机会，可以望见蓝天了。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④近来冷空气过境，把天洗了一遍，天蓝得有一份失而复得的贵重。常年的失眠纠缠，让人感叹青春岁月一去不还。医生建议，唯锻炼，方能缓解一二。于是，清早买菜，特意拐弯去屋后的荒坡走了走。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⑤荒坡上的枯草仍有霜迹，寒光凛凛，踩上去格外清脆。水渠里倒伏的莽草身上，霜意犹深，迎着光，直刺人眼。这些自然界中的东西，比如雾呀，霜呀，总是招人喜爱。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⑥小时候特别喜欢下雾天，白茫茫，一个人走在上学路上，前后均不见人，到了学校，头发能拎出水。我妈妈每次去一个叫作“横埠河”的集镇买柴，总是有雾的天气。站在村口，我望着她去时的方向，渐渐地，渐渐地，茫茫白雾里，一个妇女挑柴的身影终于显现出来，她把一担柴来回换着肩，一点一点地出现在圩埂上……我总是幻想，她或许会带一根油条回来，或许别的好吃的呢，总会有的吧。我站在原地，仿佛胜券在握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⑦只是，每次都落空。也不介意，至少望着她一点点自白雾里现身——那么漫长的等待过程，我起码是快乐的，充满着企盼和渴念的。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⑧后来，长大了，才明白过来——人最幸福的，是期盼的过程，得到与失去，并无两样。有时，更甚至，失去未必比得到更沮丧。失去，可以让灵魂痛苦；得到时的狂喜，永远那么浅薄轻飘，不值一提。生命只有 在一次次失去时的煎熬里，才会慢慢强大无摧。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⑨失败也是升华，如浊浪淘沙，日日年年，总有一天成就你珍珠或者金子，只要自己不先撒手放弃。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⑩所以，一直喜欢雾天，天地同白，湿了山川草木，以及行走其中的人。如今，雾已难见，雾霾常有。幸而还有霜，让我魂牵梦绕。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（11）相比雾来说，霜更美，满身寒气，萧杀而来，又呼啸而去。小时候村庄里每一户人家的鱼鳞瓦，都是霜的同谋。童年，每到严冬，屋头上皑皑一片浅白，不是雪，是霜。泡桐树被冻僵了，生在原地一动不动。在日光下，唯有霜是跳跃的，麻雀一样忽东忽西。最疼爱的事情是，</w:t>
      </w:r>
      <w:r>
        <w:rPr>
          <w:rFonts w:hint="eastAsia" w:ascii="楷体" w:hAnsi="楷体" w:eastAsia="楷体" w:cs="楷体"/>
          <w:color w:val="auto"/>
          <w:szCs w:val="21"/>
          <w:u w:val="single"/>
          <w:shd w:val="clear" w:color="auto" w:fill="auto"/>
        </w:rPr>
        <w:t>不小心掉在地上的稻草，被霜上上下下里里外外裹起来，呵护备至</w:t>
      </w: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——你说霜为何这么疼惜掉在地上的一根稻草呢？夜里，一根稻草独自躺在地上，孤单无依，没有谁肯给它暖意，唯有霜是宽厚仁慈的——还是我来裹它取暖吧。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（12）天地之中，真是有情有义。霜不仅裹落单的稻草，还裹稻草垛、棉花垛……霜想把天地里一切孤单的东西都暖起来。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（13）脚下的荒草，在霜的包裹中依然清脆，迎着光，熠熠生辉。我内心的狂热，竟也在日光里一点点激发出来，然后点燃。或许命运不尽完美，但只要我们心中有爱、有暖、有期盼……这一生，何曾白活。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5.请简要分析第①段在文中的作用。（6分）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6.文章回忆了儿时的哪些场景？请简要概括。（6分）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7.请结合语境，从修辞运用的角度对第⑪段中画线的句子进行赏析。(5分)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8.文章结尾说“或许命运不尽完美，但只要我们心中有爱、有暖、有期盼</w:t>
      </w:r>
      <w:r>
        <w:rPr>
          <w:rFonts w:hint="eastAsia" w:asciiTheme="minorEastAsia" w:hAnsiTheme="minorEastAsia" w:cstheme="minorEastAsia"/>
          <w:color w:val="auto"/>
          <w:szCs w:val="21"/>
          <w:shd w:val="clear" w:color="auto" w:fill="auto"/>
        </w:rPr>
        <w:t>…</w:t>
      </w: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这一生，何曾白活”，那么作为一名中学生，我们怎样活出自己的精彩?请结合文章，谈谈你的观点。(6分)</w:t>
      </w:r>
    </w:p>
    <w:p>
      <w:pPr>
        <w:spacing w:before="156" w:beforeLines="50" w:after="156" w:afterLines="50" w:line="360" w:lineRule="auto"/>
        <w:ind w:left="420" w:leftChars="200" w:right="159" w:firstLine="428" w:firstLineChars="200"/>
        <w:jc w:val="center"/>
        <w:rPr>
          <w:rFonts w:ascii="楷体" w:hAnsi="楷体" w:eastAsia="楷体" w:cstheme="minorEastAsia"/>
          <w:b/>
          <w:bCs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theme="minorEastAsia"/>
          <w:color w:val="auto"/>
          <w:spacing w:val="2"/>
          <w:szCs w:val="21"/>
          <w:shd w:val="clear" w:color="auto" w:fill="auto"/>
        </w:rPr>
        <w:t>【二】</w:t>
      </w:r>
      <w:r>
        <w:rPr>
          <w:rFonts w:hint="eastAsia" w:ascii="楷体" w:hAnsi="楷体" w:eastAsia="楷体" w:cstheme="minorEastAsia"/>
          <w:b/>
          <w:bCs/>
          <w:color w:val="auto"/>
          <w:spacing w:val="2"/>
          <w:szCs w:val="21"/>
          <w:shd w:val="clear" w:color="auto" w:fill="auto"/>
        </w:rPr>
        <w:t>最美的善举（17分）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从第一次踏进这间病房时起，我便有些讨厌3号床的那个陪床的男人。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男人姓苏，四十多出头的样子，穿一件皱皱巴巴的短衫，浓眉凹目，络腮胡子，看上去挺吓人的。"络腮胡子"大大咧咧的。说话时声带上像是安了喇叭，从不掩饰自己的喜怒哀乐。他非常爱吃肉，羊排、猪杂儿、红烧牛肉是他食谱上的主角。尤其是到了中午，他总是喜欢买回五六个酱紫色的猪蹄儿，啃得啧啧作响，弄得那张原本就腻乎乎的脸像是刚从油锅里浸过一般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每天中午只要一吃完饭，"络腮胡子"便毫不客气地把挨着窗台的那个空床据为己有，人往上面一躺，两分钟不到便鼾声四起，给人的感觉这儿不是病房倒是他的家。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同"络腮胡子"形成鲜明对比的是1号床的那对母子，极少说话，总是安安静静的。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1号床女人患乳腺癌，刚刚做了手术。她有两个孩子，女儿读高三，儿子上小学。她的男人只靠种地和养些鸡鸭挣生活。正值夏播季节，男人极少来探望，更多的时候只有那个十二三岁的男孩守候着母亲。男孩很懂事，主动包揽了整个病房里的热水供应。每次有人帮他扶着母亲去做检查，男孩总忘不了说声"谢谢"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1号床的桌上基本没什么水果，偶尔有个苹果或一两块西瓜，母子俩是推来让去的。有时男人会带些从街上买点儿卤肉来，女人总是先埋怨男人乱花钱，然后把大部分肉夹到孩子的碗里。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一天，男人来探视时竟带了一小袋炸蝉蛹来，黄灿灿、香脆脆的。男人给我和"络腮胡子"各抓了一把，一屋子人嚼出了满嘴的香。尤其是"络腮胡子"，像发现了新大陆般，一再恳求1号床的男人帮自己弄点儿，说在饭店里吃过这东西，25块钱一盘，却没这个新鲜，只要能帮着弄些来，自己愿意按一元一个买他的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1号床的男人笑了笑，没说什么。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几天后，1号床的男人果然又弄了些来，"络腮胡子"如获至宝，非要给对方27块钱，1号床的男人不肯收。"络腮胡子"便硬是把钱塞给了男孩，并且说自己就喜欢吃这口儿，只要是活的，有多少要多少。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1号床的男人没在意，男孩却把这话放在了心上，一到傍晚便跑到医院后面的树林里去找，最多时一晚上竟能挖到二三十个，"络腮胡子"总是照数全收。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有了这项收入，1号床的餐桌渐渐丰盛起来，中午时，男孩会为母亲买上一个肉菜，晚上，再加上一袋鲜奶。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这样的日子持续了半个月，一天，男孩悄悄地告诉我，"络腮胡子"吃蝉蛹上了瘾，现在有两个小朋友在帮着挖，他按2毛钱一个从小朋友手里收来再卖给"络腮胡子"。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我惊讶于男孩的聪明，也为他能找到这样一个赚钱的途径而高兴。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婆婆出院时，我把亲友送的水果、奶粉和罐头之类的东西留给1号床，起初1号床的女人不肯收，我谎称车小，再跑一趟还不够油钱，那女人才讪讪地接受了。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后来的一天，我去医院办理医保退款手续，从停车场出来，刚走了几步，远远看到"络腮胡子"手里拎着一个塑料袋子，径直走进路旁的灌木丛中。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等到走近，我才发现，他从塑料袋里倒出的，竟是一堆儿蝉蛹！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"苏大哥，这……"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他抬头，见是我，尴尬地笑了笑："买得太多……"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"那你还买它干嘛？"我疑惑地瞅着他。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"嘿嘿……"他挠了挠头，露出一脸和他的年龄极不相称的腼腆，"看那一家怪不容易的。大忙咱也帮不上，添个菜钱还是有的。"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我恍然大悟，原来苏大哥一直在用这样的方式帮助1号床的病友。</w:t>
      </w:r>
    </w:p>
    <w:p>
      <w:pPr>
        <w:spacing w:before="156" w:beforeLines="50" w:after="156" w:afterLines="50" w:line="360" w:lineRule="auto"/>
        <w:ind w:left="420" w:leftChars="200" w:right="159" w:firstLine="420" w:firstLineChars="200"/>
        <w:rPr>
          <w:rFonts w:ascii="楷体" w:hAnsi="楷体" w:eastAsia="楷体" w:cs="楷体"/>
          <w:color w:val="auto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zCs w:val="21"/>
          <w:shd w:val="clear" w:color="auto" w:fill="auto"/>
        </w:rPr>
        <w:t>那一刻，我的心头忽然涌起一股别样的温暖……</w:t>
      </w:r>
    </w:p>
    <w:p>
      <w:pPr>
        <w:spacing w:before="156" w:beforeLines="50" w:after="156" w:afterLines="50" w:line="360" w:lineRule="auto"/>
        <w:ind w:left="420" w:leftChars="200" w:right="159" w:firstLine="211"/>
        <w:jc w:val="right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（选文有改动）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9.选文题目中的"善举"指什么事情？为什么说它是"最美"的？（4分）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10.对下面句子中画线部分进行简要赏析。（3分）</w:t>
      </w:r>
    </w:p>
    <w:p>
      <w:pPr>
        <w:spacing w:before="156" w:beforeLines="50" w:after="156" w:afterLines="50" w:line="360" w:lineRule="auto"/>
        <w:ind w:left="420" w:leftChars="200" w:right="159" w:firstLine="428" w:firstLineChars="200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尤其是到了中午，他总是喜欢买回五六个酱紫色的猪蹄儿，</w:t>
      </w:r>
      <w:r>
        <w:rPr>
          <w:rFonts w:hint="eastAsia" w:ascii="楷体" w:hAnsi="楷体" w:eastAsia="楷体" w:cs="楷体"/>
          <w:color w:val="auto"/>
          <w:spacing w:val="2"/>
          <w:szCs w:val="21"/>
          <w:u w:val="single"/>
          <w:shd w:val="clear" w:color="auto" w:fill="auto"/>
        </w:rPr>
        <w:t>啃得啧啧作响，弄得那张原本就腻乎乎的脸像是刚从油锅里浸过一般。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11.结合具体语境，理解下列句子中加着重号词语的含义。（3分）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起初1号床的女人不肯收，我谎称车小，再跑一趟不够油钱，那女人才</w:t>
      </w:r>
      <w:r>
        <w:rPr>
          <w:rFonts w:hint="eastAsia" w:ascii="楷体" w:hAnsi="楷体" w:eastAsia="楷体" w:cs="楷体"/>
          <w:color w:val="auto"/>
          <w:spacing w:val="2"/>
          <w:szCs w:val="21"/>
          <w:u w:val="single"/>
          <w:shd w:val="clear" w:color="auto" w:fill="auto"/>
        </w:rPr>
        <w:t>讪讪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地接受了。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12.选文主要运用了欲扬先抑和对比的写法，请就其中的一种写法结合选文作简要分析。（6分）</w:t>
      </w:r>
    </w:p>
    <w:p>
      <w:pPr>
        <w:spacing w:before="156" w:beforeLines="50" w:after="156" w:afterLines="50" w:line="360" w:lineRule="auto"/>
        <w:ind w:left="420" w:leftChars="200" w:right="159" w:firstLine="210"/>
        <w:jc w:val="center"/>
        <w:rPr>
          <w:rFonts w:asciiTheme="minorEastAsia" w:hAnsiTheme="minorEastAsia" w:cstheme="minorEastAsia"/>
          <w:b/>
          <w:bCs/>
          <w:color w:val="auto"/>
          <w:spacing w:val="2"/>
          <w:szCs w:val="21"/>
          <w:shd w:val="clear" w:color="auto" w:fill="auto"/>
        </w:rPr>
      </w:pPr>
    </w:p>
    <w:p>
      <w:pPr>
        <w:spacing w:before="156" w:beforeLines="50" w:after="156" w:afterLines="50" w:line="360" w:lineRule="auto"/>
        <w:ind w:left="420" w:leftChars="200" w:right="159" w:firstLine="210"/>
        <w:jc w:val="center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b/>
          <w:bCs/>
          <w:color w:val="auto"/>
          <w:spacing w:val="2"/>
          <w:szCs w:val="21"/>
          <w:shd w:val="clear" w:color="auto" w:fill="auto"/>
        </w:rPr>
        <w:t>【三】（15分）</w:t>
      </w:r>
    </w:p>
    <w:p>
      <w:pPr>
        <w:spacing w:before="156" w:beforeLines="50" w:after="156" w:afterLines="50" w:line="360" w:lineRule="auto"/>
        <w:ind w:left="420" w:leftChars="200" w:right="159" w:firstLine="428" w:firstLineChars="200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[甲]元丰六年十月十二日夜，解衣欲睡，月色入户，欣然起行。念无与为乐者，遂至承天寺寻张怀民。怀民亦未寝，相与步于中庭。度下如积水空明，水中藻、荇交横，盖竹柏影也。何夜无月?何处无竹柏?但少闲人如吾两人者耳。</w:t>
      </w:r>
    </w:p>
    <w:p>
      <w:pPr>
        <w:spacing w:before="156" w:beforeLines="50" w:after="156" w:afterLines="50" w:line="360" w:lineRule="auto"/>
        <w:ind w:left="420" w:leftChars="200" w:right="159" w:firstLine="5778" w:firstLineChars="2700"/>
        <w:jc w:val="right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(选自苏轼《记承天寺夜游》)</w:t>
      </w:r>
    </w:p>
    <w:p>
      <w:pPr>
        <w:spacing w:before="156" w:beforeLines="50" w:after="156" w:afterLines="50" w:line="360" w:lineRule="auto"/>
        <w:ind w:left="420" w:leftChars="200" w:right="159" w:firstLine="428" w:firstLineChars="200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[乙]予初十日到郡，连夜游虎丘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  <w:vertAlign w:val="superscript"/>
        </w:rPr>
        <w:t>①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，月色甚美，游人尚稀，风亭月树间，以红粉笙歌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  <w:vertAlign w:val="superscript"/>
        </w:rPr>
        <w:t>②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 xml:space="preserve"> 一两队点缀，亦复不恶。然终不若山空人静，独往会心。尝秋夜坐钓月矶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  <w:vertAlign w:val="superscript"/>
        </w:rPr>
        <w:t>③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，昏黑无往来，时闻风铎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  <w:vertAlign w:val="superscript"/>
        </w:rPr>
        <w:t>④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，及佛灯隐现林梢而已。又今年春中，与无际偕访仲和于此。夜半月出无人，相与坐石台，不复饮酒亦不复谈以静意对之，觉悠悠欲与清景俱往也。生平过虎丘才两度，见虎丘本色耳!</w:t>
      </w:r>
    </w:p>
    <w:p>
      <w:pPr>
        <w:spacing w:before="156" w:beforeLines="50" w:after="156" w:afterLines="50" w:line="360" w:lineRule="auto"/>
        <w:ind w:left="420" w:leftChars="200" w:right="159" w:firstLine="4693" w:firstLineChars="2193"/>
        <w:jc w:val="right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(选自李流芳《游虎丘小记》，有删改)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 xml:space="preserve">【注释】①虎丘:苏州名胜。 ②红粉笙歌:指歌女奏乐唱歌。 ③钩月矶:在虎丘山顶。④风铎:悬于檐下的风铃。 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13.请解释下列加点词在文中意思。(5 分)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u w:val="single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（1）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  <w:em w:val="dot"/>
        </w:rPr>
        <w:t>欣然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起行  欣然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: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 xml:space="preserve"> 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_________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 xml:space="preserve">             (2)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  <w:em w:val="dot"/>
        </w:rPr>
        <w:t>遂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至承天寺寻张怀民  遂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:______________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u w:val="single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（3）但少闲人如吾两人者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  <w:em w:val="dot"/>
        </w:rPr>
        <w:t>耳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 xml:space="preserve">   耳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: _________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 xml:space="preserve">  (4)月色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  <w:em w:val="dot"/>
        </w:rPr>
        <w:t>甚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美 甚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:______________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u w:val="single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（5）觉悠悠欲与清景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  <w:em w:val="dot"/>
        </w:rPr>
        <w:t>俱</w:t>
      </w: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往也   俱:</w:t>
      </w:r>
      <w:r>
        <w:rPr>
          <w:rFonts w:asciiTheme="majorEastAsia" w:hAnsiTheme="majorEastAsia" w:eastAsiaTheme="majorEastAsia" w:cstheme="majorEastAsia"/>
          <w:color w:val="auto"/>
          <w:spacing w:val="2"/>
          <w:szCs w:val="21"/>
          <w:u w:val="single"/>
          <w:shd w:val="clear" w:color="auto" w:fill="auto"/>
        </w:rPr>
        <w:t>______________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inorEastAsia" w:hAnsiTheme="minorEastAsia" w:cstheme="min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>14.请将下列句子翻译成现代汉语。(4分)</w:t>
      </w:r>
    </w:p>
    <w:p>
      <w:pPr>
        <w:spacing w:before="156" w:beforeLines="50" w:after="156" w:afterLines="50" w:line="360" w:lineRule="auto"/>
        <w:ind w:left="420" w:leftChars="200" w:right="159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(</w:t>
      </w:r>
      <w:r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  <w:t>1)</w:t>
      </w: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念无与为乐者，遂至承天寺寻张怀民。</w:t>
      </w:r>
    </w:p>
    <w:p>
      <w:pPr>
        <w:pStyle w:val="30"/>
        <w:numPr>
          <w:ilvl w:val="0"/>
          <w:numId w:val="3"/>
        </w:numPr>
        <w:spacing w:before="156" w:beforeLines="50" w:after="156" w:afterLines="50" w:line="360" w:lineRule="auto"/>
        <w:ind w:left="420" w:leftChars="200" w:right="159" w:firstLineChars="0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="楷体" w:hAnsi="楷体" w:eastAsia="楷体" w:cs="楷体"/>
          <w:color w:val="auto"/>
          <w:spacing w:val="2"/>
          <w:szCs w:val="21"/>
          <w:shd w:val="clear" w:color="auto" w:fill="auto"/>
        </w:rPr>
        <w:t>生平过虎丘才两度，见虎丘本色耳!</w:t>
      </w:r>
    </w:p>
    <w:p>
      <w:pPr>
        <w:spacing w:before="156" w:beforeLines="50" w:after="156" w:afterLines="50" w:line="360" w:lineRule="auto"/>
        <w:ind w:left="420" w:leftChars="200" w:right="159"/>
        <w:rPr>
          <w:rFonts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2"/>
          <w:szCs w:val="21"/>
          <w:shd w:val="clear" w:color="auto" w:fill="auto"/>
        </w:rPr>
        <w:t>15.甲文中作者自谓“闲人”，文中哪些语句与“闲”字有关?表达了作者怎样的心境?（3分）</w:t>
      </w:r>
    </w:p>
    <w:p>
      <w:pPr>
        <w:spacing w:before="156" w:beforeLines="50" w:after="156" w:afterLines="50" w:line="360" w:lineRule="auto"/>
        <w:ind w:left="420" w:leftChars="200" w:right="159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  <w:r>
        <w:rPr>
          <w:rFonts w:hint="eastAsia" w:asciiTheme="minorEastAsia" w:hAnsiTheme="minorEastAsia" w:cstheme="minorEastAsia"/>
          <w:color w:val="auto"/>
          <w:spacing w:val="2"/>
          <w:szCs w:val="21"/>
          <w:shd w:val="clear" w:color="auto" w:fill="auto"/>
        </w:rPr>
        <w:t xml:space="preserve">16.承天寺的夜色与虎丘的夜色有哪些共同的特点? (3 分)   </w:t>
      </w:r>
    </w:p>
    <w:p>
      <w:pPr>
        <w:spacing w:before="156" w:beforeLines="50" w:after="156" w:afterLines="50" w:line="360" w:lineRule="auto"/>
        <w:ind w:left="420" w:leftChars="200" w:right="-20"/>
        <w:rPr>
          <w:rFonts w:cs="宋体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</w:pPr>
      <w:r>
        <w:rPr>
          <w:rFonts w:hint="eastAsia"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 xml:space="preserve">三、写作 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2"/>
          <w:w w:val="97"/>
          <w:szCs w:val="21"/>
          <w:shd w:val="clear" w:color="auto" w:fill="auto"/>
        </w:rPr>
        <w:t>（</w:t>
      </w:r>
      <w:r>
        <w:rPr>
          <w:rFonts w:cs="Microsoft JhengHei" w:asciiTheme="minorEastAsia" w:hAnsiTheme="minorEastAsia" w:eastAsiaTheme="minorEastAsia"/>
          <w:b/>
          <w:bCs/>
          <w:color w:val="auto"/>
          <w:spacing w:val="1"/>
          <w:w w:val="97"/>
          <w:szCs w:val="21"/>
          <w:shd w:val="clear" w:color="auto" w:fill="auto"/>
        </w:rPr>
        <w:t>5</w:t>
      </w:r>
      <w:r>
        <w:rPr>
          <w:rFonts w:cs="Microsoft JhengHei" w:asciiTheme="minorEastAsia" w:hAnsiTheme="minorEastAsia" w:eastAsiaTheme="minorEastAsia"/>
          <w:b/>
          <w:bCs/>
          <w:color w:val="auto"/>
          <w:w w:val="97"/>
          <w:szCs w:val="21"/>
          <w:shd w:val="clear" w:color="auto" w:fill="auto"/>
        </w:rPr>
        <w:t>5</w:t>
      </w:r>
      <w:r>
        <w:rPr>
          <w:rFonts w:cs="Microsoft JhengHei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  <w:t>分</w:t>
      </w:r>
      <w:r>
        <w:rPr>
          <w:rFonts w:cs="宋体" w:asciiTheme="minorEastAsia" w:hAnsiTheme="minorEastAsia" w:eastAsiaTheme="minorEastAsia"/>
          <w:b/>
          <w:bCs/>
          <w:color w:val="auto"/>
          <w:szCs w:val="21"/>
          <w:shd w:val="clear" w:color="auto" w:fill="auto"/>
        </w:rPr>
        <w:t>）</w:t>
      </w:r>
    </w:p>
    <w:p>
      <w:pPr>
        <w:spacing w:before="156" w:beforeLines="50" w:after="156" w:afterLines="50" w:line="360" w:lineRule="auto"/>
        <w:ind w:left="420" w:leftChars="200" w:right="-23"/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17.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朱清目送父亲艰难攀爬月台的背影，感受到了父亲对自己的深爱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；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宗璞面对紫藤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萝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的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繁华，感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悟到了顽强的生命力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；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当莫怀戚和妻子弯腰背起母亲与儿子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，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如同背着整个世界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。生活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给了我们太多难以忘怀的“这一刻”，那份甜美与温馨将永远镌刻在我们心间。请以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“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这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一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刻”为题，写一篇作文。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br w:type="textWrapping"/>
      </w:r>
      <w:r>
        <w:rPr>
          <w:rFonts w:hint="eastAsia" w:cs="宋体" w:asciiTheme="minorEastAsia" w:hAnsiTheme="minorEastAsia" w:eastAsiaTheme="minorEastAsia"/>
          <w:b/>
          <w:color w:val="auto"/>
          <w:szCs w:val="21"/>
          <w:shd w:val="clear" w:color="auto" w:fill="auto"/>
        </w:rPr>
        <w:t>要求：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①文体自选:②不要套作，不得抄袭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；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③不得透露真实的地名、校名、人名等相关信息</w:t>
      </w:r>
      <w:r>
        <w:rPr>
          <w:rFonts w:hint="eastAsia" w:cs="宋体" w:asciiTheme="minorEastAsia" w:hAnsiTheme="minorEastAsia" w:eastAsiaTheme="minorEastAsia"/>
          <w:color w:val="auto"/>
          <w:szCs w:val="21"/>
          <w:shd w:val="clear" w:color="auto" w:fill="auto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shd w:val="clear" w:color="auto" w:fill="auto"/>
        </w:rPr>
        <w:t>④不</w:t>
      </w:r>
      <w:r>
        <w:rPr>
          <w:rFonts w:cs="宋体" w:asciiTheme="minorEastAsia" w:hAnsiTheme="minorEastAsia" w:eastAsiaTheme="minorEastAsia"/>
          <w:color w:val="auto"/>
          <w:szCs w:val="21"/>
          <w:shd w:val="clear" w:color="auto" w:fill="auto"/>
        </w:rPr>
        <w:t>少于600字。</w:t>
      </w:r>
    </w:p>
    <w:tbl>
      <w:tblPr>
        <w:tblStyle w:val="22"/>
        <w:tblW w:w="85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5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27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  <w:tc>
          <w:tcPr>
            <w:tcW w:w="456" w:type="dxa"/>
          </w:tcPr>
          <w:p>
            <w:pPr>
              <w:ind w:left="420" w:leftChars="200"/>
              <w:rPr>
                <w:rFonts w:ascii="黑体" w:hAnsi="Calibri" w:eastAsia="黑体"/>
                <w:color w:val="auto"/>
                <w:sz w:val="28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exact"/>
          <w:jc w:val="center"/>
        </w:trPr>
        <w:tc>
          <w:tcPr>
            <w:tcW w:w="8550" w:type="dxa"/>
            <w:gridSpan w:val="20"/>
          </w:tcPr>
          <w:p>
            <w:pPr>
              <w:ind w:left="420" w:leftChars="200"/>
              <w:jc w:val="right"/>
              <w:rPr>
                <w:rFonts w:ascii="黑体" w:hAnsi="Calibri" w:eastAsia="黑体"/>
                <w:color w:val="auto"/>
                <w:sz w:val="18"/>
                <w:shd w:val="clear" w:color="auto" w:fill="auto"/>
              </w:rPr>
            </w:pPr>
            <w:r>
              <w:rPr>
                <w:rFonts w:hint="eastAsia" w:ascii="黑体" w:hAnsi="Calibri" w:eastAsia="黑体"/>
                <w:color w:val="auto"/>
                <w:sz w:val="18"/>
                <w:shd w:val="clear" w:color="auto" w:fill="auto"/>
              </w:rPr>
              <w:t>700</w:t>
            </w:r>
          </w:p>
        </w:tc>
      </w:tr>
    </w:tbl>
    <w:p>
      <w:pPr>
        <w:spacing w:before="156" w:beforeLines="50" w:after="156" w:afterLines="50" w:line="272" w:lineRule="exact"/>
        <w:ind w:left="420" w:leftChars="200" w:right="159"/>
        <w:rPr>
          <w:rFonts w:ascii="楷体" w:hAnsi="楷体" w:eastAsia="楷体" w:cs="楷体"/>
          <w:color w:val="auto"/>
          <w:spacing w:val="2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</w:p>
    <w:p>
      <w:pPr>
        <w:ind w:left="420" w:leftChars="200"/>
        <w:jc w:val="center"/>
        <w:rPr>
          <w:rFonts w:ascii="仿宋" w:hAnsi="仿宋" w:eastAsia="仿宋"/>
          <w:b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b/>
          <w:color w:val="auto"/>
          <w:szCs w:val="21"/>
          <w:shd w:val="clear" w:color="auto" w:fill="auto"/>
        </w:rPr>
        <w:t>参考答案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一、1.（1）老骥伏枥，志在千里。（2）瑟瑟谷中风 风声一何盛 （3）大漠孤烟直，长河落日圆。（4）几处早莺争暖树，谁家新燕啄春泥。（5）有时朝发白帝，暮到江陵。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 xml:space="preserve">2.（1）璨 </w:t>
      </w:r>
      <w:r>
        <w:rPr>
          <w:rFonts w:ascii="仿宋" w:hAnsi="仿宋" w:eastAsia="仿宋"/>
          <w:color w:val="auto"/>
          <w:szCs w:val="21"/>
          <w:shd w:val="clear" w:color="auto" w:fill="auto"/>
        </w:rPr>
        <w:t xml:space="preserve"> mǐn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(2）D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(</w:t>
      </w:r>
      <w:r>
        <w:rPr>
          <w:rFonts w:ascii="仿宋" w:hAnsi="仿宋" w:eastAsia="仿宋"/>
          <w:color w:val="auto"/>
          <w:szCs w:val="21"/>
          <w:shd w:val="clear" w:color="auto" w:fill="auto"/>
        </w:rPr>
        <w:t>3)</w:t>
      </w: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这不是文学的悲哀，而是文学的高贵。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3. (1)示例:①汲取古诗营养，品味古诗芬芳。②感受古诗多彩风韵，领略中华灿烂文化。.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(2)示例:妙趣横生演古诗、别出心裁品古诗、展纸挥笔画古诗、心灵手巧用古诗、诗中有趣赏古诗、引吭高歌唱古诗、声情并茂诵古诗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(3)示例:李清照你拥有“沉醉不知归路”的豪情与美丽，你爱国，有“生当作人杰。死亦为鬼雄”的远大志向，你憎恶朝廷的苟且偷安，你让我懂得，一个人除了父母之外，最应该爱的，就是国家!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4. （1）埃德加·斯诺(或斯诺)红小鬼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(2)示例:我认为“勇者"是新年坚定、乐观坚强的人。“红小鬼”们相信红军,相信革命,在长征途中,历经艰难困苦,无所畏惧勇往直前。他们就是真正的“勇者”。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 xml:space="preserve">二、【一】5. 激发读者的阅读兴趣；开篇点题，叙写了“我”在冬日暖阳里剥平包菜的意和安宁；引出下文，为下文我”回忆儿时的美好时光作铺垫。 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6.村里老人集体晒太阳；作者在雾中期盼母亲买柴归来；霜包裹稻草，给天地带来温暖。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7. 运用拟人的修辞手法把霜拟人化，生动形象地描写了霜给稻草带来的暖意，表达了对霜宽厚仁慈的赞美。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8. 热爱生活，把心放开，积极面对生活，努力做好当下应做的事。满怀期待和爱，树立目标，为自己的理想去奋斗，开创属于自己的未来。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【二】9. “善举”指“络腮胡子”通过收买蝉蛹暗中帮助 1 号床病友的事情；因为“络腮胡子”既帮助了身处困境的人，又使被帮助的人得到尊重，所以说他的善举是“最 美”的。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10.用“啃”和“啧啧”写出了“络腮胡子”吃相的不雅，用词准确而生动；“像是刚从油锅里浸过一般”，用夸张的修辞手法，突出(强调)“络腮胡子”脸面油腻的特点。画线句子传神地表达了“我”对“络腮胡子”的厌恶之感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11.女人因接受别人的施舍而感到不好意思。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12．示例一：选文运用了欲扬先抑的写法，先写“络腮胡子”的粗俗，后写他的善举。这 样写使文章内容更有波澜，使人物形象更加鲜明。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示例二：选文运用了对比的写法，如“络腮胡子”的粗俗与他的细心善良对比。(“我”的施舍与“络腮胡子”的善举对比；“络腮胡子”的大大咧咧与1号床母子的安安静静对比。等等)对比手法的运用，突出了人物形象和文章主题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【三】13.（1）高兴的样子 （2）于是，就 （3）语气词，相当于“罢了”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（4）很，非常 （5）全，都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14. （1）想到没有可以交谈取乐的人,于是到承天寺寻张怀民。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（2）我一生中造访虎丘两次，(也就这一次)见到了虎丘的本色。(意思对即可)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15. ①与“闲”字有关的语句有：“解衣欲睡,月色入户” (说明门庭冷落) ；“念无与为乐者” (表明交游之稀) ；“但少闲人 如吾两人者耳” (点明其闲)②“闲”字含蓄的表达了作者复杂的心情，既有赏月的闲情雅致，又有郁郁不得志的惆怅情怀。(意思对即可)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16. 月色美好；幽静；游人稀少。( 意思对即可)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【附参考译文】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【甲】元丰六年十月十二日夜晚(或公元1083年十月十二日夜,可不译)，(我)脱下衣服准备睡觉时,恰好看见月光透过窗户洒入屋内，(于是我)高兴地起床出门散步。想到没有(可以与我)共同游乐的人,于是(我)前往承天寺寻找张怀民。张怀民 也没有睡,我们便一 同在庭院中散步。庭院中充满着月光,像积水充满院落,清澈透明,水中的水藻、荇交横错杂,原来是竹子和柏树的影子啊。哪一个夜晚没有月光? (又有)哪个地方没有松柏树呢?只是缺少像我们两个这样(不汲于名利而又能从容流连光景)清闲的人罢了。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【乙】我在初十便到了郡中，当晚就游览了虎丘。月色很美,游人也还不多,风吹过亭子月光洒落在树间,偶尔有一两队歌女吹笙 点缀,并不使人厌恶。但还是不如山林空寂之时, -人前往要合我意。我曾在秋夜坐在虎丘山顶的钓月矶上,天色昏暗,无人来往,只听到悬于檐下的风铃声,看到佛灯在静夜之中若隐若现。还有今年春天,我和无际一起在这里拜访仲和。半夜之时，月亮出来了,不见人影,我们一起盘膝坐在石台之上,既不饮酒,也不交谈,只静静地对坐着,便觉得悠然之间心与周围清净之情景同在了。我一生中造访虎丘,也就这两次见到了虎丘的本色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三、17. 试题分析：这是一篇材料加命题作文,前面有一段提示性的语段,主要话题是关于“这一刻” ，我们写作的思路应在对话中寻找，只要能确定关键词语或者能分析出材料中的含义，本作文写作难度不大。在审题立意上，“一刻”是本文构思的难点,即时间是短暂的、瞬间发生的,文章要抓住情感转变的特定情境和故事发展的特定阶段(高潮) ,或进行场面的描写,或做好气氛的渲染.文题中的"这一 刻"具有突发性，但行文不能“突发”，因为这“突发性”不是无缘无故地从天而降，“突发”之前必然有：或不以为然、或熟视无睹、或习以为常的心理过程,这一 过程就是一 种心理期 待,写足这样的心理期待,在结构上才能产生铺垫蓄势, 一波三折的作用,才能引人一读。 反之,必然直奔主题,索然无味。针对提示语来看,我们认为可供选择的材料是相当宽泛的,引起“温馨和甜美”的，可以是物，也可以是人和事；可以是丰富多彩的现实生活,也可以是反映生活的文学 艺术作品。只要抓住这些事物,围绕"这一刻”的思想变化来写，就能写出不错的文章来。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  <w:r>
        <w:rPr>
          <w:rFonts w:hint="eastAsia" w:ascii="仿宋" w:hAnsi="仿宋" w:eastAsia="仿宋"/>
          <w:color w:val="auto"/>
          <w:szCs w:val="21"/>
          <w:shd w:val="clear" w:color="auto" w:fill="auto"/>
        </w:rPr>
        <w:t>点睛：材料作文，首先要在理解材料的基础上，确定文章的主旨，明确自己的写作范围，选择文章可用的材料来布局谋篇，注意材料要在文章中使用，但不可以照搬。</w:t>
      </w:r>
    </w:p>
    <w:p>
      <w:pPr>
        <w:ind w:left="420" w:leftChars="200"/>
        <w:rPr>
          <w:rFonts w:ascii="仿宋" w:hAnsi="仿宋" w:eastAsia="仿宋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Cs w:val="21"/>
          <w:shd w:val="clear" w:color="auto" w:fill="auto"/>
        </w:rPr>
      </w:pPr>
    </w:p>
    <w:p>
      <w:pPr>
        <w:ind w:left="420" w:leftChars="200" w:firstLine="422" w:firstLineChars="200"/>
        <w:contextualSpacing/>
        <w:rPr>
          <w:rFonts w:ascii="仿宋" w:hAnsi="仿宋" w:eastAsia="仿宋" w:cs="仿宋"/>
          <w:b/>
          <w:bCs/>
          <w:color w:val="auto"/>
          <w:szCs w:val="21"/>
          <w:shd w:val="clear" w:color="auto" w:fill="auto"/>
        </w:rPr>
      </w:pPr>
    </w:p>
    <w:p>
      <w:pPr>
        <w:ind w:left="420" w:leftChars="200"/>
        <w:contextualSpacing/>
        <w:rPr>
          <w:rFonts w:ascii="仿宋" w:hAnsi="仿宋" w:eastAsia="仿宋" w:cs="仿宋"/>
          <w:color w:val="auto"/>
          <w:szCs w:val="21"/>
          <w:shd w:val="clear" w:color="auto" w:fill="auto"/>
        </w:rPr>
      </w:pPr>
    </w:p>
    <w:p>
      <w:pPr>
        <w:ind w:left="420" w:leftChars="200"/>
        <w:contextualSpacing/>
        <w:rPr>
          <w:rFonts w:ascii="仿宋" w:hAnsi="仿宋" w:eastAsia="仿宋" w:cs="仿宋"/>
          <w:color w:val="auto"/>
          <w:szCs w:val="21"/>
          <w:shd w:val="clear" w:color="auto" w:fill="auto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935" w:right="746" w:bottom="1440" w:left="9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5487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2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20</w:t>
    </w:r>
    <w:r>
      <w:fldChar w:fldCharType="end"/>
    </w:r>
  </w:p>
  <w:p>
    <w:pPr>
      <w:pStyle w:val="1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黑体" w:eastAsia="黑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A276"/>
    <w:multiLevelType w:val="singleLevel"/>
    <w:tmpl w:val="0F6DA27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8A185BF"/>
    <w:multiLevelType w:val="singleLevel"/>
    <w:tmpl w:val="68A185B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A334040"/>
    <w:multiLevelType w:val="multilevel"/>
    <w:tmpl w:val="7A334040"/>
    <w:lvl w:ilvl="0" w:tentative="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8C"/>
    <w:rsid w:val="000049EB"/>
    <w:rsid w:val="0000525F"/>
    <w:rsid w:val="00014BCD"/>
    <w:rsid w:val="00017F21"/>
    <w:rsid w:val="00023626"/>
    <w:rsid w:val="00024843"/>
    <w:rsid w:val="0002599F"/>
    <w:rsid w:val="00026897"/>
    <w:rsid w:val="00026DB9"/>
    <w:rsid w:val="00027298"/>
    <w:rsid w:val="000345D3"/>
    <w:rsid w:val="00034FA2"/>
    <w:rsid w:val="00041ABD"/>
    <w:rsid w:val="0006179C"/>
    <w:rsid w:val="0006511B"/>
    <w:rsid w:val="000755EC"/>
    <w:rsid w:val="000810F7"/>
    <w:rsid w:val="00090EB8"/>
    <w:rsid w:val="00091943"/>
    <w:rsid w:val="000A06FB"/>
    <w:rsid w:val="000A27B9"/>
    <w:rsid w:val="000B2C80"/>
    <w:rsid w:val="000B3B28"/>
    <w:rsid w:val="000B3C6A"/>
    <w:rsid w:val="000C6619"/>
    <w:rsid w:val="000C763C"/>
    <w:rsid w:val="000C7D99"/>
    <w:rsid w:val="000F394F"/>
    <w:rsid w:val="0010603B"/>
    <w:rsid w:val="00113564"/>
    <w:rsid w:val="00116AB0"/>
    <w:rsid w:val="00117AF2"/>
    <w:rsid w:val="00117EB6"/>
    <w:rsid w:val="00141C37"/>
    <w:rsid w:val="001427F8"/>
    <w:rsid w:val="00146270"/>
    <w:rsid w:val="001463A4"/>
    <w:rsid w:val="0015073F"/>
    <w:rsid w:val="00150B13"/>
    <w:rsid w:val="00151543"/>
    <w:rsid w:val="0016038A"/>
    <w:rsid w:val="00166B75"/>
    <w:rsid w:val="00172A27"/>
    <w:rsid w:val="00174200"/>
    <w:rsid w:val="00174B0D"/>
    <w:rsid w:val="00174E6F"/>
    <w:rsid w:val="00193807"/>
    <w:rsid w:val="0019763E"/>
    <w:rsid w:val="001A566D"/>
    <w:rsid w:val="001E2673"/>
    <w:rsid w:val="001E4DC7"/>
    <w:rsid w:val="001E7826"/>
    <w:rsid w:val="001F2730"/>
    <w:rsid w:val="001F2ABD"/>
    <w:rsid w:val="001F6834"/>
    <w:rsid w:val="00205C54"/>
    <w:rsid w:val="002073B3"/>
    <w:rsid w:val="00221EFA"/>
    <w:rsid w:val="00222579"/>
    <w:rsid w:val="00224013"/>
    <w:rsid w:val="00227E46"/>
    <w:rsid w:val="0023215B"/>
    <w:rsid w:val="00241EB9"/>
    <w:rsid w:val="00243046"/>
    <w:rsid w:val="002653E8"/>
    <w:rsid w:val="0027281F"/>
    <w:rsid w:val="00272C66"/>
    <w:rsid w:val="002737DC"/>
    <w:rsid w:val="00281300"/>
    <w:rsid w:val="002850E5"/>
    <w:rsid w:val="0029422B"/>
    <w:rsid w:val="002972CD"/>
    <w:rsid w:val="00297BE6"/>
    <w:rsid w:val="002A2394"/>
    <w:rsid w:val="002A2AC0"/>
    <w:rsid w:val="002A6D5B"/>
    <w:rsid w:val="002B119B"/>
    <w:rsid w:val="002B7A56"/>
    <w:rsid w:val="002C560F"/>
    <w:rsid w:val="002C61CE"/>
    <w:rsid w:val="002C6604"/>
    <w:rsid w:val="002D1240"/>
    <w:rsid w:val="002D5647"/>
    <w:rsid w:val="002E02EF"/>
    <w:rsid w:val="002F2049"/>
    <w:rsid w:val="002F49D4"/>
    <w:rsid w:val="003013D9"/>
    <w:rsid w:val="003124DB"/>
    <w:rsid w:val="0031641A"/>
    <w:rsid w:val="00327A8D"/>
    <w:rsid w:val="0033461C"/>
    <w:rsid w:val="00347BB1"/>
    <w:rsid w:val="00352ED5"/>
    <w:rsid w:val="00366575"/>
    <w:rsid w:val="00367C23"/>
    <w:rsid w:val="00373E45"/>
    <w:rsid w:val="003773D3"/>
    <w:rsid w:val="00380316"/>
    <w:rsid w:val="003807BD"/>
    <w:rsid w:val="00383193"/>
    <w:rsid w:val="003853CC"/>
    <w:rsid w:val="00385B49"/>
    <w:rsid w:val="00390910"/>
    <w:rsid w:val="003B0682"/>
    <w:rsid w:val="003B6CF0"/>
    <w:rsid w:val="003B749D"/>
    <w:rsid w:val="003B7799"/>
    <w:rsid w:val="003D1FC6"/>
    <w:rsid w:val="003D7E76"/>
    <w:rsid w:val="003E564F"/>
    <w:rsid w:val="00401143"/>
    <w:rsid w:val="00406A7E"/>
    <w:rsid w:val="00407EC3"/>
    <w:rsid w:val="0041208A"/>
    <w:rsid w:val="0042364C"/>
    <w:rsid w:val="0042463E"/>
    <w:rsid w:val="004330EF"/>
    <w:rsid w:val="00436F2A"/>
    <w:rsid w:val="004400B9"/>
    <w:rsid w:val="00441B00"/>
    <w:rsid w:val="00452ECC"/>
    <w:rsid w:val="00453154"/>
    <w:rsid w:val="00470B9C"/>
    <w:rsid w:val="00473EF6"/>
    <w:rsid w:val="004772DA"/>
    <w:rsid w:val="0048362A"/>
    <w:rsid w:val="00486F01"/>
    <w:rsid w:val="0048733A"/>
    <w:rsid w:val="0049237B"/>
    <w:rsid w:val="00495034"/>
    <w:rsid w:val="004A3E73"/>
    <w:rsid w:val="004A5E8F"/>
    <w:rsid w:val="004B01C9"/>
    <w:rsid w:val="004E3476"/>
    <w:rsid w:val="004E747A"/>
    <w:rsid w:val="004F17CC"/>
    <w:rsid w:val="00503198"/>
    <w:rsid w:val="00511DE8"/>
    <w:rsid w:val="005178D4"/>
    <w:rsid w:val="00520FEA"/>
    <w:rsid w:val="00533701"/>
    <w:rsid w:val="005369A6"/>
    <w:rsid w:val="00543030"/>
    <w:rsid w:val="00545215"/>
    <w:rsid w:val="00546FE7"/>
    <w:rsid w:val="005522C7"/>
    <w:rsid w:val="00560750"/>
    <w:rsid w:val="005624DE"/>
    <w:rsid w:val="00580C6E"/>
    <w:rsid w:val="005929D7"/>
    <w:rsid w:val="005937CC"/>
    <w:rsid w:val="00596B89"/>
    <w:rsid w:val="005A3DF5"/>
    <w:rsid w:val="005B22FE"/>
    <w:rsid w:val="005B6F49"/>
    <w:rsid w:val="005C605A"/>
    <w:rsid w:val="005D0C56"/>
    <w:rsid w:val="005D7EBB"/>
    <w:rsid w:val="005E14C1"/>
    <w:rsid w:val="005F215E"/>
    <w:rsid w:val="005F2B7C"/>
    <w:rsid w:val="005F3ECB"/>
    <w:rsid w:val="00610F52"/>
    <w:rsid w:val="00612A94"/>
    <w:rsid w:val="00613DE4"/>
    <w:rsid w:val="006204D1"/>
    <w:rsid w:val="0062274D"/>
    <w:rsid w:val="006234ED"/>
    <w:rsid w:val="00623A89"/>
    <w:rsid w:val="00624584"/>
    <w:rsid w:val="006323EB"/>
    <w:rsid w:val="00640D39"/>
    <w:rsid w:val="006525F8"/>
    <w:rsid w:val="00656550"/>
    <w:rsid w:val="006571EF"/>
    <w:rsid w:val="006655D0"/>
    <w:rsid w:val="0067084A"/>
    <w:rsid w:val="00670908"/>
    <w:rsid w:val="006766A2"/>
    <w:rsid w:val="00683BFA"/>
    <w:rsid w:val="00690645"/>
    <w:rsid w:val="00691067"/>
    <w:rsid w:val="00691DC4"/>
    <w:rsid w:val="00693E21"/>
    <w:rsid w:val="006B57FF"/>
    <w:rsid w:val="006B599F"/>
    <w:rsid w:val="006E0345"/>
    <w:rsid w:val="006E3FB8"/>
    <w:rsid w:val="006E5CC4"/>
    <w:rsid w:val="006E7B9B"/>
    <w:rsid w:val="00700FD2"/>
    <w:rsid w:val="00703B3A"/>
    <w:rsid w:val="0070514B"/>
    <w:rsid w:val="00705F2B"/>
    <w:rsid w:val="0070627C"/>
    <w:rsid w:val="0071788F"/>
    <w:rsid w:val="00722D6B"/>
    <w:rsid w:val="007230E2"/>
    <w:rsid w:val="00730F0C"/>
    <w:rsid w:val="0073234E"/>
    <w:rsid w:val="00734B5F"/>
    <w:rsid w:val="00740CBB"/>
    <w:rsid w:val="00740FC1"/>
    <w:rsid w:val="007432BE"/>
    <w:rsid w:val="007454B3"/>
    <w:rsid w:val="00756FBD"/>
    <w:rsid w:val="007573E1"/>
    <w:rsid w:val="00766CA0"/>
    <w:rsid w:val="007802F8"/>
    <w:rsid w:val="007803FD"/>
    <w:rsid w:val="0078473C"/>
    <w:rsid w:val="00790ECD"/>
    <w:rsid w:val="00792AFF"/>
    <w:rsid w:val="007B11E0"/>
    <w:rsid w:val="007B7331"/>
    <w:rsid w:val="007C47F9"/>
    <w:rsid w:val="007C6AE1"/>
    <w:rsid w:val="007C7B77"/>
    <w:rsid w:val="007C7C17"/>
    <w:rsid w:val="007D268B"/>
    <w:rsid w:val="007F0892"/>
    <w:rsid w:val="007F0911"/>
    <w:rsid w:val="00802356"/>
    <w:rsid w:val="008032E0"/>
    <w:rsid w:val="00803CCC"/>
    <w:rsid w:val="008052DD"/>
    <w:rsid w:val="00805512"/>
    <w:rsid w:val="00812DAE"/>
    <w:rsid w:val="00817196"/>
    <w:rsid w:val="0082484F"/>
    <w:rsid w:val="00841321"/>
    <w:rsid w:val="00850157"/>
    <w:rsid w:val="00852489"/>
    <w:rsid w:val="008624D7"/>
    <w:rsid w:val="00865657"/>
    <w:rsid w:val="00867DEF"/>
    <w:rsid w:val="00871188"/>
    <w:rsid w:val="008746FE"/>
    <w:rsid w:val="00875113"/>
    <w:rsid w:val="00875FDD"/>
    <w:rsid w:val="0087723B"/>
    <w:rsid w:val="00883AB9"/>
    <w:rsid w:val="00887DE7"/>
    <w:rsid w:val="00896C19"/>
    <w:rsid w:val="008C40C3"/>
    <w:rsid w:val="008D1E63"/>
    <w:rsid w:val="008E11A8"/>
    <w:rsid w:val="008E4147"/>
    <w:rsid w:val="008F009D"/>
    <w:rsid w:val="008F5AD3"/>
    <w:rsid w:val="008F6E42"/>
    <w:rsid w:val="00900EA9"/>
    <w:rsid w:val="00906211"/>
    <w:rsid w:val="00915220"/>
    <w:rsid w:val="00917CB4"/>
    <w:rsid w:val="009215E5"/>
    <w:rsid w:val="00922E81"/>
    <w:rsid w:val="0093126A"/>
    <w:rsid w:val="009319FF"/>
    <w:rsid w:val="00937878"/>
    <w:rsid w:val="00947B7A"/>
    <w:rsid w:val="00953076"/>
    <w:rsid w:val="00954469"/>
    <w:rsid w:val="00964D69"/>
    <w:rsid w:val="009757C7"/>
    <w:rsid w:val="009857B6"/>
    <w:rsid w:val="00986DE4"/>
    <w:rsid w:val="00994085"/>
    <w:rsid w:val="009A4100"/>
    <w:rsid w:val="009B4951"/>
    <w:rsid w:val="009C452A"/>
    <w:rsid w:val="009D6AE7"/>
    <w:rsid w:val="009E0FC1"/>
    <w:rsid w:val="009E1D78"/>
    <w:rsid w:val="009F1FA0"/>
    <w:rsid w:val="009F22B9"/>
    <w:rsid w:val="009F337E"/>
    <w:rsid w:val="009F39C1"/>
    <w:rsid w:val="00A10E92"/>
    <w:rsid w:val="00A12CC7"/>
    <w:rsid w:val="00A16061"/>
    <w:rsid w:val="00A1724C"/>
    <w:rsid w:val="00A2259C"/>
    <w:rsid w:val="00A254AD"/>
    <w:rsid w:val="00A41AC5"/>
    <w:rsid w:val="00A43FF2"/>
    <w:rsid w:val="00A463B2"/>
    <w:rsid w:val="00A52414"/>
    <w:rsid w:val="00A554B3"/>
    <w:rsid w:val="00A56FB1"/>
    <w:rsid w:val="00A6220E"/>
    <w:rsid w:val="00A64482"/>
    <w:rsid w:val="00A64E81"/>
    <w:rsid w:val="00A91972"/>
    <w:rsid w:val="00A93E28"/>
    <w:rsid w:val="00A94CCB"/>
    <w:rsid w:val="00AA1EB4"/>
    <w:rsid w:val="00AA3D75"/>
    <w:rsid w:val="00AA6B78"/>
    <w:rsid w:val="00AB2265"/>
    <w:rsid w:val="00AB5391"/>
    <w:rsid w:val="00AB5E55"/>
    <w:rsid w:val="00AC4762"/>
    <w:rsid w:val="00AD0709"/>
    <w:rsid w:val="00AD287C"/>
    <w:rsid w:val="00AD5511"/>
    <w:rsid w:val="00AD585F"/>
    <w:rsid w:val="00B0530F"/>
    <w:rsid w:val="00B060AF"/>
    <w:rsid w:val="00B10C67"/>
    <w:rsid w:val="00B1703A"/>
    <w:rsid w:val="00B2138E"/>
    <w:rsid w:val="00B25FE5"/>
    <w:rsid w:val="00B3101B"/>
    <w:rsid w:val="00B4193E"/>
    <w:rsid w:val="00B42445"/>
    <w:rsid w:val="00B550FD"/>
    <w:rsid w:val="00B61BB4"/>
    <w:rsid w:val="00B71835"/>
    <w:rsid w:val="00B779F6"/>
    <w:rsid w:val="00B87433"/>
    <w:rsid w:val="00B90F5B"/>
    <w:rsid w:val="00B9632F"/>
    <w:rsid w:val="00B9668A"/>
    <w:rsid w:val="00BA56A3"/>
    <w:rsid w:val="00BB079F"/>
    <w:rsid w:val="00BB2A8E"/>
    <w:rsid w:val="00BC2FF4"/>
    <w:rsid w:val="00BC5E8D"/>
    <w:rsid w:val="00BD4B50"/>
    <w:rsid w:val="00BD6071"/>
    <w:rsid w:val="00BE0689"/>
    <w:rsid w:val="00BE6F6B"/>
    <w:rsid w:val="00BF144F"/>
    <w:rsid w:val="00C01B21"/>
    <w:rsid w:val="00C01D33"/>
    <w:rsid w:val="00C1068E"/>
    <w:rsid w:val="00C11FDF"/>
    <w:rsid w:val="00C1464D"/>
    <w:rsid w:val="00C31C6E"/>
    <w:rsid w:val="00C336E4"/>
    <w:rsid w:val="00C40690"/>
    <w:rsid w:val="00C44004"/>
    <w:rsid w:val="00C44CB8"/>
    <w:rsid w:val="00C47E53"/>
    <w:rsid w:val="00C6096A"/>
    <w:rsid w:val="00C61E88"/>
    <w:rsid w:val="00C67322"/>
    <w:rsid w:val="00C67671"/>
    <w:rsid w:val="00C759A0"/>
    <w:rsid w:val="00C8480E"/>
    <w:rsid w:val="00C92500"/>
    <w:rsid w:val="00CA25B6"/>
    <w:rsid w:val="00CA2E1B"/>
    <w:rsid w:val="00CA3736"/>
    <w:rsid w:val="00CA5CF9"/>
    <w:rsid w:val="00CB095D"/>
    <w:rsid w:val="00CB5192"/>
    <w:rsid w:val="00CB5C62"/>
    <w:rsid w:val="00CC131C"/>
    <w:rsid w:val="00CC388F"/>
    <w:rsid w:val="00CC4942"/>
    <w:rsid w:val="00CC6985"/>
    <w:rsid w:val="00CD0CD6"/>
    <w:rsid w:val="00CD596C"/>
    <w:rsid w:val="00CE56A3"/>
    <w:rsid w:val="00D07E60"/>
    <w:rsid w:val="00D1171E"/>
    <w:rsid w:val="00D15D63"/>
    <w:rsid w:val="00D25DFB"/>
    <w:rsid w:val="00D264C1"/>
    <w:rsid w:val="00D26BFC"/>
    <w:rsid w:val="00D35805"/>
    <w:rsid w:val="00D37597"/>
    <w:rsid w:val="00D43555"/>
    <w:rsid w:val="00D5082E"/>
    <w:rsid w:val="00D52C05"/>
    <w:rsid w:val="00D548D3"/>
    <w:rsid w:val="00D57027"/>
    <w:rsid w:val="00D61F69"/>
    <w:rsid w:val="00D7148E"/>
    <w:rsid w:val="00D71F28"/>
    <w:rsid w:val="00D84565"/>
    <w:rsid w:val="00D87FD2"/>
    <w:rsid w:val="00D91020"/>
    <w:rsid w:val="00D92DB9"/>
    <w:rsid w:val="00D93BB1"/>
    <w:rsid w:val="00DA1088"/>
    <w:rsid w:val="00DA2D92"/>
    <w:rsid w:val="00DA70B5"/>
    <w:rsid w:val="00DC426D"/>
    <w:rsid w:val="00DE1898"/>
    <w:rsid w:val="00DE24F6"/>
    <w:rsid w:val="00DE310F"/>
    <w:rsid w:val="00DF3686"/>
    <w:rsid w:val="00E059B9"/>
    <w:rsid w:val="00E062AC"/>
    <w:rsid w:val="00E17F93"/>
    <w:rsid w:val="00E32FDD"/>
    <w:rsid w:val="00E35CF3"/>
    <w:rsid w:val="00E43D75"/>
    <w:rsid w:val="00E50200"/>
    <w:rsid w:val="00E6294C"/>
    <w:rsid w:val="00E63768"/>
    <w:rsid w:val="00E734EC"/>
    <w:rsid w:val="00E7620F"/>
    <w:rsid w:val="00E826FC"/>
    <w:rsid w:val="00EA0483"/>
    <w:rsid w:val="00EA47AC"/>
    <w:rsid w:val="00EA6BD0"/>
    <w:rsid w:val="00EA7E42"/>
    <w:rsid w:val="00EB04FA"/>
    <w:rsid w:val="00EB2DE5"/>
    <w:rsid w:val="00EB66A3"/>
    <w:rsid w:val="00EC0FC4"/>
    <w:rsid w:val="00EC7EB8"/>
    <w:rsid w:val="00ED5BD6"/>
    <w:rsid w:val="00ED610C"/>
    <w:rsid w:val="00EE729F"/>
    <w:rsid w:val="00EF2734"/>
    <w:rsid w:val="00EF6226"/>
    <w:rsid w:val="00EF73F3"/>
    <w:rsid w:val="00F01941"/>
    <w:rsid w:val="00F044F1"/>
    <w:rsid w:val="00F05F14"/>
    <w:rsid w:val="00F45D0E"/>
    <w:rsid w:val="00F475C3"/>
    <w:rsid w:val="00F57FBD"/>
    <w:rsid w:val="00F60C3F"/>
    <w:rsid w:val="00F654AC"/>
    <w:rsid w:val="00F669A8"/>
    <w:rsid w:val="00F67555"/>
    <w:rsid w:val="00F752FF"/>
    <w:rsid w:val="00F75931"/>
    <w:rsid w:val="00F75BC0"/>
    <w:rsid w:val="00F825C7"/>
    <w:rsid w:val="00F920E2"/>
    <w:rsid w:val="00F97728"/>
    <w:rsid w:val="00F977AF"/>
    <w:rsid w:val="00F97FF7"/>
    <w:rsid w:val="00FA2A1F"/>
    <w:rsid w:val="00FA322E"/>
    <w:rsid w:val="00FA4AA7"/>
    <w:rsid w:val="00FA6E50"/>
    <w:rsid w:val="00FB6C0A"/>
    <w:rsid w:val="00FD43B5"/>
    <w:rsid w:val="00FF5C23"/>
    <w:rsid w:val="016D5527"/>
    <w:rsid w:val="032121AE"/>
    <w:rsid w:val="054E0C28"/>
    <w:rsid w:val="05742C8E"/>
    <w:rsid w:val="07217DD6"/>
    <w:rsid w:val="0A1D68F7"/>
    <w:rsid w:val="0A70410E"/>
    <w:rsid w:val="0AD966C0"/>
    <w:rsid w:val="13072A44"/>
    <w:rsid w:val="15761E3B"/>
    <w:rsid w:val="1580294D"/>
    <w:rsid w:val="1581538C"/>
    <w:rsid w:val="1906376C"/>
    <w:rsid w:val="1C3041CB"/>
    <w:rsid w:val="1E1B2F0A"/>
    <w:rsid w:val="213F009B"/>
    <w:rsid w:val="262F7DD2"/>
    <w:rsid w:val="29DC5ED5"/>
    <w:rsid w:val="29EA4737"/>
    <w:rsid w:val="2B8D00B3"/>
    <w:rsid w:val="2C034211"/>
    <w:rsid w:val="2C510228"/>
    <w:rsid w:val="2DE04F44"/>
    <w:rsid w:val="30D63322"/>
    <w:rsid w:val="30DD2D14"/>
    <w:rsid w:val="317F4839"/>
    <w:rsid w:val="34B14220"/>
    <w:rsid w:val="388104CF"/>
    <w:rsid w:val="38D80AFF"/>
    <w:rsid w:val="3AFE7B76"/>
    <w:rsid w:val="3B1E39EC"/>
    <w:rsid w:val="3B425026"/>
    <w:rsid w:val="3B5D6A98"/>
    <w:rsid w:val="3D7476FB"/>
    <w:rsid w:val="41741B70"/>
    <w:rsid w:val="455713CB"/>
    <w:rsid w:val="49300C71"/>
    <w:rsid w:val="49CD3F23"/>
    <w:rsid w:val="49E247AF"/>
    <w:rsid w:val="4F720205"/>
    <w:rsid w:val="504F5A2F"/>
    <w:rsid w:val="55AA299A"/>
    <w:rsid w:val="56E67C72"/>
    <w:rsid w:val="587D29B6"/>
    <w:rsid w:val="58D60195"/>
    <w:rsid w:val="590016DB"/>
    <w:rsid w:val="59C2220B"/>
    <w:rsid w:val="6124785D"/>
    <w:rsid w:val="638F19ED"/>
    <w:rsid w:val="64176BC2"/>
    <w:rsid w:val="646422C1"/>
    <w:rsid w:val="66BA26AD"/>
    <w:rsid w:val="67F30197"/>
    <w:rsid w:val="694D6851"/>
    <w:rsid w:val="6B553F0D"/>
    <w:rsid w:val="6C7F1FCD"/>
    <w:rsid w:val="6D116A9B"/>
    <w:rsid w:val="71315A65"/>
    <w:rsid w:val="738F46D5"/>
    <w:rsid w:val="73B1065D"/>
    <w:rsid w:val="7597258A"/>
    <w:rsid w:val="77716349"/>
    <w:rsid w:val="77EE7852"/>
    <w:rsid w:val="782F2D17"/>
    <w:rsid w:val="7AA51E44"/>
    <w:rsid w:val="7C6A0E96"/>
    <w:rsid w:val="7E843C05"/>
    <w:rsid w:val="7F1C05D1"/>
    <w:rsid w:val="7F392B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qFormat="1" w:unhideWhenUsed="0" w:uiPriority="0" w:semiHidden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宋体"/>
      <w:b/>
      <w:bCs/>
    </w:rPr>
  </w:style>
  <w:style w:type="paragraph" w:styleId="3">
    <w:name w:val="heading 2"/>
    <w:basedOn w:val="1"/>
    <w:next w:val="1"/>
    <w:qFormat/>
    <w:uiPriority w:val="0"/>
    <w:pPr>
      <w:keepNext/>
      <w:ind w:firstLine="211" w:firstLineChars="100"/>
      <w:outlineLvl w:val="1"/>
    </w:pPr>
    <w:rPr>
      <w:b/>
      <w:bCs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6"/>
    <w:basedOn w:val="1"/>
    <w:next w:val="1"/>
    <w:link w:val="48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17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First Indent"/>
    <w:basedOn w:val="7"/>
    <w:link w:val="47"/>
    <w:qFormat/>
    <w:uiPriority w:val="0"/>
    <w:pPr>
      <w:ind w:firstLine="420" w:firstLineChars="100"/>
    </w:pPr>
    <w:rPr>
      <w:rFonts w:ascii="Calibri" w:hAnsi="Calibri"/>
      <w:szCs w:val="22"/>
    </w:rPr>
  </w:style>
  <w:style w:type="paragraph" w:styleId="7">
    <w:name w:val="Body Text"/>
    <w:basedOn w:val="1"/>
    <w:link w:val="45"/>
    <w:unhideWhenUsed/>
    <w:qFormat/>
    <w:uiPriority w:val="0"/>
    <w:pPr>
      <w:spacing w:after="120"/>
    </w:pPr>
  </w:style>
  <w:style w:type="paragraph" w:styleId="8">
    <w:name w:val="Salutation"/>
    <w:basedOn w:val="1"/>
    <w:next w:val="1"/>
    <w:link w:val="44"/>
    <w:qFormat/>
    <w:uiPriority w:val="0"/>
    <w:rPr>
      <w:sz w:val="24"/>
      <w:szCs w:val="20"/>
    </w:rPr>
  </w:style>
  <w:style w:type="paragraph" w:styleId="9">
    <w:name w:val="Body Text Indent"/>
    <w:basedOn w:val="1"/>
    <w:link w:val="28"/>
    <w:qFormat/>
    <w:uiPriority w:val="0"/>
    <w:pPr>
      <w:ind w:firstLine="420"/>
    </w:pPr>
  </w:style>
  <w:style w:type="paragraph" w:styleId="10">
    <w:name w:val="Plain Text"/>
    <w:basedOn w:val="1"/>
    <w:link w:val="25"/>
    <w:qFormat/>
    <w:uiPriority w:val="0"/>
    <w:rPr>
      <w:rFonts w:ascii="宋体" w:hAnsi="Courier New"/>
      <w:szCs w:val="20"/>
    </w:rPr>
  </w:style>
  <w:style w:type="paragraph" w:styleId="11">
    <w:name w:val="Balloon Text"/>
    <w:basedOn w:val="1"/>
    <w:link w:val="42"/>
    <w:qFormat/>
    <w:uiPriority w:val="0"/>
    <w:rPr>
      <w:sz w:val="18"/>
      <w:szCs w:val="18"/>
    </w:rPr>
  </w:style>
  <w:style w:type="paragraph" w:styleId="12">
    <w:name w:val="footer"/>
    <w:basedOn w:val="1"/>
    <w:link w:val="4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Body Text Indent 3"/>
    <w:basedOn w:val="1"/>
    <w:qFormat/>
    <w:uiPriority w:val="0"/>
    <w:pPr>
      <w:ind w:firstLine="880" w:firstLineChars="200"/>
    </w:pPr>
    <w:rPr>
      <w:color w:val="0000FF"/>
      <w:sz w:val="44"/>
    </w:rPr>
  </w:style>
  <w:style w:type="paragraph" w:styleId="1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8">
    <w:name w:val="Strong"/>
    <w:qFormat/>
    <w:uiPriority w:val="0"/>
    <w:rPr>
      <w:b/>
    </w:rPr>
  </w:style>
  <w:style w:type="character" w:styleId="19">
    <w:name w:val="page number"/>
    <w:qFormat/>
    <w:uiPriority w:val="0"/>
    <w:rPr>
      <w:rFonts w:hint="default" w:ascii="Times New Roman"/>
    </w:rPr>
  </w:style>
  <w:style w:type="character" w:styleId="20">
    <w:name w:val="Emphasis"/>
    <w:basedOn w:val="17"/>
    <w:qFormat/>
    <w:uiPriority w:val="0"/>
    <w:rPr>
      <w:i/>
    </w:rPr>
  </w:style>
  <w:style w:type="character" w:styleId="21">
    <w:name w:val="Hyperlink"/>
    <w:basedOn w:val="17"/>
    <w:qFormat/>
    <w:uiPriority w:val="0"/>
    <w:rPr>
      <w:color w:val="000000"/>
      <w:u w:val="none"/>
    </w:rPr>
  </w:style>
  <w:style w:type="table" w:styleId="23">
    <w:name w:val="Table Grid"/>
    <w:basedOn w:val="22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ask-title2"/>
    <w:basedOn w:val="17"/>
    <w:uiPriority w:val="0"/>
  </w:style>
  <w:style w:type="character" w:customStyle="1" w:styleId="25">
    <w:name w:val="纯文本 Char"/>
    <w:link w:val="10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26">
    <w:name w:val="Char Char Char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27">
    <w:name w:val="font-red1"/>
    <w:qFormat/>
    <w:uiPriority w:val="0"/>
    <w:rPr>
      <w:color w:val="FF0000"/>
    </w:rPr>
  </w:style>
  <w:style w:type="character" w:customStyle="1" w:styleId="28">
    <w:name w:val="正文文本缩进 Char"/>
    <w:link w:val="9"/>
    <w:qFormat/>
    <w:uiPriority w:val="0"/>
    <w:rPr>
      <w:kern w:val="2"/>
      <w:sz w:val="21"/>
      <w:szCs w:val="24"/>
    </w:rPr>
  </w:style>
  <w:style w:type="character" w:customStyle="1" w:styleId="29">
    <w:name w:val="ok21"/>
    <w:qFormat/>
    <w:uiPriority w:val="0"/>
    <w:rPr>
      <w:rFonts w:ascii="宋体" w:hAnsi="宋体" w:eastAsia="宋体"/>
      <w:color w:val="000000"/>
      <w:sz w:val="24"/>
      <w:szCs w:val="24"/>
    </w:rPr>
  </w:style>
  <w:style w:type="paragraph" w:styleId="30">
    <w:name w:val="List Paragraph"/>
    <w:basedOn w:val="1"/>
    <w:qFormat/>
    <w:uiPriority w:val="0"/>
    <w:pPr>
      <w:ind w:firstLine="420" w:firstLineChars="200"/>
    </w:pPr>
  </w:style>
  <w:style w:type="paragraph" w:customStyle="1" w:styleId="3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2">
    <w:name w:val="Char3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3">
    <w:name w:val="p0"/>
    <w:basedOn w:val="1"/>
    <w:qFormat/>
    <w:uiPriority w:val="0"/>
    <w:pPr>
      <w:widowControl/>
    </w:pPr>
  </w:style>
  <w:style w:type="paragraph" w:customStyle="1" w:styleId="3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6">
    <w:name w:val="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7">
    <w:name w:val="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8">
    <w:name w:val="Char Char6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39">
    <w:name w:val="Char3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40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41">
    <w:name w:val="Char Char Char1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character" w:customStyle="1" w:styleId="42">
    <w:name w:val="批注框文本 Char"/>
    <w:basedOn w:val="17"/>
    <w:link w:val="11"/>
    <w:qFormat/>
    <w:uiPriority w:val="0"/>
    <w:rPr>
      <w:kern w:val="2"/>
      <w:sz w:val="18"/>
      <w:szCs w:val="18"/>
    </w:rPr>
  </w:style>
  <w:style w:type="paragraph" w:customStyle="1" w:styleId="43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4">
    <w:name w:val="称呼 Char"/>
    <w:basedOn w:val="17"/>
    <w:link w:val="8"/>
    <w:qFormat/>
    <w:uiPriority w:val="0"/>
    <w:rPr>
      <w:kern w:val="2"/>
      <w:sz w:val="24"/>
    </w:rPr>
  </w:style>
  <w:style w:type="character" w:customStyle="1" w:styleId="45">
    <w:name w:val="正文文本 Char"/>
    <w:basedOn w:val="17"/>
    <w:link w:val="7"/>
    <w:qFormat/>
    <w:uiPriority w:val="0"/>
    <w:rPr>
      <w:kern w:val="2"/>
      <w:sz w:val="21"/>
      <w:szCs w:val="24"/>
    </w:rPr>
  </w:style>
  <w:style w:type="character" w:customStyle="1" w:styleId="46">
    <w:name w:val="apple-converted-space"/>
    <w:basedOn w:val="17"/>
    <w:qFormat/>
    <w:uiPriority w:val="0"/>
  </w:style>
  <w:style w:type="character" w:customStyle="1" w:styleId="47">
    <w:name w:val="正文首行缩进 Char"/>
    <w:basedOn w:val="45"/>
    <w:link w:val="6"/>
    <w:uiPriority w:val="0"/>
    <w:rPr>
      <w:rFonts w:ascii="Calibri" w:hAnsi="Calibri"/>
      <w:szCs w:val="22"/>
    </w:rPr>
  </w:style>
  <w:style w:type="character" w:customStyle="1" w:styleId="48">
    <w:name w:val="标题 6 Char"/>
    <w:basedOn w:val="17"/>
    <w:link w:val="5"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49">
    <w:name w:val="页脚 Char"/>
    <w:basedOn w:val="17"/>
    <w:link w:val="1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标题排序" Version="2003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F0B8C2-BF64-47DF-84A9-A3FC90B464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1308</Words>
  <Characters>7462</Characters>
  <Lines>62</Lines>
  <Paragraphs>17</Paragraphs>
  <TotalTime>424</TotalTime>
  <ScaleCrop>false</ScaleCrop>
  <LinksUpToDate>false</LinksUpToDate>
  <CharactersWithSpaces>8753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2019-04-23T11:28:00Z</dcterms:created>
  <dc:creator>TW</dc:creator>
  <cp:lastModifiedBy>Administrator</cp:lastModifiedBy>
  <cp:lastPrinted>2017-06-10T11:30:00Z</cp:lastPrinted>
  <dcterms:modified xsi:type="dcterms:W3CDTF">2020-11-27T06:44:47Z</dcterms:modified>
  <dc:title>HK</dc:title>
  <cp:revision>1337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