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省锡中实验学校2020</w:t>
      </w:r>
      <w:r>
        <w:rPr>
          <w:rFonts w:ascii="黑体" w:hAnsi="黑体" w:eastAsia="黑体"/>
          <w:sz w:val="30"/>
          <w:szCs w:val="30"/>
        </w:rPr>
        <w:t>-20</w:t>
      </w:r>
      <w:r>
        <w:rPr>
          <w:rFonts w:hint="eastAsia" w:ascii="黑体" w:hAnsi="黑体" w:eastAsia="黑体"/>
          <w:sz w:val="30"/>
          <w:szCs w:val="30"/>
        </w:rPr>
        <w:t>21学年度第一学期</w:t>
      </w:r>
    </w:p>
    <w:p>
      <w:pPr>
        <w:spacing w:line="360" w:lineRule="auto"/>
        <w:jc w:val="center"/>
        <w:rPr>
          <w:rFonts w:ascii="楷体" w:hAnsi="楷体" w:eastAsia="楷体"/>
          <w:sz w:val="24"/>
        </w:rPr>
      </w:pPr>
      <w:r>
        <w:rPr>
          <w:rFonts w:hint="eastAsia" w:ascii="黑体" w:hAnsi="黑体" w:eastAsia="黑体"/>
          <w:sz w:val="30"/>
          <w:szCs w:val="30"/>
        </w:rPr>
        <w:t>初二语文期中考试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楷体" w:hAnsi="楷体" w:eastAsia="楷体"/>
          <w:sz w:val="24"/>
        </w:rPr>
        <w:t>2020年</w:t>
      </w:r>
      <w:r>
        <w:rPr>
          <w:rFonts w:ascii="楷体" w:hAnsi="楷体" w:eastAsia="楷体"/>
          <w:sz w:val="24"/>
        </w:rPr>
        <w:t>11</w:t>
      </w:r>
      <w:r>
        <w:rPr>
          <w:rFonts w:hint="eastAsia" w:ascii="楷体" w:hAnsi="楷体" w:eastAsia="楷体"/>
          <w:sz w:val="24"/>
        </w:rPr>
        <w:t>月</w:t>
      </w:r>
    </w:p>
    <w:p>
      <w:pPr>
        <w:spacing w:line="360" w:lineRule="auto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参考答案</w:t>
      </w:r>
    </w:p>
    <w:p>
      <w:pPr>
        <w:spacing w:line="360" w:lineRule="auto"/>
        <w:jc w:val="left"/>
        <w:rPr>
          <w:rFonts w:ascii="黑体" w:eastAsia="黑体"/>
          <w:b/>
          <w:sz w:val="24"/>
        </w:rPr>
      </w:pP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1-3略    4. B   5. C    6. D</w:t>
      </w:r>
    </w:p>
    <w:p>
      <w:pPr>
        <w:spacing w:line="360" w:lineRule="auto"/>
        <w:rPr>
          <w:rFonts w:ascii="宋体" w:hAnsi="宋体" w:cs="宋体"/>
          <w:bCs/>
          <w:color w:val="7030A0"/>
          <w:szCs w:val="21"/>
        </w:rPr>
      </w:pPr>
      <w:r>
        <w:rPr>
          <w:rFonts w:hint="eastAsia" w:ascii="宋体" w:hAnsi="宋体" w:cs="宋体"/>
          <w:bCs/>
          <w:color w:val="7030A0"/>
          <w:szCs w:val="21"/>
        </w:rPr>
        <w:t>7.（1）</w:t>
      </w:r>
      <w:r>
        <w:rPr>
          <w:rFonts w:hint="eastAsia" w:ascii="宋体" w:hAnsi="宋体" w:cs="宋体"/>
        </w:rPr>
        <w:t>（3分）</w:t>
      </w:r>
      <w:r>
        <w:rPr>
          <w:rFonts w:hint="eastAsia" w:ascii="宋体" w:hAnsi="宋体" w:cs="宋体"/>
          <w:bCs/>
          <w:szCs w:val="21"/>
        </w:rPr>
        <w:t>B</w:t>
      </w:r>
    </w:p>
    <w:p>
      <w:pPr>
        <w:spacing w:line="360" w:lineRule="auto"/>
        <w:rPr>
          <w:rFonts w:ascii="宋体" w:hAnsi="宋体" w:cs="宋体"/>
          <w:bCs/>
          <w:color w:val="7030A0"/>
          <w:szCs w:val="21"/>
          <w:lang w:val="zh-CN"/>
        </w:rPr>
      </w:pPr>
      <w:r>
        <w:rPr>
          <w:rFonts w:hint="eastAsia" w:ascii="宋体" w:hAnsi="宋体" w:cs="宋体"/>
          <w:bCs/>
          <w:szCs w:val="21"/>
        </w:rPr>
        <w:t>（2）</w:t>
      </w:r>
      <w:r>
        <w:rPr>
          <w:rFonts w:hint="eastAsia" w:ascii="宋体" w:hAnsi="宋体" w:cs="宋体"/>
        </w:rPr>
        <w:t>（4分）</w:t>
      </w:r>
      <w:r>
        <w:rPr>
          <w:rFonts w:hint="eastAsia" w:asciiTheme="minorEastAsia" w:hAnsiTheme="minorEastAsia"/>
          <w:u w:val="single"/>
        </w:rPr>
        <w:t>彭德怀</w:t>
      </w:r>
      <w:r>
        <w:rPr>
          <w:rFonts w:hint="eastAsia" w:asciiTheme="minorEastAsia" w:hAnsiTheme="minorEastAsia"/>
        </w:rPr>
        <w:t>；通过</w:t>
      </w:r>
      <w:r>
        <w:rPr>
          <w:rFonts w:hint="eastAsia" w:asciiTheme="minorEastAsia" w:hAnsiTheme="minorEastAsia"/>
          <w:u w:val="single"/>
        </w:rPr>
        <w:t>语言描写</w:t>
      </w:r>
      <w:r>
        <w:rPr>
          <w:rFonts w:hint="eastAsia" w:asciiTheme="minorEastAsia" w:hAnsiTheme="minorEastAsia"/>
        </w:rPr>
        <w:t>和</w:t>
      </w:r>
      <w:r>
        <w:rPr>
          <w:rFonts w:hint="eastAsia" w:asciiTheme="minorEastAsia" w:hAnsiTheme="minorEastAsia"/>
          <w:u w:val="single"/>
        </w:rPr>
        <w:t>动作描写</w:t>
      </w:r>
      <w:r>
        <w:rPr>
          <w:rFonts w:hint="eastAsia" w:asciiTheme="minorEastAsia" w:hAnsiTheme="minorEastAsia"/>
        </w:rPr>
        <w:t>，</w:t>
      </w:r>
      <w:r>
        <w:rPr>
          <w:rFonts w:hint="eastAsia" w:asciiTheme="minorEastAsia" w:hAnsiTheme="minorEastAsia"/>
          <w:u w:val="single"/>
        </w:rPr>
        <w:t>生动形象地写出了他的敏捷</w:t>
      </w:r>
      <w:r>
        <w:rPr>
          <w:rFonts w:hint="eastAsia" w:asciiTheme="minorEastAsia" w:hAnsiTheme="minorEastAsia"/>
        </w:rPr>
        <w:t>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8. A  9. D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10. ①发： 打开。   ②咸：全，都。   ③固： 本来。    ④一：全，整个。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11. ① 恰巧某位官员到来，打听明白事情的缘由，假装对卖菜的人感到生气，鞭打了他五下（打了他五板子）。（2分）【得分点：适、故、佯、怒、笞】</w:t>
      </w:r>
    </w:p>
    <w:p>
      <w:pPr>
        <w:spacing w:line="360" w:lineRule="auto"/>
        <w:rPr>
          <w:rFonts w:ascii="宋体" w:hAnsi="宋体" w:cs="宋体"/>
          <w:bCs/>
          <w:color w:val="7030A0"/>
          <w:szCs w:val="21"/>
          <w:lang w:val="zh-CN"/>
        </w:rPr>
      </w:pPr>
      <w:r>
        <w:rPr>
          <w:rFonts w:hint="eastAsia" w:ascii="宋体" w:hAnsi="宋体" w:cs="宋体"/>
          <w:bCs/>
          <w:szCs w:val="21"/>
        </w:rPr>
        <w:t xml:space="preserve"> ②月光照在庭院里像积满了清水一样澄澈透明,水中的水藻、荇菜纵横交错,原来是竹</w:t>
      </w:r>
      <w:bookmarkStart w:id="0" w:name="_GoBack"/>
      <w:bookmarkEnd w:id="0"/>
      <w:r>
        <w:rPr>
          <w:rFonts w:hint="eastAsia" w:ascii="宋体" w:hAnsi="宋体" w:cs="宋体"/>
          <w:bCs/>
          <w:szCs w:val="21"/>
        </w:rPr>
        <w:t>子和柏树的影子。 （2分）【得分点：空明，交横，盖竹，句意通顺完整。】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12．（3分）赴，奔赴。</w:t>
      </w:r>
      <w:r>
        <w:rPr>
          <w:rFonts w:hint="eastAsia" w:ascii="宋体" w:hAnsi="宋体" w:cs="宋体"/>
          <w:szCs w:val="21"/>
        </w:rPr>
        <w:t>突出了三峡山势的雄奇生动（连绵起伏），表达了作者的赞叹之情。</w:t>
      </w:r>
    </w:p>
    <w:p>
      <w:pPr>
        <w:spacing w:line="360" w:lineRule="auto"/>
        <w:rPr>
          <w:rFonts w:ascii="宋体" w:hAnsi="宋体" w:cs="宋体"/>
          <w:bCs/>
          <w:color w:val="7030A0"/>
          <w:szCs w:val="21"/>
          <w:lang w:val="zh-CN"/>
        </w:rPr>
      </w:pPr>
      <w:r>
        <w:rPr>
          <w:rFonts w:hint="eastAsia" w:ascii="宋体" w:hAnsi="宋体" w:cs="宋体"/>
        </w:rPr>
        <w:t>13．（3分）对美人不得宠、永远不能回到故土的同情；</w:t>
      </w:r>
      <w:r>
        <w:rPr>
          <w:rFonts w:hint="eastAsia" w:ascii="宋体" w:hAnsi="宋体" w:cs="宋体"/>
          <w:spacing w:val="-2"/>
        </w:rPr>
        <w:t>怀才不遇、壮志难酬的愤懑；流落异乡、思念故土的悲伤。</w:t>
      </w:r>
    </w:p>
    <w:p>
      <w:pPr>
        <w:spacing w:line="360" w:lineRule="auto"/>
        <w:rPr>
          <w:rFonts w:ascii="宋体" w:hAnsi="宋体" w:cs="宋体"/>
          <w:spacing w:val="-2"/>
        </w:rPr>
      </w:pPr>
      <w:r>
        <w:rPr>
          <w:rFonts w:hint="eastAsia" w:ascii="宋体" w:hAnsi="宋体" w:cs="宋体"/>
          <w:spacing w:val="-2"/>
        </w:rPr>
        <w:t>14.（3分）“至少”表示最少，起强调作用，用在这里说明酸奶在青海问世的时间肯定要超过一千年，强调了青海酸奶历史悠久的特点；如果删去，强调意味不足；“至少”体现了说明文语言的准确性</w:t>
      </w:r>
      <w:r>
        <w:rPr>
          <w:rFonts w:hint="eastAsia" w:ascii="宋体" w:hAnsi="宋体" w:cs="宋体"/>
          <w:spacing w:val="-2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pacing w:val="-2"/>
        </w:rPr>
        <w:t>。</w:t>
      </w:r>
    </w:p>
    <w:p>
      <w:pPr>
        <w:spacing w:line="360" w:lineRule="auto"/>
        <w:rPr>
          <w:rFonts w:ascii="宋体" w:hAnsi="宋体" w:cs="宋体"/>
          <w:spacing w:val="-2"/>
        </w:rPr>
      </w:pPr>
      <w:r>
        <w:rPr>
          <w:rFonts w:hint="eastAsia" w:ascii="宋体" w:hAnsi="宋体" w:cs="宋体"/>
          <w:spacing w:val="-2"/>
        </w:rPr>
        <w:t>15.（2分）举例子。举了有胃病的人喝酸奶有好处的例子，具体有力地说明了酸奶的营养价值远远超过新鲜牛（羊）奶，使文章更有说服力。</w:t>
      </w:r>
    </w:p>
    <w:p>
      <w:pPr>
        <w:spacing w:line="360" w:lineRule="auto"/>
        <w:rPr>
          <w:rFonts w:ascii="宋体" w:hAnsi="宋体" w:cs="宋体"/>
          <w:spacing w:val="-2"/>
        </w:rPr>
      </w:pPr>
      <w:r>
        <w:rPr>
          <w:rFonts w:hint="eastAsia" w:ascii="宋体" w:hAnsi="宋体" w:cs="宋体"/>
          <w:spacing w:val="-2"/>
        </w:rPr>
        <w:t>16.（4分）①是外地人到青海必品尝的一道“小吃”；②体现着游牧文化，凝聚着高原群族历史；③体现在当地独有的味道、饮尝、包装上；④代表的是青海三江源地区自然无污染的纯生态绿色食品。</w:t>
      </w:r>
    </w:p>
    <w:p>
      <w:pPr>
        <w:spacing w:line="360" w:lineRule="auto"/>
        <w:ind w:firstLine="210" w:firstLineChars="100"/>
        <w:jc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color w:val="000000"/>
          <w:szCs w:val="21"/>
          <w:lang w:val="zh-CN"/>
        </w:rPr>
        <w:t>（四）（</w:t>
      </w:r>
      <w:r>
        <w:rPr>
          <w:rFonts w:hint="eastAsia" w:ascii="宋体" w:hAnsi="宋体" w:cs="宋体"/>
          <w:bCs/>
          <w:color w:val="000000"/>
          <w:szCs w:val="21"/>
        </w:rPr>
        <w:t>15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>分）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17.（3分）</w:t>
      </w:r>
      <w:r>
        <w:rPr>
          <w:rFonts w:hint="eastAsia" w:ascii="宋体" w:hAnsi="宋体" w:cs="宋体"/>
          <w:color w:val="000000" w:themeColor="text1"/>
          <w:szCs w:val="21"/>
        </w:rPr>
        <w:t>②蓝递给我抹布，我感到欣喜④蓝碰伤泥人，我感到伤感。⑤</w:t>
      </w:r>
      <w:r>
        <w:rPr>
          <w:rFonts w:hint="eastAsia" w:ascii="宋体" w:hAnsi="宋体" w:cs="宋体"/>
          <w:bCs/>
          <w:szCs w:val="21"/>
        </w:rPr>
        <w:t xml:space="preserve">我夺回笔筒，我感到难过。 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18. (1)（2分）比喻，把我比作一只向蓝爬去的蜗牛，生动形象地写出了 “我”对友谊的强烈渴望，也写出了“我”内心的自卑惶恐。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(2)（3分）动作描写和语言描写，生动形象地写出了我对蓝不珍惜我的礼物的行为感到难过和生气。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19. （3分）交代了蓝的活泼外向和我的朴素平淡；暗示了我与蓝的格格不入；为下文友谊的疏离作铺垫。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20. （4分）使用比喻的修辞手法，把“我”内心的一次成长比作登上人生的一级阶梯，形象生动；设置悬念，引起读者阅读兴趣；揭示了文章的中心：一个人需要友情，也需要自尊；在人生的旅途中，要从容、勇敢、无畏地面对生活，不要乞求别人的安慰与拯救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21.（60分）按中考标准，切入分为47分。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</w:p>
    <w:p>
      <w:pPr>
        <w:spacing w:line="360" w:lineRule="auto"/>
        <w:rPr>
          <w:rFonts w:ascii="楷体" w:hAnsi="楷体" w:eastAsia="楷体" w:cs="楷体"/>
          <w:bCs/>
          <w:sz w:val="24"/>
          <w:lang w:val="zh-CN"/>
        </w:rPr>
      </w:pPr>
      <w:r>
        <w:rPr>
          <w:rFonts w:hint="eastAsia" w:ascii="楷体" w:hAnsi="楷体" w:eastAsia="楷体" w:cs="楷体"/>
          <w:bCs/>
          <w:sz w:val="24"/>
        </w:rPr>
        <w:t>文言文参考翻译： 乾隆年间，苏州乐桥有个姓李的后生，每天早晨起来在集市上卖菜，赚到钱来养活母亲。有一天，路上拾到一封银子。回家打开，里边标签上写着四十五两。母亲见到这银子，惊慌地说：“你一个穷苦人，计算你挣钱的能力，一天不过百文钱的福分。现在突然得到这么多银子，恐怕不是你的福气。况且那丢银子的人，也许丢的不是自己的银子，就会遭到鞭打责罚，甚至被逼迫偿还而出人命!”催促他拿到原先的地方，以便等候丢银子的人。恰巧那人也到了，就还给了他。那人得到银子就拿着走了。集市上的人都怪他不表示谢意，想让他拿出一部分银子作为酬谢。那人不肯，狡辩说：“我的银子本来是五十两，他已经私藏起其中的五两，又有什么可酬谢的呢?”集市上的人激愤得全都嚷了起来。恰巧某位官员到来，打听明白事情的原委，假装对卖菜的人生气，打了他五板子，然后打开封银的包指着那标签，对丢银子的人说：“你的银子原是五十两，现在这标签上只写着四十五两，不是你的银子了吧。”拿起银子给了卖菜的人，说：“你没有罪而荒唐地被我打了板子，是我的过错了。现在姑且用这银子来补偿吧，你母亲所说的不吉利就算应验了吧。”催促他拿着银子快走。整个市场的人都表示痛快。</w:t>
      </w:r>
    </w:p>
    <w:p>
      <w:pPr>
        <w:spacing w:line="360" w:lineRule="auto"/>
        <w:rPr>
          <w:rFonts w:ascii="宋体" w:hAnsi="宋体" w:cs="宋体"/>
          <w:bCs/>
          <w:szCs w:val="21"/>
        </w:rPr>
      </w:pPr>
    </w:p>
    <w:sectPr>
      <w:footerReference r:id="rId3" w:type="default"/>
      <w:pgSz w:w="11850" w:h="16783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楷体" w:hAnsi="楷体" w:eastAsia="楷体"/>
      </w:rPr>
    </w:pPr>
    <w:r>
      <w:rPr>
        <w:rFonts w:hint="eastAsia" w:ascii="楷体" w:hAnsi="楷体" w:eastAsia="楷体"/>
        <w:sz w:val="20"/>
      </w:rPr>
      <w:t xml:space="preserve">初二语文期中试卷     </w:t>
    </w:r>
    <w:r>
      <w:rPr>
        <w:rFonts w:hint="eastAsia" w:ascii="楷体" w:hAnsi="楷体" w:eastAsia="楷体"/>
        <w:kern w:val="0"/>
        <w:sz w:val="20"/>
        <w:szCs w:val="21"/>
      </w:rPr>
      <w:t xml:space="preserve">第 </w:t>
    </w:r>
    <w:r>
      <w:rPr>
        <w:rFonts w:ascii="楷体" w:hAnsi="楷体" w:eastAsia="楷体"/>
        <w:kern w:val="0"/>
        <w:sz w:val="20"/>
        <w:szCs w:val="21"/>
      </w:rPr>
      <w:fldChar w:fldCharType="begin"/>
    </w:r>
    <w:r>
      <w:rPr>
        <w:rFonts w:ascii="楷体" w:hAnsi="楷体" w:eastAsia="楷体"/>
        <w:kern w:val="0"/>
        <w:sz w:val="20"/>
        <w:szCs w:val="21"/>
      </w:rPr>
      <w:instrText xml:space="preserve"> PAGE </w:instrText>
    </w:r>
    <w:r>
      <w:rPr>
        <w:rFonts w:ascii="楷体" w:hAnsi="楷体" w:eastAsia="楷体"/>
        <w:kern w:val="0"/>
        <w:sz w:val="20"/>
        <w:szCs w:val="21"/>
      </w:rPr>
      <w:fldChar w:fldCharType="separate"/>
    </w:r>
    <w:r>
      <w:rPr>
        <w:rFonts w:ascii="楷体" w:hAnsi="楷体" w:eastAsia="楷体"/>
        <w:kern w:val="0"/>
        <w:sz w:val="20"/>
        <w:szCs w:val="21"/>
      </w:rPr>
      <w:t>1</w:t>
    </w:r>
    <w:r>
      <w:rPr>
        <w:rFonts w:ascii="楷体" w:hAnsi="楷体" w:eastAsia="楷体"/>
        <w:kern w:val="0"/>
        <w:sz w:val="20"/>
        <w:szCs w:val="21"/>
      </w:rPr>
      <w:fldChar w:fldCharType="end"/>
    </w:r>
    <w:r>
      <w:rPr>
        <w:rFonts w:hint="eastAsia" w:ascii="楷体" w:hAnsi="楷体" w:eastAsia="楷体"/>
        <w:kern w:val="0"/>
        <w:sz w:val="20"/>
        <w:szCs w:val="21"/>
      </w:rPr>
      <w:t xml:space="preserve"> 页    共 </w:t>
    </w:r>
    <w:r>
      <w:rPr>
        <w:rFonts w:ascii="楷体" w:hAnsi="楷体" w:eastAsia="楷体"/>
        <w:kern w:val="0"/>
        <w:sz w:val="20"/>
        <w:szCs w:val="21"/>
      </w:rPr>
      <w:fldChar w:fldCharType="begin"/>
    </w:r>
    <w:r>
      <w:rPr>
        <w:rFonts w:ascii="楷体" w:hAnsi="楷体" w:eastAsia="楷体"/>
        <w:kern w:val="0"/>
        <w:sz w:val="20"/>
        <w:szCs w:val="21"/>
      </w:rPr>
      <w:instrText xml:space="preserve"> NUMPAGES </w:instrText>
    </w:r>
    <w:r>
      <w:rPr>
        <w:rFonts w:ascii="楷体" w:hAnsi="楷体" w:eastAsia="楷体"/>
        <w:kern w:val="0"/>
        <w:sz w:val="20"/>
        <w:szCs w:val="21"/>
      </w:rPr>
      <w:fldChar w:fldCharType="separate"/>
    </w:r>
    <w:r>
      <w:rPr>
        <w:rFonts w:ascii="楷体" w:hAnsi="楷体" w:eastAsia="楷体"/>
        <w:kern w:val="0"/>
        <w:sz w:val="20"/>
        <w:szCs w:val="21"/>
      </w:rPr>
      <w:t>2</w:t>
    </w:r>
    <w:r>
      <w:rPr>
        <w:rFonts w:ascii="楷体" w:hAnsi="楷体" w:eastAsia="楷体"/>
        <w:kern w:val="0"/>
        <w:sz w:val="20"/>
        <w:szCs w:val="21"/>
      </w:rPr>
      <w:fldChar w:fldCharType="end"/>
    </w:r>
    <w:r>
      <w:rPr>
        <w:rFonts w:hint="eastAsia" w:ascii="楷体" w:hAnsi="楷体" w:eastAsia="楷体"/>
        <w:kern w:val="0"/>
        <w:sz w:val="20"/>
        <w:szCs w:val="21"/>
      </w:rPr>
      <w:t xml:space="preserve"> 页</w:t>
    </w:r>
    <w:r>
      <w:rPr>
        <w:rFonts w:hint="eastAsia" w:ascii="楷体" w:hAnsi="楷体" w:eastAsia="楷体"/>
        <w:sz w:val="20"/>
      </w:rPr>
      <w:t xml:space="preserve">   </w:t>
    </w:r>
    <w:r>
      <w:rPr>
        <w:rFonts w:hint="eastAsia" w:ascii="楷体" w:hAnsi="楷体" w:eastAsia="楷体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0473F44"/>
    <w:rsid w:val="00731B27"/>
    <w:rsid w:val="007D7CA9"/>
    <w:rsid w:val="00B76485"/>
    <w:rsid w:val="00D00F61"/>
    <w:rsid w:val="27C1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</w:rPr>
  </w:style>
  <w:style w:type="paragraph" w:styleId="3">
    <w:name w:val="Balloon Text"/>
    <w:basedOn w:val="1"/>
    <w:link w:val="17"/>
    <w:qFormat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9"/>
    <w:semiHidden/>
    <w:unhideWhenUsed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HTML Preformatted"/>
    <w:basedOn w:val="1"/>
    <w:link w:val="1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20"/>
    <w:rPr>
      <w:i/>
      <w:iCs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styleId="13">
    <w:name w:val="footnote reference"/>
    <w:basedOn w:val="9"/>
    <w:semiHidden/>
    <w:unhideWhenUsed/>
    <w:qFormat/>
    <w:uiPriority w:val="0"/>
    <w:rPr>
      <w:vertAlign w:val="superscript"/>
    </w:rPr>
  </w:style>
  <w:style w:type="character" w:customStyle="1" w:styleId="15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6">
    <w:name w:val="HTML 预设格式 Char"/>
    <w:basedOn w:val="9"/>
    <w:link w:val="7"/>
    <w:qFormat/>
    <w:uiPriority w:val="0"/>
    <w:rPr>
      <w:rFonts w:ascii="Arial" w:hAnsi="Arial" w:eastAsia="宋体" w:cs="Arial"/>
      <w:sz w:val="24"/>
      <w:szCs w:val="24"/>
      <w:lang w:val="en-US" w:eastAsia="zh-CN" w:bidi="ar-SA"/>
    </w:rPr>
  </w:style>
  <w:style w:type="character" w:customStyle="1" w:styleId="17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customStyle="1" w:styleId="19">
    <w:name w:val="脚注文本 Char"/>
    <w:basedOn w:val="9"/>
    <w:link w:val="6"/>
    <w:semiHidden/>
    <w:qFormat/>
    <w:uiPriority w:val="0"/>
    <w:rPr>
      <w:kern w:val="2"/>
      <w:sz w:val="18"/>
      <w:szCs w:val="18"/>
    </w:rPr>
  </w:style>
  <w:style w:type="paragraph" w:customStyle="1" w:styleId="20">
    <w:name w:val="列表段落2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0974C3-861F-4843-AC9B-2CAC1E9235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229</Words>
  <Characters>1308</Characters>
  <Lines>10</Lines>
  <Paragraphs>3</Paragraphs>
  <TotalTime>15</TotalTime>
  <ScaleCrop>false</ScaleCrop>
  <LinksUpToDate>false</LinksUpToDate>
  <CharactersWithSpaces>1534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2020-11-09T08:11:00Z</dcterms:created>
  <dc:creator>HP</dc:creator>
  <cp:lastModifiedBy>Administrator</cp:lastModifiedBy>
  <cp:lastPrinted>2020-11-28T07:07:29Z</cp:lastPrinted>
  <dcterms:modified xsi:type="dcterms:W3CDTF">2020-11-28T07:07:43Z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