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1"/>
        <w:spacing w:line="388" w:lineRule="auto"/>
        <w:ind w:left="2706" w:right="2836" w:firstLine="45"/>
      </w:pPr>
      <w:r>
        <w:t xml:space="preserve">江都区第三中学 </w:t>
      </w:r>
      <w:r>
        <w:rPr>
          <w:rFonts w:ascii="Calibri" w:eastAsia="Calibri"/>
        </w:rPr>
        <w:t xml:space="preserve">2020--2021 </w:t>
      </w:r>
      <w:r>
        <w:t>学年度第一学期期中试卷 八年级语文学科</w:t>
      </w:r>
    </w:p>
    <w:p>
      <w:pPr>
        <w:spacing w:before="3"/>
        <w:ind w:left="160" w:right="0" w:firstLine="0"/>
        <w:jc w:val="left"/>
        <w:rPr>
          <w:b/>
          <w:sz w:val="30"/>
        </w:rPr>
      </w:pPr>
      <w:r>
        <w:rPr>
          <w:b/>
          <w:sz w:val="30"/>
        </w:rPr>
        <w:t>参考答案</w:t>
      </w:r>
    </w:p>
    <w:p>
      <w:pPr>
        <w:pStyle w:val="BodyText"/>
        <w:tabs>
          <w:tab w:val="left" w:pos="1422"/>
          <w:tab w:val="left" w:pos="2894"/>
        </w:tabs>
        <w:spacing w:before="145"/>
      </w:pPr>
      <w:r>
        <w:t>1.（1）</w:t>
      </w:r>
      <w:r>
        <w:rPr>
          <w:color w:val="333333"/>
        </w:rPr>
        <w:t>nǐ</w:t>
      </w:r>
      <w:r>
        <w:rPr>
          <w:color w:val="333333"/>
        </w:rPr>
        <w:tab/>
      </w:r>
      <w:r>
        <w:t>lín（2）</w:t>
      </w:r>
      <w:r>
        <w:rPr>
          <w:spacing w:val="-3"/>
        </w:rPr>
        <w:t>宛</w:t>
      </w:r>
      <w:r>
        <w:t>如</w:t>
      </w:r>
      <w:r>
        <w:tab/>
      </w:r>
      <w:r>
        <w:rPr>
          <w:spacing w:val="-3"/>
        </w:rPr>
        <w:t>栩</w:t>
      </w:r>
      <w:r>
        <w:t>栩</w:t>
      </w:r>
      <w:r>
        <w:rPr>
          <w:spacing w:val="-2"/>
        </w:rPr>
        <w:t xml:space="preserve"> </w:t>
      </w:r>
      <w:r>
        <w:t>（3）</w:t>
      </w:r>
      <w:r>
        <w:rPr>
          <w:spacing w:val="-5"/>
        </w:rPr>
        <w:t xml:space="preserve"> </w:t>
      </w:r>
      <w:r>
        <w:rPr>
          <w:b/>
        </w:rPr>
        <w:t>B</w:t>
      </w:r>
      <w:r>
        <w:t>（每题</w:t>
      </w:r>
      <w:r>
        <w:rPr>
          <w:spacing w:val="-55"/>
        </w:rPr>
        <w:t xml:space="preserve"> </w:t>
      </w:r>
      <w:r>
        <w:t>2</w:t>
      </w:r>
      <w:r>
        <w:rPr>
          <w:spacing w:val="-53"/>
        </w:rPr>
        <w:t xml:space="preserve"> </w:t>
      </w:r>
      <w:r>
        <w:t>分）</w:t>
      </w:r>
    </w:p>
    <w:p>
      <w:pPr>
        <w:pStyle w:val="BodyText"/>
        <w:tabs>
          <w:tab w:val="left" w:pos="1211"/>
          <w:tab w:val="left" w:pos="5203"/>
        </w:tabs>
        <w:spacing w:before="43"/>
      </w:pPr>
      <w:r>
        <w:t>2.（1）</w:t>
      </w:r>
      <w:r>
        <w:rPr>
          <w:b/>
        </w:rPr>
        <w:t>C</w:t>
      </w:r>
      <w:r>
        <w:rPr>
          <w:b/>
        </w:rPr>
        <w:tab/>
      </w:r>
      <w:r>
        <w:t>阐</w:t>
      </w:r>
      <w:r>
        <w:rPr>
          <w:spacing w:val="-3"/>
        </w:rPr>
        <w:t>释</w:t>
      </w:r>
      <w:r>
        <w:t>的</w:t>
      </w:r>
      <w:r>
        <w:rPr>
          <w:spacing w:val="-3"/>
        </w:rPr>
        <w:t>内</w:t>
      </w:r>
      <w:r>
        <w:t>容</w:t>
      </w:r>
      <w:r>
        <w:rPr>
          <w:spacing w:val="-3"/>
        </w:rPr>
        <w:t>应</w:t>
      </w:r>
      <w:r>
        <w:t>为《</w:t>
      </w:r>
      <w:r>
        <w:rPr>
          <w:spacing w:val="-3"/>
        </w:rPr>
        <w:t>与</w:t>
      </w:r>
      <w:r>
        <w:t>朱</w:t>
      </w:r>
      <w:r>
        <w:rPr>
          <w:spacing w:val="-3"/>
        </w:rPr>
        <w:t>元</w:t>
      </w:r>
      <w:r>
        <w:t>思</w:t>
      </w:r>
      <w:r>
        <w:rPr>
          <w:spacing w:val="-3"/>
        </w:rPr>
        <w:t>书</w:t>
      </w:r>
      <w:r>
        <w:t>》</w:t>
      </w:r>
      <w:r>
        <w:rPr>
          <w:spacing w:val="-3"/>
        </w:rPr>
        <w:t>。</w:t>
      </w:r>
      <w:r>
        <w:t>（2）</w:t>
      </w:r>
      <w:r>
        <w:rPr>
          <w:b/>
        </w:rPr>
        <w:t>A</w:t>
      </w:r>
      <w:r>
        <w:rPr>
          <w:b/>
        </w:rPr>
        <w:tab/>
      </w:r>
      <w:r>
        <w:t>这</w:t>
      </w:r>
      <w:r>
        <w:rPr>
          <w:spacing w:val="-3"/>
        </w:rPr>
        <w:t>四</w:t>
      </w:r>
      <w:r>
        <w:t>首</w:t>
      </w:r>
      <w:r>
        <w:rPr>
          <w:spacing w:val="-3"/>
        </w:rPr>
        <w:t>诗</w:t>
      </w:r>
      <w:r>
        <w:t>歌</w:t>
      </w:r>
      <w:r>
        <w:rPr>
          <w:spacing w:val="-3"/>
        </w:rPr>
        <w:t>都</w:t>
      </w:r>
      <w:r>
        <w:t>是</w:t>
      </w:r>
      <w:r>
        <w:rPr>
          <w:spacing w:val="-3"/>
        </w:rPr>
        <w:t>律</w:t>
      </w:r>
      <w:r>
        <w:t>诗</w:t>
      </w:r>
      <w:r>
        <w:rPr>
          <w:spacing w:val="-3"/>
        </w:rPr>
        <w:t>。</w:t>
      </w:r>
      <w:r>
        <w:t>（</w:t>
      </w:r>
      <w:r>
        <w:rPr>
          <w:spacing w:val="-3"/>
        </w:rPr>
        <w:t>每</w:t>
      </w:r>
      <w:r>
        <w:t>题</w:t>
      </w:r>
      <w:r>
        <w:rPr>
          <w:spacing w:val="-52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rPr>
          <w:spacing w:val="-3"/>
        </w:rPr>
        <w:t>分）</w:t>
      </w:r>
    </w:p>
    <w:p>
      <w:pPr>
        <w:pStyle w:val="BodyText"/>
        <w:tabs>
          <w:tab w:val="left" w:pos="2051"/>
        </w:tabs>
        <w:spacing w:before="43" w:line="278" w:lineRule="auto"/>
        <w:ind w:right="335"/>
      </w:pPr>
      <w:r>
        <w:rPr>
          <w:spacing w:val="-4"/>
        </w:rPr>
        <w:t>3.（1）</w:t>
      </w:r>
      <w:r>
        <w:t>搭</w:t>
      </w:r>
      <w:r>
        <w:rPr>
          <w:spacing w:val="-3"/>
        </w:rPr>
        <w:t>配</w:t>
      </w:r>
      <w:r>
        <w:t>不</w:t>
      </w:r>
      <w:r>
        <w:rPr>
          <w:spacing w:val="-3"/>
        </w:rPr>
        <w:t>当</w:t>
      </w:r>
      <w:r>
        <w:rPr>
          <w:spacing w:val="-8"/>
        </w:rPr>
        <w:t>，</w:t>
      </w:r>
      <w:r>
        <w:rPr>
          <w:spacing w:val="-5"/>
        </w:rPr>
        <w:t>将</w:t>
      </w:r>
      <w:r>
        <w:rPr>
          <w:spacing w:val="-3"/>
        </w:rPr>
        <w:t>“形</w:t>
      </w:r>
      <w:r>
        <w:t>象</w:t>
      </w:r>
      <w:r>
        <w:rPr>
          <w:spacing w:val="-8"/>
        </w:rPr>
        <w:t>”</w:t>
      </w:r>
      <w:r>
        <w:t>改</w:t>
      </w:r>
      <w:r>
        <w:rPr>
          <w:spacing w:val="-8"/>
        </w:rPr>
        <w:t>为</w:t>
      </w:r>
      <w:r>
        <w:rPr>
          <w:spacing w:val="-3"/>
        </w:rPr>
        <w:t>“</w:t>
      </w:r>
      <w:r>
        <w:t>内</w:t>
      </w:r>
      <w:r>
        <w:rPr>
          <w:spacing w:val="-3"/>
        </w:rPr>
        <w:t>涵</w:t>
      </w:r>
      <w:r>
        <w:t>”</w:t>
      </w:r>
      <w:r>
        <w:rPr>
          <w:spacing w:val="33"/>
        </w:rPr>
        <w:t xml:space="preserve"> </w:t>
      </w:r>
      <w:r>
        <w:t>（2</w:t>
      </w:r>
      <w:r>
        <w:rPr>
          <w:spacing w:val="-44"/>
        </w:rPr>
        <w:t xml:space="preserve"> </w:t>
      </w:r>
      <w:r>
        <w:rPr>
          <w:spacing w:val="-3"/>
        </w:rPr>
        <w:t>分</w:t>
      </w:r>
      <w:r>
        <w:rPr>
          <w:spacing w:val="-6"/>
        </w:rPr>
        <w:t>）（2）</w:t>
      </w:r>
      <w:r>
        <w:rPr>
          <w:spacing w:val="-3"/>
        </w:rPr>
        <w:t>示</w:t>
      </w:r>
      <w:r>
        <w:t>例</w:t>
      </w:r>
      <w:r>
        <w:rPr>
          <w:spacing w:val="-8"/>
        </w:rPr>
        <w:t>：</w:t>
      </w:r>
      <w:r>
        <w:t>一</w:t>
      </w:r>
      <w:r>
        <w:rPr>
          <w:spacing w:val="-3"/>
        </w:rPr>
        <w:t>个</w:t>
      </w:r>
      <w:r>
        <w:t>个</w:t>
      </w:r>
      <w:r>
        <w:rPr>
          <w:spacing w:val="-3"/>
        </w:rPr>
        <w:t>道德</w:t>
      </w:r>
      <w:r>
        <w:t>模范</w:t>
      </w:r>
      <w:r>
        <w:rPr>
          <w:spacing w:val="-3"/>
        </w:rPr>
        <w:t>像</w:t>
      </w:r>
      <w:r>
        <w:t>一</w:t>
      </w:r>
      <w:r>
        <w:rPr>
          <w:spacing w:val="-3"/>
        </w:rPr>
        <w:t>道</w:t>
      </w:r>
      <w:r>
        <w:t>道</w:t>
      </w:r>
      <w:r>
        <w:rPr>
          <w:spacing w:val="-3"/>
        </w:rPr>
        <w:t>靓</w:t>
      </w:r>
      <w:r>
        <w:t>丽</w:t>
      </w:r>
      <w:r>
        <w:rPr>
          <w:spacing w:val="-3"/>
        </w:rPr>
        <w:t>风景</w:t>
      </w:r>
      <w:r>
        <w:rPr>
          <w:spacing w:val="-8"/>
        </w:rPr>
        <w:t>，</w:t>
      </w:r>
      <w:r>
        <w:t>美化城</w:t>
      </w:r>
      <w:r>
        <w:rPr>
          <w:spacing w:val="-3"/>
        </w:rPr>
        <w:t>市</w:t>
      </w:r>
      <w:r>
        <w:t>、</w:t>
      </w:r>
      <w:r>
        <w:rPr>
          <w:spacing w:val="-3"/>
        </w:rPr>
        <w:t>净</w:t>
      </w:r>
      <w:r>
        <w:t>化</w:t>
      </w:r>
      <w:r>
        <w:rPr>
          <w:spacing w:val="-3"/>
        </w:rPr>
        <w:t>人</w:t>
      </w:r>
      <w:r>
        <w:t>性</w:t>
      </w:r>
      <w:r>
        <w:tab/>
      </w:r>
      <w:r>
        <w:t>（3</w:t>
      </w:r>
      <w:r>
        <w:rPr>
          <w:spacing w:val="-55"/>
        </w:rPr>
        <w:t xml:space="preserve"> </w:t>
      </w:r>
      <w:r>
        <w:t>分）（3）北</w:t>
      </w:r>
      <w:r>
        <w:rPr>
          <w:spacing w:val="-3"/>
        </w:rPr>
        <w:t>洲</w:t>
      </w:r>
      <w:r>
        <w:t>中</w:t>
      </w:r>
      <w:r>
        <w:rPr>
          <w:spacing w:val="-3"/>
        </w:rPr>
        <w:t>学</w:t>
      </w:r>
      <w:r>
        <w:t>召</w:t>
      </w:r>
      <w:r>
        <w:rPr>
          <w:spacing w:val="-3"/>
        </w:rPr>
        <w:t>开优</w:t>
      </w:r>
      <w:r>
        <w:t>秀共</w:t>
      </w:r>
      <w:r>
        <w:rPr>
          <w:spacing w:val="-3"/>
        </w:rPr>
        <w:t>产</w:t>
      </w:r>
      <w:r>
        <w:t>党</w:t>
      </w:r>
      <w:r>
        <w:rPr>
          <w:spacing w:val="-3"/>
        </w:rPr>
        <w:t>员</w:t>
      </w:r>
      <w:r>
        <w:t>闵</w:t>
      </w:r>
      <w:r>
        <w:rPr>
          <w:spacing w:val="-3"/>
        </w:rPr>
        <w:t>敏</w:t>
      </w:r>
      <w:r>
        <w:t>事</w:t>
      </w:r>
      <w:r>
        <w:rPr>
          <w:spacing w:val="-3"/>
        </w:rPr>
        <w:t>迹</w:t>
      </w:r>
      <w:r>
        <w:t>报</w:t>
      </w:r>
      <w:r>
        <w:rPr>
          <w:spacing w:val="-3"/>
        </w:rPr>
        <w:t>告</w:t>
      </w:r>
      <w:r>
        <w:t>会（2</w:t>
      </w:r>
      <w:r>
        <w:rPr>
          <w:spacing w:val="-54"/>
        </w:rPr>
        <w:t xml:space="preserve"> </w:t>
      </w:r>
      <w:r>
        <w:t>分）</w:t>
      </w:r>
    </w:p>
    <w:p>
      <w:pPr>
        <w:pStyle w:val="BodyText"/>
        <w:spacing w:line="269" w:lineRule="exact"/>
      </w:pPr>
      <w:r>
        <w:rPr>
          <w:rFonts w:ascii="Calibri" w:eastAsia="Calibri"/>
        </w:rPr>
        <w:t>4.</w:t>
      </w:r>
      <w:r>
        <w:t>（</w:t>
      </w:r>
      <w:r>
        <w:rPr>
          <w:rFonts w:ascii="Calibri" w:eastAsia="Calibri"/>
        </w:rPr>
        <w:t>1</w:t>
      </w:r>
      <w:r>
        <w:t>）山山唯落晖（</w:t>
      </w:r>
      <w:r>
        <w:rPr>
          <w:rFonts w:ascii="Calibri" w:eastAsia="Calibri"/>
        </w:rPr>
        <w:t>2</w:t>
      </w:r>
      <w:r>
        <w:t>）芳草萋萋鹦鹉洲（</w:t>
      </w:r>
      <w:r>
        <w:rPr>
          <w:rFonts w:ascii="Calibri" w:eastAsia="Calibri"/>
        </w:rPr>
        <w:t>3</w:t>
      </w:r>
      <w:r>
        <w:t>）馨香盈怀袖（</w:t>
      </w:r>
      <w:r>
        <w:rPr>
          <w:rFonts w:ascii="Calibri" w:eastAsia="Calibri"/>
        </w:rPr>
        <w:t>4</w:t>
      </w:r>
      <w:r>
        <w:t>）岂不罹凝寒（</w:t>
      </w:r>
      <w:r>
        <w:rPr>
          <w:rFonts w:ascii="Calibri" w:eastAsia="Calibri"/>
        </w:rPr>
        <w:t>5</w:t>
      </w:r>
      <w:r>
        <w:t>）云生结海楼（</w:t>
      </w:r>
      <w:r>
        <w:rPr>
          <w:rFonts w:ascii="Calibri" w:eastAsia="Calibri"/>
        </w:rPr>
        <w:t>6</w:t>
      </w:r>
      <w:r>
        <w:t>）老骥伏枥</w:t>
      </w:r>
    </w:p>
    <w:p>
      <w:pPr>
        <w:pStyle w:val="BodyText"/>
        <w:spacing w:before="43"/>
      </w:pPr>
      <w:r>
        <w:t>（</w:t>
      </w:r>
      <w:r>
        <w:rPr>
          <w:rFonts w:ascii="Calibri" w:eastAsia="Calibri"/>
        </w:rPr>
        <w:t>7</w:t>
      </w:r>
      <w:r>
        <w:t xml:space="preserve">）征蓬出汉塞，归雁入胡天（每空 </w:t>
      </w:r>
      <w:r>
        <w:rPr>
          <w:rFonts w:ascii="Calibri" w:eastAsia="Calibri"/>
        </w:rPr>
        <w:t xml:space="preserve">1 </w:t>
      </w:r>
      <w:r>
        <w:t>分）</w:t>
      </w:r>
    </w:p>
    <w:p>
      <w:pPr>
        <w:pStyle w:val="BodyText"/>
        <w:spacing w:before="43"/>
      </w:pPr>
      <w:r>
        <w:t>5.（1）无论古今中外，诚信都很重要。（意思对即可）（2 分）</w:t>
      </w:r>
    </w:p>
    <w:p>
      <w:pPr>
        <w:pStyle w:val="BodyText"/>
        <w:spacing w:before="43" w:line="278" w:lineRule="auto"/>
        <w:ind w:right="333"/>
        <w:jc w:val="both"/>
      </w:pPr>
      <w:r>
        <w:t>（2）</w:t>
      </w:r>
      <w:r>
        <w:rPr>
          <w:spacing w:val="-7"/>
        </w:rPr>
        <w:t>画面内容示例：画面的主题内容是一个人被关在牢笼里，他手抓栏杆，表情痛苦，左脚的铁链上连着</w:t>
      </w:r>
      <w:r>
        <w:rPr>
          <w:spacing w:val="-11"/>
        </w:rPr>
        <w:t>一个写有“失信”字样的铁球，牢笼上压着许多写有“禁止”“限制”字样的标牌。</w:t>
      </w:r>
      <w:r>
        <w:t>（3</w:t>
      </w:r>
      <w:r>
        <w:rPr>
          <w:spacing w:val="-9"/>
        </w:rPr>
        <w:t xml:space="preserve"> 分</w:t>
      </w:r>
      <w:r>
        <w:rPr>
          <w:spacing w:val="-8"/>
        </w:rPr>
        <w:t>）</w:t>
      </w:r>
      <w:r>
        <w:rPr>
          <w:spacing w:val="-4"/>
        </w:rPr>
        <w:t>寓意：失信者</w:t>
      </w:r>
      <w:r>
        <w:rPr>
          <w:spacing w:val="-3"/>
        </w:rPr>
        <w:t>会受到惩戒。</w:t>
      </w:r>
      <w:r>
        <w:t>（1</w:t>
      </w:r>
      <w:r>
        <w:rPr>
          <w:spacing w:val="-28"/>
        </w:rPr>
        <w:t xml:space="preserve"> 分</w:t>
      </w:r>
      <w:r>
        <w:rPr>
          <w:spacing w:val="-3"/>
        </w:rPr>
        <w:t>）</w:t>
      </w:r>
    </w:p>
    <w:p>
      <w:pPr>
        <w:pStyle w:val="BodyText"/>
        <w:spacing w:line="269" w:lineRule="exact"/>
        <w:jc w:val="both"/>
      </w:pPr>
      <w:r>
        <w:rPr>
          <w:rFonts w:ascii="Calibri" w:eastAsia="Calibri"/>
        </w:rPr>
        <w:t>6.</w:t>
      </w:r>
      <w:r>
        <w:t>纪实文学；西昌；刘伯承（</w:t>
      </w:r>
      <w:r>
        <w:rPr>
          <w:rFonts w:ascii="Calibri" w:eastAsia="Calibri"/>
        </w:rPr>
        <w:t xml:space="preserve">3 </w:t>
      </w:r>
      <w:r>
        <w:t>分）</w:t>
      </w:r>
    </w:p>
    <w:p>
      <w:pPr>
        <w:pStyle w:val="BodyText"/>
        <w:spacing w:before="43"/>
        <w:jc w:val="both"/>
      </w:pPr>
      <w:r>
        <w:rPr>
          <w:rFonts w:ascii="Calibri" w:eastAsia="Calibri"/>
        </w:rPr>
        <w:t>7.</w:t>
      </w:r>
      <w:r>
        <w:t>（</w:t>
      </w:r>
      <w:r>
        <w:rPr>
          <w:rFonts w:ascii="Calibri" w:eastAsia="Calibri"/>
        </w:rPr>
        <w:t>1</w:t>
      </w:r>
      <w:r>
        <w:t>）</w:t>
      </w:r>
      <w:r>
        <w:rPr>
          <w:rFonts w:ascii="Calibri" w:eastAsia="Calibri"/>
        </w:rPr>
        <w:t>A.</w:t>
      </w:r>
      <w:r>
        <w:t xml:space="preserve">朱德 </w:t>
      </w:r>
      <w:r>
        <w:rPr>
          <w:rFonts w:ascii="Calibri" w:eastAsia="Calibri"/>
        </w:rPr>
        <w:t>B.</w:t>
      </w:r>
      <w:r>
        <w:t xml:space="preserve">徐海东 </w:t>
      </w:r>
      <w:r>
        <w:rPr>
          <w:rFonts w:ascii="Calibri" w:eastAsia="Calibri"/>
        </w:rPr>
        <w:t>C.</w:t>
      </w:r>
      <w:r>
        <w:t xml:space="preserve">周恩来 </w:t>
      </w:r>
      <w:r>
        <w:rPr>
          <w:rFonts w:ascii="Calibri" w:eastAsia="Calibri"/>
        </w:rPr>
        <w:t>D.</w:t>
      </w:r>
      <w:r>
        <w:t>彭德怀（</w:t>
      </w:r>
      <w:r>
        <w:rPr>
          <w:rFonts w:ascii="Calibri" w:eastAsia="Calibri"/>
        </w:rPr>
        <w:t xml:space="preserve">4 </w:t>
      </w:r>
      <w:r>
        <w:t>分）</w:t>
      </w:r>
    </w:p>
    <w:p>
      <w:pPr>
        <w:pStyle w:val="BodyText"/>
        <w:spacing w:before="43" w:line="278" w:lineRule="auto"/>
        <w:ind w:right="332"/>
        <w:jc w:val="both"/>
      </w:pPr>
      <w:r>
        <w:rPr>
          <w:spacing w:val="-5"/>
        </w:rPr>
        <w:t>（</w:t>
      </w:r>
      <w:r>
        <w:rPr>
          <w:rFonts w:ascii="Calibri" w:eastAsia="Calibri" w:hAnsi="Calibri"/>
          <w:spacing w:val="-5"/>
        </w:rPr>
        <w:t>2</w:t>
      </w:r>
      <w:r>
        <w:rPr>
          <w:spacing w:val="-5"/>
        </w:rPr>
        <w:t>）</w:t>
      </w:r>
      <w:r>
        <w:rPr>
          <w:spacing w:val="-9"/>
        </w:rPr>
        <w:t>毛泽东说：“三个条件可以保证我们的成功：第一、中国结成抗日民族统一战线</w:t>
      </w:r>
      <w:r>
        <w:rPr>
          <w:rFonts w:ascii="Calibri" w:eastAsia="Calibri" w:hAnsi="Calibri"/>
        </w:rPr>
        <w:t>;</w:t>
      </w:r>
      <w:r>
        <w:rPr>
          <w:spacing w:val="-5"/>
        </w:rPr>
        <w:t>第二、全世界结成反日统一战线</w:t>
      </w:r>
      <w:r>
        <w:rPr>
          <w:rFonts w:ascii="Calibri" w:eastAsia="Calibri" w:hAnsi="Calibri"/>
          <w:spacing w:val="-5"/>
        </w:rPr>
        <w:t>;</w:t>
      </w:r>
      <w:r>
        <w:rPr>
          <w:spacing w:val="-5"/>
        </w:rPr>
        <w:t>第三、目前在日本帝国主义势力下受苦的被压迫各国人民采取革命行动。在这三个条件中，主</w:t>
      </w:r>
      <w:r>
        <w:rPr>
          <w:spacing w:val="-3"/>
        </w:rPr>
        <w:t>要条件是中国人民自己的团结。”</w:t>
      </w:r>
      <w:r>
        <w:t>（</w:t>
      </w:r>
      <w:r>
        <w:rPr>
          <w:rFonts w:ascii="Calibri" w:eastAsia="Calibri" w:hAnsi="Calibri"/>
        </w:rPr>
        <w:t xml:space="preserve">3 </w:t>
      </w:r>
      <w:r>
        <w:rPr>
          <w:spacing w:val="-13"/>
        </w:rPr>
        <w:t xml:space="preserve">分，答出 </w:t>
      </w:r>
      <w:r>
        <w:rPr>
          <w:rFonts w:ascii="Calibri" w:eastAsia="Calibri" w:hAnsi="Calibri"/>
        </w:rPr>
        <w:t xml:space="preserve">3 </w:t>
      </w:r>
      <w:r>
        <w:rPr>
          <w:spacing w:val="-2"/>
        </w:rPr>
        <w:t>个条件即可</w:t>
      </w:r>
      <w:r>
        <w:t>）</w:t>
      </w:r>
    </w:p>
    <w:p>
      <w:pPr>
        <w:pStyle w:val="BodyText"/>
        <w:spacing w:line="278" w:lineRule="auto"/>
        <w:ind w:right="228"/>
        <w:jc w:val="both"/>
      </w:pPr>
      <w:r>
        <w:rPr>
          <w:rFonts w:ascii="Calibri" w:eastAsia="Calibri" w:hAnsi="Calibri"/>
        </w:rPr>
        <w:t xml:space="preserve">8. </w:t>
      </w:r>
      <w:r>
        <w:t>（</w:t>
      </w:r>
      <w:r>
        <w:rPr>
          <w:rFonts w:ascii="Calibri" w:eastAsia="Calibri" w:hAnsi="Calibri"/>
        </w:rPr>
        <w:t>1</w:t>
      </w:r>
      <w:r>
        <w:t>）最传神的是“蘸”，运用拟人手法，生动形象地写出桃花开得繁密，把树枝压弯了后贴着水面的</w:t>
      </w:r>
      <w:r>
        <w:rPr>
          <w:w w:val="100"/>
        </w:rPr>
        <w:t>时</w:t>
      </w:r>
      <w:r>
        <w:rPr>
          <w:spacing w:val="-15"/>
          <w:w w:val="100"/>
        </w:rPr>
        <w:t>沾时离的情景，</w:t>
      </w:r>
      <w:r>
        <w:rPr>
          <w:spacing w:val="-3"/>
          <w:w w:val="100"/>
        </w:rPr>
        <w:t>（</w:t>
      </w:r>
      <w:r>
        <w:rPr>
          <w:rFonts w:ascii="Calibri" w:eastAsia="Calibri" w:hAnsi="Calibri"/>
          <w:w w:val="100"/>
        </w:rPr>
        <w:t>2</w:t>
      </w:r>
      <w:r>
        <w:rPr>
          <w:rFonts w:ascii="Calibri" w:eastAsia="Calibri" w:hAnsi="Calibri"/>
        </w:rPr>
        <w:t xml:space="preserve"> </w:t>
      </w:r>
      <w:r>
        <w:rPr>
          <w:w w:val="100"/>
        </w:rPr>
        <w:t>分</w:t>
      </w:r>
      <w:r>
        <w:rPr>
          <w:spacing w:val="-46"/>
          <w:w w:val="100"/>
        </w:rPr>
        <w:t>）</w:t>
      </w:r>
      <w:r>
        <w:rPr>
          <w:spacing w:val="-16"/>
          <w:w w:val="100"/>
        </w:rPr>
        <w:t>形象地表现了“桃花带雨”的动人情形，表达了作者喜悦的心情</w:t>
      </w:r>
      <w:r>
        <w:rPr>
          <w:w w:val="100"/>
        </w:rPr>
        <w:t>（</w:t>
      </w:r>
      <w:r>
        <w:rPr>
          <w:spacing w:val="-15"/>
          <w:w w:val="100"/>
        </w:rPr>
        <w:t>或“喜爱之情”</w:t>
      </w:r>
      <w:r>
        <w:rPr>
          <w:w w:val="100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018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</w:rPr>
        <w:t>）</w:t>
      </w:r>
    </w:p>
    <w:p>
      <w:pPr>
        <w:pStyle w:val="BodyText"/>
        <w:spacing w:line="269" w:lineRule="exact"/>
        <w:jc w:val="both"/>
      </w:pPr>
      <w:r>
        <w:t>（</w:t>
      </w:r>
      <w:r>
        <w:rPr>
          <w:rFonts w:ascii="Calibri" w:eastAsia="Calibri"/>
        </w:rPr>
        <w:t xml:space="preserve">1 </w:t>
      </w:r>
      <w:r>
        <w:t>分）</w:t>
      </w:r>
    </w:p>
    <w:p>
      <w:pPr>
        <w:pStyle w:val="BodyText"/>
        <w:spacing w:before="43" w:line="278" w:lineRule="auto"/>
        <w:ind w:right="334"/>
        <w:jc w:val="both"/>
      </w:pPr>
      <w:r>
        <w:rPr>
          <w:spacing w:val="-8"/>
        </w:rPr>
        <w:t>（</w:t>
      </w:r>
      <w:r>
        <w:rPr>
          <w:rFonts w:ascii="Calibri" w:eastAsia="Calibri" w:hAnsi="Calibri"/>
          <w:spacing w:val="-8"/>
        </w:rPr>
        <w:t>2</w:t>
      </w:r>
      <w:r>
        <w:rPr>
          <w:spacing w:val="-8"/>
        </w:rPr>
        <w:t>）</w:t>
      </w:r>
      <w:r>
        <w:rPr>
          <w:spacing w:val="-10"/>
        </w:rPr>
        <w:t>春水上涨，没过桥面，阻断了前行的道路。正当游人无法过去之际，一只小船从绿荫深处撑过来。</w:t>
      </w:r>
      <w:r>
        <w:t>（</w:t>
      </w:r>
      <w:r>
        <w:rPr>
          <w:rFonts w:ascii="Calibri" w:eastAsia="Calibri" w:hAnsi="Calibri"/>
        </w:rPr>
        <w:t xml:space="preserve">2 </w:t>
      </w:r>
      <w:r>
        <w:t>分）诗句告诉人们，困境中仍然蕴含着希望，也道出了世间事物消长变化的哲理，产生了类似“山重水复</w:t>
      </w:r>
      <w:r>
        <w:rPr>
          <w:spacing w:val="-3"/>
        </w:rPr>
        <w:t>疑无路，柳暗花明又一村”的理趣。</w:t>
      </w:r>
      <w:r>
        <w:t>（</w:t>
      </w:r>
      <w:r>
        <w:rPr>
          <w:rFonts w:ascii="Calibri" w:eastAsia="Calibri" w:hAnsi="Calibri"/>
        </w:rPr>
        <w:t xml:space="preserve">1 </w:t>
      </w:r>
      <w:r>
        <w:rPr>
          <w:spacing w:val="-3"/>
        </w:rPr>
        <w:t>分</w:t>
      </w:r>
      <w:r>
        <w:t>）（</w:t>
      </w:r>
      <w:r>
        <w:rPr>
          <w:spacing w:val="-3"/>
        </w:rPr>
        <w:t>言之成理可酌情给分</w:t>
      </w:r>
      <w:r>
        <w:t>）</w:t>
      </w:r>
    </w:p>
    <w:p>
      <w:pPr>
        <w:pStyle w:val="BodyText"/>
        <w:spacing w:line="269" w:lineRule="exact"/>
      </w:pPr>
      <w:r>
        <w:t>9.（1）好像（2）距离（3）表推测，大约（4）这样</w:t>
      </w:r>
    </w:p>
    <w:p>
      <w:pPr>
        <w:pStyle w:val="BodyText"/>
        <w:spacing w:before="43"/>
      </w:pPr>
      <w:r>
        <w:t>10.殿前剔牙松数株/松身鲜翠嫩黄/班剥若大鱼鳞</w:t>
      </w:r>
    </w:p>
    <w:p>
      <w:pPr>
        <w:pStyle w:val="BodyText"/>
        <w:spacing w:before="43" w:line="278" w:lineRule="auto"/>
        <w:ind w:right="228"/>
      </w:pPr>
      <w:r>
        <w:t>11.（1）</w:t>
      </w:r>
      <w:r>
        <w:rPr>
          <w:spacing w:val="-4"/>
        </w:rPr>
        <w:t>水中的水藻、荇菜纵横交错，原来是竹子和柏树的影子。</w:t>
      </w:r>
      <w:r>
        <w:t>（2）</w:t>
      </w:r>
      <w:r>
        <w:rPr>
          <w:spacing w:val="-5"/>
        </w:rPr>
        <w:t>极力追求名利的人，看到</w:t>
      </w:r>
      <w:r>
        <w:t>（</w:t>
      </w:r>
      <w:r>
        <w:rPr>
          <w:spacing w:val="-2"/>
        </w:rPr>
        <w:t>这些雄</w:t>
      </w:r>
      <w:r>
        <w:rPr>
          <w:spacing w:val="-3"/>
        </w:rPr>
        <w:t>奇的</w:t>
      </w:r>
      <w:r>
        <w:rPr>
          <w:spacing w:val="-15"/>
        </w:rPr>
        <w:t>）</w:t>
      </w:r>
      <w:r>
        <w:rPr>
          <w:spacing w:val="-8"/>
        </w:rPr>
        <w:t>高峰，</w:t>
      </w:r>
      <w:r>
        <w:rPr>
          <w:spacing w:val="-16"/>
        </w:rPr>
        <w:t>（</w:t>
      </w:r>
      <w:r>
        <w:rPr>
          <w:spacing w:val="-3"/>
        </w:rPr>
        <w:t>就会</w:t>
      </w:r>
      <w:r>
        <w:rPr>
          <w:spacing w:val="-15"/>
        </w:rPr>
        <w:t>）</w:t>
      </w:r>
      <w:r>
        <w:rPr>
          <w:spacing w:val="-6"/>
        </w:rPr>
        <w:t>平息热衷于功名利禄的心。</w:t>
      </w:r>
      <w:r>
        <w:rPr>
          <w:spacing w:val="-7"/>
        </w:rPr>
        <w:t>（3）</w:t>
      </w:r>
      <w:r>
        <w:rPr>
          <w:spacing w:val="-5"/>
        </w:rPr>
        <w:t>空闲时节，我曾经和黄思立等先生一起来这里游玩。12.</w:t>
      </w:r>
      <w:r>
        <w:rPr>
          <w:spacing w:val="-3"/>
        </w:rPr>
        <w:t>作者发出了身在官场不得自由的感叹，流露出对官场生活的厌倦和对山水名胜向往追求的情怀。</w:t>
      </w:r>
    </w:p>
    <w:p>
      <w:pPr>
        <w:pStyle w:val="BodyText"/>
        <w:spacing w:line="269" w:lineRule="exact"/>
      </w:pPr>
      <w:r>
        <w:t>译文：</w:t>
      </w:r>
    </w:p>
    <w:p>
      <w:pPr>
        <w:pStyle w:val="BodyText"/>
        <w:spacing w:before="43" w:line="278" w:lineRule="auto"/>
        <w:ind w:right="340" w:firstLine="214"/>
        <w:jc w:val="both"/>
      </w:pPr>
      <w:r>
        <w:t>高梁桥下的河水从西山深峡谷中流淌过来，经过此地流入河里。一千匹白色的带子一般，微风吹过水面就像罗纹纸（一种纸张）。河堤筑在水中，被两条河夹着。堤上有四行绿色的杨数，树木古老枝叶繁盛， 一棵大树的树荫，可以铺好几张席子，从叶子缝隙中垂下的光线有一丈多长。</w:t>
      </w:r>
    </w:p>
    <w:p>
      <w:pPr>
        <w:pStyle w:val="BodyText"/>
        <w:spacing w:line="278" w:lineRule="auto"/>
        <w:ind w:right="340" w:firstLine="214"/>
      </w:pPr>
      <w:r>
        <w:t>河岸北边寺庙道院非常多，红门大殿，绵延好几十里远。对面远处的树木，高矮成林，中间几处水田， 西山好像人盘着螺旋状的头发，耸立在树林河水之间。</w:t>
      </w:r>
    </w:p>
    <w:p>
      <w:pPr>
        <w:pStyle w:val="BodyText"/>
        <w:spacing w:line="278" w:lineRule="auto"/>
        <w:ind w:right="333" w:firstLine="211"/>
      </w:pPr>
      <w:r>
        <w:rPr>
          <w:spacing w:val="-9"/>
        </w:rPr>
        <w:t>极乐寺离桥大约三里路，道路的风景也很好，马在绿荫下前行，就像给马车做的车棚。佛殿前有几株“剔</w:t>
      </w:r>
      <w:r>
        <w:rPr>
          <w:spacing w:val="-15"/>
        </w:rPr>
        <w:t>牙松”，松树躯干碧绿嫩黄，斑驳疏落就像大鱼的鱼鳞，松树大约有七八围</w:t>
      </w:r>
      <w:r>
        <w:t>（</w:t>
      </w:r>
      <w:r>
        <w:rPr>
          <w:spacing w:val="-3"/>
        </w:rPr>
        <w:t>一人环抱的长度叫做围</w:t>
      </w:r>
      <w:r>
        <w:rPr>
          <w:spacing w:val="-34"/>
        </w:rPr>
        <w:t>）</w:t>
      </w:r>
      <w:r>
        <w:t>粗。</w:t>
      </w:r>
    </w:p>
    <w:p>
      <w:pPr>
        <w:pStyle w:val="BodyText"/>
        <w:spacing w:line="278" w:lineRule="auto"/>
        <w:ind w:right="228" w:firstLine="211"/>
      </w:pPr>
      <w:r>
        <w:rPr>
          <w:spacing w:val="-5"/>
        </w:rPr>
        <w:t>空闲时节，我曾经和黄思立等先生一起来这里游玩。我的弟弟袁中郎说：“这个地方就像钱塘、苏堤”。黄思立也认为是。我于是感慨西湖美景，我梦到很多次了，什么时候能挂起进贤冠（挂进贤冠，意思是辞</w:t>
      </w:r>
      <w:r>
        <w:rPr>
          <w:spacing w:val="-4"/>
        </w:rPr>
        <w:t>去官职，挂起官帽，让给贤能的人</w:t>
      </w:r>
      <w:r>
        <w:t>）</w:t>
      </w:r>
      <w:r>
        <w:rPr>
          <w:spacing w:val="-3"/>
        </w:rPr>
        <w:t>，充当西湖六桥底下的游客，了却我一段山水情缘？</w:t>
      </w:r>
    </w:p>
    <w:p>
      <w:pPr>
        <w:pStyle w:val="BodyText"/>
        <w:spacing w:line="269" w:lineRule="exact"/>
      </w:pPr>
      <w:r>
        <w:t>13.</w:t>
      </w:r>
      <w:r>
        <w:rPr>
          <w:b/>
        </w:rPr>
        <w:t>D</w:t>
      </w:r>
      <w:r>
        <w:t>（2 分）</w:t>
      </w:r>
    </w:p>
    <w:p>
      <w:pPr>
        <w:spacing w:after="0" w:line="269" w:lineRule="exact"/>
        <w:sectPr>
          <w:pgSz w:w="11910" w:h="16840"/>
          <w:pgMar w:top="1500" w:right="740" w:bottom="280" w:left="920" w:header="720" w:footer="720" w:gutter="0"/>
          <w:cols w:space="720"/>
        </w:sectPr>
      </w:pPr>
    </w:p>
    <w:p>
      <w:pPr>
        <w:pStyle w:val="BodyText"/>
        <w:spacing w:before="44"/>
        <w:jc w:val="both"/>
      </w:pPr>
      <w:r>
        <w:t>14.</w:t>
      </w:r>
      <w:r>
        <w:rPr>
          <w:b/>
        </w:rPr>
        <w:t>C</w:t>
      </w:r>
      <w:r>
        <w:t>（2 分）</w:t>
      </w:r>
    </w:p>
    <w:p>
      <w:pPr>
        <w:pStyle w:val="BodyText"/>
        <w:spacing w:before="43" w:line="278" w:lineRule="auto"/>
        <w:ind w:right="331"/>
        <w:jc w:val="both"/>
      </w:pPr>
      <w:r>
        <w:t>15.（3</w:t>
      </w:r>
      <w:r>
        <w:rPr>
          <w:spacing w:val="4"/>
        </w:rPr>
        <w:t xml:space="preserve"> 分</w:t>
      </w:r>
      <w:r>
        <w:t>）</w:t>
      </w:r>
      <w:r>
        <w:rPr>
          <w:spacing w:val="-3"/>
        </w:rPr>
        <w:t xml:space="preserve">示例：晓明，起飞前的舰载机以 </w:t>
      </w:r>
      <w:r>
        <w:t>140</w:t>
      </w:r>
      <w:r>
        <w:rPr>
          <w:spacing w:val="-3"/>
        </w:rPr>
        <w:t>°的角度向上，这时的机翼与机身下表面就像一个巨型的风筝，加上舰载机起跑的升力和发动机产生的推力，它就能在航空母舰上快速起飞了。</w:t>
      </w:r>
    </w:p>
    <w:p>
      <w:pPr>
        <w:pStyle w:val="BodyText"/>
        <w:spacing w:line="278" w:lineRule="auto"/>
        <w:ind w:right="331"/>
        <w:jc w:val="both"/>
      </w:pPr>
      <w:r>
        <w:t>16.（3</w:t>
      </w:r>
      <w:r>
        <w:rPr>
          <w:spacing w:val="4"/>
        </w:rPr>
        <w:t xml:space="preserve"> 分</w:t>
      </w:r>
      <w:r>
        <w:t>）</w:t>
      </w:r>
      <w:r>
        <w:rPr>
          <w:spacing w:val="2"/>
        </w:rPr>
        <w:t xml:space="preserve">示例 </w:t>
      </w:r>
      <w:r>
        <w:t>1</w:t>
      </w:r>
      <w:r>
        <w:rPr>
          <w:spacing w:val="-3"/>
        </w:rPr>
        <w:t xml:space="preserve">：不应禁止。孔明灯是我国古代“四大航空发明”之一，燃放孔明灯能增添节日气氛， </w:t>
      </w:r>
      <w:r>
        <w:rPr>
          <w:spacing w:val="-7"/>
        </w:rPr>
        <w:t xml:space="preserve">寄托人们的美好愿望，应该将这一文化传统传承下去。示例 </w:t>
      </w:r>
      <w:r>
        <w:rPr>
          <w:spacing w:val="-9"/>
        </w:rPr>
        <w:t>2</w:t>
      </w:r>
      <w:r>
        <w:rPr>
          <w:spacing w:val="-8"/>
        </w:rPr>
        <w:t>：应该禁止。一是因为孔明灯易随时坠落，会</w:t>
      </w:r>
      <w:r>
        <w:rPr>
          <w:spacing w:val="-5"/>
        </w:rPr>
        <w:t>挂满树枝，堆满地面，污染环境；二是因为容易引发火灾；三是因为可能影响航空安全。</w:t>
      </w:r>
    </w:p>
    <w:p>
      <w:pPr>
        <w:pStyle w:val="BodyText"/>
        <w:spacing w:line="278" w:lineRule="auto"/>
        <w:ind w:right="311"/>
        <w:jc w:val="both"/>
      </w:pPr>
      <w:r>
        <w:t>17.（1）过去父亲深夜里伏案设计图纸，给“我”辅导高等数学，现在却变得健忘、迟钝。(2)过去父亲健步如飞，现在走路变得慢了，有时，一不小心就会摔倒。(3)过去父亲是“我”的依靠、“我”的保护神， 现在父亲像个年幼的孩子，依恋“我”，对“我”的话深信不疑。(4 分，每点 2 分，写出两组即可)</w:t>
      </w:r>
    </w:p>
    <w:p>
      <w:pPr>
        <w:pStyle w:val="ListParagraph"/>
        <w:numPr>
          <w:ilvl w:val="0"/>
          <w:numId w:val="1"/>
        </w:numPr>
        <w:tabs>
          <w:tab w:val="left" w:pos="478"/>
        </w:tabs>
        <w:spacing w:before="0" w:after="0" w:line="278" w:lineRule="auto"/>
        <w:ind w:left="160" w:right="330" w:firstLine="0"/>
        <w:jc w:val="both"/>
        <w:rPr>
          <w:sz w:val="21"/>
        </w:rPr>
      </w:pPr>
      <w:r>
        <w:rPr>
          <w:spacing w:val="-3"/>
          <w:sz w:val="21"/>
        </w:rPr>
        <w:t>情景交融，(</w:t>
      </w:r>
      <w:r>
        <w:rPr>
          <w:sz w:val="21"/>
        </w:rPr>
        <w:t>1</w:t>
      </w:r>
      <w:r>
        <w:rPr>
          <w:spacing w:val="-3"/>
          <w:sz w:val="21"/>
        </w:rPr>
        <w:t xml:space="preserve"> 分)渲染了雪夜里“我”跟随父亲去接母亲时的欢快的心情</w:t>
      </w:r>
      <w:r>
        <w:rPr>
          <w:sz w:val="21"/>
        </w:rPr>
        <w:t>，(1</w:t>
      </w:r>
      <w:r>
        <w:rPr>
          <w:spacing w:val="-3"/>
          <w:sz w:val="21"/>
        </w:rPr>
        <w:t xml:space="preserve"> 分)为下文的叙事和抒情做铺垫。(</w:t>
      </w:r>
      <w:r>
        <w:rPr>
          <w:sz w:val="21"/>
        </w:rPr>
        <w:t>1</w:t>
      </w:r>
      <w:r>
        <w:rPr>
          <w:spacing w:val="-18"/>
          <w:sz w:val="21"/>
        </w:rPr>
        <w:t xml:space="preserve"> 分)</w:t>
      </w:r>
    </w:p>
    <w:p>
      <w:pPr>
        <w:pStyle w:val="ListParagraph"/>
        <w:numPr>
          <w:ilvl w:val="0"/>
          <w:numId w:val="1"/>
        </w:numPr>
        <w:tabs>
          <w:tab w:val="left" w:pos="478"/>
        </w:tabs>
        <w:spacing w:before="0" w:after="0" w:line="278" w:lineRule="auto"/>
        <w:ind w:left="160" w:right="227" w:firstLine="0"/>
        <w:jc w:val="left"/>
        <w:rPr>
          <w:sz w:val="21"/>
        </w:rPr>
      </w:pPr>
      <w:r>
        <w:rPr>
          <w:spacing w:val="-13"/>
          <w:sz w:val="21"/>
        </w:rPr>
        <w:t>时间的流逝是无情和沧桑的，唯一不变的是亲情，它就像是“雪中送炭”，给我们带来温暖，又像是“锦</w:t>
      </w:r>
      <w:r>
        <w:rPr>
          <w:spacing w:val="-12"/>
          <w:sz w:val="21"/>
        </w:rPr>
        <w:t>上之花”，给我们的心灵带来慰藉和温馨。生命是短暂的，我们要珍惜亲情，善待亲人。</w:t>
      </w:r>
      <w:r>
        <w:rPr>
          <w:sz w:val="21"/>
        </w:rPr>
        <w:t>(4</w:t>
      </w:r>
      <w:r>
        <w:rPr>
          <w:spacing w:val="-8"/>
          <w:sz w:val="21"/>
        </w:rPr>
        <w:t xml:space="preserve"> 分，意对即可) </w:t>
      </w:r>
      <w:r>
        <w:rPr>
          <w:spacing w:val="-12"/>
          <w:sz w:val="21"/>
        </w:rPr>
        <w:t>20</w:t>
      </w:r>
      <w:r>
        <w:rPr>
          <w:spacing w:val="-13"/>
          <w:sz w:val="21"/>
        </w:rPr>
        <w:t>.【甲】作者看到爸爸满头白发，想到父亲一生的辛劳沧桑，对父亲充满着怜惜而流泪。</w:t>
      </w:r>
      <w:r>
        <w:rPr>
          <w:sz w:val="21"/>
        </w:rPr>
        <w:t>(2</w:t>
      </w:r>
      <w:r>
        <w:rPr>
          <w:spacing w:val="-16"/>
          <w:sz w:val="21"/>
        </w:rPr>
        <w:t xml:space="preserve"> 分)【乙】“我” 读了父亲的来信，想到了父亲的艰难和困顿，流的是伤心之泪，表达了“我”对父亲深深的思念之情。</w:t>
      </w:r>
      <w:r>
        <w:rPr>
          <w:sz w:val="21"/>
        </w:rPr>
        <w:t xml:space="preserve">(2 </w:t>
      </w:r>
      <w:r>
        <w:rPr>
          <w:spacing w:val="-2"/>
          <w:sz w:val="21"/>
        </w:rPr>
        <w:t>分)(意近即可)</w:t>
      </w:r>
    </w:p>
    <w:p>
      <w:pPr>
        <w:pStyle w:val="BodyText"/>
      </w:pPr>
      <w:r>
        <w:rPr>
          <w:rFonts w:ascii="Calibri" w:eastAsia="Calibri"/>
        </w:rPr>
        <w:t>21.</w:t>
      </w:r>
      <w:r>
        <w:t>参考中考作文评分标准。</w:t>
      </w:r>
    </w:p>
    <w:p>
      <w:bookmarkStart w:id="0" w:name="_GoBack"/>
      <w:bookmarkEnd w:id="0"/>
    </w:p>
    <w:sectPr>
      <w:pgSz w:w="11910" w:h="16840"/>
      <w:pgMar w:top="1400" w:right="7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8879AEF"/>
    <w:multiLevelType w:val="multilevel"/>
    <w:tmpl w:val="C8879AEF"/>
    <w:lvl w:ilvl="0">
      <w:start w:val="18"/>
      <w:numFmt w:val="decimal"/>
      <w:lvlText w:val="%1."/>
      <w:lvlJc w:val="left"/>
      <w:pPr>
        <w:ind w:left="160" w:hanging="318"/>
        <w:jc w:val="left"/>
      </w:pPr>
      <w:rPr>
        <w:rFonts w:ascii="宋体" w:eastAsia="宋体" w:hAnsi="宋体" w:cs="宋体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68" w:hanging="31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77" w:hanging="31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85" w:hanging="31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194" w:hanging="31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03" w:hanging="31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11" w:hanging="31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20" w:hanging="31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229" w:hanging="318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E91D87"/>
    <w:rsid w:val="13E91D8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spacing w:before="39"/>
      <w:ind w:left="160" w:hanging="2502"/>
      <w:outlineLvl w:val="1"/>
    </w:pPr>
    <w:rPr>
      <w:rFonts w:ascii="宋体" w:eastAsia="宋体" w:hAnsi="宋体" w:cs="宋体"/>
      <w:b/>
      <w:bCs/>
      <w:sz w:val="30"/>
      <w:szCs w:val="30"/>
      <w:lang w:val="zh-CN" w:eastAsia="zh-CN" w:bidi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60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spacing w:before="43"/>
      <w:ind w:left="160"/>
    </w:pPr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爱儿兰咖啡</dc:creator>
  <cp:lastModifiedBy>爱儿兰咖啡</cp:lastModifiedBy>
  <cp:revision>1</cp:revision>
  <dcterms:created xsi:type="dcterms:W3CDTF">2020-11-20T22:59:00Z</dcterms:created>
  <dcterms:modified xsi:type="dcterms:W3CDTF">2020-11-20T22:59:40Z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