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73D1D">
      <w:pPr>
        <w:spacing w:line="360" w:lineRule="auto"/>
        <w:jc w:val="center"/>
        <w:textAlignment w:val="center"/>
        <w:rPr>
          <w:rFonts w:asciiTheme="majorEastAsia" w:eastAsiaTheme="majorEastAsia" w:hAnsiTheme="majorEastAsia" w:cstheme="majorEastAsia"/>
          <w:b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10858500</wp:posOffset>
            </wp:positionV>
            <wp:extent cx="393700" cy="317500"/>
            <wp:effectExtent l="0" t="0" r="6350" b="635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76591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 w:cstheme="majorEastAsia" w:hint="eastAsia"/>
          <w:b/>
          <w:sz w:val="24"/>
          <w:szCs w:val="24"/>
        </w:rPr>
        <w:t>逸圃中学2020-2021学年上学期八年级</w:t>
      </w:r>
      <w:r w:rsidR="00956063">
        <w:rPr>
          <w:rFonts w:asciiTheme="majorEastAsia" w:eastAsiaTheme="majorEastAsia" w:hAnsiTheme="majorEastAsia" w:cstheme="majorEastAsia" w:hint="eastAsia"/>
          <w:b/>
          <w:sz w:val="24"/>
          <w:szCs w:val="24"/>
        </w:rPr>
        <w:t>上</w:t>
      </w:r>
      <w:r>
        <w:rPr>
          <w:rFonts w:asciiTheme="majorEastAsia" w:eastAsiaTheme="majorEastAsia" w:hAnsiTheme="majorEastAsia" w:cstheme="majorEastAsia" w:hint="eastAsia"/>
          <w:b/>
          <w:sz w:val="24"/>
          <w:szCs w:val="24"/>
        </w:rPr>
        <w:t>期中试卷</w:t>
      </w:r>
    </w:p>
    <w:p w:rsidR="00D73D1D">
      <w:pPr>
        <w:spacing w:line="360" w:lineRule="auto"/>
        <w:jc w:val="center"/>
        <w:textAlignment w:val="center"/>
        <w:rPr>
          <w:rFonts w:asciiTheme="majorEastAsia" w:eastAsiaTheme="majorEastAsia" w:hAnsiTheme="majorEastAsia" w:cstheme="majorEastAsia"/>
          <w:b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sz w:val="24"/>
          <w:szCs w:val="24"/>
        </w:rPr>
        <w:t>语文试卷参考答案</w:t>
      </w:r>
    </w:p>
    <w:p w:rsidR="00D73D1D">
      <w:pPr>
        <w:spacing w:line="360" w:lineRule="auto"/>
        <w:jc w:val="left"/>
        <w:textAlignment w:val="center"/>
        <w:rPr>
          <w:rFonts w:asciiTheme="majorEastAsia" w:eastAsiaTheme="majorEastAsia" w:hAnsiTheme="majorEastAsia" w:cstheme="majorEastAsia"/>
          <w:b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sz w:val="24"/>
          <w:szCs w:val="24"/>
        </w:rPr>
        <w:t>一、语文知识积累（1～6小题，每小题2分，第7小题8分，共20分）</w:t>
      </w:r>
    </w:p>
    <w:p w:rsidR="00D73D1D">
      <w:pPr>
        <w:spacing w:line="360" w:lineRule="auto"/>
        <w:jc w:val="left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1.</w:t>
      </w:r>
      <w:r>
        <w:rPr>
          <w:rFonts w:asciiTheme="majorEastAsia" w:eastAsiaTheme="majorEastAsia" w:hAnsiTheme="majorEastAsia" w:cstheme="majorEastAsia" w:hint="eastAsia"/>
          <w:color w:val="2E75B6"/>
          <w:sz w:val="24"/>
          <w:szCs w:val="24"/>
        </w:rPr>
        <w:t>【答案】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D</w:t>
      </w:r>
      <w:r w:rsidR="0063412B"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  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【详解】A．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  <w:em w:val="dot"/>
        </w:rPr>
        <w:t>翘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首qiáo。B．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  <w:em w:val="dot"/>
        </w:rPr>
        <w:t>镌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刻juān。C．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  <w:em w:val="dot"/>
        </w:rPr>
        <w:t>炽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热chì ，教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  <w:em w:val="dot"/>
        </w:rPr>
        <w:t>诲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huì</w:t>
      </w:r>
      <w:r>
        <w:rPr>
          <w:rFonts w:asciiTheme="majorEastAsia" w:eastAsiaTheme="majorEastAsia" w:hAnsiTheme="majorEastAsia" w:cstheme="majorEastAsia" w:hint="eastAsia"/>
          <w:noProof/>
          <w:color w:val="000000"/>
          <w:position w:val="-12"/>
          <w:sz w:val="24"/>
          <w:szCs w:val="24"/>
        </w:rPr>
        <w:drawing>
          <wp:inline distT="0" distB="0" distL="114300" distR="114300">
            <wp:extent cx="127000" cy="7620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60994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D1D">
      <w:pPr>
        <w:spacing w:line="360" w:lineRule="auto"/>
        <w:jc w:val="left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2.</w:t>
      </w:r>
      <w:r>
        <w:rPr>
          <w:rFonts w:asciiTheme="majorEastAsia" w:eastAsiaTheme="majorEastAsia" w:hAnsiTheme="majorEastAsia" w:cstheme="majorEastAsia" w:hint="eastAsia"/>
          <w:color w:val="2E75B6"/>
          <w:sz w:val="24"/>
          <w:szCs w:val="24"/>
        </w:rPr>
        <w:t>【答案】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C</w:t>
      </w:r>
      <w:r w:rsidR="0063412B"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  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【详解】A．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  <w:em w:val="dot"/>
        </w:rPr>
        <w:t>泻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气——泄气。B．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  <w:em w:val="dot"/>
        </w:rPr>
        <w:t>暗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然失色——黯然失色，和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  <w:em w:val="dot"/>
        </w:rPr>
        <w:t>言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悦色——和颜悦色。D．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  <w:em w:val="dot"/>
        </w:rPr>
        <w:t>躁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热——燥热。</w:t>
      </w:r>
    </w:p>
    <w:p w:rsidR="00D73D1D">
      <w:pPr>
        <w:spacing w:line="360" w:lineRule="auto"/>
        <w:jc w:val="left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3.</w:t>
      </w:r>
      <w:r>
        <w:rPr>
          <w:rFonts w:asciiTheme="majorEastAsia" w:eastAsiaTheme="majorEastAsia" w:hAnsiTheme="majorEastAsia" w:cstheme="majorEastAsia" w:hint="eastAsia"/>
          <w:color w:val="2E75B6"/>
          <w:sz w:val="24"/>
          <w:szCs w:val="24"/>
        </w:rPr>
        <w:t>【答案】</w:t>
      </w:r>
      <w:r w:rsidR="000D252F">
        <w:rPr>
          <w:rFonts w:asciiTheme="majorEastAsia" w:eastAsiaTheme="majorEastAsia" w:hAnsiTheme="majorEastAsia" w:cstheme="majorEastAsia" w:hint="eastAsia"/>
          <w:color w:val="2E75B6"/>
          <w:sz w:val="24"/>
          <w:szCs w:val="24"/>
        </w:rPr>
        <w:t>C</w:t>
      </w:r>
    </w:p>
    <w:p w:rsidR="00D73D1D">
      <w:pPr>
        <w:spacing w:line="360" w:lineRule="auto"/>
        <w:jc w:val="left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4.</w:t>
      </w:r>
      <w:r>
        <w:rPr>
          <w:rFonts w:asciiTheme="majorEastAsia" w:eastAsiaTheme="majorEastAsia" w:hAnsiTheme="majorEastAsia" w:cstheme="majorEastAsia" w:hint="eastAsia"/>
          <w:color w:val="2E75B6"/>
          <w:sz w:val="24"/>
          <w:szCs w:val="24"/>
        </w:rPr>
        <w:t>【答案】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C</w:t>
      </w:r>
      <w:r w:rsidR="001B43E8"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   </w:t>
      </w:r>
      <w:r w:rsidR="00C04172"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   </w:t>
      </w:r>
      <w:r w:rsidR="001B43E8"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A项，否定不当，“防止”和“不再”双重否定导致句子意思表达不正确，去掉“不再”；B项，前后不一致，“能否”包含两个方面，“考上”包括一个方面，去掉“能否”；D项，“家乡”和“季节”搭配不当，把“的家乡”去掉。</w:t>
      </w:r>
    </w:p>
    <w:p w:rsidR="00D73D1D">
      <w:pPr>
        <w:tabs>
          <w:tab w:val="left" w:pos="2438"/>
          <w:tab w:val="left" w:pos="4876"/>
          <w:tab w:val="left" w:pos="7314"/>
        </w:tabs>
        <w:spacing w:line="360" w:lineRule="auto"/>
        <w:jc w:val="left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5.</w:t>
      </w:r>
      <w:r>
        <w:rPr>
          <w:rFonts w:asciiTheme="majorEastAsia" w:eastAsiaTheme="majorEastAsia" w:hAnsiTheme="majorEastAsia" w:cstheme="majorEastAsia" w:hint="eastAsia"/>
          <w:color w:val="2E75B6"/>
          <w:sz w:val="24"/>
          <w:szCs w:val="24"/>
        </w:rPr>
        <w:t>【答案】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A</w:t>
      </w:r>
      <w:r w:rsidR="008742FD"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    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【详解】A．第③句“近年来，家庭教育与学校教育哪个更重要的争论一直不曾停止过，那究竟哪个更重要呢？”提出整个文段议论</w:t>
      </w:r>
      <w:r>
        <w:rPr>
          <w:rFonts w:asciiTheme="majorEastAsia" w:eastAsiaTheme="majorEastAsia" w:hAnsiTheme="majorEastAsia" w:cstheme="majorEastAsia" w:hint="eastAsia"/>
          <w:noProof/>
          <w:color w:val="000000"/>
          <w:sz w:val="24"/>
          <w:szCs w:val="24"/>
        </w:rPr>
        <w:drawing>
          <wp:inline distT="0" distB="0" distL="114300" distR="114300">
            <wp:extent cx="133350" cy="177800"/>
            <wp:effectExtent l="0" t="0" r="0" b="1333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5994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话题，放在开头；第④句引用习总书记的话表明观点，放在③后边；第⑤句强调家庭教育在教育领域的重要地位，放在④后边；第①句强调家庭教育对孩子成长的重要影响，放在⑤后边；第②句“由此看来”是总结句，放在最后。故选A。</w:t>
      </w:r>
    </w:p>
    <w:p w:rsidR="00D73D1D">
      <w:pPr>
        <w:spacing w:line="360" w:lineRule="auto"/>
        <w:jc w:val="left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6.</w:t>
      </w:r>
      <w:r>
        <w:rPr>
          <w:rFonts w:asciiTheme="majorEastAsia" w:eastAsiaTheme="majorEastAsia" w:hAnsiTheme="majorEastAsia" w:cstheme="majorEastAsia" w:hint="eastAsia"/>
          <w:color w:val="2E75B6"/>
          <w:sz w:val="24"/>
          <w:szCs w:val="24"/>
        </w:rPr>
        <w:t>【答案】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A</w:t>
      </w:r>
      <w:r w:rsidR="0063412B"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    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【详解】A．错在“这五部分在消息中都必不可少”，只有“标题、导语、主体”这三部分才是必不可少。</w:t>
      </w:r>
    </w:p>
    <w:p w:rsidR="00D73D1D">
      <w:pPr>
        <w:spacing w:line="360" w:lineRule="auto"/>
        <w:jc w:val="left"/>
        <w:textAlignment w:val="center"/>
        <w:rPr>
          <w:rFonts w:ascii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7.</w:t>
      </w:r>
      <w:r>
        <w:rPr>
          <w:rFonts w:asciiTheme="majorEastAsia" w:eastAsiaTheme="majorEastAsia" w:hAnsiTheme="majorEastAsia" w:cstheme="majorEastAsia" w:hint="eastAsia"/>
          <w:color w:val="2E75B6"/>
          <w:sz w:val="24"/>
          <w:szCs w:val="24"/>
        </w:rPr>
        <w:t>【答案】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    (1). 长河落日圆    (2). 晴川历历汉阳树    (3).  风声一何盛    (4).  老骥伏枥   (5). 狐兔翔我宇    (6).  浅草才能没马蹄  (7).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举头望明月，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低头思故乡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独在异乡为异客，每逢佳节倍思亲乡书何处达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?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归雁洛阳边</w:t>
      </w:r>
      <w:r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日暮乡关何处是、烟波江上使人愁</w:t>
      </w:r>
      <w:r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仍怜故乡水，万里送行舟</w:t>
      </w:r>
    </w:p>
    <w:p w:rsidR="00D73D1D">
      <w:pPr>
        <w:spacing w:line="380" w:lineRule="atLeast"/>
        <w:rPr>
          <w:rFonts w:asciiTheme="majorEastAsia" w:eastAsiaTheme="majorEastAsia" w:hAnsiTheme="majorEastAsia" w:cstheme="majorEastAsia"/>
          <w:b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color w:val="000000"/>
          <w:sz w:val="24"/>
          <w:szCs w:val="24"/>
        </w:rPr>
        <w:t>二、口语交际与语文综合运用(含</w:t>
      </w:r>
      <w:r w:rsidR="00F61864">
        <w:rPr>
          <w:rFonts w:asciiTheme="majorEastAsia" w:eastAsiaTheme="majorEastAsia" w:hAnsiTheme="majorEastAsia" w:cstheme="majorEastAsia" w:hint="eastAsia"/>
          <w:b/>
          <w:color w:val="000000"/>
          <w:sz w:val="24"/>
          <w:szCs w:val="24"/>
        </w:rPr>
        <w:t>8-12</w:t>
      </w:r>
      <w:r>
        <w:rPr>
          <w:rFonts w:asciiTheme="majorEastAsia" w:eastAsiaTheme="majorEastAsia" w:hAnsiTheme="majorEastAsia" w:cstheme="majorEastAsia" w:hint="eastAsia"/>
          <w:b/>
          <w:color w:val="000000"/>
          <w:sz w:val="24"/>
          <w:szCs w:val="24"/>
        </w:rPr>
        <w:t>题,共</w:t>
      </w:r>
      <w:r w:rsidR="00F61864">
        <w:rPr>
          <w:rFonts w:asciiTheme="majorEastAsia" w:eastAsiaTheme="majorEastAsia" w:hAnsiTheme="majorEastAsia" w:cstheme="majorEastAsia" w:hint="eastAsia"/>
          <w:b/>
          <w:color w:val="000000"/>
          <w:sz w:val="24"/>
          <w:szCs w:val="24"/>
        </w:rPr>
        <w:t>12</w:t>
      </w:r>
      <w:r>
        <w:rPr>
          <w:rFonts w:asciiTheme="majorEastAsia" w:eastAsiaTheme="majorEastAsia" w:hAnsiTheme="majorEastAsia" w:cstheme="majorEastAsia" w:hint="eastAsia"/>
          <w:b/>
          <w:color w:val="000000"/>
          <w:sz w:val="24"/>
          <w:szCs w:val="24"/>
        </w:rPr>
        <w:t>分）</w:t>
      </w:r>
    </w:p>
    <w:p w:rsidR="00D73D1D">
      <w:pPr>
        <w:spacing w:line="380" w:lineRule="atLeast"/>
        <w:rPr>
          <w:rFonts w:asciiTheme="majorEastAsia" w:eastAsiaTheme="majorEastAsia" w:hAnsiTheme="majorEastAsia" w:cstheme="majorEastAsia"/>
          <w:color w:val="000000"/>
          <w:sz w:val="24"/>
          <w:szCs w:val="24"/>
          <w:highlight w:val="white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  <w:highlight w:val="white"/>
        </w:rPr>
        <w:t>（一）综合性学习（5分）</w:t>
      </w:r>
    </w:p>
    <w:p w:rsidR="00D73D1D">
      <w:pPr>
        <w:spacing w:line="380" w:lineRule="atLeast"/>
        <w:ind w:firstLine="420"/>
        <w:jc w:val="left"/>
        <w:rPr>
          <w:rFonts w:asciiTheme="majorEastAsia" w:eastAsiaTheme="majorEastAsia" w:hAnsiTheme="majorEastAsia" w:cstheme="majorEastAsia"/>
          <w:color w:val="000000"/>
          <w:sz w:val="24"/>
          <w:szCs w:val="24"/>
          <w:highlight w:val="white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  <w:highlight w:val="white"/>
        </w:rPr>
        <w:t>诚信是中华民族的传统美德，也是公民道德的基本规范。某中学开展了“人无信不立”的主题活动。</w:t>
      </w:r>
    </w:p>
    <w:p w:rsidR="00D73D1D">
      <w:pPr>
        <w:numPr>
          <w:ilvl w:val="0"/>
          <w:numId w:val="1"/>
        </w:numPr>
        <w:spacing w:line="380" w:lineRule="atLeast"/>
        <w:jc w:val="left"/>
        <w:rPr>
          <w:rFonts w:ascii="Arial" w:hAnsi="Arial" w:cs="Arial"/>
          <w:color w:val="333333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  <w:highlight w:val="white"/>
        </w:rPr>
        <w:t>请你写出有关“诚信”的两句名言警句。（2分）</w:t>
      </w:r>
    </w:p>
    <w:p w:rsidR="00D73D1D">
      <w:pPr>
        <w:pStyle w:val="NormalWeb"/>
        <w:widowControl/>
        <w:spacing w:line="300" w:lineRule="atLeast"/>
        <w:rPr>
          <w:color w:val="333333"/>
          <w:szCs w:val="24"/>
        </w:rPr>
      </w:pPr>
      <w:r>
        <w:rPr>
          <w:rFonts w:ascii="Arial" w:hAnsi="Arial" w:cs="Arial"/>
          <w:color w:val="333333"/>
          <w:szCs w:val="24"/>
          <w:shd w:val="clear" w:color="auto" w:fill="FFFFFF"/>
        </w:rPr>
        <w:t>1</w:t>
      </w:r>
      <w:r>
        <w:rPr>
          <w:rFonts w:ascii="Arial" w:hAnsi="Arial" w:cs="Arial" w:hint="eastAsia"/>
          <w:color w:val="333333"/>
          <w:szCs w:val="24"/>
          <w:shd w:val="clear" w:color="auto" w:fill="FFFFFF"/>
        </w:rPr>
        <w:t>)</w:t>
      </w:r>
      <w:r>
        <w:rPr>
          <w:rFonts w:ascii="Arial" w:hAnsi="Arial" w:cs="Arial"/>
          <w:color w:val="333333"/>
          <w:szCs w:val="24"/>
          <w:shd w:val="clear" w:color="auto" w:fill="FFFFFF"/>
        </w:rPr>
        <w:t>静以修身，俭以养德。</w:t>
      </w:r>
      <w:r>
        <w:rPr>
          <w:rFonts w:ascii="Arial" w:hAnsi="Arial" w:cs="Arial"/>
          <w:color w:val="333333"/>
          <w:szCs w:val="24"/>
          <w:shd w:val="clear" w:color="auto" w:fill="FFFFFF"/>
        </w:rPr>
        <w:t>2.</w:t>
      </w:r>
      <w:r>
        <w:rPr>
          <w:rFonts w:ascii="Arial" w:hAnsi="Arial" w:cs="Arial"/>
          <w:color w:val="333333"/>
          <w:szCs w:val="24"/>
          <w:shd w:val="clear" w:color="auto" w:fill="FFFFFF"/>
        </w:rPr>
        <w:t>君子一言，驷马难追。</w:t>
      </w:r>
    </w:p>
    <w:p w:rsidR="00D73D1D">
      <w:pPr>
        <w:pStyle w:val="NormalWeb"/>
        <w:widowControl/>
        <w:spacing w:line="300" w:lineRule="atLeast"/>
        <w:rPr>
          <w:color w:val="333333"/>
          <w:szCs w:val="24"/>
        </w:rPr>
      </w:pPr>
      <w:r>
        <w:rPr>
          <w:rFonts w:ascii="Arial" w:hAnsi="Arial" w:cs="Arial"/>
          <w:color w:val="333333"/>
          <w:szCs w:val="24"/>
          <w:shd w:val="clear" w:color="auto" w:fill="FFFFFF"/>
        </w:rPr>
        <w:t>3.</w:t>
      </w:r>
      <w:r>
        <w:rPr>
          <w:rFonts w:ascii="Arial" w:hAnsi="Arial" w:cs="Arial"/>
          <w:color w:val="333333"/>
          <w:szCs w:val="24"/>
          <w:shd w:val="clear" w:color="auto" w:fill="FFFFFF"/>
        </w:rPr>
        <w:t>人而无信，不知其可也。</w:t>
      </w:r>
      <w:r>
        <w:rPr>
          <w:rFonts w:ascii="Arial" w:hAnsi="Arial" w:cs="Arial"/>
          <w:color w:val="333333"/>
          <w:szCs w:val="24"/>
          <w:shd w:val="clear" w:color="auto" w:fill="FFFFFF"/>
        </w:rPr>
        <w:t>4.</w:t>
      </w:r>
      <w:r>
        <w:rPr>
          <w:rFonts w:ascii="Arial" w:hAnsi="Arial" w:cs="Arial"/>
          <w:color w:val="333333"/>
          <w:szCs w:val="24"/>
          <w:shd w:val="clear" w:color="auto" w:fill="FFFFFF"/>
        </w:rPr>
        <w:t>我们应该老老实实地办事。</w:t>
      </w:r>
    </w:p>
    <w:p w:rsidR="00D73D1D">
      <w:pPr>
        <w:pStyle w:val="NormalWeb"/>
        <w:widowControl/>
        <w:spacing w:line="300" w:lineRule="atLeast"/>
        <w:rPr>
          <w:color w:val="333333"/>
          <w:szCs w:val="24"/>
        </w:rPr>
      </w:pPr>
      <w:r>
        <w:rPr>
          <w:rFonts w:ascii="Arial" w:hAnsi="Arial" w:cs="Arial"/>
          <w:color w:val="333333"/>
          <w:szCs w:val="24"/>
          <w:shd w:val="clear" w:color="auto" w:fill="FFFFFF"/>
        </w:rPr>
        <w:t>5.</w:t>
      </w:r>
      <w:r>
        <w:rPr>
          <w:rFonts w:ascii="Arial" w:hAnsi="Arial" w:cs="Arial"/>
          <w:color w:val="333333"/>
          <w:szCs w:val="24"/>
          <w:shd w:val="clear" w:color="auto" w:fill="FFFFFF"/>
        </w:rPr>
        <w:t>虚心使人进步，骄傲使人落后。</w:t>
      </w:r>
    </w:p>
    <w:p w:rsidR="00D73D1D">
      <w:pPr>
        <w:spacing w:line="380" w:lineRule="atLeast"/>
        <w:jc w:val="left"/>
        <w:rPr>
          <w:rFonts w:asciiTheme="majorEastAsia" w:eastAsiaTheme="majorEastAsia" w:hAnsiTheme="majorEastAsia" w:cstheme="majorEastAsia"/>
          <w:color w:val="000000"/>
          <w:sz w:val="24"/>
          <w:szCs w:val="24"/>
          <w:highlight w:val="white"/>
        </w:rPr>
      </w:pPr>
    </w:p>
    <w:p w:rsidR="00D73D1D">
      <w:pPr>
        <w:spacing w:line="380" w:lineRule="atLeast"/>
        <w:jc w:val="left"/>
        <w:rPr>
          <w:rFonts w:asciiTheme="majorEastAsia" w:eastAsiaTheme="majorEastAsia" w:hAnsiTheme="majorEastAsia" w:cstheme="majorEastAsia"/>
          <w:color w:val="000000"/>
          <w:sz w:val="24"/>
          <w:szCs w:val="24"/>
          <w:highlight w:val="white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  <w:highlight w:val="white"/>
        </w:rPr>
        <w:t>9、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(3分)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  <w:highlight w:val="white"/>
        </w:rPr>
        <w:t xml:space="preserve"> C.黄香温席     </w:t>
      </w:r>
    </w:p>
    <w:p w:rsidR="00D73D1D">
      <w:pPr>
        <w:topLinePunct/>
        <w:spacing w:line="380" w:lineRule="atLeast"/>
        <w:ind w:firstLine="480" w:firstLineChars="200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（二）名著阅读（5分）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3507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br/>
        <w:t>10、B．</w:t>
      </w:r>
    </w:p>
    <w:p w:rsidR="00D73D1D">
      <w:pPr>
        <w:topLinePunct/>
        <w:spacing w:line="380" w:lineRule="atLeast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11、《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  <w:u w:val="single"/>
        </w:rPr>
        <w:t>西行漫记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》，</w:t>
      </w:r>
      <w:r w:rsidR="00194C2E"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  </w:t>
      </w:r>
      <w:r w:rsidRPr="00194C2E"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美国</w:t>
      </w:r>
      <w:r w:rsidRPr="00194C2E" w:rsidR="009D13DD"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  </w:t>
      </w:r>
      <w:r w:rsidR="00194C2E"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  </w:t>
      </w:r>
      <w:r w:rsidRPr="00194C2E"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埃德加.斯诺</w:t>
      </w: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（3分）</w:t>
      </w:r>
    </w:p>
    <w:p w:rsidR="00D73D1D">
      <w:pPr>
        <w:spacing w:line="360" w:lineRule="auto"/>
        <w:jc w:val="left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12.请将下面词语用楷体准确、规范地抄写在田字格内。（略）</w:t>
      </w:r>
    </w:p>
    <w:p w:rsidR="00D73D1D">
      <w:pPr>
        <w:spacing w:line="360" w:lineRule="auto"/>
        <w:jc w:val="left"/>
        <w:textAlignment w:val="center"/>
        <w:rPr>
          <w:rFonts w:asciiTheme="majorEastAsia" w:eastAsiaTheme="majorEastAsia" w:hAnsiTheme="majorEastAsia" w:cstheme="majorEastAsia"/>
          <w:b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color w:val="000000"/>
          <w:sz w:val="24"/>
          <w:szCs w:val="24"/>
        </w:rPr>
        <w:t>三、阅读（含13～25题，共38分）</w:t>
      </w:r>
    </w:p>
    <w:p w:rsidR="00D73D1D">
      <w:pPr>
        <w:spacing w:line="360" w:lineRule="auto"/>
        <w:jc w:val="left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（一）13. 举目四望，树林和山峦一片秋色，在夕阳的余晖中越发显得萧瑟。    </w:t>
      </w:r>
    </w:p>
    <w:p w:rsidR="00D73D1D">
      <w:pPr>
        <w:spacing w:line="360" w:lineRule="auto"/>
        <w:ind w:firstLine="720" w:firstLineChars="300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14. 抒发了孤独抑郁的心情和避世退隐的愿望。</w:t>
      </w:r>
    </w:p>
    <w:p w:rsidR="00D73D1D">
      <w:pPr>
        <w:widowControl/>
        <w:wordWrap w:val="0"/>
        <w:spacing w:line="378" w:lineRule="atLeast"/>
        <w:jc w:val="left"/>
        <w:rPr>
          <w:rFonts w:asciiTheme="majorEastAsia" w:eastAsiaTheme="majorEastAsia" w:hAnsiTheme="majorEastAsia" w:cstheme="majorEastAsia"/>
          <w:color w:val="1E1E1E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2E75B6"/>
          <w:sz w:val="24"/>
          <w:szCs w:val="24"/>
        </w:rPr>
        <w:t>（二）【答案】</w:t>
      </w:r>
    </w:p>
    <w:p w:rsidR="00D73D1D">
      <w:pPr>
        <w:widowControl/>
        <w:shd w:val="clear" w:color="auto" w:fill="FFFFFF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15. ①逆流而上  ②有时  ③奔驰的快马  ④全，都（4分） 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br/>
        <w:t>16. ①水清树茂山高草盛，实在是趣味无穷。 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br/>
        <w:t xml:space="preserve">②  </w:t>
      </w:r>
      <w:r>
        <w:rPr>
          <w:rFonts w:ascii="Arial" w:hAnsi="Arial" w:cs="Arial"/>
          <w:color w:val="333333"/>
          <w:szCs w:val="21"/>
          <w:shd w:val="clear" w:color="auto" w:fill="FFFFFF"/>
        </w:rPr>
        <w:t>如果不是正午和</w:t>
      </w:r>
      <w:r>
        <w:rPr>
          <w:rStyle w:val="Emphasis"/>
          <w:rFonts w:ascii="Arial" w:hAnsi="Arial" w:cs="Arial"/>
          <w:i w:val="0"/>
          <w:color w:val="CC0000"/>
          <w:szCs w:val="21"/>
          <w:shd w:val="clear" w:color="auto" w:fill="FFFFFF"/>
        </w:rPr>
        <w:t>夜</w:t>
      </w:r>
      <w:r>
        <w:rPr>
          <w:rStyle w:val="Emphasis"/>
          <w:rFonts w:ascii="Arial" w:hAnsi="Arial" w:cs="Arial" w:hint="eastAsia"/>
          <w:i w:val="0"/>
          <w:color w:val="CC0000"/>
          <w:szCs w:val="21"/>
          <w:shd w:val="clear" w:color="auto" w:fill="FFFFFF"/>
        </w:rPr>
        <w:t>晚</w:t>
      </w:r>
      <w:r>
        <w:rPr>
          <w:rFonts w:ascii="Arial" w:hAnsi="Arial" w:cs="Arial"/>
          <w:color w:val="333333"/>
          <w:szCs w:val="21"/>
          <w:shd w:val="clear" w:color="auto" w:fill="FFFFFF"/>
        </w:rPr>
        <w:t>，就看不到太阳和月亮。</w:t>
      </w:r>
    </w:p>
    <w:p w:rsidR="00D73D1D">
      <w:pPr>
        <w:widowControl/>
        <w:shd w:val="clear" w:color="auto" w:fill="FFFFFF"/>
        <w:jc w:val="left"/>
        <w:rPr>
          <w:rFonts w:asciiTheme="majorEastAsia" w:eastAsiaTheme="majorEastAsia" w:hAnsiTheme="majorEastAsia" w:cstheme="majorEastAsia"/>
          <w:color w:val="1E1E1E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17．“有时朝发白帝，暮到江陵，其间千二百里，虽乘奔御风，不以疾也。”   作用：渲染凄凉气氛，侧面表现了三峡渔民的悲惨生活和对他们表示同情。（4分） 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br/>
        <w:t>18．对祖国壮丽山川的热爱与赞美之情。（3分，只答出“热爱”或只答出“赞美”一方面内容的得2分）</w:t>
      </w:r>
    </w:p>
    <w:p w:rsidR="00D73D1D">
      <w:pPr>
        <w:spacing w:line="360" w:lineRule="auto"/>
        <w:jc w:val="left"/>
        <w:textAlignment w:val="center"/>
        <w:rPr>
          <w:rFonts w:asciiTheme="majorEastAsia" w:eastAsiaTheme="majorEastAsia" w:hAnsiTheme="majorEastAsia" w:cstheme="majorEastAsia"/>
          <w:color w:val="2E75B6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（三）</w:t>
      </w:r>
      <w:r>
        <w:rPr>
          <w:rFonts w:asciiTheme="majorEastAsia" w:eastAsiaTheme="majorEastAsia" w:hAnsiTheme="majorEastAsia" w:cstheme="majorEastAsia" w:hint="eastAsia"/>
          <w:color w:val="2E75B6"/>
          <w:sz w:val="24"/>
          <w:szCs w:val="24"/>
        </w:rPr>
        <w:t>【答案】</w:t>
      </w:r>
    </w:p>
    <w:p w:rsidR="00D73D1D">
      <w:pPr>
        <w:spacing w:line="360" w:lineRule="auto"/>
        <w:jc w:val="left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19. 开头独句成段,简单地交代了事件的缘由,烘托了一种紧张的气氛,制造了一种悬念,为下文故事的展开做了铺垫。    </w:t>
      </w:r>
    </w:p>
    <w:p w:rsidR="00D73D1D">
      <w:pPr>
        <w:spacing w:line="360" w:lineRule="auto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20. “我”因为一时冲动随同学参与打架,不仅受到学校的处分,还得赔偿学校经济损失。回乡下找父亲要钱,父亲给了“我”钱却让“我”打借条给他。    </w:t>
      </w:r>
    </w:p>
    <w:p w:rsidR="00D73D1D">
      <w:pPr>
        <w:spacing w:line="360" w:lineRule="auto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21. 因为父亲当时感到家里的负担重,为了能把“我”教育成人,才用这种方法激励“我”。</w:t>
      </w:r>
    </w:p>
    <w:p w:rsidR="00D73D1D">
      <w:pPr>
        <w:spacing w:line="360" w:lineRule="auto"/>
        <w:textAlignment w:val="center"/>
        <w:rPr>
          <w:rFonts w:asciiTheme="majorEastAsia" w:eastAsiaTheme="majorEastAsia" w:hAnsiTheme="majorEastAsia" w:cstheme="majorEastAsia"/>
          <w:color w:val="2E75B6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（四）</w:t>
      </w:r>
      <w:r>
        <w:rPr>
          <w:rFonts w:asciiTheme="majorEastAsia" w:eastAsiaTheme="majorEastAsia" w:hAnsiTheme="majorEastAsia" w:cstheme="majorEastAsia" w:hint="eastAsia"/>
          <w:color w:val="2E75B6"/>
          <w:sz w:val="24"/>
          <w:szCs w:val="24"/>
        </w:rPr>
        <w:t>【答案】</w:t>
      </w:r>
    </w:p>
    <w:p w:rsidR="00D73D1D">
      <w:pPr>
        <w:spacing w:line="360" w:lineRule="auto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bookmarkStart w:id="0" w:name="_GoBack"/>
      <w:bookmarkEnd w:id="0"/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22. 衬托出她对生命的热爱、心灵的美好和典雅的气质。    </w:t>
      </w:r>
    </w:p>
    <w:p w:rsidR="00D73D1D">
      <w:pPr>
        <w:spacing w:line="360" w:lineRule="auto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23. 起承接过渡的作用，使文章自然转入具体情节的叙述，推动情节发展。    </w:t>
      </w:r>
    </w:p>
    <w:p w:rsidR="00D73D1D">
      <w:pPr>
        <w:spacing w:line="360" w:lineRule="auto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 xml:space="preserve">24. 用对比手法表现了世俗的评价，把作为病人的“她”与作为健康人的“大家”放在鲜明的对照中，暗示并深化了主题。    </w:t>
      </w:r>
    </w:p>
    <w:p w:rsidR="00D73D1D">
      <w:pPr>
        <w:spacing w:line="360" w:lineRule="auto"/>
        <w:textAlignment w:val="center"/>
        <w:rPr>
          <w:rFonts w:asciiTheme="majorEastAsia" w:eastAsiaTheme="majorEastAsia" w:hAnsiTheme="majorEastAsia" w:cs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25. 通过鲜明的对比，表明思想、道德上的欠缺比生理上的疾病更可怕、更危险，因而更需要治疗 。</w:t>
      </w:r>
    </w:p>
    <w:p w:rsidR="00D73D1D">
      <w:pPr>
        <w:spacing w:line="360" w:lineRule="auto"/>
        <w:jc w:val="left"/>
        <w:textAlignment w:val="center"/>
        <w:rPr>
          <w:rFonts w:asciiTheme="majorEastAsia" w:eastAsiaTheme="majorEastAsia" w:hAnsiTheme="majorEastAsia" w:cstheme="majorEastAsia"/>
          <w:b/>
          <w:color w:val="00000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color w:val="000000"/>
          <w:sz w:val="24"/>
          <w:szCs w:val="24"/>
        </w:rPr>
        <w:t>四、作文 （50分）</w:t>
      </w:r>
    </w:p>
    <w:p w:rsidR="00D73D1D">
      <w:pPr>
        <w:rPr>
          <w:rFonts w:asciiTheme="majorEastAsia" w:eastAsiaTheme="majorEastAsia" w:hAnsiTheme="majorEastAsia" w:cstheme="major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26</w:t>
      </w:r>
      <w:r w:rsidR="00E22ADA">
        <w:rPr>
          <w:rFonts w:asciiTheme="majorEastAsia" w:eastAsiaTheme="majorEastAsia" w:hAnsiTheme="majorEastAsia" w:cstheme="majorEastAsia" w:hint="eastAsia"/>
          <w:color w:val="000000"/>
          <w:sz w:val="24"/>
          <w:szCs w:val="24"/>
        </w:rPr>
        <w:t>.略</w:t>
      </w:r>
    </w:p>
    <w:sectPr w:rsidSect="00D73D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 New Romans">
    <w:altName w:val="Arial Unicode MS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B913A8"/>
    <w:multiLevelType w:val="singleLevel"/>
    <w:tmpl w:val="95B913A8"/>
    <w:lvl w:ilvl="0">
      <w:start w:val="8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D971F27"/>
    <w:rsid w:val="000D252F"/>
    <w:rsid w:val="00194C2E"/>
    <w:rsid w:val="001B43E8"/>
    <w:rsid w:val="0063412B"/>
    <w:rsid w:val="008742FD"/>
    <w:rsid w:val="00956063"/>
    <w:rsid w:val="009D13DD"/>
    <w:rsid w:val="00A133A2"/>
    <w:rsid w:val="00C04172"/>
    <w:rsid w:val="00D73D1D"/>
    <w:rsid w:val="00DA2D2F"/>
    <w:rsid w:val="00E22ADA"/>
    <w:rsid w:val="00F61864"/>
    <w:rsid w:val="124E6D11"/>
    <w:rsid w:val="13DF63C0"/>
    <w:rsid w:val="173F7AD4"/>
    <w:rsid w:val="190E68B2"/>
    <w:rsid w:val="19C8259A"/>
    <w:rsid w:val="1D971F27"/>
    <w:rsid w:val="23EC20C5"/>
    <w:rsid w:val="2D166A15"/>
    <w:rsid w:val="41EE79B5"/>
    <w:rsid w:val="59E55ED5"/>
    <w:rsid w:val="5F3071B9"/>
    <w:rsid w:val="6ED17118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3D1D"/>
    <w:pPr>
      <w:widowControl w:val="0"/>
      <w:jc w:val="both"/>
    </w:pPr>
    <w:rPr>
      <w:rFonts w:ascii="Time New Romans" w:hAnsi="Time New Romans" w:cs="宋体"/>
      <w:kern w:val="2"/>
      <w:sz w:val="21"/>
      <w:szCs w:val="22"/>
    </w:rPr>
  </w:style>
  <w:style w:type="paragraph" w:styleId="Heading3">
    <w:name w:val="heading 3"/>
    <w:basedOn w:val="Normal"/>
    <w:next w:val="Normal"/>
    <w:semiHidden/>
    <w:unhideWhenUsed/>
    <w:qFormat/>
    <w:rsid w:val="00D73D1D"/>
    <w:pPr>
      <w:spacing w:beforeAutospacing="1" w:afterAutospacing="1"/>
      <w:jc w:val="left"/>
      <w:outlineLvl w:val="2"/>
    </w:pPr>
    <w:rPr>
      <w:rFonts w:ascii="宋体" w:hAnsi="宋体" w:cs="Times New Roman" w:hint="eastAsia"/>
      <w:b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73D1D"/>
    <w:rPr>
      <w:sz w:val="24"/>
    </w:rPr>
  </w:style>
  <w:style w:type="character" w:styleId="Emphasis">
    <w:name w:val="Emphasis"/>
    <w:basedOn w:val="DefaultParagraphFont"/>
    <w:qFormat/>
    <w:rsid w:val="00D73D1D"/>
    <w:rPr>
      <w:i/>
    </w:rPr>
  </w:style>
  <w:style w:type="paragraph" w:styleId="BalloonText">
    <w:name w:val="Balloon Text"/>
    <w:basedOn w:val="Normal"/>
    <w:link w:val="Char"/>
    <w:rsid w:val="00956063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956063"/>
    <w:rPr>
      <w:rFonts w:ascii="Time New Romans" w:hAnsi="Time New Romans" w:cs="宋体"/>
      <w:kern w:val="2"/>
      <w:sz w:val="18"/>
      <w:szCs w:val="18"/>
    </w:rPr>
  </w:style>
  <w:style w:type="paragraph" w:styleId="Header">
    <w:name w:val="header"/>
    <w:basedOn w:val="Normal"/>
    <w:link w:val="Char0"/>
    <w:rsid w:val="009560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956063"/>
    <w:rPr>
      <w:rFonts w:ascii="Time New Romans" w:hAnsi="Time New Romans" w:cs="宋体"/>
      <w:kern w:val="2"/>
      <w:sz w:val="18"/>
      <w:szCs w:val="18"/>
    </w:rPr>
  </w:style>
  <w:style w:type="paragraph" w:styleId="Footer">
    <w:name w:val="footer"/>
    <w:basedOn w:val="Normal"/>
    <w:link w:val="Char1"/>
    <w:rsid w:val="009560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956063"/>
    <w:rPr>
      <w:rFonts w:ascii="Time New Romans" w:hAnsi="Time New Romans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image" Target="media/image3.wmf" /><Relationship Id="rId8" Type="http://schemas.openxmlformats.org/officeDocument/2006/relationships/image" Target="media/image4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</dc:creator>
  <cp:lastModifiedBy>Windows 用户</cp:lastModifiedBy>
  <cp:revision>13</cp:revision>
  <dcterms:created xsi:type="dcterms:W3CDTF">2020-10-16T10:55:00Z</dcterms:created>
  <dcterms:modified xsi:type="dcterms:W3CDTF">2020-10-21T02:40:00Z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