
<file path=[Content_Types].xml><?xml version="1.0" encoding="utf-8"?>
<Types xmlns="http://schemas.openxmlformats.org/package/2006/content-types">
  <Default Extension="xml" ContentType="application/xml"/>
  <Default Extension="gif" ContentType="image/gi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snapToGrid w:val="0"/>
        <w:spacing w:line="360" w:lineRule="auto"/>
        <w:jc w:val="center"/>
        <w:rPr>
          <w:rFonts w:hAnsi="宋体"/>
          <w:b/>
          <w:sz w:val="32"/>
          <w:szCs w:val="32"/>
        </w:rPr>
      </w:pPr>
      <w:r>
        <w:rPr>
          <w:rFonts w:hAnsi="宋体"/>
          <w:b/>
          <w:sz w:val="32"/>
          <w:szCs w:val="32"/>
        </w:rPr>
        <w:t>20</w:t>
      </w:r>
      <w:r>
        <w:rPr>
          <w:rFonts w:hint="eastAsia" w:hAnsi="宋体"/>
          <w:b/>
          <w:sz w:val="32"/>
          <w:szCs w:val="32"/>
        </w:rPr>
        <w:t>20</w:t>
      </w:r>
      <w:r>
        <w:rPr>
          <w:rFonts w:hAnsi="宋体"/>
          <w:b/>
          <w:sz w:val="32"/>
          <w:szCs w:val="32"/>
        </w:rPr>
        <w:t>—202</w:t>
      </w:r>
      <w:r>
        <w:rPr>
          <w:rFonts w:hint="eastAsia" w:hAnsi="宋体"/>
          <w:b/>
          <w:sz w:val="32"/>
          <w:szCs w:val="32"/>
        </w:rPr>
        <w:t>1学年度第一学期七年级生物教学目标检测试题</w:t>
      </w:r>
    </w:p>
    <w:p>
      <w:pPr>
        <w:pStyle w:val="2"/>
        <w:snapToGrid w:val="0"/>
        <w:spacing w:line="360" w:lineRule="auto"/>
        <w:jc w:val="center"/>
        <w:rPr>
          <w:rFonts w:hAnsi="宋体"/>
          <w:b/>
          <w:sz w:val="32"/>
          <w:szCs w:val="32"/>
        </w:rPr>
      </w:pPr>
      <w:r>
        <w:rPr>
          <w:rFonts w:hint="eastAsia" w:hAnsi="宋体"/>
          <w:b/>
          <w:sz w:val="32"/>
          <w:szCs w:val="32"/>
        </w:rPr>
        <w:t>第一单元测试题（</w:t>
      </w:r>
      <w:r>
        <w:rPr>
          <w:rFonts w:hint="eastAsia" w:hAnsi="宋体"/>
          <w:b/>
          <w:sz w:val="28"/>
          <w:szCs w:val="28"/>
        </w:rPr>
        <w:t>满分：</w:t>
      </w:r>
      <w:r>
        <w:rPr>
          <w:rFonts w:hAnsi="宋体"/>
          <w:b/>
          <w:sz w:val="28"/>
          <w:szCs w:val="28"/>
        </w:rPr>
        <w:t>100</w:t>
      </w:r>
      <w:r>
        <w:rPr>
          <w:rFonts w:hint="eastAsia" w:hAnsi="宋体"/>
          <w:b/>
          <w:sz w:val="28"/>
          <w:szCs w:val="28"/>
        </w:rPr>
        <w:t>分</w:t>
      </w:r>
      <w:r>
        <w:rPr>
          <w:rFonts w:hint="eastAsia" w:hAnsi="宋体"/>
          <w:b/>
          <w:sz w:val="32"/>
          <w:szCs w:val="32"/>
        </w:rPr>
        <w:t>）</w:t>
      </w:r>
    </w:p>
    <w:p>
      <w:pPr>
        <w:pStyle w:val="2"/>
        <w:snapToGrid w:val="0"/>
        <w:spacing w:line="360" w:lineRule="auto"/>
        <w:jc w:val="center"/>
        <w:rPr>
          <w:rFonts w:hAnsi="宋体"/>
          <w:b/>
          <w:sz w:val="24"/>
          <w:szCs w:val="24"/>
          <w:u w:val="single"/>
        </w:rPr>
      </w:pPr>
      <w:r>
        <w:rPr>
          <w:rFonts w:hint="eastAsia" w:hAnsi="宋体"/>
          <w:b/>
          <w:sz w:val="24"/>
          <w:szCs w:val="24"/>
        </w:rPr>
        <w:t>学校</w:t>
      </w:r>
      <w:r>
        <w:rPr>
          <w:rFonts w:hAnsi="宋体"/>
          <w:b/>
          <w:sz w:val="24"/>
          <w:szCs w:val="24"/>
          <w:u w:val="single"/>
        </w:rPr>
        <w:t xml:space="preserve">           </w:t>
      </w:r>
      <w:r>
        <w:rPr>
          <w:rFonts w:hAnsi="宋体"/>
          <w:b/>
          <w:sz w:val="24"/>
          <w:szCs w:val="24"/>
        </w:rPr>
        <w:t xml:space="preserve">     </w:t>
      </w:r>
      <w:r>
        <w:rPr>
          <w:rFonts w:hint="eastAsia" w:hAnsi="宋体"/>
          <w:b/>
          <w:sz w:val="24"/>
          <w:szCs w:val="24"/>
        </w:rPr>
        <w:t>班级</w:t>
      </w:r>
      <w:r>
        <w:rPr>
          <w:rFonts w:hAnsi="宋体"/>
          <w:b/>
          <w:sz w:val="24"/>
          <w:szCs w:val="24"/>
          <w:u w:val="single"/>
        </w:rPr>
        <w:t xml:space="preserve">           </w:t>
      </w:r>
      <w:r>
        <w:rPr>
          <w:rFonts w:hAnsi="宋体"/>
          <w:b/>
          <w:sz w:val="24"/>
          <w:szCs w:val="24"/>
        </w:rPr>
        <w:t xml:space="preserve">   </w:t>
      </w:r>
      <w:r>
        <w:rPr>
          <w:rFonts w:hint="eastAsia" w:hAnsi="宋体"/>
          <w:b/>
          <w:sz w:val="24"/>
          <w:szCs w:val="24"/>
        </w:rPr>
        <w:t>姓名</w:t>
      </w:r>
      <w:r>
        <w:rPr>
          <w:rFonts w:hAnsi="宋体"/>
          <w:b/>
          <w:sz w:val="24"/>
          <w:szCs w:val="24"/>
          <w:u w:val="single"/>
        </w:rPr>
        <w:t xml:space="preserve">           </w:t>
      </w:r>
      <w:r>
        <w:rPr>
          <w:rFonts w:hAnsi="宋体"/>
          <w:b/>
          <w:sz w:val="24"/>
          <w:szCs w:val="24"/>
        </w:rPr>
        <w:t xml:space="preserve">   </w:t>
      </w:r>
      <w:r>
        <w:rPr>
          <w:rFonts w:hint="eastAsia" w:hAnsi="宋体"/>
          <w:b/>
          <w:sz w:val="24"/>
          <w:szCs w:val="24"/>
        </w:rPr>
        <w:t>座号</w:t>
      </w:r>
      <w:r>
        <w:rPr>
          <w:rFonts w:hAnsi="宋体"/>
          <w:b/>
          <w:sz w:val="24"/>
          <w:szCs w:val="24"/>
          <w:u w:val="single"/>
        </w:rPr>
        <w:t xml:space="preserve">         </w:t>
      </w:r>
    </w:p>
    <w:p>
      <w:pPr>
        <w:pStyle w:val="2"/>
        <w:snapToGrid w:val="0"/>
        <w:spacing w:line="360" w:lineRule="auto"/>
        <w:jc w:val="left"/>
        <w:rPr>
          <w:rFonts w:hAnsi="宋体"/>
          <w:b/>
          <w:sz w:val="24"/>
          <w:szCs w:val="24"/>
        </w:rPr>
      </w:pPr>
      <w:r>
        <w:rPr>
          <w:rFonts w:hint="eastAsia" w:hAnsi="宋体"/>
          <w:b/>
          <w:sz w:val="24"/>
          <w:szCs w:val="24"/>
        </w:rPr>
        <w:t>一.选择题（共</w:t>
      </w:r>
      <w:r>
        <w:rPr>
          <w:rFonts w:hAnsi="宋体"/>
          <w:b/>
          <w:sz w:val="24"/>
          <w:szCs w:val="24"/>
        </w:rPr>
        <w:t>30</w:t>
      </w:r>
      <w:r>
        <w:rPr>
          <w:rFonts w:hint="eastAsia" w:hAnsi="宋体"/>
          <w:b/>
          <w:sz w:val="24"/>
          <w:szCs w:val="24"/>
        </w:rPr>
        <w:t>小题，每小题</w:t>
      </w:r>
      <w:r>
        <w:rPr>
          <w:rFonts w:hAnsi="宋体"/>
          <w:b/>
          <w:sz w:val="24"/>
          <w:szCs w:val="24"/>
        </w:rPr>
        <w:t>2</w:t>
      </w:r>
      <w:r>
        <w:rPr>
          <w:rFonts w:hint="eastAsia" w:hAnsi="宋体"/>
          <w:b/>
          <w:sz w:val="24"/>
          <w:szCs w:val="24"/>
        </w:rPr>
        <w:t>分，共</w:t>
      </w:r>
      <w:r>
        <w:rPr>
          <w:rFonts w:hAnsi="宋体"/>
          <w:b/>
          <w:sz w:val="24"/>
          <w:szCs w:val="24"/>
        </w:rPr>
        <w:t>60</w:t>
      </w:r>
      <w:r>
        <w:rPr>
          <w:rFonts w:hint="eastAsia" w:hAnsi="宋体"/>
          <w:b/>
          <w:sz w:val="24"/>
          <w:szCs w:val="24"/>
        </w:rPr>
        <w:t>分），请把选项填在下方的表格内。</w:t>
      </w:r>
    </w:p>
    <w:tbl>
      <w:tblPr>
        <w:tblStyle w:val="7"/>
        <w:tblW w:w="905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4"/>
        <w:gridCol w:w="604"/>
        <w:gridCol w:w="604"/>
        <w:gridCol w:w="605"/>
        <w:gridCol w:w="605"/>
        <w:gridCol w:w="605"/>
        <w:gridCol w:w="603"/>
        <w:gridCol w:w="603"/>
        <w:gridCol w:w="603"/>
        <w:gridCol w:w="603"/>
        <w:gridCol w:w="603"/>
        <w:gridCol w:w="603"/>
        <w:gridCol w:w="603"/>
        <w:gridCol w:w="603"/>
        <w:gridCol w:w="6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04" w:type="dxa"/>
            <w:vAlign w:val="center"/>
          </w:tcPr>
          <w:p>
            <w:pPr>
              <w:spacing w:line="360" w:lineRule="auto"/>
              <w:jc w:val="center"/>
              <w:rPr>
                <w:sz w:val="24"/>
                <w:szCs w:val="24"/>
              </w:rPr>
            </w:pPr>
            <w:r>
              <w:rPr>
                <w:sz w:val="24"/>
                <w:szCs w:val="24"/>
              </w:rPr>
              <w:t>1</w:t>
            </w:r>
          </w:p>
        </w:tc>
        <w:tc>
          <w:tcPr>
            <w:tcW w:w="604" w:type="dxa"/>
            <w:vAlign w:val="center"/>
          </w:tcPr>
          <w:p>
            <w:pPr>
              <w:spacing w:line="360" w:lineRule="auto"/>
              <w:jc w:val="center"/>
              <w:rPr>
                <w:sz w:val="24"/>
                <w:szCs w:val="24"/>
              </w:rPr>
            </w:pPr>
            <w:r>
              <w:rPr>
                <w:sz w:val="24"/>
                <w:szCs w:val="24"/>
              </w:rPr>
              <w:t>2</w:t>
            </w:r>
          </w:p>
        </w:tc>
        <w:tc>
          <w:tcPr>
            <w:tcW w:w="604" w:type="dxa"/>
            <w:vAlign w:val="center"/>
          </w:tcPr>
          <w:p>
            <w:pPr>
              <w:spacing w:line="360" w:lineRule="auto"/>
              <w:jc w:val="center"/>
              <w:rPr>
                <w:sz w:val="24"/>
                <w:szCs w:val="24"/>
              </w:rPr>
            </w:pPr>
            <w:r>
              <w:rPr>
                <w:sz w:val="24"/>
                <w:szCs w:val="24"/>
              </w:rPr>
              <w:t>3</w:t>
            </w:r>
          </w:p>
        </w:tc>
        <w:tc>
          <w:tcPr>
            <w:tcW w:w="605" w:type="dxa"/>
            <w:vAlign w:val="center"/>
          </w:tcPr>
          <w:p>
            <w:pPr>
              <w:spacing w:line="360" w:lineRule="auto"/>
              <w:jc w:val="center"/>
              <w:rPr>
                <w:sz w:val="24"/>
                <w:szCs w:val="24"/>
              </w:rPr>
            </w:pPr>
            <w:r>
              <w:rPr>
                <w:sz w:val="24"/>
                <w:szCs w:val="24"/>
              </w:rPr>
              <w:t>4</w:t>
            </w:r>
          </w:p>
        </w:tc>
        <w:tc>
          <w:tcPr>
            <w:tcW w:w="605" w:type="dxa"/>
            <w:vAlign w:val="center"/>
          </w:tcPr>
          <w:p>
            <w:pPr>
              <w:spacing w:line="360" w:lineRule="auto"/>
              <w:jc w:val="center"/>
              <w:rPr>
                <w:sz w:val="24"/>
                <w:szCs w:val="24"/>
              </w:rPr>
            </w:pPr>
            <w:r>
              <w:rPr>
                <w:sz w:val="24"/>
                <w:szCs w:val="24"/>
              </w:rPr>
              <w:t>5</w:t>
            </w:r>
          </w:p>
        </w:tc>
        <w:tc>
          <w:tcPr>
            <w:tcW w:w="605" w:type="dxa"/>
            <w:vAlign w:val="center"/>
          </w:tcPr>
          <w:p>
            <w:pPr>
              <w:spacing w:line="360" w:lineRule="auto"/>
              <w:jc w:val="center"/>
              <w:rPr>
                <w:sz w:val="24"/>
                <w:szCs w:val="24"/>
              </w:rPr>
            </w:pPr>
            <w:r>
              <w:rPr>
                <w:sz w:val="24"/>
                <w:szCs w:val="24"/>
              </w:rPr>
              <w:t>6</w:t>
            </w:r>
          </w:p>
        </w:tc>
        <w:tc>
          <w:tcPr>
            <w:tcW w:w="603" w:type="dxa"/>
            <w:vAlign w:val="center"/>
          </w:tcPr>
          <w:p>
            <w:pPr>
              <w:spacing w:line="360" w:lineRule="auto"/>
              <w:jc w:val="center"/>
              <w:rPr>
                <w:sz w:val="24"/>
                <w:szCs w:val="24"/>
              </w:rPr>
            </w:pPr>
            <w:r>
              <w:rPr>
                <w:sz w:val="24"/>
                <w:szCs w:val="24"/>
              </w:rPr>
              <w:t>7</w:t>
            </w:r>
            <w:r>
              <w:rPr>
                <w:rFonts w:hint="eastAsia"/>
                <w:color w:val="FFFFFF"/>
                <w:sz w:val="4"/>
                <w:szCs w:val="24"/>
              </w:rPr>
              <w:t>[来源:学科网ZXXK]</w:t>
            </w:r>
          </w:p>
        </w:tc>
        <w:tc>
          <w:tcPr>
            <w:tcW w:w="603" w:type="dxa"/>
            <w:vAlign w:val="center"/>
          </w:tcPr>
          <w:p>
            <w:pPr>
              <w:spacing w:line="360" w:lineRule="auto"/>
              <w:jc w:val="center"/>
              <w:rPr>
                <w:sz w:val="24"/>
                <w:szCs w:val="24"/>
              </w:rPr>
            </w:pPr>
            <w:r>
              <w:rPr>
                <w:sz w:val="24"/>
                <w:szCs w:val="24"/>
              </w:rPr>
              <w:t>8</w:t>
            </w:r>
          </w:p>
        </w:tc>
        <w:tc>
          <w:tcPr>
            <w:tcW w:w="603" w:type="dxa"/>
            <w:vAlign w:val="center"/>
          </w:tcPr>
          <w:p>
            <w:pPr>
              <w:spacing w:line="360" w:lineRule="auto"/>
              <w:jc w:val="center"/>
              <w:rPr>
                <w:sz w:val="24"/>
                <w:szCs w:val="24"/>
              </w:rPr>
            </w:pPr>
            <w:r>
              <w:rPr>
                <w:sz w:val="24"/>
                <w:szCs w:val="24"/>
              </w:rPr>
              <w:t>9</w:t>
            </w:r>
          </w:p>
        </w:tc>
        <w:tc>
          <w:tcPr>
            <w:tcW w:w="603" w:type="dxa"/>
            <w:vAlign w:val="center"/>
          </w:tcPr>
          <w:p>
            <w:pPr>
              <w:spacing w:line="360" w:lineRule="auto"/>
              <w:jc w:val="center"/>
              <w:rPr>
                <w:sz w:val="24"/>
                <w:szCs w:val="24"/>
              </w:rPr>
            </w:pPr>
            <w:r>
              <w:rPr>
                <w:sz w:val="24"/>
                <w:szCs w:val="24"/>
              </w:rPr>
              <w:t>10</w:t>
            </w:r>
          </w:p>
        </w:tc>
        <w:tc>
          <w:tcPr>
            <w:tcW w:w="603" w:type="dxa"/>
            <w:vAlign w:val="center"/>
          </w:tcPr>
          <w:p>
            <w:pPr>
              <w:spacing w:line="360" w:lineRule="auto"/>
              <w:jc w:val="center"/>
              <w:rPr>
                <w:sz w:val="24"/>
                <w:szCs w:val="24"/>
              </w:rPr>
            </w:pPr>
            <w:r>
              <w:rPr>
                <w:sz w:val="24"/>
                <w:szCs w:val="24"/>
              </w:rPr>
              <w:t>11</w:t>
            </w:r>
          </w:p>
        </w:tc>
        <w:tc>
          <w:tcPr>
            <w:tcW w:w="603" w:type="dxa"/>
            <w:vAlign w:val="center"/>
          </w:tcPr>
          <w:p>
            <w:pPr>
              <w:spacing w:line="360" w:lineRule="auto"/>
              <w:jc w:val="center"/>
              <w:rPr>
                <w:sz w:val="24"/>
                <w:szCs w:val="24"/>
              </w:rPr>
            </w:pPr>
            <w:r>
              <w:rPr>
                <w:sz w:val="24"/>
                <w:szCs w:val="24"/>
              </w:rPr>
              <w:t>12</w:t>
            </w:r>
          </w:p>
        </w:tc>
        <w:tc>
          <w:tcPr>
            <w:tcW w:w="603" w:type="dxa"/>
            <w:vAlign w:val="center"/>
          </w:tcPr>
          <w:p>
            <w:pPr>
              <w:spacing w:line="360" w:lineRule="auto"/>
              <w:jc w:val="center"/>
              <w:rPr>
                <w:sz w:val="24"/>
                <w:szCs w:val="24"/>
              </w:rPr>
            </w:pPr>
            <w:r>
              <w:rPr>
                <w:sz w:val="24"/>
                <w:szCs w:val="24"/>
              </w:rPr>
              <w:t>13</w:t>
            </w:r>
          </w:p>
        </w:tc>
        <w:tc>
          <w:tcPr>
            <w:tcW w:w="603" w:type="dxa"/>
            <w:vAlign w:val="center"/>
          </w:tcPr>
          <w:p>
            <w:pPr>
              <w:spacing w:line="360" w:lineRule="auto"/>
              <w:jc w:val="center"/>
              <w:rPr>
                <w:sz w:val="24"/>
                <w:szCs w:val="24"/>
              </w:rPr>
            </w:pPr>
            <w:r>
              <w:rPr>
                <w:sz w:val="24"/>
                <w:szCs w:val="24"/>
              </w:rPr>
              <w:t>14</w:t>
            </w:r>
          </w:p>
        </w:tc>
        <w:tc>
          <w:tcPr>
            <w:tcW w:w="601" w:type="dxa"/>
            <w:vAlign w:val="center"/>
          </w:tcPr>
          <w:p>
            <w:pPr>
              <w:spacing w:line="360" w:lineRule="auto"/>
              <w:jc w:val="center"/>
              <w:rPr>
                <w:sz w:val="24"/>
                <w:szCs w:val="24"/>
              </w:rPr>
            </w:pPr>
            <w:r>
              <w:rPr>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04" w:type="dxa"/>
            <w:vAlign w:val="center"/>
          </w:tcPr>
          <w:p>
            <w:pPr>
              <w:spacing w:line="360" w:lineRule="auto"/>
              <w:jc w:val="center"/>
              <w:rPr>
                <w:sz w:val="24"/>
                <w:szCs w:val="24"/>
              </w:rPr>
            </w:pPr>
          </w:p>
        </w:tc>
        <w:tc>
          <w:tcPr>
            <w:tcW w:w="604" w:type="dxa"/>
            <w:vAlign w:val="center"/>
          </w:tcPr>
          <w:p>
            <w:pPr>
              <w:spacing w:line="360" w:lineRule="auto"/>
              <w:jc w:val="center"/>
              <w:rPr>
                <w:sz w:val="24"/>
                <w:szCs w:val="24"/>
              </w:rPr>
            </w:pPr>
          </w:p>
        </w:tc>
        <w:tc>
          <w:tcPr>
            <w:tcW w:w="604"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1" w:type="dxa"/>
            <w:vAlign w:val="center"/>
          </w:tcPr>
          <w:p>
            <w:pPr>
              <w:spacing w:line="360" w:lineRule="auto"/>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04" w:type="dxa"/>
            <w:vAlign w:val="center"/>
          </w:tcPr>
          <w:p>
            <w:pPr>
              <w:spacing w:line="360" w:lineRule="auto"/>
              <w:jc w:val="center"/>
              <w:rPr>
                <w:sz w:val="24"/>
                <w:szCs w:val="24"/>
              </w:rPr>
            </w:pPr>
            <w:r>
              <w:rPr>
                <w:sz w:val="24"/>
                <w:szCs w:val="24"/>
              </w:rPr>
              <w:t>16</w:t>
            </w:r>
          </w:p>
        </w:tc>
        <w:tc>
          <w:tcPr>
            <w:tcW w:w="604" w:type="dxa"/>
            <w:vAlign w:val="center"/>
          </w:tcPr>
          <w:p>
            <w:pPr>
              <w:spacing w:line="360" w:lineRule="auto"/>
              <w:jc w:val="center"/>
              <w:rPr>
                <w:sz w:val="24"/>
                <w:szCs w:val="24"/>
              </w:rPr>
            </w:pPr>
            <w:r>
              <w:rPr>
                <w:sz w:val="24"/>
                <w:szCs w:val="24"/>
              </w:rPr>
              <w:t>17</w:t>
            </w:r>
          </w:p>
        </w:tc>
        <w:tc>
          <w:tcPr>
            <w:tcW w:w="604" w:type="dxa"/>
            <w:vAlign w:val="center"/>
          </w:tcPr>
          <w:p>
            <w:pPr>
              <w:spacing w:line="360" w:lineRule="auto"/>
              <w:jc w:val="center"/>
              <w:rPr>
                <w:sz w:val="24"/>
                <w:szCs w:val="24"/>
              </w:rPr>
            </w:pPr>
            <w:r>
              <w:rPr>
                <w:sz w:val="24"/>
                <w:szCs w:val="24"/>
              </w:rPr>
              <w:t>18</w:t>
            </w:r>
          </w:p>
        </w:tc>
        <w:tc>
          <w:tcPr>
            <w:tcW w:w="605" w:type="dxa"/>
            <w:vAlign w:val="center"/>
          </w:tcPr>
          <w:p>
            <w:pPr>
              <w:spacing w:line="360" w:lineRule="auto"/>
              <w:jc w:val="center"/>
              <w:rPr>
                <w:sz w:val="24"/>
                <w:szCs w:val="24"/>
              </w:rPr>
            </w:pPr>
            <w:r>
              <w:rPr>
                <w:sz w:val="24"/>
                <w:szCs w:val="24"/>
              </w:rPr>
              <w:t>19</w:t>
            </w:r>
          </w:p>
        </w:tc>
        <w:tc>
          <w:tcPr>
            <w:tcW w:w="605" w:type="dxa"/>
            <w:vAlign w:val="center"/>
          </w:tcPr>
          <w:p>
            <w:pPr>
              <w:spacing w:line="360" w:lineRule="auto"/>
              <w:jc w:val="center"/>
              <w:rPr>
                <w:sz w:val="24"/>
                <w:szCs w:val="24"/>
              </w:rPr>
            </w:pPr>
            <w:r>
              <w:rPr>
                <w:sz w:val="24"/>
                <w:szCs w:val="24"/>
              </w:rPr>
              <w:t>20</w:t>
            </w:r>
          </w:p>
        </w:tc>
        <w:tc>
          <w:tcPr>
            <w:tcW w:w="605" w:type="dxa"/>
            <w:vAlign w:val="center"/>
          </w:tcPr>
          <w:p>
            <w:pPr>
              <w:spacing w:line="360" w:lineRule="auto"/>
              <w:jc w:val="center"/>
              <w:rPr>
                <w:sz w:val="24"/>
                <w:szCs w:val="24"/>
              </w:rPr>
            </w:pPr>
            <w:r>
              <w:rPr>
                <w:sz w:val="24"/>
                <w:szCs w:val="24"/>
              </w:rPr>
              <w:t>21</w:t>
            </w:r>
          </w:p>
        </w:tc>
        <w:tc>
          <w:tcPr>
            <w:tcW w:w="603" w:type="dxa"/>
            <w:vAlign w:val="center"/>
          </w:tcPr>
          <w:p>
            <w:pPr>
              <w:spacing w:line="360" w:lineRule="auto"/>
              <w:jc w:val="center"/>
              <w:rPr>
                <w:sz w:val="24"/>
                <w:szCs w:val="24"/>
              </w:rPr>
            </w:pPr>
            <w:r>
              <w:rPr>
                <w:sz w:val="24"/>
                <w:szCs w:val="24"/>
              </w:rPr>
              <w:t>22</w:t>
            </w:r>
          </w:p>
        </w:tc>
        <w:tc>
          <w:tcPr>
            <w:tcW w:w="603" w:type="dxa"/>
            <w:vAlign w:val="center"/>
          </w:tcPr>
          <w:p>
            <w:pPr>
              <w:spacing w:line="360" w:lineRule="auto"/>
              <w:jc w:val="center"/>
              <w:rPr>
                <w:sz w:val="24"/>
                <w:szCs w:val="24"/>
              </w:rPr>
            </w:pPr>
            <w:r>
              <w:rPr>
                <w:sz w:val="24"/>
                <w:szCs w:val="24"/>
              </w:rPr>
              <w:t>23</w:t>
            </w:r>
          </w:p>
        </w:tc>
        <w:tc>
          <w:tcPr>
            <w:tcW w:w="603" w:type="dxa"/>
            <w:vAlign w:val="center"/>
          </w:tcPr>
          <w:p>
            <w:pPr>
              <w:spacing w:line="360" w:lineRule="auto"/>
              <w:jc w:val="center"/>
              <w:rPr>
                <w:sz w:val="24"/>
                <w:szCs w:val="24"/>
              </w:rPr>
            </w:pPr>
            <w:r>
              <w:rPr>
                <w:sz w:val="24"/>
                <w:szCs w:val="24"/>
              </w:rPr>
              <w:t>24</w:t>
            </w:r>
          </w:p>
        </w:tc>
        <w:tc>
          <w:tcPr>
            <w:tcW w:w="603" w:type="dxa"/>
            <w:vAlign w:val="center"/>
          </w:tcPr>
          <w:p>
            <w:pPr>
              <w:spacing w:line="360" w:lineRule="auto"/>
              <w:jc w:val="center"/>
              <w:rPr>
                <w:sz w:val="24"/>
                <w:szCs w:val="24"/>
              </w:rPr>
            </w:pPr>
            <w:r>
              <w:rPr>
                <w:sz w:val="24"/>
                <w:szCs w:val="24"/>
              </w:rPr>
              <w:t>25</w:t>
            </w:r>
          </w:p>
        </w:tc>
        <w:tc>
          <w:tcPr>
            <w:tcW w:w="603" w:type="dxa"/>
            <w:vAlign w:val="center"/>
          </w:tcPr>
          <w:p>
            <w:pPr>
              <w:spacing w:line="360" w:lineRule="auto"/>
              <w:jc w:val="center"/>
              <w:rPr>
                <w:sz w:val="24"/>
                <w:szCs w:val="24"/>
              </w:rPr>
            </w:pPr>
            <w:r>
              <w:rPr>
                <w:sz w:val="24"/>
                <w:szCs w:val="24"/>
              </w:rPr>
              <w:t>26</w:t>
            </w:r>
          </w:p>
        </w:tc>
        <w:tc>
          <w:tcPr>
            <w:tcW w:w="603" w:type="dxa"/>
            <w:vAlign w:val="center"/>
          </w:tcPr>
          <w:p>
            <w:pPr>
              <w:spacing w:line="360" w:lineRule="auto"/>
              <w:jc w:val="center"/>
              <w:rPr>
                <w:sz w:val="24"/>
                <w:szCs w:val="24"/>
              </w:rPr>
            </w:pPr>
            <w:r>
              <w:rPr>
                <w:sz w:val="24"/>
                <w:szCs w:val="24"/>
              </w:rPr>
              <w:t>27</w:t>
            </w:r>
          </w:p>
        </w:tc>
        <w:tc>
          <w:tcPr>
            <w:tcW w:w="603" w:type="dxa"/>
            <w:vAlign w:val="center"/>
          </w:tcPr>
          <w:p>
            <w:pPr>
              <w:spacing w:line="360" w:lineRule="auto"/>
              <w:jc w:val="center"/>
              <w:rPr>
                <w:sz w:val="24"/>
                <w:szCs w:val="24"/>
              </w:rPr>
            </w:pPr>
            <w:r>
              <w:rPr>
                <w:sz w:val="24"/>
                <w:szCs w:val="24"/>
              </w:rPr>
              <w:t>28</w:t>
            </w:r>
          </w:p>
        </w:tc>
        <w:tc>
          <w:tcPr>
            <w:tcW w:w="603" w:type="dxa"/>
            <w:vAlign w:val="center"/>
          </w:tcPr>
          <w:p>
            <w:pPr>
              <w:spacing w:line="360" w:lineRule="auto"/>
              <w:jc w:val="center"/>
              <w:rPr>
                <w:sz w:val="24"/>
                <w:szCs w:val="24"/>
              </w:rPr>
            </w:pPr>
            <w:r>
              <w:rPr>
                <w:sz w:val="24"/>
                <w:szCs w:val="24"/>
              </w:rPr>
              <w:t>29</w:t>
            </w:r>
          </w:p>
        </w:tc>
        <w:tc>
          <w:tcPr>
            <w:tcW w:w="601" w:type="dxa"/>
            <w:vAlign w:val="center"/>
          </w:tcPr>
          <w:p>
            <w:pPr>
              <w:spacing w:line="360" w:lineRule="auto"/>
              <w:jc w:val="center"/>
              <w:rPr>
                <w:sz w:val="24"/>
                <w:szCs w:val="24"/>
              </w:rPr>
            </w:pPr>
            <w:r>
              <w:rPr>
                <w:sz w:val="24"/>
                <w:szCs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04" w:type="dxa"/>
            <w:vAlign w:val="center"/>
          </w:tcPr>
          <w:p>
            <w:pPr>
              <w:spacing w:line="360" w:lineRule="auto"/>
              <w:jc w:val="center"/>
              <w:rPr>
                <w:sz w:val="24"/>
                <w:szCs w:val="24"/>
              </w:rPr>
            </w:pPr>
          </w:p>
        </w:tc>
        <w:tc>
          <w:tcPr>
            <w:tcW w:w="604" w:type="dxa"/>
            <w:vAlign w:val="center"/>
          </w:tcPr>
          <w:p>
            <w:pPr>
              <w:spacing w:line="360" w:lineRule="auto"/>
              <w:jc w:val="center"/>
              <w:rPr>
                <w:sz w:val="24"/>
                <w:szCs w:val="24"/>
              </w:rPr>
            </w:pPr>
          </w:p>
        </w:tc>
        <w:tc>
          <w:tcPr>
            <w:tcW w:w="604"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5"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3" w:type="dxa"/>
            <w:vAlign w:val="center"/>
          </w:tcPr>
          <w:p>
            <w:pPr>
              <w:spacing w:line="360" w:lineRule="auto"/>
              <w:jc w:val="center"/>
              <w:rPr>
                <w:sz w:val="24"/>
                <w:szCs w:val="24"/>
              </w:rPr>
            </w:pPr>
          </w:p>
        </w:tc>
        <w:tc>
          <w:tcPr>
            <w:tcW w:w="601" w:type="dxa"/>
            <w:vAlign w:val="center"/>
          </w:tcPr>
          <w:p>
            <w:pPr>
              <w:spacing w:line="360" w:lineRule="auto"/>
              <w:jc w:val="center"/>
              <w:rPr>
                <w:sz w:val="24"/>
                <w:szCs w:val="24"/>
              </w:rPr>
            </w:pPr>
          </w:p>
        </w:tc>
      </w:tr>
    </w:tbl>
    <w:p>
      <w:pPr>
        <w:spacing w:line="360" w:lineRule="auto"/>
        <w:rPr>
          <w:sz w:val="24"/>
          <w:szCs w:val="24"/>
        </w:rPr>
      </w:pPr>
      <w:r>
        <w:rPr>
          <w:rFonts w:hint="eastAsia"/>
          <w:sz w:val="24"/>
          <w:szCs w:val="24"/>
        </w:rPr>
        <w:t xml:space="preserve">1.下列属于生物的是  （    ）                </w:t>
      </w:r>
    </w:p>
    <w:p>
      <w:pPr>
        <w:spacing w:line="360" w:lineRule="auto"/>
        <w:ind w:firstLine="360" w:firstLineChars="150"/>
        <w:rPr>
          <w:sz w:val="24"/>
          <w:szCs w:val="24"/>
        </w:rPr>
      </w:pPr>
      <w:r>
        <w:rPr>
          <w:rFonts w:hint="eastAsia"/>
          <w:sz w:val="24"/>
          <w:szCs w:val="24"/>
        </w:rPr>
        <w:t>A.珊瑚              B.钟乳石           C.珊瑚虫           D.机器人</w:t>
      </w:r>
    </w:p>
    <w:p>
      <w:pPr>
        <w:spacing w:line="360" w:lineRule="auto"/>
        <w:rPr>
          <w:sz w:val="24"/>
          <w:szCs w:val="24"/>
        </w:rPr>
      </w:pPr>
      <w:r>
        <w:rPr>
          <w:rFonts w:hint="eastAsia"/>
          <w:sz w:val="24"/>
          <w:szCs w:val="24"/>
        </w:rPr>
        <w:t xml:space="preserve">2.“离离原上草，一岁一枯荣”这种生命现象说明：（    ）                      </w:t>
      </w:r>
    </w:p>
    <w:p>
      <w:pPr>
        <w:spacing w:line="360" w:lineRule="auto"/>
        <w:ind w:firstLine="360" w:firstLineChars="150"/>
        <w:rPr>
          <w:sz w:val="24"/>
          <w:szCs w:val="24"/>
        </w:rPr>
      </w:pPr>
      <w:r>
        <w:rPr>
          <w:rFonts w:hint="eastAsia"/>
          <w:sz w:val="24"/>
          <w:szCs w:val="24"/>
        </w:rPr>
        <w:t>A.生物能生长和繁殖                      B.生物能适应环境</w:t>
      </w:r>
    </w:p>
    <w:p>
      <w:pPr>
        <w:spacing w:line="360" w:lineRule="auto"/>
        <w:ind w:firstLine="360" w:firstLineChars="150"/>
        <w:rPr>
          <w:sz w:val="24"/>
          <w:szCs w:val="24"/>
        </w:rPr>
      </w:pPr>
      <w:r>
        <w:rPr>
          <w:rFonts w:hint="eastAsia"/>
          <w:sz w:val="24"/>
          <w:szCs w:val="24"/>
        </w:rPr>
        <w:t>C.生物的生活需要营养                    D.生物能对刺激作出反应</w:t>
      </w:r>
    </w:p>
    <w:p>
      <w:pPr>
        <w:spacing w:line="360" w:lineRule="auto"/>
        <w:ind w:left="240" w:hanging="240" w:hangingChars="100"/>
        <w:rPr>
          <w:sz w:val="24"/>
          <w:szCs w:val="24"/>
        </w:rPr>
      </w:pPr>
      <w:r>
        <w:rPr>
          <w:rFonts w:hint="eastAsia"/>
          <w:sz w:val="24"/>
          <w:szCs w:val="24"/>
        </w:rPr>
        <w:t>3.在做“响尾蛇是根据什么标记去追寻中毒的猎物的”实验时，将一只没有被蛇咬过的死老鼠用于实验的目的是（    ）</w:t>
      </w:r>
    </w:p>
    <w:p>
      <w:pPr>
        <w:spacing w:line="360" w:lineRule="auto"/>
        <w:ind w:firstLine="360" w:firstLineChars="150"/>
        <w:rPr>
          <w:sz w:val="24"/>
          <w:szCs w:val="24"/>
        </w:rPr>
      </w:pPr>
      <w:r>
        <w:rPr>
          <w:rFonts w:hint="eastAsia"/>
          <w:sz w:val="24"/>
          <w:szCs w:val="24"/>
        </w:rPr>
        <w:t>A.作为重复实验以减少误差</w:t>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 xml:space="preserve"> B.将它与响尾蛇咬过的死老鼠形成对照 </w:t>
      </w:r>
    </w:p>
    <w:p>
      <w:pPr>
        <w:spacing w:line="360" w:lineRule="auto"/>
        <w:ind w:firstLine="360" w:firstLineChars="150"/>
        <w:rPr>
          <w:sz w:val="24"/>
          <w:szCs w:val="24"/>
        </w:rPr>
      </w:pPr>
      <w:r>
        <w:rPr>
          <w:rFonts w:hint="eastAsia"/>
          <w:sz w:val="24"/>
          <w:szCs w:val="24"/>
        </w:rPr>
        <w:t>C.</w:t>
      </w:r>
      <w:r>
        <w:rPr>
          <w:rFonts w:hint="eastAsia"/>
          <w:spacing w:val="-11"/>
          <w:sz w:val="24"/>
          <w:szCs w:val="24"/>
        </w:rPr>
        <w:t>研究响尾蛇是习惯袭击死的还是活的老鼠</w:t>
      </w:r>
      <w:r>
        <w:rPr>
          <w:rFonts w:hint="eastAsia"/>
          <w:sz w:val="24"/>
          <w:szCs w:val="24"/>
        </w:rPr>
        <w:tab/>
      </w:r>
      <w:r>
        <w:rPr>
          <w:rFonts w:hint="eastAsia"/>
          <w:sz w:val="24"/>
          <w:szCs w:val="24"/>
        </w:rPr>
        <w:t xml:space="preserve"> D.将响尾蛇咬过的死老鼠作为实验组</w:t>
      </w:r>
    </w:p>
    <w:p>
      <w:pPr>
        <w:spacing w:line="360" w:lineRule="auto"/>
        <w:ind w:left="240" w:hanging="240" w:hangingChars="100"/>
        <w:rPr>
          <w:sz w:val="24"/>
          <w:szCs w:val="24"/>
        </w:rPr>
      </w:pPr>
      <w:r>
        <w:rPr>
          <w:rFonts w:hint="eastAsia"/>
          <w:sz w:val="24"/>
          <w:szCs w:val="24"/>
        </w:rPr>
        <w:t>4.含羞草的叶片受到触动时会自然下垂，说明它（    ）</w:t>
      </w:r>
    </w:p>
    <w:p>
      <w:pPr>
        <w:spacing w:line="360" w:lineRule="auto"/>
        <w:ind w:firstLine="360" w:firstLineChars="150"/>
        <w:rPr>
          <w:sz w:val="24"/>
          <w:szCs w:val="24"/>
        </w:rPr>
      </w:pPr>
      <w:r>
        <w:rPr>
          <w:rFonts w:hint="eastAsia"/>
          <w:sz w:val="24"/>
          <w:szCs w:val="24"/>
        </w:rPr>
        <w:t>A.害羞        B.具有应激性       C.怕碰撞         D.在进行呼吸</w:t>
      </w:r>
    </w:p>
    <w:p>
      <w:pPr>
        <w:spacing w:line="360" w:lineRule="auto"/>
        <w:ind w:left="240" w:hanging="240" w:hangingChars="100"/>
        <w:rPr>
          <w:sz w:val="24"/>
          <w:szCs w:val="24"/>
        </w:rPr>
      </w:pPr>
      <w:r>
        <w:rPr>
          <w:rFonts w:hint="eastAsia"/>
          <w:sz w:val="24"/>
          <w:szCs w:val="24"/>
        </w:rPr>
        <w:t>5.某班同学在《探究影响鼠妇分布的环境因素》实验中，甲、乙、丙、丁四组同学所使用的鼠妇数量依次是３只、２只、1只、１０只，使用鼠妇数量比较科学的小组是（    ）</w:t>
      </w:r>
    </w:p>
    <w:p>
      <w:pPr>
        <w:spacing w:line="360" w:lineRule="auto"/>
        <w:ind w:firstLine="360" w:firstLineChars="150"/>
        <w:rPr>
          <w:sz w:val="24"/>
          <w:szCs w:val="24"/>
        </w:rPr>
      </w:pPr>
      <w:r>
        <w:rPr>
          <w:rFonts w:hint="eastAsia"/>
          <w:sz w:val="24"/>
          <w:szCs w:val="24"/>
        </w:rPr>
        <w:t>A.丁          B.丙               C.乙             D.甲</w:t>
      </w:r>
    </w:p>
    <w:p>
      <w:pPr>
        <w:spacing w:line="360" w:lineRule="auto"/>
        <w:ind w:left="240" w:hanging="240" w:hangingChars="100"/>
        <w:rPr>
          <w:sz w:val="24"/>
          <w:szCs w:val="24"/>
        </w:rPr>
      </w:pPr>
      <w:r>
        <w:rPr>
          <w:rFonts w:hint="eastAsia"/>
          <w:sz w:val="24"/>
          <w:szCs w:val="24"/>
        </w:rPr>
        <w:t>6.蜜蜂在找到食物后，会在空中跳“8”字摆尾舞招引同伴前去采蜜，这种现象在生物学上称为（    ）</w:t>
      </w:r>
    </w:p>
    <w:p>
      <w:pPr>
        <w:spacing w:line="360" w:lineRule="auto"/>
        <w:ind w:firstLine="360" w:firstLineChars="150"/>
        <w:rPr>
          <w:sz w:val="24"/>
          <w:szCs w:val="24"/>
        </w:rPr>
      </w:pPr>
      <w:r>
        <w:rPr>
          <w:rFonts w:hint="eastAsia"/>
          <w:sz w:val="24"/>
          <w:szCs w:val="24"/>
        </w:rPr>
        <w:t>A.合作           B.寄生        C.竞争           D.捕食</w:t>
      </w:r>
    </w:p>
    <w:p>
      <w:pPr>
        <w:spacing w:line="360" w:lineRule="auto"/>
        <w:ind w:left="240" w:hanging="240" w:hangingChars="100"/>
        <w:rPr>
          <w:sz w:val="24"/>
          <w:szCs w:val="24"/>
        </w:rPr>
      </w:pPr>
      <w:r>
        <w:rPr>
          <w:rFonts w:hint="eastAsia"/>
          <w:sz w:val="24"/>
          <w:szCs w:val="24"/>
        </w:rPr>
        <w:t>7.世界上最大的生态系统是（    ）</w:t>
      </w:r>
    </w:p>
    <w:p>
      <w:pPr>
        <w:spacing w:line="360" w:lineRule="auto"/>
        <w:ind w:firstLine="360" w:firstLineChars="150"/>
        <w:rPr>
          <w:sz w:val="24"/>
          <w:szCs w:val="24"/>
        </w:rPr>
      </w:pPr>
      <w:r>
        <w:rPr>
          <w:rFonts w:hint="eastAsia"/>
          <w:sz w:val="24"/>
          <w:szCs w:val="24"/>
        </w:rPr>
        <w:t>A.海洋生态系统   B.陆地生态系统     C.生物圈     D.森林生态系统</w:t>
      </w:r>
    </w:p>
    <w:p>
      <w:pPr>
        <w:spacing w:line="360" w:lineRule="auto"/>
        <w:ind w:left="240" w:hanging="240" w:hangingChars="100"/>
        <w:rPr>
          <w:sz w:val="24"/>
          <w:szCs w:val="24"/>
        </w:rPr>
      </w:pPr>
      <w:r>
        <w:rPr>
          <w:rFonts w:hint="eastAsia"/>
          <w:sz w:val="24"/>
          <w:szCs w:val="24"/>
        </w:rPr>
        <w:t>8.生物最基本的特征是（    ）</w:t>
      </w:r>
    </w:p>
    <w:p>
      <w:pPr>
        <w:spacing w:line="360" w:lineRule="auto"/>
        <w:ind w:firstLine="360" w:firstLineChars="150"/>
        <w:rPr>
          <w:sz w:val="24"/>
          <w:szCs w:val="24"/>
        </w:rPr>
      </w:pPr>
      <w:r>
        <w:rPr>
          <w:rFonts w:hint="eastAsia"/>
          <w:sz w:val="24"/>
          <w:szCs w:val="24"/>
        </w:rPr>
        <w:t>A.生长           B.新陈代谢          C.应激性      D.繁殖</w:t>
      </w:r>
      <w:r>
        <w:rPr>
          <w:rFonts w:hint="eastAsia"/>
          <w:color w:val="FFFFFF"/>
          <w:sz w:val="4"/>
          <w:szCs w:val="24"/>
        </w:rPr>
        <w:t>[来源:学#科#网Z#X#X#K]</w:t>
      </w:r>
    </w:p>
    <w:p>
      <w:pPr>
        <w:spacing w:line="360" w:lineRule="auto"/>
        <w:ind w:left="240" w:hanging="240" w:hangingChars="100"/>
        <w:rPr>
          <w:sz w:val="24"/>
          <w:szCs w:val="24"/>
        </w:rPr>
      </w:pPr>
      <w:r>
        <w:rPr>
          <w:rFonts w:hint="eastAsia"/>
          <w:sz w:val="24"/>
          <w:szCs w:val="24"/>
        </w:rPr>
        <w:t>9.下列关于生物的描述中正确的是（    ）</w:t>
      </w:r>
    </w:p>
    <w:p>
      <w:pPr>
        <w:spacing w:line="360" w:lineRule="auto"/>
        <w:ind w:firstLine="360" w:firstLineChars="150"/>
        <w:rPr>
          <w:sz w:val="24"/>
          <w:szCs w:val="24"/>
        </w:rPr>
      </w:pPr>
      <w:r>
        <w:rPr>
          <w:rFonts w:hint="eastAsia"/>
          <w:sz w:val="24"/>
          <w:szCs w:val="24"/>
        </w:rPr>
        <w:t>A.动物能呼吸、植物不能            B.动、植物都能自己制造有机物</w:t>
      </w:r>
    </w:p>
    <w:p>
      <w:pPr>
        <w:spacing w:line="360" w:lineRule="auto"/>
        <w:ind w:firstLine="360" w:firstLineChars="150"/>
        <w:rPr>
          <w:sz w:val="24"/>
          <w:szCs w:val="24"/>
        </w:rPr>
      </w:pPr>
      <w:r>
        <w:rPr>
          <w:rFonts w:hint="eastAsia"/>
          <w:sz w:val="24"/>
          <w:szCs w:val="24"/>
        </w:rPr>
        <w:t>C.动、植物都能排泄体内废物        D.生物都是由细胞构成的</w:t>
      </w:r>
    </w:p>
    <w:p>
      <w:pPr>
        <w:spacing w:line="360" w:lineRule="auto"/>
        <w:ind w:left="240" w:hanging="240" w:hangingChars="100"/>
        <w:rPr>
          <w:sz w:val="24"/>
          <w:szCs w:val="24"/>
        </w:rPr>
      </w:pPr>
      <w:r>
        <w:rPr>
          <w:rFonts w:hint="eastAsia"/>
          <w:sz w:val="24"/>
          <w:szCs w:val="24"/>
        </w:rPr>
        <w:t xml:space="preserve">10.下列哪项不是影响小麦生长的非生物因素  （    ）                              </w:t>
      </w:r>
    </w:p>
    <w:p>
      <w:pPr>
        <w:spacing w:line="360" w:lineRule="auto"/>
        <w:ind w:firstLine="360" w:firstLineChars="150"/>
        <w:rPr>
          <w:sz w:val="24"/>
          <w:szCs w:val="24"/>
        </w:rPr>
      </w:pPr>
      <w:r>
        <w:rPr>
          <w:rFonts w:hint="eastAsia"/>
          <w:sz w:val="24"/>
          <w:szCs w:val="24"/>
        </w:rPr>
        <w:t>A.害虫            B.水         C.温度          D.阳光</w:t>
      </w:r>
    </w:p>
    <w:p>
      <w:pPr>
        <w:spacing w:line="360" w:lineRule="auto"/>
        <w:ind w:left="240" w:hanging="240" w:hangingChars="100"/>
        <w:rPr>
          <w:sz w:val="24"/>
          <w:szCs w:val="24"/>
        </w:rPr>
      </w:pPr>
      <w:r>
        <w:rPr>
          <w:rFonts w:hint="eastAsia"/>
          <w:sz w:val="24"/>
          <w:szCs w:val="24"/>
        </w:rPr>
        <w:t>11.生物形成物种多样性的一个主要原因是（    ）</w:t>
      </w:r>
    </w:p>
    <w:p>
      <w:pPr>
        <w:spacing w:line="360" w:lineRule="auto"/>
        <w:ind w:firstLine="360" w:firstLineChars="150"/>
        <w:rPr>
          <w:sz w:val="24"/>
          <w:szCs w:val="24"/>
        </w:rPr>
      </w:pPr>
      <w:r>
        <w:rPr>
          <w:rFonts w:hint="eastAsia"/>
          <w:sz w:val="24"/>
          <w:szCs w:val="24"/>
        </w:rPr>
        <w:t>A.生态系统多样性     B.分布多样性    C.环境多样性     D.遗传多样性</w:t>
      </w:r>
    </w:p>
    <w:p>
      <w:pPr>
        <w:spacing w:line="360" w:lineRule="auto"/>
        <w:ind w:left="240" w:hanging="240" w:hangingChars="100"/>
        <w:rPr>
          <w:sz w:val="24"/>
          <w:szCs w:val="24"/>
        </w:rPr>
      </w:pPr>
      <w:r>
        <w:rPr>
          <w:rFonts w:hint="eastAsia"/>
          <w:sz w:val="24"/>
          <w:szCs w:val="24"/>
        </w:rPr>
        <w:t>12.</w:t>
      </w:r>
      <w:r>
        <w:rPr>
          <w:rFonts w:hint="eastAsia"/>
          <w:spacing w:val="-11"/>
          <w:sz w:val="24"/>
          <w:szCs w:val="24"/>
        </w:rPr>
        <w:t>我国科学家通过努力，终于摸清了野生东北虎的数量。这项活动主要采用的方法是</w:t>
      </w:r>
      <w:r>
        <w:rPr>
          <w:rFonts w:hint="eastAsia"/>
          <w:sz w:val="24"/>
          <w:szCs w:val="24"/>
        </w:rPr>
        <w:t>（    ）</w:t>
      </w:r>
    </w:p>
    <w:p>
      <w:pPr>
        <w:spacing w:line="360" w:lineRule="auto"/>
        <w:ind w:firstLine="360" w:firstLineChars="150"/>
        <w:rPr>
          <w:sz w:val="24"/>
          <w:szCs w:val="24"/>
        </w:rPr>
      </w:pPr>
      <w:r>
        <w:rPr>
          <w:rFonts w:hint="eastAsia"/>
          <w:sz w:val="24"/>
          <w:szCs w:val="24"/>
        </w:rPr>
        <w:t>A.观察法         B.调查法        C.实验法           D.分类法</w:t>
      </w:r>
    </w:p>
    <w:p>
      <w:pPr>
        <w:spacing w:line="360" w:lineRule="auto"/>
        <w:ind w:left="240" w:hanging="240" w:hangingChars="100"/>
        <w:rPr>
          <w:sz w:val="24"/>
          <w:szCs w:val="24"/>
        </w:rPr>
      </w:pPr>
      <w:r>
        <w:rPr>
          <w:rFonts w:hint="eastAsia"/>
          <w:sz w:val="24"/>
          <w:szCs w:val="24"/>
        </w:rPr>
        <w:t>13.2005年10月12日9时，由中国自行研制的“神舟六号”飞船载着宇</w:t>
      </w:r>
      <w:r>
        <w:rPr>
          <w:rFonts w:hint="eastAsia"/>
          <w:sz w:val="24"/>
          <w:szCs w:val="24"/>
        </w:rPr>
        <w:pict>
          <v:shape id="_x0000_i1025" o:spt="75" alt="学科网(www.zxxk.com)--教育资源门户，提供试卷、教案、课件、论文、素材及各类教学资源下载，还有大量而丰富的教学相关资讯！" type="#_x0000_t75" style="height:0.7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航员费俊龙、聂海胜升入太空，并在太空遨游数日，实现了中国几代人的梦想，请问下列哪项不是宇航员必须携带的维持生命的物质（    ）</w:t>
      </w:r>
      <w:r>
        <w:rPr>
          <w:rFonts w:hint="eastAsia"/>
          <w:color w:val="FFFFFF"/>
          <w:sz w:val="4"/>
          <w:szCs w:val="24"/>
        </w:rPr>
        <w:t>[来源:学科网ZXXK]</w:t>
      </w:r>
    </w:p>
    <w:p>
      <w:pPr>
        <w:spacing w:line="360" w:lineRule="auto"/>
        <w:ind w:firstLine="360" w:firstLineChars="150"/>
        <w:rPr>
          <w:sz w:val="24"/>
          <w:szCs w:val="24"/>
        </w:rPr>
      </w:pPr>
      <w:r>
        <w:rPr>
          <w:rFonts w:hint="eastAsia"/>
          <w:sz w:val="24"/>
          <w:szCs w:val="24"/>
        </w:rPr>
        <w:t xml:space="preserve">A.鲜花              B.淡水       C.营养物质       </w:t>
      </w:r>
      <w:r>
        <w:rPr>
          <w:rFonts w:hint="eastAsia"/>
          <w:sz w:val="24"/>
          <w:szCs w:val="24"/>
        </w:rPr>
        <w:pict>
          <v:shape id="_x0000_i102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 xml:space="preserve">  D.氧气</w:t>
      </w:r>
    </w:p>
    <w:p>
      <w:pPr>
        <w:spacing w:line="360" w:lineRule="auto"/>
        <w:ind w:left="240" w:hanging="240" w:hangingChars="100"/>
        <w:rPr>
          <w:sz w:val="24"/>
          <w:szCs w:val="24"/>
        </w:rPr>
      </w:pPr>
      <w:r>
        <w:rPr>
          <w:rFonts w:hint="eastAsia"/>
          <w:sz w:val="24"/>
          <w:szCs w:val="24"/>
        </w:rPr>
        <w:t>14.生物的多样性不包括   （    ）</w:t>
      </w:r>
      <w:r>
        <w:rPr>
          <w:rFonts w:hint="eastAsia"/>
          <w:color w:val="FFFFFF"/>
          <w:sz w:val="4"/>
          <w:szCs w:val="24"/>
        </w:rPr>
        <w:t>[来源:学。科。网Z。X。X。K]</w:t>
      </w:r>
    </w:p>
    <w:p>
      <w:pPr>
        <w:spacing w:line="360" w:lineRule="auto"/>
        <w:ind w:firstLine="360" w:firstLineChars="150"/>
        <w:rPr>
          <w:sz w:val="24"/>
          <w:szCs w:val="24"/>
        </w:rPr>
      </w:pPr>
      <w:r>
        <w:rPr>
          <w:rFonts w:hint="eastAsia"/>
          <w:sz w:val="24"/>
          <w:szCs w:val="24"/>
        </w:rPr>
        <w:t xml:space="preserve">A.生物数量的多样性                B.生物基因的多样性      </w:t>
      </w:r>
    </w:p>
    <w:p>
      <w:pPr>
        <w:spacing w:line="360" w:lineRule="auto"/>
        <w:ind w:firstLine="360" w:firstLineChars="150"/>
        <w:rPr>
          <w:sz w:val="24"/>
          <w:szCs w:val="24"/>
        </w:rPr>
      </w:pPr>
      <w:r>
        <w:rPr>
          <w:rFonts w:hint="eastAsia"/>
          <w:sz w:val="24"/>
          <w:szCs w:val="24"/>
        </w:rPr>
        <w:t>C.生态系统的多样性                D.生物种类的多样性</w:t>
      </w:r>
    </w:p>
    <w:p>
      <w:pPr>
        <w:spacing w:line="360" w:lineRule="auto"/>
        <w:ind w:left="240" w:hanging="240" w:hangingChars="100"/>
        <w:rPr>
          <w:sz w:val="24"/>
          <w:szCs w:val="24"/>
        </w:rPr>
      </w:pPr>
      <w:r>
        <w:rPr>
          <w:rFonts w:hint="eastAsia"/>
          <w:sz w:val="24"/>
          <w:szCs w:val="24"/>
        </w:rPr>
        <w:t>15.具有净化水源、蓄洪抗旱作用的生态系统是</w:t>
      </w:r>
      <w:r>
        <w:rPr>
          <w:rFonts w:hint="eastAsia"/>
          <w:sz w:val="24"/>
          <w:szCs w:val="24"/>
        </w:rPr>
        <w:pict>
          <v:shape id="_x0000_i102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    ）</w:t>
      </w:r>
    </w:p>
    <w:p>
      <w:pPr>
        <w:spacing w:line="360" w:lineRule="auto"/>
        <w:ind w:firstLine="360" w:firstLineChars="150"/>
        <w:rPr>
          <w:sz w:val="24"/>
          <w:szCs w:val="24"/>
        </w:rPr>
      </w:pPr>
      <w:r>
        <w:rPr>
          <w:rFonts w:hint="eastAsia"/>
          <w:sz w:val="24"/>
          <w:szCs w:val="24"/>
        </w:rPr>
        <w:t xml:space="preserve">A.森林生态系统    </w:t>
      </w:r>
      <w:r>
        <w:rPr>
          <w:rFonts w:hint="eastAsia"/>
          <w:sz w:val="24"/>
          <w:szCs w:val="24"/>
        </w:rPr>
        <w:tab/>
      </w:r>
      <w:r>
        <w:rPr>
          <w:rFonts w:hint="eastAsia"/>
          <w:sz w:val="24"/>
          <w:szCs w:val="24"/>
        </w:rPr>
        <w:tab/>
      </w:r>
      <w:r>
        <w:rPr>
          <w:rFonts w:hint="eastAsia"/>
          <w:sz w:val="24"/>
          <w:szCs w:val="24"/>
        </w:rPr>
        <w:t xml:space="preserve">B.湿地生态系统    </w:t>
      </w:r>
    </w:p>
    <w:p>
      <w:pPr>
        <w:spacing w:line="360" w:lineRule="auto"/>
        <w:ind w:firstLine="360" w:firstLineChars="150"/>
        <w:rPr>
          <w:sz w:val="24"/>
          <w:szCs w:val="24"/>
        </w:rPr>
      </w:pPr>
      <w:r>
        <w:rPr>
          <w:rFonts w:hint="eastAsia"/>
          <w:sz w:val="24"/>
          <w:szCs w:val="24"/>
        </w:rPr>
        <w:t xml:space="preserve">C.荒漠生态系统   </w:t>
      </w:r>
      <w:r>
        <w:rPr>
          <w:rFonts w:hint="eastAsia"/>
          <w:sz w:val="24"/>
          <w:szCs w:val="24"/>
        </w:rPr>
        <w:tab/>
      </w:r>
      <w:r>
        <w:rPr>
          <w:rFonts w:hint="eastAsia"/>
          <w:sz w:val="24"/>
          <w:szCs w:val="24"/>
        </w:rPr>
        <w:tab/>
      </w:r>
      <w:r>
        <w:rPr>
          <w:rFonts w:hint="eastAsia"/>
          <w:sz w:val="24"/>
          <w:szCs w:val="24"/>
        </w:rPr>
        <w:t>D.草原生态系统</w:t>
      </w:r>
    </w:p>
    <w:p>
      <w:pPr>
        <w:spacing w:line="360" w:lineRule="auto"/>
        <w:ind w:left="240" w:hanging="240" w:hangingChars="100"/>
        <w:rPr>
          <w:sz w:val="24"/>
          <w:szCs w:val="24"/>
        </w:rPr>
      </w:pPr>
      <w:r>
        <w:rPr>
          <w:rFonts w:hint="eastAsia"/>
          <w:sz w:val="24"/>
          <w:szCs w:val="24"/>
        </w:rPr>
        <w:t xml:space="preserve">16.按照正确方法对同一地区内的裸地、草地和茂密的灌丛测量湿度，三处湿度大小的关系应是（ </w:t>
      </w:r>
      <w:r>
        <w:rPr>
          <w:rFonts w:hint="eastAsia"/>
          <w:sz w:val="24"/>
          <w:szCs w:val="24"/>
        </w:rPr>
        <w:pict>
          <v:shape id="_x0000_i102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 xml:space="preserve">   ）</w:t>
      </w:r>
    </w:p>
    <w:p>
      <w:pPr>
        <w:spacing w:line="360" w:lineRule="auto"/>
        <w:ind w:firstLine="360" w:firstLineChars="150"/>
        <w:rPr>
          <w:sz w:val="24"/>
          <w:szCs w:val="24"/>
        </w:rPr>
      </w:pPr>
      <w:r>
        <w:rPr>
          <w:rFonts w:hint="eastAsia"/>
          <w:sz w:val="24"/>
          <w:szCs w:val="24"/>
        </w:rPr>
        <w:t>Ａ.裸地＞草地＞茂密的灌丛         Ｂ.茂密的灌丛＞草地＞裸地</w:t>
      </w:r>
    </w:p>
    <w:p>
      <w:pPr>
        <w:spacing w:line="360" w:lineRule="auto"/>
        <w:ind w:firstLine="360" w:firstLineChars="150"/>
        <w:rPr>
          <w:sz w:val="24"/>
          <w:szCs w:val="24"/>
        </w:rPr>
      </w:pPr>
      <w:r>
        <w:rPr>
          <w:rFonts w:hint="eastAsia"/>
          <w:sz w:val="24"/>
          <w:szCs w:val="24"/>
        </w:rPr>
        <w:t>Ｃ.草地＞茂密的灌丛＞裸地         Ｄ.茂密的灌丛=草地＞裸地</w:t>
      </w:r>
    </w:p>
    <w:p>
      <w:pPr>
        <w:spacing w:line="360" w:lineRule="auto"/>
        <w:ind w:left="240" w:hanging="240" w:hangingChars="100"/>
        <w:rPr>
          <w:sz w:val="24"/>
          <w:szCs w:val="24"/>
        </w:rPr>
      </w:pPr>
      <w:r>
        <w:rPr>
          <w:rFonts w:hint="eastAsia"/>
          <w:sz w:val="24"/>
          <w:szCs w:val="24"/>
        </w:rPr>
        <w:t>17. 在稻田中，影响水稻生活的非生物因素有（    ）</w:t>
      </w:r>
    </w:p>
    <w:p>
      <w:pPr>
        <w:spacing w:line="360" w:lineRule="auto"/>
        <w:ind w:firstLine="360" w:firstLineChars="150"/>
        <w:rPr>
          <w:sz w:val="24"/>
          <w:szCs w:val="24"/>
        </w:rPr>
      </w:pPr>
      <w:r>
        <w:rPr>
          <w:rFonts w:hint="eastAsia"/>
          <w:sz w:val="24"/>
          <w:szCs w:val="24"/>
        </w:rPr>
        <w:t>①阳光  ②杂草  ③水分   ④土壤   ⑤田鼠  ⑥空气   ⑦蝗虫   ⑧稻螟</w:t>
      </w:r>
    </w:p>
    <w:p>
      <w:pPr>
        <w:spacing w:line="360" w:lineRule="auto"/>
        <w:ind w:firstLine="360" w:firstLineChars="150"/>
        <w:rPr>
          <w:sz w:val="24"/>
          <w:szCs w:val="24"/>
        </w:rPr>
      </w:pPr>
      <w:r>
        <w:rPr>
          <w:rFonts w:hint="eastAsia"/>
          <w:sz w:val="24"/>
          <w:szCs w:val="24"/>
        </w:rPr>
        <w:t xml:space="preserve">A.①②⑤⑥        </w:t>
      </w:r>
      <w:r>
        <w:rPr>
          <w:rFonts w:hint="eastAsia"/>
          <w:sz w:val="24"/>
          <w:szCs w:val="24"/>
        </w:rPr>
        <w:pict>
          <v:shape id="_x0000_i102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B.③④⑦⑧        C.①③④⑥      D.②⑤⑦⑧</w:t>
      </w:r>
    </w:p>
    <w:p>
      <w:pPr>
        <w:spacing w:line="360" w:lineRule="auto"/>
        <w:ind w:left="240" w:hanging="240" w:hangingChars="100"/>
        <w:rPr>
          <w:sz w:val="24"/>
          <w:szCs w:val="24"/>
        </w:rPr>
      </w:pPr>
      <w:r>
        <w:rPr>
          <w:rFonts w:hint="eastAsia"/>
          <w:sz w:val="24"/>
          <w:szCs w:val="24"/>
        </w:rPr>
        <w:t xml:space="preserve">18.下列不能作为一个生态系统的是（   </w:t>
      </w:r>
      <w:r>
        <w:rPr>
          <w:rFonts w:hint="eastAsia"/>
          <w:sz w:val="24"/>
          <w:szCs w:val="24"/>
        </w:rPr>
        <w:pict>
          <v:shape id="_x0000_i1030"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 xml:space="preserve"> ）</w:t>
      </w:r>
    </w:p>
    <w:p>
      <w:pPr>
        <w:spacing w:line="360" w:lineRule="auto"/>
        <w:ind w:firstLine="360" w:firstLineChars="150"/>
        <w:rPr>
          <w:sz w:val="24"/>
          <w:szCs w:val="24"/>
        </w:rPr>
      </w:pPr>
      <w:r>
        <w:rPr>
          <w:rFonts w:hint="eastAsia"/>
          <w:sz w:val="24"/>
          <w:szCs w:val="24"/>
        </w:rPr>
        <w:t>A.一棵桃树          B.一片果园       C.一条小溪      D.一块稻田</w:t>
      </w:r>
    </w:p>
    <w:p>
      <w:pPr>
        <w:spacing w:line="360" w:lineRule="auto"/>
        <w:ind w:left="240" w:hanging="240" w:hangingChars="100"/>
        <w:rPr>
          <w:sz w:val="24"/>
          <w:szCs w:val="24"/>
        </w:rPr>
      </w:pPr>
      <w:r>
        <w:rPr>
          <w:rFonts w:hint="eastAsia"/>
          <w:sz w:val="24"/>
          <w:szCs w:val="24"/>
        </w:rPr>
        <w:t>19.到了冬天，杨树和柳树的叶子纷纷落下，而松树、柏树却依然郁郁葱葱，这表明（   ）</w:t>
      </w:r>
    </w:p>
    <w:p>
      <w:pPr>
        <w:spacing w:line="360" w:lineRule="auto"/>
        <w:ind w:firstLine="360" w:firstLineChars="150"/>
        <w:rPr>
          <w:sz w:val="24"/>
          <w:szCs w:val="24"/>
        </w:rPr>
      </w:pPr>
      <w:r>
        <w:rPr>
          <w:rFonts w:hint="eastAsia"/>
          <w:sz w:val="24"/>
          <w:szCs w:val="24"/>
        </w:rPr>
        <w:t>Ａ.杨树和柳树不适应寒冷的环境     Ｂ.松柏比杨柳更适应寒冷的环境</w:t>
      </w:r>
    </w:p>
    <w:p>
      <w:pPr>
        <w:spacing w:line="360" w:lineRule="auto"/>
        <w:ind w:firstLine="360" w:firstLineChars="150"/>
        <w:rPr>
          <w:sz w:val="24"/>
          <w:szCs w:val="24"/>
        </w:rPr>
      </w:pPr>
      <w:r>
        <w:rPr>
          <w:rFonts w:hint="eastAsia"/>
          <w:sz w:val="24"/>
          <w:szCs w:val="24"/>
        </w:rPr>
        <w:t>Ｃ.松柏和杨柳进行着生存斗争     Ｄ.它们都能适应寒冷的环境</w:t>
      </w:r>
    </w:p>
    <w:p>
      <w:pPr>
        <w:spacing w:line="360" w:lineRule="auto"/>
        <w:ind w:left="240" w:hanging="240" w:hangingChars="100"/>
        <w:rPr>
          <w:sz w:val="24"/>
          <w:szCs w:val="24"/>
        </w:rPr>
      </w:pPr>
      <w:r>
        <w:rPr>
          <w:rFonts w:hint="eastAsia"/>
          <w:sz w:val="24"/>
          <w:szCs w:val="24"/>
        </w:rPr>
        <w:t>20.如果在做实验时得到的结果与假设不一样，你不应该做的是 （    ）</w:t>
      </w:r>
    </w:p>
    <w:p>
      <w:pPr>
        <w:spacing w:line="360" w:lineRule="auto"/>
        <w:ind w:firstLine="360" w:firstLineChars="150"/>
        <w:rPr>
          <w:sz w:val="24"/>
          <w:szCs w:val="24"/>
        </w:rPr>
      </w:pPr>
      <w:r>
        <w:rPr>
          <w:rFonts w:hint="eastAsia"/>
          <w:sz w:val="24"/>
          <w:szCs w:val="24"/>
        </w:rPr>
        <w:t xml:space="preserve">A.修改假设，让它与结果一致      B.检查过程是否有问题，重新把实验做一次  </w:t>
      </w:r>
    </w:p>
    <w:p>
      <w:pPr>
        <w:spacing w:line="360" w:lineRule="auto"/>
        <w:ind w:firstLine="360" w:firstLineChars="150"/>
        <w:rPr>
          <w:sz w:val="24"/>
          <w:szCs w:val="24"/>
        </w:rPr>
      </w:pPr>
      <w:r>
        <w:rPr>
          <w:rFonts w:hint="eastAsia"/>
          <w:sz w:val="24"/>
          <w:szCs w:val="24"/>
        </w:rPr>
        <w:t>C.修改实验数据，让它与假设相符  D.检查过程都没有问题，相信结论是正确的</w:t>
      </w:r>
    </w:p>
    <w:p>
      <w:pPr>
        <w:spacing w:line="360" w:lineRule="auto"/>
        <w:ind w:left="240" w:hanging="240" w:hangingChars="100"/>
        <w:rPr>
          <w:sz w:val="24"/>
          <w:szCs w:val="24"/>
        </w:rPr>
      </w:pPr>
      <w:r>
        <w:rPr>
          <w:rFonts w:hint="eastAsia"/>
          <w:sz w:val="24"/>
          <w:szCs w:val="24"/>
        </w:rPr>
        <w:t>21.在设计探究实验的过程中，对照组和实验组中（</w:t>
      </w:r>
      <w:r>
        <w:rPr>
          <w:sz w:val="24"/>
          <w:szCs w:val="24"/>
        </w:rPr>
        <w:t xml:space="preserve">  </w:t>
      </w:r>
      <w:r>
        <w:rPr>
          <w:rFonts w:hint="eastAsia"/>
          <w:sz w:val="24"/>
          <w:szCs w:val="24"/>
        </w:rPr>
        <w:t>）</w:t>
      </w:r>
    </w:p>
    <w:p>
      <w:pPr>
        <w:spacing w:line="360" w:lineRule="auto"/>
        <w:ind w:firstLine="360" w:firstLineChars="150"/>
        <w:rPr>
          <w:sz w:val="24"/>
          <w:szCs w:val="24"/>
        </w:rPr>
      </w:pPr>
      <w:r>
        <w:rPr>
          <w:sz w:val="24"/>
          <w:szCs w:val="24"/>
        </w:rPr>
        <w:t>A</w:t>
      </w:r>
      <w:r>
        <w:rPr>
          <w:rFonts w:hint="eastAsia"/>
          <w:sz w:val="24"/>
          <w:szCs w:val="24"/>
        </w:rPr>
        <w:t>.所有变量都相同</w:t>
      </w:r>
      <w:r>
        <w:rPr>
          <w:sz w:val="24"/>
          <w:szCs w:val="24"/>
        </w:rPr>
        <w:t xml:space="preserve">                    </w:t>
      </w:r>
      <w:r>
        <w:rPr>
          <w:rFonts w:hint="eastAsia"/>
          <w:sz w:val="24"/>
          <w:szCs w:val="24"/>
        </w:rPr>
        <w:t xml:space="preserve">  </w:t>
      </w:r>
      <w:r>
        <w:rPr>
          <w:sz w:val="24"/>
          <w:szCs w:val="24"/>
        </w:rPr>
        <w:t xml:space="preserve">  B</w:t>
      </w:r>
      <w:r>
        <w:rPr>
          <w:rFonts w:hint="eastAsia"/>
          <w:sz w:val="24"/>
          <w:szCs w:val="24"/>
        </w:rPr>
        <w:t>.所有变量都不相同</w:t>
      </w:r>
    </w:p>
    <w:p>
      <w:pPr>
        <w:spacing w:line="360" w:lineRule="auto"/>
        <w:ind w:firstLine="360" w:firstLineChars="150"/>
        <w:rPr>
          <w:sz w:val="24"/>
          <w:szCs w:val="24"/>
        </w:rPr>
      </w:pPr>
      <w:r>
        <w:rPr>
          <w:sz w:val="24"/>
          <w:szCs w:val="24"/>
        </w:rPr>
        <w:t>C</w:t>
      </w:r>
      <w:r>
        <w:rPr>
          <w:rFonts w:hint="eastAsia"/>
          <w:sz w:val="24"/>
          <w:szCs w:val="24"/>
        </w:rPr>
        <w:t>.除实验变量外，其他条件均不相同</w:t>
      </w:r>
      <w:r>
        <w:rPr>
          <w:sz w:val="24"/>
          <w:szCs w:val="24"/>
        </w:rPr>
        <w:t xml:space="preserve">        D</w:t>
      </w:r>
      <w:r>
        <w:rPr>
          <w:rFonts w:hint="eastAsia"/>
          <w:sz w:val="24"/>
          <w:szCs w:val="24"/>
        </w:rPr>
        <w:t>.除实验变量外，其他条件均相同</w:t>
      </w:r>
    </w:p>
    <w:p>
      <w:pPr>
        <w:spacing w:line="360" w:lineRule="auto"/>
        <w:ind w:left="240" w:hanging="240" w:hangingChars="100"/>
        <w:rPr>
          <w:sz w:val="24"/>
          <w:szCs w:val="24"/>
        </w:rPr>
      </w:pPr>
      <w:r>
        <w:rPr>
          <w:rFonts w:hint="eastAsia"/>
          <w:sz w:val="24"/>
          <w:szCs w:val="24"/>
        </w:rPr>
        <w:t>22.被称为“分类学之父”的是（     ）</w:t>
      </w:r>
    </w:p>
    <w:p>
      <w:pPr>
        <w:spacing w:line="360" w:lineRule="auto"/>
        <w:ind w:firstLine="360" w:firstLineChars="150"/>
        <w:rPr>
          <w:sz w:val="24"/>
          <w:szCs w:val="24"/>
        </w:rPr>
      </w:pPr>
      <w:r>
        <w:rPr>
          <w:rFonts w:hint="eastAsia"/>
          <w:sz w:val="24"/>
          <w:szCs w:val="24"/>
        </w:rPr>
        <w:t>A.达尔文            B. 林奈         C. 拉马克         D.  袁隆平</w:t>
      </w:r>
    </w:p>
    <w:p>
      <w:pPr>
        <w:spacing w:line="360" w:lineRule="auto"/>
        <w:ind w:left="240" w:hanging="240" w:hangingChars="100"/>
        <w:rPr>
          <w:sz w:val="24"/>
          <w:szCs w:val="24"/>
        </w:rPr>
      </w:pPr>
      <w:r>
        <w:rPr>
          <w:rFonts w:hint="eastAsia"/>
          <w:sz w:val="24"/>
          <w:szCs w:val="24"/>
        </w:rPr>
        <w:t>23.在实验研究中，作出假设前，要做的是（     ）</w:t>
      </w:r>
    </w:p>
    <w:p>
      <w:pPr>
        <w:spacing w:line="360" w:lineRule="auto"/>
        <w:ind w:firstLine="360" w:firstLineChars="150"/>
        <w:rPr>
          <w:sz w:val="24"/>
          <w:szCs w:val="24"/>
        </w:rPr>
      </w:pPr>
      <w:r>
        <w:rPr>
          <w:rFonts w:hint="eastAsia"/>
          <w:sz w:val="24"/>
          <w:szCs w:val="24"/>
        </w:rPr>
        <w:t>A.发现并提出问题   B. 实施实验并记录  C.  得出结论     D.分析实验现象</w:t>
      </w:r>
    </w:p>
    <w:p>
      <w:pPr>
        <w:spacing w:line="360" w:lineRule="auto"/>
        <w:ind w:left="240" w:hanging="240" w:hangingChars="100"/>
        <w:rPr>
          <w:sz w:val="24"/>
          <w:szCs w:val="24"/>
        </w:rPr>
      </w:pPr>
      <w:r>
        <w:rPr>
          <w:rFonts w:hint="eastAsia"/>
          <w:sz w:val="24"/>
          <w:szCs w:val="24"/>
        </w:rPr>
        <w:pict>
          <v:shape id="_x0000_i1031" o:spt="75" alt="学科网(www.zxxk.com)--教育资源门户，提供试卷、教案、课件、论文、素材及各类教学资源下载，还有大量而丰富的教学相关资讯！" type="#_x0000_t75" style="height:2.2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24.下列职业中与生物有联系的是  （    ）</w:t>
      </w:r>
    </w:p>
    <w:p>
      <w:pPr>
        <w:spacing w:line="360" w:lineRule="auto"/>
        <w:ind w:firstLine="360" w:firstLineChars="150"/>
        <w:rPr>
          <w:sz w:val="24"/>
          <w:szCs w:val="24"/>
        </w:rPr>
      </w:pPr>
      <w:r>
        <w:rPr>
          <w:rFonts w:hint="eastAsia"/>
          <w:sz w:val="24"/>
          <w:szCs w:val="24"/>
        </w:rPr>
        <w:t xml:space="preserve">A.工厂工程师     B.城市建筑工人      C.司机      </w:t>
      </w:r>
      <w:r>
        <w:rPr>
          <w:rFonts w:hint="eastAsia"/>
          <w:sz w:val="24"/>
          <w:szCs w:val="24"/>
        </w:rPr>
        <w:pict>
          <v:shape id="_x0000_i1032"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 xml:space="preserve">    D.药剂师</w:t>
      </w:r>
      <w:r>
        <w:rPr>
          <w:rFonts w:hint="eastAsia"/>
          <w:color w:val="FFFFFF"/>
          <w:sz w:val="4"/>
          <w:szCs w:val="24"/>
        </w:rPr>
        <w:t>[来源:学科网]</w:t>
      </w:r>
    </w:p>
    <w:p>
      <w:pPr>
        <w:spacing w:line="360" w:lineRule="auto"/>
        <w:ind w:left="240" w:hanging="240" w:hangingChars="100"/>
        <w:rPr>
          <w:sz w:val="24"/>
          <w:szCs w:val="24"/>
        </w:rPr>
      </w:pPr>
      <w:r>
        <w:rPr>
          <w:rFonts w:hint="eastAsia"/>
          <w:sz w:val="24"/>
          <w:szCs w:val="24"/>
        </w:rPr>
        <w:t>25.在实验设计中，下列选项中不能作为一组对照实验的是（    ）</w:t>
      </w:r>
    </w:p>
    <w:p>
      <w:pPr>
        <w:spacing w:line="360" w:lineRule="auto"/>
        <w:ind w:firstLine="360" w:firstLineChars="150"/>
        <w:rPr>
          <w:sz w:val="24"/>
          <w:szCs w:val="24"/>
        </w:rPr>
      </w:pPr>
      <w:r>
        <w:rPr>
          <w:rFonts w:hint="eastAsia"/>
          <w:sz w:val="24"/>
          <w:szCs w:val="24"/>
        </w:rPr>
        <w:t>A.有光和无光       B. 温度和湿度      C.有水和无水     D. 0℃和25℃</w:t>
      </w:r>
    </w:p>
    <w:p>
      <w:pPr>
        <w:spacing w:line="360" w:lineRule="auto"/>
        <w:ind w:left="240" w:hanging="240" w:hangingChars="100"/>
        <w:rPr>
          <w:sz w:val="24"/>
          <w:szCs w:val="24"/>
        </w:rPr>
      </w:pPr>
      <w:r>
        <w:rPr>
          <w:rFonts w:hint="eastAsia"/>
          <w:sz w:val="24"/>
          <w:szCs w:val="24"/>
        </w:rPr>
        <w:t xml:space="preserve">26.与观察法相比，实验法具有的特点是（   </w:t>
      </w:r>
      <w:r>
        <w:rPr>
          <w:sz w:val="24"/>
          <w:szCs w:val="24"/>
        </w:rPr>
        <w:t xml:space="preserve">  </w:t>
      </w:r>
      <w:r>
        <w:rPr>
          <w:rFonts w:hint="eastAsia"/>
          <w:sz w:val="24"/>
          <w:szCs w:val="24"/>
        </w:rPr>
        <w:t>）</w:t>
      </w:r>
    </w:p>
    <w:p>
      <w:pPr>
        <w:spacing w:line="360" w:lineRule="auto"/>
        <w:ind w:firstLine="360" w:firstLineChars="150"/>
        <w:rPr>
          <w:sz w:val="24"/>
          <w:szCs w:val="24"/>
        </w:rPr>
      </w:pPr>
      <w:r>
        <w:rPr>
          <w:sz w:val="24"/>
          <w:szCs w:val="24"/>
        </w:rPr>
        <w:t>A</w:t>
      </w:r>
      <w:r>
        <w:rPr>
          <w:rFonts w:hint="eastAsia"/>
          <w:sz w:val="24"/>
          <w:szCs w:val="24"/>
        </w:rPr>
        <w:t>.需要在野外的状态下</w:t>
      </w:r>
      <w:r>
        <w:rPr>
          <w:sz w:val="24"/>
          <w:szCs w:val="24"/>
        </w:rPr>
        <w:t xml:space="preserve">   B</w:t>
      </w:r>
      <w:r>
        <w:rPr>
          <w:rFonts w:hint="eastAsia"/>
          <w:sz w:val="24"/>
          <w:szCs w:val="24"/>
        </w:rPr>
        <w:t>.在研究者设计的环境中观察动物</w:t>
      </w:r>
    </w:p>
    <w:p>
      <w:pPr>
        <w:spacing w:line="360" w:lineRule="auto"/>
        <w:ind w:firstLine="360" w:firstLineChars="150"/>
        <w:rPr>
          <w:sz w:val="24"/>
          <w:szCs w:val="24"/>
        </w:rPr>
      </w:pPr>
      <w:r>
        <w:rPr>
          <w:sz w:val="24"/>
          <w:szCs w:val="24"/>
        </w:rPr>
        <w:t>C</w:t>
      </w:r>
      <w:r>
        <w:rPr>
          <w:rFonts w:hint="eastAsia"/>
          <w:sz w:val="24"/>
          <w:szCs w:val="24"/>
        </w:rPr>
        <w:t>.不施加外界的影响</w:t>
      </w:r>
      <w:r>
        <w:rPr>
          <w:sz w:val="24"/>
          <w:szCs w:val="24"/>
        </w:rPr>
        <w:t xml:space="preserve">     D</w:t>
      </w:r>
      <w:r>
        <w:rPr>
          <w:rFonts w:hint="eastAsia"/>
          <w:sz w:val="24"/>
          <w:szCs w:val="24"/>
        </w:rPr>
        <w:t>.不需要做认真的记录</w:t>
      </w:r>
    </w:p>
    <w:p>
      <w:pPr>
        <w:spacing w:line="360" w:lineRule="auto"/>
        <w:ind w:left="240" w:hanging="240" w:hangingChars="100"/>
        <w:rPr>
          <w:sz w:val="24"/>
          <w:szCs w:val="24"/>
        </w:rPr>
      </w:pPr>
      <w:r>
        <w:rPr>
          <w:rFonts w:hint="eastAsia"/>
          <w:sz w:val="24"/>
          <w:szCs w:val="24"/>
        </w:rPr>
        <w:t>27.解决下列问题域生物学的发展没有直接关系的是（     ）</w:t>
      </w:r>
    </w:p>
    <w:p>
      <w:pPr>
        <w:spacing w:line="360" w:lineRule="auto"/>
        <w:ind w:firstLine="360" w:firstLineChars="150"/>
        <w:rPr>
          <w:sz w:val="24"/>
          <w:szCs w:val="24"/>
        </w:rPr>
      </w:pPr>
      <w:r>
        <w:rPr>
          <w:rFonts w:hint="eastAsia"/>
          <w:sz w:val="24"/>
          <w:szCs w:val="24"/>
        </w:rPr>
        <w:t>A.生态破坏   B. 人口爆炸   C.火箭发射   D. 粮食短缺</w:t>
      </w:r>
    </w:p>
    <w:p>
      <w:pPr>
        <w:spacing w:line="360" w:lineRule="auto"/>
        <w:ind w:left="240" w:hanging="240" w:hangingChars="100"/>
        <w:rPr>
          <w:sz w:val="24"/>
          <w:szCs w:val="24"/>
        </w:rPr>
      </w:pPr>
      <w:r>
        <w:rPr>
          <w:rFonts w:hint="eastAsia"/>
          <w:sz w:val="24"/>
          <w:szCs w:val="24"/>
        </w:rPr>
        <w:t>28.在实验法研究中，往往需要收集与问题相关的信息，这样做的目的是（    ）</w:t>
      </w:r>
    </w:p>
    <w:p>
      <w:pPr>
        <w:spacing w:line="360" w:lineRule="auto"/>
        <w:ind w:firstLine="360" w:firstLineChars="150"/>
        <w:rPr>
          <w:sz w:val="24"/>
          <w:szCs w:val="24"/>
        </w:rPr>
      </w:pPr>
      <w:r>
        <w:rPr>
          <w:rFonts w:hint="eastAsia"/>
          <w:sz w:val="24"/>
          <w:szCs w:val="24"/>
        </w:rPr>
        <w:t>A. 提出一个更好的问题          B.更好地作出一个合理的假设</w:t>
      </w:r>
    </w:p>
    <w:p>
      <w:pPr>
        <w:spacing w:line="360" w:lineRule="auto"/>
        <w:ind w:firstLine="360" w:firstLineChars="150"/>
        <w:rPr>
          <w:sz w:val="24"/>
          <w:szCs w:val="24"/>
        </w:rPr>
      </w:pPr>
      <w:r>
        <w:rPr>
          <w:rFonts w:hint="eastAsia"/>
          <w:sz w:val="24"/>
          <w:szCs w:val="24"/>
        </w:rPr>
        <w:t>C. 更好地解释实验结果          D.得出一个合适的科学结论</w:t>
      </w:r>
    </w:p>
    <w:p>
      <w:pPr>
        <w:spacing w:line="360" w:lineRule="auto"/>
        <w:ind w:left="240" w:hanging="240" w:hangingChars="100"/>
        <w:rPr>
          <w:sz w:val="24"/>
          <w:szCs w:val="24"/>
        </w:rPr>
      </w:pPr>
      <w:r>
        <w:rPr>
          <w:rFonts w:hint="eastAsia"/>
          <w:sz w:val="24"/>
          <w:szCs w:val="24"/>
        </w:rPr>
        <w:t>29.在“探究影响鼠妇分布的环境因素”活动结束后，应该把实验用的鼠妇（     ）</w:t>
      </w:r>
    </w:p>
    <w:p>
      <w:pPr>
        <w:spacing w:line="360" w:lineRule="auto"/>
        <w:ind w:firstLine="360" w:firstLineChars="150"/>
        <w:rPr>
          <w:sz w:val="24"/>
          <w:szCs w:val="24"/>
        </w:rPr>
      </w:pPr>
      <w:r>
        <w:rPr>
          <w:rFonts w:hint="eastAsia"/>
          <w:sz w:val="24"/>
          <w:szCs w:val="24"/>
        </w:rPr>
        <w:t>A. 扔到下水道中，放水冲走       B.处死后扔到垃圾堆中</w:t>
      </w:r>
    </w:p>
    <w:p>
      <w:pPr>
        <w:spacing w:line="360" w:lineRule="auto"/>
        <w:ind w:firstLine="360" w:firstLineChars="150"/>
        <w:rPr>
          <w:sz w:val="24"/>
          <w:szCs w:val="24"/>
        </w:rPr>
      </w:pPr>
      <w:r>
        <w:rPr>
          <w:rFonts w:hint="eastAsia"/>
          <w:sz w:val="24"/>
          <w:szCs w:val="24"/>
        </w:rPr>
        <w:t>C. 放回到捕捉它的场所            D.随便扔到任何一个地方</w:t>
      </w:r>
    </w:p>
    <w:p>
      <w:pPr>
        <w:spacing w:line="360" w:lineRule="auto"/>
        <w:ind w:left="240" w:hanging="240" w:hangingChars="100"/>
        <w:rPr>
          <w:sz w:val="24"/>
          <w:szCs w:val="24"/>
        </w:rPr>
      </w:pPr>
      <w:r>
        <w:rPr>
          <w:rFonts w:hint="eastAsia"/>
          <w:sz w:val="24"/>
          <w:szCs w:val="24"/>
        </w:rPr>
        <w:t>30.探究“湿度对霉菌生长的影响”实验中的变量时（    ）</w:t>
      </w:r>
    </w:p>
    <w:p>
      <w:pPr>
        <w:spacing w:line="360" w:lineRule="auto"/>
        <w:ind w:firstLine="360" w:firstLineChars="150"/>
        <w:rPr>
          <w:sz w:val="24"/>
          <w:szCs w:val="24"/>
        </w:rPr>
      </w:pPr>
      <w:r>
        <w:rPr>
          <w:rFonts w:hint="eastAsia"/>
          <w:sz w:val="24"/>
          <w:szCs w:val="24"/>
        </w:rPr>
        <w:t>A.光照          B.温度         C. 湿度          D. 空气</w:t>
      </w:r>
    </w:p>
    <w:p>
      <w:pPr>
        <w:spacing w:line="360" w:lineRule="auto"/>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二.解答题（共4小题，共40分）</w:t>
      </w:r>
    </w:p>
    <w:p>
      <w:pPr>
        <w:spacing w:line="360" w:lineRule="auto"/>
        <w:ind w:left="240" w:hanging="240" w:hangingChars="100"/>
        <w:rPr>
          <w:sz w:val="24"/>
          <w:szCs w:val="24"/>
        </w:rPr>
      </w:pPr>
      <w:r>
        <w:rPr>
          <w:sz w:val="24"/>
          <w:szCs w:val="24"/>
        </w:rPr>
        <w:t>31.</w:t>
      </w:r>
      <w:r>
        <w:rPr>
          <w:rFonts w:hint="eastAsia"/>
          <w:sz w:val="24"/>
          <w:szCs w:val="24"/>
        </w:rPr>
        <w:t>（8分）下面是几张菊花的图片。根据所学知识</w:t>
      </w:r>
      <w:r>
        <w:rPr>
          <w:rFonts w:hint="eastAsia" w:ascii="Batang" w:hAnsi="Batang" w:cs="Batang"/>
          <w:sz w:val="24"/>
          <w:szCs w:val="24"/>
        </w:rPr>
        <w:t>回</w:t>
      </w:r>
      <w:r>
        <w:rPr>
          <w:rFonts w:hint="eastAsia" w:ascii="宋体" w:hAnsi="宋体" w:cs="宋体"/>
          <w:sz w:val="24"/>
          <w:szCs w:val="24"/>
        </w:rPr>
        <w:t>答下列问题</w:t>
      </w:r>
    </w:p>
    <w:p>
      <w:pPr>
        <w:spacing w:line="360" w:lineRule="auto"/>
        <w:ind w:firstLine="315" w:firstLineChars="150"/>
        <w:rPr>
          <w:sz w:val="24"/>
          <w:szCs w:val="24"/>
        </w:rPr>
      </w:pPr>
      <w:r>
        <w:pict>
          <v:shape id="_x0000_s1030" o:spid="_x0000_s1030" o:spt="75" alt="学科网(www.zxxk.com)--教育资源门户，提供试卷、教案、课件、论文、素材及各类教学资源下载，还有大量而丰富的教学相关资讯！" type="#_x0000_t75" style="position:absolute;left:0pt;margin-left:58.1pt;margin-top:2.75pt;height:65.6pt;width:276.9pt;mso-wrap-distance-left:9pt;mso-wrap-distance-right:9pt;z-index:-251659264;mso-width-relative:page;mso-height-relative:page;" filled="f" o:preferrelative="t" stroked="f" coordsize="21600,21600" wrapcoords="-82 0 -82 21262 21600 21262 21600 0 -82 0">
            <v:path/>
            <v:fill on="f" focussize="0,0"/>
            <v:stroke on="f" joinstyle="miter"/>
            <v:imagedata r:id="rId9" o:title="微信截图_20200806091830"/>
            <o:lock v:ext="edit" aspectratio="t"/>
            <w10:wrap type="tight"/>
          </v:shape>
        </w:pict>
      </w:r>
    </w:p>
    <w:p>
      <w:pPr>
        <w:spacing w:line="360" w:lineRule="auto"/>
        <w:ind w:firstLine="360" w:firstLineChars="150"/>
        <w:rPr>
          <w:sz w:val="24"/>
          <w:szCs w:val="24"/>
        </w:rPr>
      </w:pPr>
    </w:p>
    <w:p>
      <w:pPr>
        <w:spacing w:line="360" w:lineRule="auto"/>
        <w:ind w:firstLine="360" w:firstLineChars="150"/>
        <w:rPr>
          <w:sz w:val="24"/>
          <w:szCs w:val="24"/>
        </w:rPr>
      </w:pPr>
    </w:p>
    <w:p>
      <w:pPr>
        <w:spacing w:line="360" w:lineRule="auto"/>
        <w:ind w:firstLine="360" w:firstLineChars="150"/>
        <w:rPr>
          <w:sz w:val="24"/>
          <w:szCs w:val="24"/>
        </w:rPr>
      </w:pPr>
    </w:p>
    <w:p>
      <w:pPr>
        <w:numPr>
          <w:ilvl w:val="0"/>
          <w:numId w:val="1"/>
        </w:numPr>
        <w:spacing w:line="360" w:lineRule="auto"/>
        <w:ind w:left="599" w:leftChars="114" w:hanging="360" w:hangingChars="150"/>
        <w:rPr>
          <w:sz w:val="24"/>
          <w:szCs w:val="24"/>
        </w:rPr>
      </w:pPr>
      <w:r>
        <w:rPr>
          <w:rFonts w:hint="eastAsia"/>
          <w:sz w:val="24"/>
          <w:szCs w:val="24"/>
        </w:rPr>
        <w:t>菊原产于我国，目前我国培育的菊花品种已经有2000多个，这体现了______多样性，生物的多样性还包括_______________和__________________。</w:t>
      </w:r>
    </w:p>
    <w:p>
      <w:pPr>
        <w:numPr>
          <w:ilvl w:val="0"/>
          <w:numId w:val="1"/>
        </w:numPr>
        <w:spacing w:line="360" w:lineRule="auto"/>
        <w:ind w:left="599" w:leftChars="114" w:hanging="360" w:hangingChars="150"/>
        <w:rPr>
          <w:sz w:val="24"/>
          <w:szCs w:val="24"/>
        </w:rPr>
      </w:pPr>
      <w:r>
        <w:rPr>
          <w:rFonts w:hint="eastAsia"/>
          <w:sz w:val="24"/>
          <w:szCs w:val="24"/>
        </w:rPr>
        <w:t>生物体在表现为多样性的同时也有共性，____________是生物最基本的特征。</w:t>
      </w:r>
    </w:p>
    <w:p>
      <w:pPr>
        <w:spacing w:line="360" w:lineRule="auto"/>
        <w:ind w:left="839" w:leftChars="114" w:hanging="600" w:hangingChars="250"/>
        <w:rPr>
          <w:sz w:val="24"/>
          <w:szCs w:val="24"/>
          <w:u w:val="single"/>
        </w:rPr>
      </w:pPr>
      <w:r>
        <w:rPr>
          <w:rFonts w:hint="eastAsia"/>
          <w:sz w:val="24"/>
          <w:szCs w:val="24"/>
        </w:rPr>
        <w:t>（3）菊喜欢湿润凉爽的生活环境，具有较强的抗寒和抗霜能力。在炎热的夏季，菊的生长多处于半停顿状态</w:t>
      </w:r>
      <w:r>
        <w:rPr>
          <w:rFonts w:hint="eastAsia" w:ascii="MS Mincho" w:hAnsi="MS Mincho" w:cs="MS Mincho" w:eastAsiaTheme="minorEastAsia"/>
          <w:sz w:val="24"/>
          <w:szCs w:val="24"/>
        </w:rPr>
        <w:t>，</w:t>
      </w:r>
      <w:r>
        <w:rPr>
          <w:rFonts w:hint="eastAsia" w:ascii="宋体" w:hAnsi="宋体" w:cs="宋体"/>
          <w:sz w:val="24"/>
          <w:szCs w:val="24"/>
        </w:rPr>
        <w:t>立秋以后</w:t>
      </w:r>
      <w:r>
        <w:rPr>
          <w:rFonts w:hint="eastAsia" w:ascii="MS Mincho" w:hAnsi="MS Mincho" w:cs="MS Mincho" w:eastAsiaTheme="minorEastAsia"/>
          <w:sz w:val="24"/>
          <w:szCs w:val="24"/>
        </w:rPr>
        <w:t>，</w:t>
      </w:r>
      <w:r>
        <w:rPr>
          <w:rFonts w:hint="eastAsia" w:ascii="宋体" w:hAnsi="宋体" w:cs="宋体"/>
          <w:sz w:val="24"/>
          <w:szCs w:val="24"/>
        </w:rPr>
        <w:t>菊的生长变得旺盛，这时茎杆加粗，叶片增大，开始进行花芽分化，这体现了生物对</w:t>
      </w:r>
      <w:r>
        <w:rPr>
          <w:rFonts w:hint="eastAsia" w:ascii="宋体" w:hAnsi="宋体" w:cs="宋体"/>
          <w:sz w:val="24"/>
          <w:szCs w:val="24"/>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8" o:title="917133441869"/>
            <o:lock v:ext="edit" aspectratio="t"/>
            <w10:wrap type="none"/>
            <w10:anchorlock/>
          </v:shape>
        </w:pict>
      </w:r>
      <w:r>
        <w:rPr>
          <w:rFonts w:hint="eastAsia" w:ascii="宋体" w:hAnsi="宋体" w:cs="宋体"/>
          <w:sz w:val="24"/>
          <w:szCs w:val="24"/>
        </w:rPr>
        <w:t>环境的</w:t>
      </w:r>
      <w:r>
        <w:rPr>
          <w:sz w:val="24"/>
          <w:szCs w:val="24"/>
          <w:u w:val="single"/>
        </w:rPr>
        <w:t xml:space="preserve">              </w:t>
      </w:r>
      <w:r>
        <w:rPr>
          <w:rFonts w:hint="eastAsia"/>
          <w:sz w:val="24"/>
          <w:szCs w:val="24"/>
        </w:rPr>
        <w:t>性。很多非生物因素都会影响菊的生长繁殖，请写出除温度外的三个非生物因素：</w:t>
      </w:r>
      <w:r>
        <w:rPr>
          <w:sz w:val="24"/>
          <w:szCs w:val="24"/>
          <w:u w:val="single"/>
        </w:rPr>
        <w:t xml:space="preserve">              </w:t>
      </w:r>
      <w:r>
        <w:rPr>
          <w:rFonts w:hint="eastAsia"/>
          <w:sz w:val="24"/>
          <w:szCs w:val="24"/>
        </w:rPr>
        <w:t xml:space="preserve"> 、 </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rPr>
        <w:t>、</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rPr>
        <w:t>。</w:t>
      </w:r>
    </w:p>
    <w:p>
      <w:pPr>
        <w:spacing w:line="360" w:lineRule="auto"/>
        <w:ind w:left="240" w:hanging="240" w:hangingChars="100"/>
        <w:rPr>
          <w:sz w:val="24"/>
          <w:szCs w:val="24"/>
        </w:rPr>
      </w:pPr>
      <w:r>
        <w:rPr>
          <w:rFonts w:hint="eastAsia"/>
          <w:sz w:val="24"/>
          <w:szCs w:val="24"/>
        </w:rPr>
        <w:t>32.（10分）请你仔细阅读下列材料，然后回答问題。</w:t>
      </w:r>
    </w:p>
    <w:p>
      <w:pPr>
        <w:spacing w:line="360" w:lineRule="auto"/>
        <w:ind w:firstLine="361" w:firstLineChars="150"/>
        <w:rPr>
          <w:sz w:val="24"/>
          <w:szCs w:val="24"/>
        </w:rPr>
      </w:pPr>
      <w:r>
        <w:rPr>
          <w:rFonts w:hint="eastAsia"/>
          <w:b/>
          <w:bCs/>
          <w:sz w:val="24"/>
          <w:szCs w:val="24"/>
        </w:rPr>
        <w:t>材料一</w:t>
      </w:r>
      <w:r>
        <w:rPr>
          <w:rFonts w:hint="eastAsia"/>
          <w:sz w:val="24"/>
          <w:szCs w:val="24"/>
        </w:rPr>
        <w:t xml:space="preserve">  生活在椿树上的一种小昆虫——椿象，它在受到惊吓时，会突然装死，一动不动。过一时间后则会恢复原态，以此来速惑敌人，保护自己</w:t>
      </w:r>
    </w:p>
    <w:p>
      <w:pPr>
        <w:spacing w:line="360" w:lineRule="auto"/>
        <w:ind w:firstLine="361" w:firstLineChars="150"/>
        <w:rPr>
          <w:sz w:val="24"/>
          <w:szCs w:val="24"/>
        </w:rPr>
      </w:pPr>
      <w:r>
        <w:rPr>
          <w:rFonts w:hint="eastAsia"/>
          <w:b/>
          <w:bCs/>
          <w:sz w:val="24"/>
          <w:szCs w:val="24"/>
        </w:rPr>
        <w:t>材料二</w:t>
      </w:r>
      <w:r>
        <w:rPr>
          <w:rFonts w:hint="eastAsia"/>
          <w:sz w:val="24"/>
          <w:szCs w:val="24"/>
        </w:rPr>
        <w:t xml:space="preserve">  人的鼻腔内有丰富的毛细血管，可以预热吸入的冷空气。北欧天气寒冷，生活在那里的人们鼻子又高又大。</w:t>
      </w:r>
    </w:p>
    <w:p>
      <w:pPr>
        <w:spacing w:line="360" w:lineRule="auto"/>
        <w:ind w:firstLine="361" w:firstLineChars="150"/>
        <w:rPr>
          <w:sz w:val="24"/>
          <w:szCs w:val="24"/>
        </w:rPr>
      </w:pPr>
      <w:r>
        <w:rPr>
          <w:rFonts w:hint="eastAsia"/>
          <w:b/>
          <w:bCs/>
          <w:sz w:val="24"/>
          <w:szCs w:val="24"/>
        </w:rPr>
        <w:t>材料三</w:t>
      </w:r>
      <w:r>
        <w:rPr>
          <w:rFonts w:hint="eastAsia"/>
          <w:sz w:val="24"/>
          <w:szCs w:val="24"/>
        </w:rPr>
        <w:t xml:space="preserve">  在自然界中，每天都会有大量的</w:t>
      </w:r>
      <w:r>
        <w:rPr>
          <w:rFonts w:hint="eastAsia"/>
          <w:sz w:val="24"/>
          <w:szCs w:val="24"/>
        </w:rPr>
        <w:pict>
          <v:shape id="_x0000_i1034"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动物遗体产生，但是我们却没有看到尸横遍野，这是细菌等微生物及时分解的缘故。</w:t>
      </w:r>
    </w:p>
    <w:p>
      <w:pPr>
        <w:spacing w:line="360" w:lineRule="auto"/>
        <w:ind w:firstLine="361" w:firstLineChars="150"/>
        <w:rPr>
          <w:sz w:val="24"/>
          <w:szCs w:val="24"/>
        </w:rPr>
      </w:pPr>
      <w:r>
        <w:rPr>
          <w:rFonts w:hint="eastAsia"/>
          <w:b/>
          <w:bCs/>
          <w:sz w:val="24"/>
          <w:szCs w:val="24"/>
        </w:rPr>
        <w:t>材料四</w:t>
      </w:r>
      <w:r>
        <w:rPr>
          <w:rFonts w:hint="eastAsia"/>
          <w:sz w:val="24"/>
          <w:szCs w:val="24"/>
        </w:rPr>
        <w:t xml:space="preserve">  生活在沙漠地区的有些植物在雨后的十几天内就完成了萌发、生长、开花、結。</w:t>
      </w:r>
    </w:p>
    <w:p>
      <w:pPr>
        <w:spacing w:line="360" w:lineRule="auto"/>
        <w:ind w:left="839" w:leftChars="114" w:hanging="600" w:hangingChars="250"/>
        <w:rPr>
          <w:sz w:val="24"/>
          <w:szCs w:val="24"/>
        </w:rPr>
      </w:pPr>
      <w:r>
        <w:rPr>
          <w:rFonts w:hint="eastAsia"/>
          <w:sz w:val="24"/>
          <w:szCs w:val="24"/>
        </w:rPr>
        <w:t>（1）上述材料中能够说明生物适应环境的是</w:t>
      </w:r>
      <w:r>
        <w:rPr>
          <w:sz w:val="24"/>
          <w:szCs w:val="24"/>
          <w:u w:val="single"/>
        </w:rPr>
        <w:t xml:space="preserve">                      </w:t>
      </w:r>
      <w:r>
        <w:rPr>
          <w:rFonts w:hint="eastAsia"/>
          <w:sz w:val="24"/>
          <w:szCs w:val="24"/>
        </w:rPr>
        <w:t xml:space="preserve"> ，能够说明生物影响环境的是</w:t>
      </w:r>
      <w:r>
        <w:rPr>
          <w:sz w:val="24"/>
          <w:szCs w:val="24"/>
          <w:u w:val="single"/>
        </w:rPr>
        <w:t xml:space="preserve">              </w:t>
      </w:r>
      <w:r>
        <w:rPr>
          <w:rFonts w:hint="eastAsia"/>
          <w:sz w:val="24"/>
          <w:szCs w:val="24"/>
        </w:rPr>
        <w:t>。（填材料一、材料二、材料三、材料四）</w:t>
      </w:r>
    </w:p>
    <w:p>
      <w:pPr>
        <w:spacing w:line="360" w:lineRule="auto"/>
        <w:ind w:left="839" w:leftChars="114" w:hanging="600" w:hangingChars="250"/>
        <w:rPr>
          <w:sz w:val="24"/>
          <w:szCs w:val="24"/>
        </w:rPr>
      </w:pPr>
      <w:r>
        <w:rPr>
          <w:rFonts w:hint="eastAsia"/>
          <w:sz w:val="24"/>
          <w:szCs w:val="24"/>
        </w:rPr>
        <w:t>（2）材料一说明了生物具有与环境相适应的</w:t>
      </w:r>
      <w:r>
        <w:rPr>
          <w:sz w:val="24"/>
          <w:szCs w:val="24"/>
          <w:u w:val="single"/>
        </w:rPr>
        <w:t xml:space="preserve">                  </w:t>
      </w:r>
      <w:r>
        <w:rPr>
          <w:rFonts w:hint="eastAsia"/>
          <w:sz w:val="24"/>
          <w:szCs w:val="24"/>
        </w:rPr>
        <w:t>。</w:t>
      </w:r>
    </w:p>
    <w:p>
      <w:pPr>
        <w:spacing w:line="360" w:lineRule="auto"/>
        <w:ind w:left="599" w:leftChars="114" w:hanging="360" w:hangingChars="150"/>
        <w:rPr>
          <w:sz w:val="24"/>
          <w:szCs w:val="24"/>
          <w:u w:val="single"/>
        </w:rPr>
      </w:pPr>
      <w:r>
        <w:rPr>
          <w:rFonts w:hint="eastAsia"/>
          <w:sz w:val="24"/>
          <w:szCs w:val="24"/>
        </w:rPr>
        <w:t>（3）材料二说明了生物具有与环境相适应</w:t>
      </w:r>
      <w:r>
        <w:rPr>
          <w:rFonts w:hint="eastAsia"/>
          <w:sz w:val="24"/>
          <w:szCs w:val="24"/>
        </w:rPr>
        <w:pict>
          <v:shape id="_x0000_i103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的</w:t>
      </w:r>
      <w:r>
        <w:rPr>
          <w:sz w:val="24"/>
          <w:szCs w:val="24"/>
          <w:u w:val="single"/>
        </w:rPr>
        <w:t xml:space="preserve">                  </w:t>
      </w:r>
      <w:r>
        <w:rPr>
          <w:rFonts w:hint="eastAsia"/>
          <w:sz w:val="24"/>
          <w:szCs w:val="24"/>
        </w:rPr>
        <w:t>。</w:t>
      </w:r>
    </w:p>
    <w:p>
      <w:pPr>
        <w:spacing w:line="360" w:lineRule="auto"/>
        <w:ind w:left="599" w:leftChars="114" w:hanging="360" w:hangingChars="150"/>
        <w:rPr>
          <w:sz w:val="24"/>
          <w:szCs w:val="24"/>
          <w:u w:val="single"/>
        </w:rPr>
      </w:pPr>
      <w:r>
        <w:rPr>
          <w:rFonts w:hint="eastAsia"/>
          <w:sz w:val="24"/>
          <w:szCs w:val="24"/>
        </w:rPr>
        <w:t>（4）请你</w:t>
      </w:r>
      <w:r>
        <w:rPr>
          <w:rFonts w:hint="eastAsia" w:ascii="宋体" w:hAnsi="宋体"/>
          <w:sz w:val="24"/>
          <w:szCs w:val="24"/>
        </w:rPr>
        <w:t>分析</w:t>
      </w:r>
      <w:r>
        <w:rPr>
          <w:rFonts w:hint="eastAsia"/>
          <w:sz w:val="24"/>
          <w:szCs w:val="24"/>
        </w:rPr>
        <w:t>材料四，然后想一想这些“短命植物”</w:t>
      </w:r>
      <w:r>
        <w:rPr>
          <w:rFonts w:hint="eastAsia"/>
        </w:rPr>
        <w:t xml:space="preserve"> </w:t>
      </w:r>
      <w:r>
        <w:rPr>
          <w:rFonts w:hint="eastAsia"/>
          <w:sz w:val="24"/>
          <w:szCs w:val="24"/>
        </w:rPr>
        <w:t>短命的意义</w:t>
      </w:r>
      <w:r>
        <w:rPr>
          <w:sz w:val="24"/>
          <w:szCs w:val="24"/>
          <w:u w:val="single"/>
        </w:rPr>
        <w:t xml:space="preserve">     </w:t>
      </w:r>
      <w:r>
        <w:rPr>
          <w:rFonts w:hint="eastAsia"/>
          <w:sz w:val="24"/>
          <w:szCs w:val="24"/>
          <w:u w:val="single"/>
        </w:rPr>
        <w:t xml:space="preserve">      </w:t>
      </w:r>
      <w:r>
        <w:rPr>
          <w:sz w:val="24"/>
          <w:szCs w:val="24"/>
          <w:u w:val="single"/>
        </w:rPr>
        <w:t xml:space="preserve">           </w:t>
      </w:r>
    </w:p>
    <w:p>
      <w:pPr>
        <w:spacing w:line="360" w:lineRule="auto"/>
        <w:ind w:firstLine="360" w:firstLineChars="150"/>
        <w:rPr>
          <w:sz w:val="24"/>
          <w:szCs w:val="24"/>
        </w:rPr>
      </w:pP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rPr>
        <w:t>。</w:t>
      </w:r>
    </w:p>
    <w:p>
      <w:pPr>
        <w:spacing w:line="360" w:lineRule="auto"/>
        <w:rPr>
          <w:sz w:val="24"/>
          <w:szCs w:val="24"/>
        </w:rPr>
      </w:pPr>
      <w:r>
        <w:rPr>
          <w:rFonts w:hint="eastAsia"/>
          <w:sz w:val="24"/>
          <w:szCs w:val="24"/>
        </w:rPr>
        <w:t>33.（12分）阅读下列材料，回答相关问题。</w:t>
      </w:r>
    </w:p>
    <w:p>
      <w:pPr>
        <w:spacing w:line="360" w:lineRule="auto"/>
        <w:ind w:firstLine="360" w:firstLineChars="150"/>
        <w:rPr>
          <w:sz w:val="24"/>
          <w:szCs w:val="24"/>
        </w:rPr>
      </w:pPr>
      <w:r>
        <w:rPr>
          <w:rFonts w:hint="eastAsia"/>
          <w:sz w:val="24"/>
          <w:szCs w:val="24"/>
        </w:rPr>
        <w:t>进入21世纪，生物学已经成为现代科学领域中最活跃的学科之一，许多科学家预言，21世紀将是生命科学发展领先的世纪。关注生物科学的发展史，我们可以发现，生物学的发最与进步离不开无数科学家的睿智和勤奋。</w:t>
      </w:r>
    </w:p>
    <w:p>
      <w:pPr>
        <w:spacing w:line="360" w:lineRule="auto"/>
        <w:ind w:left="599" w:leftChars="114" w:hanging="360" w:hangingChars="150"/>
        <w:rPr>
          <w:sz w:val="24"/>
          <w:szCs w:val="24"/>
        </w:rPr>
      </w:pPr>
      <w:r>
        <w:rPr>
          <w:rFonts w:hint="eastAsia"/>
          <w:sz w:val="24"/>
          <w:szCs w:val="24"/>
        </w:rPr>
        <w:t>（1）</w:t>
      </w:r>
      <w:r>
        <w:rPr>
          <w:rFonts w:hint="eastAsia" w:ascii="宋体" w:hAnsi="宋体"/>
          <w:sz w:val="24"/>
          <w:szCs w:val="24"/>
        </w:rPr>
        <w:t>生物学</w:t>
      </w:r>
      <w:r>
        <w:rPr>
          <w:rFonts w:hint="eastAsia"/>
          <w:sz w:val="24"/>
          <w:szCs w:val="24"/>
        </w:rPr>
        <w:t>是</w:t>
      </w:r>
      <w:r>
        <w:rPr>
          <w:sz w:val="24"/>
          <w:szCs w:val="24"/>
          <w:u w:val="single"/>
        </w:rPr>
        <w:t xml:space="preserve">                </w:t>
      </w:r>
      <w:r>
        <w:rPr>
          <w:rFonts w:hint="eastAsia"/>
          <w:sz w:val="24"/>
          <w:szCs w:val="24"/>
        </w:rPr>
        <w:t>中的一门基础科学。</w:t>
      </w:r>
    </w:p>
    <w:p>
      <w:pPr>
        <w:spacing w:line="360" w:lineRule="auto"/>
        <w:ind w:left="839" w:leftChars="114" w:hanging="600" w:hangingChars="250"/>
        <w:rPr>
          <w:sz w:val="24"/>
          <w:szCs w:val="24"/>
        </w:rPr>
      </w:pPr>
      <w:r>
        <w:rPr>
          <w:rFonts w:hint="eastAsia"/>
          <w:sz w:val="24"/>
          <w:szCs w:val="24"/>
        </w:rPr>
        <w:t>（2）在生物学研究中较早运用实验法的科学家是英国人</w:t>
      </w:r>
      <w:r>
        <w:rPr>
          <w:sz w:val="24"/>
          <w:szCs w:val="24"/>
          <w:u w:val="single"/>
        </w:rPr>
        <w:t xml:space="preserve">                </w:t>
      </w:r>
      <w:r>
        <w:rPr>
          <w:rFonts w:hint="eastAsia"/>
          <w:sz w:val="24"/>
          <w:szCs w:val="24"/>
        </w:rPr>
        <w:t>，他的贡献是</w:t>
      </w:r>
      <w:r>
        <w:rPr>
          <w:sz w:val="24"/>
          <w:szCs w:val="24"/>
          <w:u w:val="single"/>
        </w:rPr>
        <w:t xml:space="preserve">                </w:t>
      </w:r>
    </w:p>
    <w:p>
      <w:pPr>
        <w:spacing w:line="360" w:lineRule="auto"/>
        <w:ind w:left="839" w:leftChars="114" w:hanging="600" w:hangingChars="250"/>
        <w:rPr>
          <w:sz w:val="24"/>
          <w:szCs w:val="24"/>
        </w:rPr>
      </w:pPr>
      <w:r>
        <w:rPr>
          <w:rFonts w:hint="eastAsia"/>
          <w:sz w:val="24"/>
          <w:szCs w:val="24"/>
        </w:rPr>
        <w:t>（3）打破</w:t>
      </w:r>
      <w:r>
        <w:rPr>
          <w:rFonts w:hint="eastAsia" w:ascii="宋体" w:hAnsi="宋体"/>
          <w:sz w:val="24"/>
          <w:szCs w:val="24"/>
        </w:rPr>
        <w:t>传统</w:t>
      </w:r>
      <w:r>
        <w:rPr>
          <w:rFonts w:hint="eastAsia"/>
          <w:sz w:val="24"/>
          <w:szCs w:val="24"/>
        </w:rPr>
        <w:t>的”神创论”，经过多年的考察、调查分类、比较，掲示了不同生物之间存在亲缘关系建立了“进化学说”的是英国科学家</w:t>
      </w:r>
      <w:r>
        <w:rPr>
          <w:sz w:val="24"/>
          <w:szCs w:val="24"/>
          <w:u w:val="single"/>
        </w:rPr>
        <w:t xml:space="preserve">                </w:t>
      </w:r>
      <w:r>
        <w:rPr>
          <w:rFonts w:hint="eastAsia"/>
          <w:sz w:val="24"/>
          <w:szCs w:val="24"/>
        </w:rPr>
        <w:t>。</w:t>
      </w:r>
    </w:p>
    <w:p>
      <w:pPr>
        <w:spacing w:line="360" w:lineRule="auto"/>
        <w:ind w:left="599" w:leftChars="114" w:hanging="360" w:hangingChars="150"/>
        <w:rPr>
          <w:sz w:val="24"/>
          <w:szCs w:val="24"/>
        </w:rPr>
      </w:pPr>
      <w:r>
        <w:rPr>
          <w:rFonts w:hint="eastAsia"/>
          <w:sz w:val="24"/>
          <w:szCs w:val="24"/>
        </w:rPr>
        <w:t>（4）在科学</w:t>
      </w:r>
      <w:r>
        <w:rPr>
          <w:rFonts w:hint="eastAsia" w:ascii="宋体" w:hAnsi="宋体"/>
          <w:sz w:val="24"/>
          <w:szCs w:val="24"/>
        </w:rPr>
        <w:t>工作者</w:t>
      </w:r>
      <w:r>
        <w:rPr>
          <w:rFonts w:hint="eastAsia"/>
          <w:sz w:val="24"/>
          <w:szCs w:val="24"/>
        </w:rPr>
        <w:t>不断地</w:t>
      </w:r>
      <w:r>
        <w:rPr>
          <w:sz w:val="24"/>
          <w:szCs w:val="24"/>
          <w:u w:val="single"/>
        </w:rPr>
        <w:t xml:space="preserve">                </w:t>
      </w:r>
      <w:r>
        <w:rPr>
          <w:rFonts w:hint="eastAsia"/>
          <w:sz w:val="24"/>
          <w:szCs w:val="24"/>
        </w:rPr>
        <w:t>的基础上，生物学得到了不断发展。</w:t>
      </w:r>
    </w:p>
    <w:p>
      <w:pPr>
        <w:spacing w:line="360" w:lineRule="auto"/>
        <w:ind w:left="599" w:leftChars="114" w:hanging="360" w:hangingChars="150"/>
        <w:rPr>
          <w:sz w:val="24"/>
          <w:szCs w:val="24"/>
        </w:rPr>
      </w:pPr>
      <w:r>
        <w:rPr>
          <w:rFonts w:hint="eastAsia"/>
          <w:sz w:val="24"/>
          <w:szCs w:val="24"/>
        </w:rPr>
        <w:t>（5）</w:t>
      </w:r>
      <w:r>
        <w:rPr>
          <w:sz w:val="24"/>
          <w:szCs w:val="24"/>
          <w:u w:val="single"/>
        </w:rPr>
        <w:t xml:space="preserve">                      </w:t>
      </w:r>
      <w:r>
        <w:rPr>
          <w:rFonts w:hint="eastAsia"/>
          <w:sz w:val="24"/>
          <w:szCs w:val="24"/>
        </w:rPr>
        <w:t>的发现是现代分子生物学的基础。</w:t>
      </w:r>
    </w:p>
    <w:p>
      <w:pPr>
        <w:spacing w:line="360" w:lineRule="auto"/>
        <w:ind w:left="315" w:hanging="315" w:hangingChars="150"/>
        <w:rPr>
          <w:sz w:val="24"/>
          <w:szCs w:val="24"/>
        </w:rPr>
      </w:pPr>
      <w:r>
        <w:pict>
          <v:shape id="_x0000_s1031" o:spid="_x0000_s1031" o:spt="75" alt="学科网(www.zxxk.com)--教育资源门户，提供试卷、教案、课件、论文、素材及各类教学资源下载，还有大量而丰富的教学相关资讯！" type="#_x0000_t75" style="position:absolute;left:0pt;margin-left:269.55pt;margin-top:1.65pt;height:84.75pt;width:194.25pt;mso-wrap-distance-left:9pt;mso-wrap-distance-right:9pt;z-index:-251658240;mso-width-relative:page;mso-height-relative:page;" filled="f" o:preferrelative="t" stroked="f" coordsize="21600,21600" wrapcoords="-83 0 -83 21409 21600 21409 21600 0 -83 0">
            <v:path/>
            <v:fill on="f" focussize="0,0"/>
            <v:stroke on="f" joinstyle="miter"/>
            <v:imagedata r:id="rId10" gain="126030f" blacklevel="-9830f" o:title="2"/>
            <o:lock v:ext="edit" aspectratio="t"/>
            <w10:wrap type="tight"/>
          </v:shape>
        </w:pict>
      </w:r>
      <w:r>
        <w:rPr>
          <w:rFonts w:hint="eastAsia"/>
          <w:sz w:val="24"/>
          <w:szCs w:val="24"/>
        </w:rPr>
        <w:t>34.（10分）某学习小组在探究光对鼠妇的影响实验中、实验装置如图所示，图中鼠妇</w:t>
      </w:r>
      <w:r>
        <w:rPr>
          <w:rFonts w:hint="eastAsia"/>
          <w:sz w:val="24"/>
          <w:szCs w:val="24"/>
        </w:rPr>
        <w:pict>
          <v:shape id="_x0000_i1036"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数量为刚放入时的状态，请根据所学知识回答下列问题。</w:t>
      </w:r>
    </w:p>
    <w:p>
      <w:pPr>
        <w:spacing w:line="360" w:lineRule="auto"/>
        <w:ind w:left="599" w:leftChars="114" w:hanging="360" w:hangingChars="150"/>
        <w:rPr>
          <w:sz w:val="24"/>
          <w:szCs w:val="24"/>
        </w:rPr>
      </w:pPr>
      <w:r>
        <w:rPr>
          <w:rFonts w:hint="eastAsia"/>
          <w:sz w:val="24"/>
          <w:szCs w:val="24"/>
        </w:rPr>
        <w:t>（1）该</w:t>
      </w:r>
      <w:r>
        <w:rPr>
          <w:rFonts w:hint="eastAsia" w:ascii="宋体" w:hAnsi="宋体"/>
          <w:sz w:val="24"/>
          <w:szCs w:val="24"/>
        </w:rPr>
        <w:t>探究</w:t>
      </w:r>
      <w:r>
        <w:rPr>
          <w:rFonts w:hint="eastAsia"/>
          <w:sz w:val="24"/>
          <w:szCs w:val="24"/>
        </w:rPr>
        <w:t>实验中所设置的变量是</w:t>
      </w:r>
      <w:r>
        <w:rPr>
          <w:sz w:val="24"/>
          <w:szCs w:val="24"/>
          <w:u w:val="single"/>
        </w:rPr>
        <w:t xml:space="preserve">              </w:t>
      </w:r>
    </w:p>
    <w:p>
      <w:pPr>
        <w:spacing w:line="360" w:lineRule="auto"/>
        <w:ind w:firstLine="840" w:firstLineChars="350"/>
        <w:rPr>
          <w:sz w:val="24"/>
          <w:szCs w:val="24"/>
        </w:rPr>
      </w:pPr>
      <w:r>
        <w:rPr>
          <w:rFonts w:hint="eastAsia"/>
          <w:sz w:val="24"/>
          <w:szCs w:val="24"/>
          <w:u w:val="single"/>
        </w:rPr>
        <w:t xml:space="preserve"> </w:t>
      </w:r>
      <w:r>
        <w:rPr>
          <w:sz w:val="24"/>
          <w:szCs w:val="24"/>
          <w:u w:val="single"/>
        </w:rPr>
        <w:t xml:space="preserve">              </w:t>
      </w:r>
    </w:p>
    <w:p>
      <w:pPr>
        <w:spacing w:line="360" w:lineRule="auto"/>
        <w:ind w:left="599" w:leftChars="114" w:hanging="360" w:hangingChars="150"/>
        <w:rPr>
          <w:sz w:val="24"/>
          <w:szCs w:val="24"/>
        </w:rPr>
      </w:pPr>
      <w:r>
        <w:rPr>
          <w:rFonts w:hint="eastAsia"/>
          <w:sz w:val="24"/>
          <w:szCs w:val="24"/>
        </w:rPr>
        <w:t>（2）装置A与装置B组成</w:t>
      </w:r>
      <w:r>
        <w:rPr>
          <w:sz w:val="24"/>
          <w:szCs w:val="24"/>
          <w:u w:val="single"/>
        </w:rPr>
        <w:t xml:space="preserve">             </w:t>
      </w:r>
      <w:r>
        <w:rPr>
          <w:rFonts w:hint="eastAsia"/>
          <w:sz w:val="24"/>
          <w:szCs w:val="24"/>
        </w:rPr>
        <w:t>实验，其中</w:t>
      </w:r>
      <w:r>
        <w:rPr>
          <w:rFonts w:hint="eastAsia"/>
          <w:sz w:val="24"/>
          <w:szCs w:val="24"/>
        </w:rPr>
        <w:pict>
          <v:shape id="_x0000_i1037"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实验组是装置</w:t>
      </w:r>
      <w:r>
        <w:rPr>
          <w:sz w:val="24"/>
          <w:szCs w:val="24"/>
          <w:u w:val="single"/>
        </w:rPr>
        <w:t xml:space="preserve">             </w:t>
      </w:r>
      <w:r>
        <w:rPr>
          <w:rFonts w:hint="eastAsia"/>
          <w:sz w:val="24"/>
          <w:szCs w:val="24"/>
        </w:rPr>
        <w:t>。</w:t>
      </w:r>
    </w:p>
    <w:p>
      <w:pPr>
        <w:spacing w:line="360" w:lineRule="auto"/>
        <w:ind w:left="839" w:leftChars="114" w:hanging="600" w:hangingChars="250"/>
        <w:rPr>
          <w:sz w:val="24"/>
          <w:szCs w:val="24"/>
        </w:rPr>
      </w:pPr>
      <w:r>
        <w:rPr>
          <w:rFonts w:hint="eastAsia"/>
          <w:sz w:val="24"/>
          <w:szCs w:val="24"/>
        </w:rPr>
        <w:t>（3）根据该实验装置进行的探究实验，依据装置A与装置B中10min统计得出的</w:t>
      </w:r>
      <w:r>
        <w:rPr>
          <w:rFonts w:hint="eastAsia"/>
          <w:sz w:val="24"/>
          <w:szCs w:val="24"/>
        </w:rPr>
        <w:pict>
          <v:shape id="_x0000_i1038"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r>
        <w:rPr>
          <w:rFonts w:hint="eastAsia"/>
          <w:sz w:val="24"/>
          <w:szCs w:val="24"/>
        </w:rPr>
        <w:t>鼠妇数量，进而得出的实验结论</w:t>
      </w:r>
      <w:r>
        <w:rPr>
          <w:sz w:val="24"/>
          <w:szCs w:val="24"/>
          <w:u w:val="single"/>
        </w:rPr>
        <w:t xml:space="preserve">              </w:t>
      </w:r>
      <w:r>
        <w:rPr>
          <w:rFonts w:hint="eastAsia"/>
          <w:sz w:val="24"/>
          <w:szCs w:val="24"/>
          <w:u w:val="single"/>
        </w:rPr>
        <w:t>（</w:t>
      </w:r>
      <w:r>
        <w:rPr>
          <w:rFonts w:hint="eastAsia"/>
          <w:sz w:val="24"/>
          <w:szCs w:val="24"/>
        </w:rPr>
        <w:t>填正确”或“不正确”）。</w:t>
      </w:r>
    </w:p>
    <w:p>
      <w:pPr>
        <w:spacing w:line="360" w:lineRule="auto"/>
        <w:ind w:left="839" w:leftChars="114" w:hanging="600" w:hangingChars="250"/>
        <w:rPr>
          <w:sz w:val="24"/>
          <w:szCs w:val="24"/>
        </w:rPr>
      </w:pPr>
      <w:r>
        <w:rPr>
          <w:rFonts w:hint="eastAsia"/>
          <w:sz w:val="24"/>
          <w:szCs w:val="24"/>
        </w:rPr>
        <w:t>（4）根据</w:t>
      </w:r>
      <w:r>
        <w:rPr>
          <w:rFonts w:hint="eastAsia" w:ascii="宋体" w:hAnsi="宋体"/>
          <w:sz w:val="24"/>
          <w:szCs w:val="24"/>
        </w:rPr>
        <w:t>实验</w:t>
      </w:r>
      <w:r>
        <w:rPr>
          <w:rFonts w:hint="eastAsia"/>
          <w:sz w:val="24"/>
          <w:szCs w:val="24"/>
        </w:rPr>
        <w:t>裝置图中所选用的鼠妇情况，若有错误请你指出其中的一处并改正，若没有错误请你不予改正。</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rPr>
        <w:t>。</w:t>
      </w:r>
    </w:p>
    <w:p>
      <w:pPr>
        <w:spacing w:line="340" w:lineRule="exact"/>
        <w:jc w:val="center"/>
        <w:rPr>
          <w:b/>
          <w:sz w:val="30"/>
          <w:szCs w:val="30"/>
        </w:rPr>
      </w:pPr>
      <w:r>
        <w:rPr>
          <w:sz w:val="24"/>
          <w:szCs w:val="24"/>
        </w:rPr>
        <w:br w:type="page"/>
      </w:r>
      <w:r>
        <w:rPr>
          <w:rFonts w:hint="eastAsia"/>
          <w:b/>
          <w:sz w:val="30"/>
          <w:szCs w:val="30"/>
        </w:rPr>
        <w:t>第一单元答案</w:t>
      </w:r>
    </w:p>
    <w:p>
      <w:pPr>
        <w:spacing w:line="360" w:lineRule="auto"/>
        <w:ind w:left="560" w:hanging="560" w:hangingChars="200"/>
        <w:rPr>
          <w:sz w:val="28"/>
          <w:szCs w:val="28"/>
        </w:rPr>
      </w:pPr>
    </w:p>
    <w:p>
      <w:pPr>
        <w:spacing w:line="360" w:lineRule="auto"/>
        <w:ind w:left="560" w:hanging="560" w:hangingChars="200"/>
        <w:rPr>
          <w:sz w:val="28"/>
          <w:szCs w:val="28"/>
        </w:rPr>
      </w:pPr>
      <w:r>
        <w:rPr>
          <w:sz w:val="28"/>
          <w:szCs w:val="28"/>
        </w:rPr>
        <w:t xml:space="preserve">1-5CABBA    6-10ACBCA     11-15DBAAB  </w:t>
      </w:r>
    </w:p>
    <w:p>
      <w:pPr>
        <w:spacing w:line="360" w:lineRule="auto"/>
        <w:ind w:left="560" w:hanging="560" w:hangingChars="200"/>
        <w:rPr>
          <w:sz w:val="28"/>
          <w:szCs w:val="28"/>
        </w:rPr>
      </w:pPr>
      <w:r>
        <w:rPr>
          <w:sz w:val="28"/>
          <w:szCs w:val="28"/>
        </w:rPr>
        <w:t>16-20BCADC  21-25DBADB    26-30BCBCC</w:t>
      </w:r>
    </w:p>
    <w:p>
      <w:pPr>
        <w:spacing w:line="360" w:lineRule="auto"/>
        <w:rPr>
          <w:sz w:val="28"/>
          <w:szCs w:val="28"/>
        </w:rPr>
      </w:pPr>
    </w:p>
    <w:p>
      <w:pPr>
        <w:spacing w:line="360" w:lineRule="auto"/>
        <w:rPr>
          <w:sz w:val="28"/>
          <w:szCs w:val="28"/>
        </w:rPr>
      </w:pPr>
      <w:r>
        <w:rPr>
          <w:sz w:val="28"/>
          <w:szCs w:val="28"/>
        </w:rPr>
        <w:t>31</w:t>
      </w:r>
      <w:r>
        <w:rPr>
          <w:rFonts w:hint="eastAsia"/>
          <w:sz w:val="28"/>
          <w:szCs w:val="28"/>
        </w:rPr>
        <w:t>（</w:t>
      </w:r>
      <w:r>
        <w:rPr>
          <w:sz w:val="28"/>
          <w:szCs w:val="28"/>
        </w:rPr>
        <w:t>1</w:t>
      </w:r>
      <w:r>
        <w:rPr>
          <w:rFonts w:hint="eastAsia"/>
          <w:sz w:val="28"/>
          <w:szCs w:val="28"/>
        </w:rPr>
        <w:t>）遗传（基因）多样性，物种，生态系统多样性</w:t>
      </w:r>
    </w:p>
    <w:p>
      <w:pPr>
        <w:spacing w:line="360" w:lineRule="auto"/>
        <w:rPr>
          <w:sz w:val="28"/>
          <w:szCs w:val="28"/>
        </w:rPr>
      </w:pPr>
      <w:r>
        <w:rPr>
          <w:sz w:val="28"/>
          <w:szCs w:val="28"/>
        </w:rPr>
        <w:t xml:space="preserve"> </w:t>
      </w:r>
      <w:r>
        <w:rPr>
          <w:rFonts w:hint="eastAsia"/>
          <w:sz w:val="28"/>
          <w:szCs w:val="28"/>
        </w:rPr>
        <w:t>（</w:t>
      </w:r>
      <w:r>
        <w:rPr>
          <w:sz w:val="28"/>
          <w:szCs w:val="28"/>
        </w:rPr>
        <w:t>2</w:t>
      </w:r>
      <w:r>
        <w:rPr>
          <w:rFonts w:hint="eastAsia"/>
          <w:sz w:val="28"/>
          <w:szCs w:val="28"/>
        </w:rPr>
        <w:t>）新陈代谢（</w:t>
      </w:r>
      <w:r>
        <w:rPr>
          <w:sz w:val="28"/>
          <w:szCs w:val="28"/>
        </w:rPr>
        <w:t>3</w:t>
      </w:r>
      <w:r>
        <w:rPr>
          <w:rFonts w:hint="eastAsia"/>
          <w:sz w:val="28"/>
          <w:szCs w:val="28"/>
        </w:rPr>
        <w:t>）适应</w:t>
      </w:r>
      <w:r>
        <w:rPr>
          <w:sz w:val="28"/>
          <w:szCs w:val="28"/>
        </w:rPr>
        <w:t xml:space="preserve">   </w:t>
      </w:r>
      <w:r>
        <w:rPr>
          <w:rFonts w:hint="eastAsia"/>
          <w:sz w:val="28"/>
          <w:szCs w:val="28"/>
        </w:rPr>
        <w:t>阳光、水分、土壤、湿度、空气等</w:t>
      </w:r>
    </w:p>
    <w:p>
      <w:pPr>
        <w:spacing w:line="360" w:lineRule="auto"/>
        <w:rPr>
          <w:sz w:val="28"/>
          <w:szCs w:val="28"/>
        </w:rPr>
      </w:pPr>
    </w:p>
    <w:p>
      <w:pPr>
        <w:spacing w:line="360" w:lineRule="auto"/>
        <w:rPr>
          <w:sz w:val="28"/>
          <w:szCs w:val="28"/>
        </w:rPr>
      </w:pPr>
      <w:r>
        <w:rPr>
          <w:sz w:val="28"/>
          <w:szCs w:val="28"/>
        </w:rPr>
        <w:t>32.</w:t>
      </w:r>
    </w:p>
    <w:p>
      <w:pPr>
        <w:spacing w:line="360" w:lineRule="auto"/>
        <w:rPr>
          <w:sz w:val="28"/>
          <w:szCs w:val="28"/>
        </w:rPr>
      </w:pPr>
      <w:r>
        <w:rPr>
          <w:sz w:val="28"/>
          <w:szCs w:val="28"/>
        </w:rPr>
        <w:t>(1)</w:t>
      </w:r>
      <w:r>
        <w:rPr>
          <w:rFonts w:hint="eastAsia"/>
          <w:sz w:val="28"/>
          <w:szCs w:val="28"/>
        </w:rPr>
        <w:t>材料一、材料二、材料四</w:t>
      </w:r>
      <w:r>
        <w:rPr>
          <w:sz w:val="28"/>
          <w:szCs w:val="28"/>
        </w:rPr>
        <w:t xml:space="preserve">      </w:t>
      </w:r>
      <w:r>
        <w:rPr>
          <w:rFonts w:hint="eastAsia"/>
          <w:sz w:val="28"/>
          <w:szCs w:val="28"/>
        </w:rPr>
        <w:t>材料三</w:t>
      </w:r>
    </w:p>
    <w:p>
      <w:pPr>
        <w:spacing w:line="360" w:lineRule="auto"/>
        <w:rPr>
          <w:sz w:val="28"/>
          <w:szCs w:val="28"/>
        </w:rPr>
      </w:pPr>
      <w:r>
        <w:rPr>
          <w:sz w:val="28"/>
          <w:szCs w:val="28"/>
        </w:rPr>
        <w:t>(2)</w:t>
      </w:r>
      <w:r>
        <w:rPr>
          <w:rFonts w:hint="eastAsia"/>
          <w:sz w:val="28"/>
          <w:szCs w:val="28"/>
        </w:rPr>
        <w:t>行为</w:t>
      </w:r>
      <w:r>
        <w:rPr>
          <w:sz w:val="28"/>
          <w:szCs w:val="28"/>
        </w:rPr>
        <w:t xml:space="preserve"> </w:t>
      </w:r>
      <w:r>
        <w:rPr>
          <w:sz w:val="28"/>
          <w:szCs w:val="28"/>
        </w:rPr>
        <w:pict>
          <v:shape id="_x0000_i1039"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joinstyle="miter"/>
            <v:imagedata r:id="rId8" o:title="917133441869"/>
            <o:lock v:ext="edit" aspectratio="t"/>
            <w10:wrap type="none"/>
            <w10:anchorlock/>
          </v:shape>
        </w:pict>
      </w:r>
    </w:p>
    <w:p>
      <w:pPr>
        <w:spacing w:line="360" w:lineRule="auto"/>
        <w:rPr>
          <w:sz w:val="28"/>
          <w:szCs w:val="28"/>
        </w:rPr>
      </w:pPr>
      <w:r>
        <w:rPr>
          <w:sz w:val="28"/>
          <w:szCs w:val="28"/>
        </w:rPr>
        <w:t>(3)</w:t>
      </w:r>
      <w:r>
        <w:rPr>
          <w:rFonts w:hint="eastAsia"/>
          <w:sz w:val="28"/>
          <w:szCs w:val="28"/>
        </w:rPr>
        <w:t>形态、结构</w:t>
      </w:r>
      <w:r>
        <w:rPr>
          <w:sz w:val="28"/>
          <w:szCs w:val="28"/>
        </w:rPr>
        <w:t xml:space="preserve"> </w:t>
      </w:r>
    </w:p>
    <w:p>
      <w:pPr>
        <w:spacing w:line="360" w:lineRule="auto"/>
        <w:rPr>
          <w:sz w:val="28"/>
          <w:szCs w:val="28"/>
        </w:rPr>
      </w:pPr>
      <w:r>
        <w:rPr>
          <w:sz w:val="28"/>
          <w:szCs w:val="28"/>
        </w:rPr>
        <w:t>(4)</w:t>
      </w:r>
      <w:r>
        <w:rPr>
          <w:rFonts w:hint="eastAsia"/>
          <w:sz w:val="28"/>
          <w:szCs w:val="28"/>
        </w:rPr>
        <w:t>这些植物快速生长并完成繁殖后代的现象是与其生活的干旱环境相适应的，这是生物在种族延续方面与环境相适应的现象</w:t>
      </w:r>
      <w:bookmarkStart w:id="0" w:name="_GoBack"/>
      <w:bookmarkEnd w:id="0"/>
    </w:p>
    <w:p>
      <w:pPr>
        <w:spacing w:line="360" w:lineRule="auto"/>
        <w:rPr>
          <w:sz w:val="28"/>
          <w:szCs w:val="28"/>
        </w:rPr>
      </w:pPr>
      <w:r>
        <w:rPr>
          <w:sz w:val="28"/>
          <w:szCs w:val="28"/>
        </w:rPr>
        <w:t>33.</w:t>
      </w:r>
    </w:p>
    <w:p>
      <w:pPr>
        <w:spacing w:line="360" w:lineRule="auto"/>
        <w:rPr>
          <w:sz w:val="28"/>
          <w:szCs w:val="28"/>
        </w:rPr>
      </w:pPr>
      <w:r>
        <w:rPr>
          <w:sz w:val="28"/>
          <w:szCs w:val="28"/>
        </w:rPr>
        <w:t>(1)</w:t>
      </w:r>
      <w:r>
        <w:rPr>
          <w:rFonts w:hint="eastAsia"/>
          <w:sz w:val="28"/>
          <w:szCs w:val="28"/>
        </w:rPr>
        <w:t>自然科学</w:t>
      </w:r>
    </w:p>
    <w:p>
      <w:pPr>
        <w:spacing w:line="360" w:lineRule="auto"/>
        <w:rPr>
          <w:sz w:val="28"/>
          <w:szCs w:val="28"/>
        </w:rPr>
      </w:pPr>
      <w:r>
        <w:rPr>
          <w:sz w:val="28"/>
          <w:szCs w:val="28"/>
        </w:rPr>
        <w:t>(2)</w:t>
      </w:r>
      <w:r>
        <w:rPr>
          <w:rFonts w:hint="eastAsia"/>
          <w:sz w:val="28"/>
          <w:szCs w:val="28"/>
        </w:rPr>
        <w:t>哈维</w:t>
      </w:r>
      <w:r>
        <w:rPr>
          <w:sz w:val="28"/>
          <w:szCs w:val="28"/>
        </w:rPr>
        <w:t xml:space="preserve"> </w:t>
      </w:r>
      <w:r>
        <w:rPr>
          <w:rFonts w:hint="eastAsia"/>
          <w:sz w:val="28"/>
          <w:szCs w:val="28"/>
        </w:rPr>
        <w:t>发现了血液循环</w:t>
      </w:r>
    </w:p>
    <w:p>
      <w:pPr>
        <w:spacing w:line="360" w:lineRule="auto"/>
        <w:rPr>
          <w:sz w:val="28"/>
          <w:szCs w:val="28"/>
        </w:rPr>
      </w:pPr>
      <w:r>
        <w:rPr>
          <w:sz w:val="28"/>
          <w:szCs w:val="28"/>
        </w:rPr>
        <w:t>(3)</w:t>
      </w:r>
      <w:r>
        <w:rPr>
          <w:rFonts w:hint="eastAsia"/>
          <w:sz w:val="28"/>
          <w:szCs w:val="28"/>
        </w:rPr>
        <w:t>达尔文</w:t>
      </w:r>
    </w:p>
    <w:p>
      <w:pPr>
        <w:spacing w:line="360" w:lineRule="auto"/>
        <w:rPr>
          <w:sz w:val="28"/>
          <w:szCs w:val="28"/>
        </w:rPr>
      </w:pPr>
      <w:r>
        <w:rPr>
          <w:sz w:val="28"/>
          <w:szCs w:val="28"/>
        </w:rPr>
        <w:t>(4)</w:t>
      </w:r>
      <w:r>
        <w:rPr>
          <w:rFonts w:hint="eastAsia"/>
          <w:sz w:val="28"/>
          <w:szCs w:val="28"/>
        </w:rPr>
        <w:t>观察和实验</w:t>
      </w:r>
    </w:p>
    <w:p>
      <w:pPr>
        <w:spacing w:line="360" w:lineRule="auto"/>
        <w:rPr>
          <w:sz w:val="28"/>
          <w:szCs w:val="28"/>
        </w:rPr>
      </w:pPr>
      <w:r>
        <w:rPr>
          <w:sz w:val="28"/>
          <w:szCs w:val="28"/>
        </w:rPr>
        <w:t>(5)DNA</w:t>
      </w:r>
      <w:r>
        <w:rPr>
          <w:rFonts w:hint="eastAsia"/>
          <w:sz w:val="28"/>
          <w:szCs w:val="28"/>
        </w:rPr>
        <w:t>分子双螺旋结构</w:t>
      </w:r>
    </w:p>
    <w:p>
      <w:pPr>
        <w:spacing w:line="360" w:lineRule="auto"/>
        <w:rPr>
          <w:sz w:val="28"/>
          <w:szCs w:val="28"/>
        </w:rPr>
      </w:pPr>
      <w:r>
        <w:rPr>
          <w:sz w:val="28"/>
          <w:szCs w:val="28"/>
        </w:rPr>
        <w:t>34.(1)</w:t>
      </w:r>
      <w:r>
        <w:rPr>
          <w:rFonts w:hint="eastAsia"/>
          <w:sz w:val="28"/>
          <w:szCs w:val="28"/>
        </w:rPr>
        <w:t>光</w:t>
      </w:r>
      <w:r>
        <w:rPr>
          <w:sz w:val="28"/>
          <w:szCs w:val="28"/>
        </w:rPr>
        <w:t>(2)</w:t>
      </w:r>
      <w:r>
        <w:rPr>
          <w:rFonts w:hint="eastAsia"/>
          <w:sz w:val="28"/>
          <w:szCs w:val="28"/>
        </w:rPr>
        <w:t>对照</w:t>
      </w:r>
      <w:r>
        <w:rPr>
          <w:sz w:val="28"/>
          <w:szCs w:val="28"/>
        </w:rPr>
        <w:t>A(3)</w:t>
      </w:r>
      <w:r>
        <w:rPr>
          <w:rFonts w:hint="eastAsia"/>
          <w:sz w:val="28"/>
          <w:szCs w:val="28"/>
        </w:rPr>
        <w:t>不正确</w:t>
      </w:r>
      <w:r>
        <w:rPr>
          <w:sz w:val="28"/>
          <w:szCs w:val="28"/>
        </w:rPr>
        <w:t>(4)</w:t>
      </w:r>
      <w:r>
        <w:rPr>
          <w:rFonts w:hint="eastAsia"/>
          <w:sz w:val="28"/>
          <w:szCs w:val="28"/>
        </w:rPr>
        <w:t>实验中用</w:t>
      </w:r>
      <w:r>
        <w:rPr>
          <w:sz w:val="28"/>
          <w:szCs w:val="28"/>
        </w:rPr>
        <w:t>6</w:t>
      </w:r>
      <w:r>
        <w:rPr>
          <w:rFonts w:hint="eastAsia"/>
          <w:sz w:val="28"/>
          <w:szCs w:val="28"/>
        </w:rPr>
        <w:t>只鼠妇太少，应该用</w:t>
      </w:r>
      <w:r>
        <w:rPr>
          <w:sz w:val="28"/>
          <w:szCs w:val="28"/>
        </w:rPr>
        <w:t>10</w:t>
      </w:r>
      <w:r>
        <w:rPr>
          <w:rFonts w:hint="eastAsia"/>
          <w:sz w:val="28"/>
          <w:szCs w:val="28"/>
        </w:rPr>
        <w:t>只</w:t>
      </w:r>
      <w:r>
        <w:rPr>
          <w:sz w:val="28"/>
          <w:szCs w:val="28"/>
        </w:rPr>
        <w:t>(</w:t>
      </w:r>
      <w:r>
        <w:rPr>
          <w:rFonts w:hint="eastAsia"/>
          <w:sz w:val="28"/>
          <w:szCs w:val="28"/>
        </w:rPr>
        <w:t>鼠妇个体大小不一样，应该选择大小一样的鼠妇，答案合理即可</w:t>
      </w:r>
      <w:r>
        <w:rPr>
          <w:sz w:val="28"/>
          <w:szCs w:val="28"/>
        </w:rPr>
        <w:t>)</w:t>
      </w:r>
    </w:p>
    <w:p>
      <w:pPr>
        <w:spacing w:line="360" w:lineRule="auto"/>
        <w:ind w:left="839" w:leftChars="114" w:hanging="600" w:hangingChars="250"/>
        <w:rPr>
          <w:sz w:val="24"/>
          <w:szCs w:val="24"/>
        </w:rPr>
      </w:pPr>
    </w:p>
    <w:sectPr>
      <w:headerReference r:id="rId4" w:type="first"/>
      <w:footerReference r:id="rId6" w:type="first"/>
      <w:headerReference r:id="rId3" w:type="even"/>
      <w:footerReference r:id="rId5" w:type="even"/>
      <w:pgSz w:w="11906" w:h="16838"/>
      <w:pgMar w:top="1417" w:right="1417" w:bottom="1417" w:left="1417" w:header="850"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99DA7"/>
    <w:multiLevelType w:val="singleLevel"/>
    <w:tmpl w:val="6FB99DA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784"/>
    <w:rsid w:val="00093599"/>
    <w:rsid w:val="000B3112"/>
    <w:rsid w:val="000C02C3"/>
    <w:rsid w:val="000C7F37"/>
    <w:rsid w:val="001364D7"/>
    <w:rsid w:val="001A291F"/>
    <w:rsid w:val="0026260C"/>
    <w:rsid w:val="0029445B"/>
    <w:rsid w:val="002978B6"/>
    <w:rsid w:val="002A4AC8"/>
    <w:rsid w:val="002D727F"/>
    <w:rsid w:val="0030104E"/>
    <w:rsid w:val="00312C31"/>
    <w:rsid w:val="003A079D"/>
    <w:rsid w:val="003A1DA4"/>
    <w:rsid w:val="003E1033"/>
    <w:rsid w:val="0041331B"/>
    <w:rsid w:val="00541EAC"/>
    <w:rsid w:val="005C18D1"/>
    <w:rsid w:val="00641EF7"/>
    <w:rsid w:val="006A0EE1"/>
    <w:rsid w:val="006D3B97"/>
    <w:rsid w:val="006F4784"/>
    <w:rsid w:val="00746272"/>
    <w:rsid w:val="007B42A7"/>
    <w:rsid w:val="007C229D"/>
    <w:rsid w:val="0083636C"/>
    <w:rsid w:val="00856F72"/>
    <w:rsid w:val="0086434C"/>
    <w:rsid w:val="008E044F"/>
    <w:rsid w:val="009074CA"/>
    <w:rsid w:val="00956488"/>
    <w:rsid w:val="00975E4E"/>
    <w:rsid w:val="009E7D08"/>
    <w:rsid w:val="00A108AA"/>
    <w:rsid w:val="00A44B1B"/>
    <w:rsid w:val="00A53696"/>
    <w:rsid w:val="00A54AF2"/>
    <w:rsid w:val="00B746BC"/>
    <w:rsid w:val="00B76416"/>
    <w:rsid w:val="00B851EB"/>
    <w:rsid w:val="00BF7FC8"/>
    <w:rsid w:val="00C0568A"/>
    <w:rsid w:val="00C703FF"/>
    <w:rsid w:val="00CC7C29"/>
    <w:rsid w:val="00CF2BD2"/>
    <w:rsid w:val="00D066CD"/>
    <w:rsid w:val="00D634CA"/>
    <w:rsid w:val="00DB7082"/>
    <w:rsid w:val="00E15131"/>
    <w:rsid w:val="00E273D4"/>
    <w:rsid w:val="00E37978"/>
    <w:rsid w:val="00E571EE"/>
    <w:rsid w:val="00E86493"/>
    <w:rsid w:val="00EC1281"/>
    <w:rsid w:val="00EE14CE"/>
    <w:rsid w:val="00EF1875"/>
    <w:rsid w:val="00F1481B"/>
    <w:rsid w:val="00F1634D"/>
    <w:rsid w:val="00F47E95"/>
    <w:rsid w:val="00FB78AF"/>
    <w:rsid w:val="00FD4CA5"/>
    <w:rsid w:val="145502DE"/>
    <w:rsid w:val="17F77F09"/>
    <w:rsid w:val="1D6F6768"/>
    <w:rsid w:val="34371C1D"/>
    <w:rsid w:val="3DD50059"/>
    <w:rsid w:val="50167CF2"/>
    <w:rsid w:val="51E7342B"/>
    <w:rsid w:val="612C049F"/>
    <w:rsid w:val="65D27CC8"/>
    <w:rsid w:val="6F4D29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99"/>
    <w:pPr>
      <w:adjustRightInd w:val="0"/>
      <w:spacing w:line="312" w:lineRule="atLeast"/>
      <w:textAlignment w:val="baseline"/>
    </w:pPr>
    <w:rPr>
      <w:rFonts w:ascii="宋体" w:hAnsi="Courier New"/>
      <w:kern w:val="0"/>
      <w:szCs w:val="20"/>
    </w:rPr>
  </w:style>
  <w:style w:type="paragraph" w:styleId="3">
    <w:name w:val="Balloon Text"/>
    <w:basedOn w:val="1"/>
    <w:link w:val="11"/>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9">
    <w:name w:val="页眉 字符"/>
    <w:basedOn w:val="6"/>
    <w:link w:val="5"/>
    <w:qFormat/>
    <w:locked/>
    <w:uiPriority w:val="99"/>
    <w:rPr>
      <w:rFonts w:cs="Times New Roman"/>
      <w:sz w:val="18"/>
      <w:szCs w:val="18"/>
    </w:rPr>
  </w:style>
  <w:style w:type="character" w:customStyle="1" w:styleId="10">
    <w:name w:val="页脚 字符"/>
    <w:basedOn w:val="6"/>
    <w:link w:val="4"/>
    <w:qFormat/>
    <w:locked/>
    <w:uiPriority w:val="99"/>
    <w:rPr>
      <w:rFonts w:cs="Times New Roman"/>
      <w:sz w:val="18"/>
      <w:szCs w:val="18"/>
    </w:rPr>
  </w:style>
  <w:style w:type="character" w:customStyle="1" w:styleId="11">
    <w:name w:val="批注框文本 字符"/>
    <w:basedOn w:val="6"/>
    <w:link w:val="3"/>
    <w:semiHidden/>
    <w:qFormat/>
    <w:locked/>
    <w:uiPriority w:val="99"/>
    <w:rPr>
      <w:rFonts w:cs="Times New Roman"/>
      <w:sz w:val="18"/>
      <w:szCs w:val="18"/>
    </w:rPr>
  </w:style>
  <w:style w:type="character" w:customStyle="1" w:styleId="12">
    <w:name w:val="Plain Text Char"/>
    <w:qFormat/>
    <w:locked/>
    <w:uiPriority w:val="99"/>
    <w:rPr>
      <w:rFonts w:ascii="宋体" w:hAnsi="Courier New" w:eastAsia="宋体"/>
      <w:sz w:val="21"/>
    </w:rPr>
  </w:style>
  <w:style w:type="character" w:customStyle="1" w:styleId="13">
    <w:name w:val="Plain Text Char1"/>
    <w:basedOn w:val="6"/>
    <w:semiHidden/>
    <w:qFormat/>
    <w:locked/>
    <w:uiPriority w:val="99"/>
    <w:rPr>
      <w:rFonts w:ascii="宋体" w:hAnsi="Courier New" w:cs="Courier New"/>
      <w:sz w:val="21"/>
      <w:szCs w:val="21"/>
    </w:rPr>
  </w:style>
  <w:style w:type="character" w:customStyle="1" w:styleId="14">
    <w:name w:val="纯文本 字符"/>
    <w:basedOn w:val="6"/>
    <w:link w:val="2"/>
    <w:semiHidden/>
    <w:qFormat/>
    <w:locked/>
    <w:uiPriority w:val="99"/>
    <w:rPr>
      <w:rFonts w:ascii="宋体" w:hAnsi="Courier New" w:eastAsia="宋体"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2496</Words>
  <Characters>2771</Characters>
  <Lines>173</Lines>
  <Paragraphs>219</Paragraphs>
  <TotalTime>3</TotalTime>
  <ScaleCrop>false</ScaleCrop>
  <LinksUpToDate>false</LinksUpToDate>
  <CharactersWithSpaces>5048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2019-08-17T09:17:00Z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2020-12-18T12:48:58Z</dcterms:modified>
  <dc:subject>第一单元目标检测-广东省韶关市新丰县2020-2021学年北师大版七年级生物上册.docx</dc:subject>
  <dc:title>第一单元目标检测-广东省韶关市新丰县2020-2021学年北师大版七年级生物上册.docx</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2052-10.1.0.7698</vt:lpwstr>
  </property>
</Properties>
</file>