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napToGrid w:val="0"/>
        <w:spacing w:line="360" w:lineRule="auto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2020—2021学年度第一学期七年级地理教学目标检测试题</w:t>
      </w:r>
    </w:p>
    <w:p>
      <w:pPr>
        <w:pStyle w:val="2"/>
        <w:snapToGrid w:val="0"/>
        <w:spacing w:line="360" w:lineRule="auto"/>
        <w:jc w:val="center"/>
        <w:rPr>
          <w:rFonts w:cs="Times New Roman" w:asciiTheme="minorEastAsia" w:hAnsiTheme="minorEastAsia" w:eastAsiaTheme="minorEastAsia"/>
          <w:b/>
          <w:sz w:val="32"/>
          <w:szCs w:val="32"/>
        </w:rPr>
      </w:pP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第二单元测试题（</w:t>
      </w:r>
      <w:r>
        <w:rPr>
          <w:rFonts w:hint="eastAsia" w:cs="Times New Roman" w:asciiTheme="minorEastAsia" w:hAnsiTheme="minorEastAsia" w:eastAsiaTheme="minorEastAsia"/>
          <w:b/>
          <w:sz w:val="28"/>
          <w:szCs w:val="28"/>
        </w:rPr>
        <w:t>满分：100分</w:t>
      </w:r>
      <w:r>
        <w:rPr>
          <w:rFonts w:hint="eastAsia" w:cs="Times New Roman" w:asciiTheme="minorEastAsia" w:hAnsiTheme="minorEastAsia" w:eastAsiaTheme="minorEastAsia"/>
          <w:b/>
          <w:sz w:val="32"/>
          <w:szCs w:val="32"/>
        </w:rPr>
        <w:t>）</w:t>
      </w:r>
    </w:p>
    <w:p>
      <w:pPr>
        <w:pStyle w:val="2"/>
        <w:snapToGrid w:val="0"/>
        <w:spacing w:line="360" w:lineRule="auto"/>
        <w:jc w:val="left"/>
        <w:rPr>
          <w:rFonts w:cs="Times New Roman" w:asciiTheme="minorEastAsia" w:hAnsiTheme="minorEastAsia" w:eastAsiaTheme="minorEastAsia"/>
          <w:b/>
          <w:sz w:val="32"/>
          <w:szCs w:val="32"/>
          <w:u w:val="single"/>
        </w:rPr>
      </w:pP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   学校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  班级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姓名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   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</w:rPr>
        <w:t xml:space="preserve">   座号</w:t>
      </w:r>
      <w:r>
        <w:rPr>
          <w:rFonts w:hint="eastAsia" w:cs="Times New Roman" w:asciiTheme="minorEastAsia" w:hAnsiTheme="minorEastAsia" w:eastAsiaTheme="minorEastAsia"/>
          <w:b/>
          <w:sz w:val="24"/>
          <w:szCs w:val="24"/>
          <w:u w:val="single"/>
        </w:rPr>
        <w:t xml:space="preserve">        </w:t>
      </w:r>
    </w:p>
    <w:p>
      <w:pPr>
        <w:pStyle w:val="2"/>
        <w:snapToGrid w:val="0"/>
        <w:spacing w:line="360" w:lineRule="auto"/>
        <w:rPr>
          <w:rFonts w:asciiTheme="minorEastAsia" w:hAnsiTheme="minorEastAsia"/>
          <w:b/>
          <w:bCs/>
        </w:rPr>
      </w:pPr>
      <w:r>
        <w:rPr>
          <w:rFonts w:hint="eastAsia" w:asciiTheme="minorEastAsia" w:hAnsiTheme="minorEastAsia"/>
          <w:b/>
          <w:bCs/>
        </w:rPr>
        <w:t>一、单项选择题。（每小题2</w:t>
      </w:r>
      <w:r>
        <w:rPr>
          <w:rFonts w:hint="eastAsia" w:asciiTheme="minorEastAsia" w:hAnsiTheme="minorEastAsia"/>
          <w:b/>
          <w:bCs/>
        </w:rPr>
        <w:drawing>
          <wp:inline distT="0" distB="0" distL="114300" distR="114300">
            <wp:extent cx="111760" cy="1397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176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b/>
          <w:bCs/>
        </w:rPr>
        <w:t>分，共40分）</w:t>
      </w:r>
    </w:p>
    <w:tbl>
      <w:tblPr>
        <w:tblStyle w:val="8"/>
        <w:tblW w:w="5670" w:type="dxa"/>
        <w:jc w:val="center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8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10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15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16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17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18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19</w:t>
            </w: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  <w:r>
              <w:rPr>
                <w:rFonts w:hint="eastAsia"/>
              </w:rPr>
              <w:t>20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  <w:tc>
          <w:tcPr>
            <w:tcW w:w="567" w:type="dxa"/>
          </w:tcPr>
          <w:p>
            <w:pPr>
              <w:spacing w:line="360" w:lineRule="auto"/>
              <w:jc w:val="center"/>
            </w:pPr>
          </w:p>
        </w:tc>
      </w:tr>
    </w:tbl>
    <w:p>
      <w:pPr>
        <w:spacing w:line="240" w:lineRule="exact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1.下列关于我国地理条件优越性的叙述，正确的是（    ）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A.领土南北跨度大，以热带为主，衣食无忧  B.海陆兼各，有便利的陆上和海上交通条件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C.我国位于亚洲东部、太平洋东岸       D.我国各地气候差异不明显，不利于发展多种农业</w:t>
      </w: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2.我国领土最北端在（    ）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A.漠河县北端的黑龙江主航道中心线上    B.南沙群岛的曾母暗沙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C.新疆维吾尔自治区的帕米尔高原上      D.黑龙江与乌苏里江主航道中心线的汇合处</w:t>
      </w: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3.下列省份与其所濒临海洋的连线，正确的是（    ）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A.辽宁、河北――渤海             B.辽宁、山东――东海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C.江苏、福建――黄海             D.浙江、广东――南海</w:t>
      </w:r>
    </w:p>
    <w:p>
      <w:pPr>
        <w:spacing w:line="240" w:lineRule="exact"/>
        <w:ind w:firstLine="420" w:firstLineChars="200"/>
        <w:jc w:val="left"/>
        <w:rPr>
          <w:rFonts w:ascii="Times New Roman" w:hAnsi="Times New Roman" w:eastAsia="楷体" w:cs="Times New Roman"/>
        </w:rPr>
      </w:pPr>
    </w:p>
    <w:p>
      <w:pPr>
        <w:spacing w:line="360" w:lineRule="auto"/>
        <w:ind w:firstLine="420" w:firstLineChars="200"/>
        <w:jc w:val="left"/>
        <w:rPr>
          <w:rFonts w:ascii="Times New Roman" w:hAnsi="Times New Roman" w:eastAsia="楷体" w:cs="Times New Roman"/>
        </w:rPr>
      </w:pPr>
      <w:r>
        <w:rPr>
          <w:rFonts w:ascii="Times New Roman" w:hAnsi="Times New Roman" w:eastAsia="楷体" w:cs="Times New Roman"/>
        </w:rPr>
        <w:t>某游客在日记中写道:“北京时间2时15分</w:t>
      </w:r>
      <w:r>
        <w:rPr>
          <w:rFonts w:hint="eastAsia" w:ascii="Times New Roman" w:hAnsi="Times New Roman" w:eastAsia="楷体" w:cs="Times New Roman"/>
        </w:rPr>
        <w:t>，</w:t>
      </w:r>
      <w:r>
        <w:rPr>
          <w:rFonts w:ascii="Times New Roman" w:hAnsi="Times New Roman" w:eastAsia="楷体" w:cs="Times New Roman"/>
        </w:rPr>
        <w:t>霞光就洒满了乌苏镇（黑龙江与乌苏里江汇合处的小岛上）</w:t>
      </w:r>
      <w:r>
        <w:rPr>
          <w:rFonts w:hint="eastAsia" w:ascii="Times New Roman" w:hAnsi="Times New Roman" w:eastAsia="楷体" w:cs="Times New Roman"/>
        </w:rPr>
        <w:t>，</w:t>
      </w:r>
      <w:r>
        <w:rPr>
          <w:rFonts w:ascii="Times New Roman" w:hAnsi="Times New Roman" w:eastAsia="楷体" w:cs="Times New Roman"/>
        </w:rPr>
        <w:t>在这个有着我国‘东方第一镇’美誉的边境小镇上</w:t>
      </w:r>
      <w:r>
        <w:rPr>
          <w:rFonts w:hint="eastAsia" w:ascii="Times New Roman" w:hAnsi="Times New Roman" w:eastAsia="楷体" w:cs="Times New Roman"/>
        </w:rPr>
        <w:t>，</w:t>
      </w:r>
      <w:r>
        <w:rPr>
          <w:rFonts w:ascii="Times New Roman" w:hAnsi="Times New Roman" w:eastAsia="楷体" w:cs="Times New Roman"/>
        </w:rPr>
        <w:t>早</w:t>
      </w:r>
      <w:r>
        <w:rPr>
          <w:rFonts w:ascii="Times New Roman" w:hAnsi="Times New Roman" w:eastAsia="楷体" w:cs="Times New Roman"/>
        </w:rPr>
        <w:drawing>
          <wp:inline distT="0" distB="0" distL="114300" distR="114300">
            <wp:extent cx="182880" cy="2286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楷体" w:cs="Times New Roman"/>
        </w:rPr>
        <w:t>已聚集了大量的、相邻国家的境外商人。”据此完成4~6题。</w:t>
      </w: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4.小镇上聚集的境外商人，最有可能来自下列哪一国家?（    ）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</w:t>
      </w:r>
      <w:r>
        <w:rPr>
          <w:rFonts w:hint="eastAsia" w:asciiTheme="minorEastAsia" w:hAnsiTheme="minorEastAsia"/>
        </w:rPr>
        <w:drawing>
          <wp:inline distT="0" distB="0" distL="114300" distR="114300">
            <wp:extent cx="132080" cy="16510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</w:rPr>
        <w:t>.朝鲜    B.蒙古    C.俄罗斯    D.日本</w:t>
      </w: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5.有东方第一镇美誉的乌苏镇位于下列哪一省级行政区域？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drawing>
          <wp:inline distT="0" distB="0" distL="0" distR="0">
            <wp:extent cx="4897755" cy="908050"/>
            <wp:effectExtent l="19050" t="0" r="0" b="0"/>
            <wp:docPr id="4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8146" cy="908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6.北京时间2时15分，北京市民还在熟睡，而乌苏镇早已开始了繁忙的贸易。这主要是因为（    ）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A.纬度位置差异               </w:t>
      </w:r>
      <w:r>
        <w:rPr>
          <w:rFonts w:hint="eastAsia" w:asciiTheme="minorEastAsia" w:hAnsiTheme="minorEastAsia"/>
        </w:rPr>
        <w:drawing>
          <wp:inline distT="0" distB="0" distL="114300" distR="114300">
            <wp:extent cx="217170" cy="2413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717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</w:rPr>
        <w:t xml:space="preserve"> B.经度位置差异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C.生活习惯不同                D.乌苏镇位于边境地区</w:t>
      </w: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7.北京市属于我国三级行政区划的哪一级?（    ）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A.省   B.县   C.乡   D.特别行政区</w:t>
      </w:r>
    </w:p>
    <w:p>
      <w:pPr>
        <w:spacing w:line="360" w:lineRule="auto"/>
        <w:ind w:firstLine="420" w:firstLineChars="200"/>
        <w:jc w:val="left"/>
        <w:rPr>
          <w:rFonts w:ascii="Times New Roman" w:hAnsi="Times New Roman" w:eastAsia="楷体" w:cs="Times New Roman"/>
        </w:rPr>
      </w:pPr>
    </w:p>
    <w:p>
      <w:pPr>
        <w:spacing w:line="360" w:lineRule="auto"/>
        <w:ind w:firstLine="420" w:firstLineChars="200"/>
        <w:jc w:val="left"/>
        <w:rPr>
          <w:rFonts w:ascii="Times New Roman" w:hAnsi="Times New Roman" w:eastAsia="楷体" w:cs="Times New Roman"/>
        </w:rPr>
      </w:pPr>
      <w:r>
        <w:rPr>
          <w:rFonts w:ascii="Times New Roman" w:hAnsi="Times New Roman" w:eastAsia="楷体" w:cs="Times New Roman"/>
        </w:rPr>
        <w:t>目前</w:t>
      </w:r>
      <w:r>
        <w:rPr>
          <w:rFonts w:hint="eastAsia" w:ascii="Times New Roman" w:hAnsi="Times New Roman" w:eastAsia="楷体" w:cs="Times New Roman"/>
        </w:rPr>
        <w:t>，</w:t>
      </w:r>
      <w:r>
        <w:rPr>
          <w:rFonts w:ascii="Times New Roman" w:hAnsi="Times New Roman" w:eastAsia="楷体" w:cs="Times New Roman"/>
        </w:rPr>
        <w:t>从国内乘坐国际列车可通达中国东南西北方向的五个邻国</w:t>
      </w:r>
      <w:r>
        <w:rPr>
          <w:rFonts w:hint="eastAsia" w:ascii="Times New Roman" w:hAnsi="Times New Roman" w:eastAsia="楷体" w:cs="Times New Roman"/>
        </w:rPr>
        <w:t>，</w:t>
      </w:r>
      <w:r>
        <w:rPr>
          <w:rFonts w:ascii="Times New Roman" w:hAnsi="Times New Roman" w:eastAsia="楷体" w:cs="Times New Roman"/>
        </w:rPr>
        <w:t>分别是俄罗斯、蒙古、朝鲜、越南和哈萨克斯坦。只要办好签证</w:t>
      </w:r>
      <w:r>
        <w:rPr>
          <w:rFonts w:hint="eastAsia" w:ascii="Times New Roman" w:hAnsi="Times New Roman" w:eastAsia="楷体" w:cs="Times New Roman"/>
        </w:rPr>
        <w:t>，</w:t>
      </w:r>
      <w:r>
        <w:rPr>
          <w:rFonts w:ascii="Times New Roman" w:hAnsi="Times New Roman" w:eastAsia="楷体" w:cs="Times New Roman"/>
        </w:rPr>
        <w:t>就可以坐上火车出发</w:t>
      </w:r>
      <w:r>
        <w:rPr>
          <w:rFonts w:hint="eastAsia" w:ascii="Times New Roman" w:hAnsi="Times New Roman" w:eastAsia="楷体" w:cs="Times New Roman"/>
        </w:rPr>
        <w:t>，</w:t>
      </w:r>
      <w:r>
        <w:rPr>
          <w:rFonts w:ascii="Times New Roman" w:hAnsi="Times New Roman" w:eastAsia="楷体" w:cs="Times New Roman"/>
        </w:rPr>
        <w:t>欣赏异国风情。据此回答8~9题。</w:t>
      </w: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8.下列说法正确的是（    ）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A.五者均是我国海上邻国       B.朝鲜是我国陆上邻国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C.蒙古国与我国海岸线相连     D.黑龙江省与其中三国相邻</w:t>
      </w: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9.与越南毗邻的省区的行政中心是（    ）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A.昆明  南宁      B.广州  南宁     C.昆明  贵阳     D.广州  贵阳</w:t>
      </w:r>
    </w:p>
    <w:p>
      <w:pPr>
        <w:spacing w:line="360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1O.成语“秦晋之好”“得陇望蜀”“黔驴技穷”中的“秦、晋、陇、蜀、黔”对应的省区名称，正确的一组是（    ）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A.山西、陕西、四川、甘肃、广西    B.陕西、山西、甘肃、贵州、四川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C.四川、甘肃、广西、山西、陕西    D.陕西、山西、甘肃、四川、贵州</w:t>
      </w:r>
    </w:p>
    <w:p>
      <w:pPr>
        <w:spacing w:line="360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11.关于下图中四个省区的叙述正确（    ）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203835</wp:posOffset>
            </wp:positionV>
            <wp:extent cx="5666105" cy="953770"/>
            <wp:effectExtent l="19050" t="0" r="0" b="0"/>
            <wp:wrapSquare wrapText="bothSides"/>
            <wp:docPr id="13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6105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</w:rPr>
        <w:t>A.临海的是甲省和丙省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B.乙省位置最偏南，我国南端的南沙群岛属于该省</w:t>
      </w:r>
    </w:p>
    <w:p>
      <w:pPr>
        <w:spacing w:line="360" w:lineRule="auto"/>
        <w:ind w:firstLine="420" w:firstLineChars="200"/>
        <w:jc w:val="left"/>
        <w:rPr>
          <w:rFonts w:hint="eastAsia" w:asciiTheme="minorEastAsia" w:hAnsiTheme="minorEastAsia" w:eastAsiaTheme="minorEastAsia"/>
          <w:lang w:eastAsia="zh-CN"/>
        </w:rPr>
      </w:pPr>
      <w:r>
        <w:rPr>
          <w:rFonts w:hint="eastAsia" w:asciiTheme="minorEastAsia" w:hAnsiTheme="minorEastAsia"/>
        </w:rPr>
        <w:t>C.丁省</w:t>
      </w:r>
      <w:r>
        <w:rPr>
          <w:rFonts w:hint="eastAsia" w:asciiTheme="minorEastAsia" w:hAnsiTheme="minorEastAsia"/>
        </w:rPr>
        <w:drawing>
          <wp:inline distT="0" distB="0" distL="114300" distR="114300">
            <wp:extent cx="125730" cy="1397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573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</w:rPr>
        <w:t>的行政中心是合肥</w:t>
      </w:r>
      <w:r>
        <w:rPr>
          <w:rFonts w:hint="eastAsia" w:asciiTheme="minorEastAsia" w:hAnsiTheme="minorEastAsia" w:eastAsiaTheme="minorEastAsia"/>
          <w:lang w:eastAsia="zh-CN"/>
        </w:rPr>
        <w:drawing>
          <wp:inline distT="0" distB="0" distL="114300" distR="114300">
            <wp:extent cx="213360" cy="2286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336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D.如果朋友要考察少数民族风情，建议他去甲省</w:t>
      </w:r>
    </w:p>
    <w:p>
      <w:pPr>
        <w:spacing w:line="360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12.下列各省区，人口密度最小的是（    ）</w:t>
      </w:r>
    </w:p>
    <w:p>
      <w:pPr>
        <w:spacing w:line="360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A.青海省   B.河南省   C.江苏省   D.山东省</w:t>
      </w:r>
    </w:p>
    <w:p>
      <w:pPr>
        <w:spacing w:line="360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13.实行计划生育以来，我国每年净增人口仍然很多，主要原因是（    ）</w:t>
      </w:r>
    </w:p>
    <w:p>
      <w:pPr>
        <w:spacing w:line="360" w:lineRule="auto"/>
        <w:ind w:firstLine="420" w:firstLineChars="200"/>
        <w:jc w:val="left"/>
        <w:rPr>
          <w:rFonts w:ascii="Times New Roman" w:hAnsi="Times New Roman" w:eastAsia="楷体" w:cs="Times New Roman"/>
        </w:rPr>
      </w:pPr>
      <w:r>
        <w:rPr>
          <w:rFonts w:hint="eastAsia" w:asciiTheme="minorEastAsia" w:hAnsiTheme="minorEastAsia"/>
        </w:rPr>
        <w:t>A.人口死亡率低   B.人口出生率高   C.人口基数大   D.人口自然增长率高</w:t>
      </w:r>
    </w:p>
    <w:p>
      <w:pPr>
        <w:spacing w:line="336" w:lineRule="auto"/>
        <w:ind w:firstLine="420" w:firstLineChars="200"/>
        <w:jc w:val="left"/>
        <w:rPr>
          <w:rFonts w:ascii="Times New Roman" w:hAnsi="Times New Roman" w:eastAsia="楷体" w:cs="Times New Roman"/>
        </w:rPr>
      </w:pPr>
      <w:r>
        <w:rPr>
          <w:rFonts w:ascii="Times New Roman" w:hAnsi="Times New Roman" w:eastAsia="楷体" w:cs="Times New Roma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2122170</wp:posOffset>
            </wp:positionH>
            <wp:positionV relativeFrom="paragraph">
              <wp:posOffset>304165</wp:posOffset>
            </wp:positionV>
            <wp:extent cx="2640965" cy="1359535"/>
            <wp:effectExtent l="0" t="0" r="6985" b="12065"/>
            <wp:wrapSquare wrapText="bothSides"/>
            <wp:docPr id="14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0965" cy="1359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楷体" w:cs="Times New Roman"/>
        </w:rPr>
        <w:t>2019年7月11日是第3O个世界人口日。读“某年四个国家的人口出生率和人口死亡率图”</w:t>
      </w:r>
      <w:r>
        <w:rPr>
          <w:rFonts w:hint="eastAsia" w:ascii="Times New Roman" w:hAnsi="Times New Roman" w:eastAsia="楷体" w:cs="Times New Roman"/>
        </w:rPr>
        <w:t>，</w:t>
      </w:r>
      <w:r>
        <w:rPr>
          <w:rFonts w:ascii="Times New Roman" w:hAnsi="Times New Roman" w:eastAsia="楷体" w:cs="Times New Roman"/>
        </w:rPr>
        <w:t>完成14~15题。</w:t>
      </w:r>
    </w:p>
    <w:p>
      <w:pPr>
        <w:spacing w:line="322" w:lineRule="auto"/>
        <w:ind w:left="315" w:hanging="315" w:hangingChars="150"/>
        <w:jc w:val="left"/>
        <w:rPr>
          <w:rFonts w:hint="eastAsia" w:asciiTheme="minorEastAsia" w:hAnsiTheme="minorEastAsia"/>
        </w:rPr>
      </w:pPr>
    </w:p>
    <w:p>
      <w:pPr>
        <w:spacing w:line="322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14.人口自然增长率最高的是（    ）</w:t>
      </w:r>
    </w:p>
    <w:p>
      <w:pPr>
        <w:spacing w:line="322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A.甲国   B.乙国   C.丙国   D.丁国</w:t>
      </w:r>
    </w:p>
    <w:p>
      <w:pPr>
        <w:spacing w:line="322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15.只考虑人口自然增长率的情况下，甲国可能面临的问题是（    ）</w:t>
      </w:r>
    </w:p>
    <w:p>
      <w:pPr>
        <w:spacing w:line="322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A.就业压力增大    B.劳动</w:t>
      </w:r>
      <w:r>
        <w:rPr>
          <w:rFonts w:hint="eastAsia" w:asciiTheme="minorEastAsia" w:hAnsiTheme="minorEastAsia"/>
        </w:rPr>
        <w:drawing>
          <wp:inline distT="0" distB="0" distL="114300" distR="114300">
            <wp:extent cx="165735" cy="17780"/>
            <wp:effectExtent l="0" t="0" r="0" b="0"/>
            <wp:docPr id="25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5735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</w:rPr>
        <w:t>力短缺</w:t>
      </w:r>
    </w:p>
    <w:p>
      <w:pPr>
        <w:spacing w:line="322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C.养老负担减轻    D.生态环境破坏</w:t>
      </w:r>
    </w:p>
    <w:p>
      <w:pPr>
        <w:spacing w:line="322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16.王富贵同学在班上做了一次民族成分的调查，他发现班上有五名同学来自不同的少数民族，这个调查印证了我国民族分布的特点是（    ）</w:t>
      </w:r>
    </w:p>
    <w:p>
      <w:pPr>
        <w:spacing w:line="322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A.各少数民族和汉族分区独立居住   B.少数民族主要分布在东部地区</w:t>
      </w:r>
    </w:p>
    <w:p>
      <w:pPr>
        <w:spacing w:line="322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C.大杂居、小聚居                 D.汉族主要分布在西南、西北等边疆地区</w:t>
      </w:r>
    </w:p>
    <w:p>
      <w:pPr>
        <w:spacing w:line="240" w:lineRule="exact"/>
        <w:ind w:firstLine="420" w:firstLineChars="200"/>
        <w:jc w:val="left"/>
        <w:rPr>
          <w:rFonts w:ascii="Times New Roman" w:hAnsi="Times New Roman" w:eastAsia="楷体" w:cs="Times New Roman"/>
        </w:rPr>
      </w:pPr>
    </w:p>
    <w:p>
      <w:pPr>
        <w:spacing w:line="360" w:lineRule="auto"/>
        <w:ind w:firstLine="420" w:firstLineChars="200"/>
        <w:jc w:val="left"/>
        <w:rPr>
          <w:rFonts w:ascii="Times New Roman" w:hAnsi="Times New Roman" w:eastAsia="楷体" w:cs="Times New Roman"/>
        </w:rPr>
      </w:pPr>
      <w:r>
        <w:rPr>
          <w:rFonts w:ascii="Times New Roman" w:hAnsi="Times New Roman" w:eastAsia="楷体" w:cs="Times New Roman"/>
        </w:rPr>
        <w:t>林翔</w:t>
      </w:r>
      <w:r>
        <w:rPr>
          <w:rFonts w:hint="eastAsia" w:ascii="Times New Roman" w:hAnsi="Times New Roman" w:eastAsia="楷体" w:cs="Times New Roman"/>
        </w:rPr>
        <w:t>，</w:t>
      </w:r>
      <w:r>
        <w:rPr>
          <w:rFonts w:ascii="Times New Roman" w:hAnsi="Times New Roman" w:eastAsia="楷体" w:cs="Times New Roman"/>
        </w:rPr>
        <w:t>是长春的一位平面设计师，他用具有地方特色的文化元素，为台湾省、上海市、重庆市和云南省设计了独有的“福”字。读图，完成17~20题。</w:t>
      </w:r>
    </w:p>
    <w:p>
      <w:pPr>
        <w:spacing w:line="360" w:lineRule="auto"/>
        <w:ind w:firstLine="420" w:firstLineChars="200"/>
        <w:jc w:val="left"/>
        <w:rPr>
          <w:rFonts w:ascii="Times New Roman" w:hAnsi="Times New Roman" w:eastAsia="楷体" w:cs="Times New Roman"/>
        </w:rPr>
      </w:pPr>
      <w:r>
        <w:rPr>
          <w:rFonts w:hint="eastAsia" w:asciiTheme="minorEastAsia" w:hAnsiTheme="minorEastAsi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53975</wp:posOffset>
            </wp:positionV>
            <wp:extent cx="5597525" cy="1319530"/>
            <wp:effectExtent l="19050" t="0" r="3175" b="0"/>
            <wp:wrapNone/>
            <wp:docPr id="15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7525" cy="1319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420" w:firstLineChars="200"/>
        <w:jc w:val="left"/>
        <w:rPr>
          <w:rFonts w:ascii="Times New Roman" w:hAnsi="Times New Roman" w:eastAsia="楷体" w:cs="Times New Roman"/>
        </w:rPr>
      </w:pPr>
    </w:p>
    <w:p>
      <w:pPr>
        <w:spacing w:line="360" w:lineRule="auto"/>
        <w:ind w:firstLine="420" w:firstLineChars="200"/>
        <w:jc w:val="left"/>
        <w:rPr>
          <w:rFonts w:ascii="Times New Roman" w:hAnsi="Times New Roman" w:eastAsia="楷体" w:cs="Times New Roman"/>
        </w:rPr>
      </w:pPr>
    </w:p>
    <w:p>
      <w:pPr>
        <w:spacing w:line="360" w:lineRule="auto"/>
        <w:ind w:firstLine="420" w:firstLineChars="200"/>
        <w:jc w:val="left"/>
        <w:rPr>
          <w:rFonts w:ascii="Times New Roman" w:hAnsi="Times New Roman" w:eastAsia="楷体" w:cs="Times New Roman"/>
        </w:rPr>
      </w:pPr>
    </w:p>
    <w:p>
      <w:pPr>
        <w:spacing w:line="360" w:lineRule="auto"/>
        <w:ind w:firstLine="420" w:firstLineChars="200"/>
        <w:jc w:val="left"/>
        <w:rPr>
          <w:rFonts w:ascii="Times New Roman" w:hAnsi="Times New Roman" w:eastAsia="楷体" w:cs="Times New Roman"/>
        </w:rPr>
      </w:pPr>
    </w:p>
    <w:p>
      <w:pPr>
        <w:spacing w:line="336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17.四幅图与省级行政区的全称、简称对应正确的是（    ）</w:t>
      </w:r>
    </w:p>
    <w:p>
      <w:pPr>
        <w:spacing w:line="336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A.甲――台湾省――台      B.乙――上海市――沪</w:t>
      </w:r>
    </w:p>
    <w:p>
      <w:pPr>
        <w:spacing w:line="336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C.丙――重庆市――黔      D.丁――云南省――赣</w:t>
      </w:r>
    </w:p>
    <w:p>
      <w:pPr>
        <w:spacing w:line="336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18.某同学假期去丁地旅游，带回的当地特产最有可能是（    ）</w:t>
      </w:r>
    </w:p>
    <w:p>
      <w:pPr>
        <w:spacing w:line="336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A.凤梨酥    B.牛肉干    C.葡萄干  </w:t>
      </w:r>
      <w:r>
        <w:rPr>
          <w:rFonts w:hint="eastAsia" w:asciiTheme="minorEastAsia" w:hAnsiTheme="minorEastAsia"/>
        </w:rPr>
        <w:drawing>
          <wp:inline distT="0" distB="0" distL="114300" distR="114300">
            <wp:extent cx="180975" cy="19050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</w:rPr>
        <w:t xml:space="preserve">  D.青稞酒</w:t>
      </w:r>
    </w:p>
    <w:p>
      <w:pPr>
        <w:spacing w:line="336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19.四幅图中我国少数民族最多的省级行政区是（    ）</w:t>
      </w:r>
    </w:p>
    <w:p>
      <w:pPr>
        <w:spacing w:line="336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A.甲        B.乙        C.丙        D.丁</w:t>
      </w:r>
    </w:p>
    <w:p>
      <w:pPr>
        <w:spacing w:line="336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pict>
          <v:shape id="_x0000_i1025" o:spt="75" type="#_x0000_t75" style="height:20pt;width:20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hint="eastAsia" w:asciiTheme="minorEastAsia" w:hAnsiTheme="minorEastAsia"/>
        </w:rPr>
        <w:t>20.假如你去丙地旅游，你最有可能看到（    ）</w:t>
      </w:r>
    </w:p>
    <w:p>
      <w:pPr>
        <w:spacing w:line="336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A.维吾尔族男生表演手鼓舞    B.蒙古族学生制作奶茶</w:t>
      </w:r>
    </w:p>
    <w:p>
      <w:pPr>
        <w:spacing w:line="336" w:lineRule="auto"/>
        <w:ind w:firstLine="420" w:firstLine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C.朝鲜族学生表演长鼓舞      D.傣族姑娘展示孔雀舞</w:t>
      </w:r>
    </w:p>
    <w:p>
      <w:pPr>
        <w:spacing w:line="360" w:lineRule="auto"/>
        <w:jc w:val="left"/>
        <w:rPr>
          <w:rFonts w:asciiTheme="minorEastAsia" w:hAnsiTheme="minorEastAsia"/>
          <w:b/>
          <w:bCs/>
        </w:rPr>
      </w:pPr>
      <w:r>
        <w:rPr>
          <w:rFonts w:hint="eastAsia" w:asciiTheme="minorEastAsia" w:hAnsiTheme="minorEastAsia"/>
          <w:b/>
          <w:bCs/>
        </w:rPr>
        <w:t>二、综合题。（4小题，共6</w:t>
      </w:r>
      <w:r>
        <w:rPr>
          <w:rFonts w:hint="eastAsia" w:asciiTheme="minorEastAsia" w:hAnsiTheme="minorEastAsia"/>
          <w:b/>
          <w:bCs/>
        </w:rPr>
        <w:drawing>
          <wp:inline distT="0" distB="0" distL="114300" distR="114300">
            <wp:extent cx="121285" cy="1397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1285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b/>
          <w:bCs/>
        </w:rPr>
        <w:t>0分）</w:t>
      </w: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21.读图，回答下列问题。（14分）</w:t>
      </w: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  <w:b/>
          <w:bCs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1025525</wp:posOffset>
            </wp:positionH>
            <wp:positionV relativeFrom="paragraph">
              <wp:posOffset>169545</wp:posOffset>
            </wp:positionV>
            <wp:extent cx="2727325" cy="2195195"/>
            <wp:effectExtent l="0" t="0" r="635" b="14605"/>
            <wp:wrapSquare wrapText="bothSides"/>
            <wp:docPr id="16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7325" cy="2195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360" w:lineRule="auto"/>
        <w:ind w:left="840" w:leftChars="200" w:hanging="420" w:hanging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（1）我国面积最大的省区是</w:t>
      </w:r>
      <w:r>
        <w:rPr>
          <w:rFonts w:hint="eastAsia" w:asciiTheme="minorEastAsia" w:hAnsiTheme="minorEastAsia"/>
          <w:u w:val="single"/>
        </w:rPr>
        <w:t xml:space="preserve">                </w:t>
      </w:r>
      <w:r>
        <w:rPr>
          <w:rFonts w:hint="eastAsia" w:asciiTheme="minorEastAsia" w:hAnsiTheme="minorEastAsia"/>
        </w:rPr>
        <w:t>；长江、黄河的发源地均位于</w:t>
      </w:r>
      <w:r>
        <w:rPr>
          <w:rFonts w:hint="eastAsia" w:asciiTheme="minorEastAsia" w:hAnsiTheme="minorEastAsia"/>
          <w:u w:val="single"/>
        </w:rPr>
        <w:t xml:space="preserve">               </w:t>
      </w:r>
      <w:r>
        <w:rPr>
          <w:rFonts w:hint="eastAsia" w:asciiTheme="minorEastAsia" w:hAnsiTheme="minorEastAsia"/>
        </w:rPr>
        <w:t>；跨经度最广的省区是</w:t>
      </w:r>
      <w:r>
        <w:rPr>
          <w:rFonts w:hint="eastAsia" w:asciiTheme="minorEastAsia" w:hAnsiTheme="minorEastAsia"/>
          <w:u w:val="single"/>
        </w:rPr>
        <w:t xml:space="preserve">                     </w:t>
      </w:r>
      <w:r>
        <w:rPr>
          <w:rFonts w:hint="eastAsia" w:asciiTheme="minorEastAsia" w:hAnsiTheme="minorEastAsia"/>
        </w:rPr>
        <w:t>。（填字母及省区全称）（6分）</w:t>
      </w:r>
    </w:p>
    <w:p>
      <w:pPr>
        <w:spacing w:line="360" w:lineRule="auto"/>
        <w:ind w:left="840" w:leftChars="200" w:hanging="420" w:hangingChars="20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（2）我国人口最多的少数民族是</w:t>
      </w:r>
      <w:r>
        <w:rPr>
          <w:rFonts w:hint="eastAsia" w:asciiTheme="minorEastAsia" w:hAnsiTheme="minorEastAsia"/>
          <w:u w:val="single"/>
        </w:rPr>
        <w:t xml:space="preserve">         </w:t>
      </w:r>
      <w:r>
        <w:rPr>
          <w:rFonts w:hint="eastAsia" w:asciiTheme="minorEastAsia" w:hAnsiTheme="minorEastAsia"/>
        </w:rPr>
        <w:t>族，主要分布在</w:t>
      </w:r>
      <w:r>
        <w:rPr>
          <w:rFonts w:hint="eastAsia" w:asciiTheme="minorEastAsia" w:hAnsiTheme="minorEastAsia"/>
          <w:u w:val="single"/>
        </w:rPr>
        <w:t xml:space="preserve">                    </w:t>
      </w:r>
      <w:r>
        <w:rPr>
          <w:rFonts w:hint="eastAsia" w:asciiTheme="minorEastAsia" w:hAnsiTheme="minorEastAsia"/>
        </w:rPr>
        <w:t>（填字母及省区全称）（4分）</w:t>
      </w:r>
    </w:p>
    <w:p>
      <w:pPr>
        <w:spacing w:line="360" w:lineRule="auto"/>
        <w:ind w:left="735" w:leftChars="200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（3）D处是</w:t>
      </w:r>
      <w:r>
        <w:rPr>
          <w:rFonts w:hint="eastAsia" w:asciiTheme="minorEastAsia" w:hAnsiTheme="minorEastAsia"/>
          <w:u w:val="single"/>
        </w:rPr>
        <w:t xml:space="preserve">           </w:t>
      </w:r>
      <w:r>
        <w:rPr>
          <w:rFonts w:hint="eastAsia" w:asciiTheme="minorEastAsia" w:hAnsiTheme="minorEastAsia"/>
        </w:rPr>
        <w:t>省，G处是</w:t>
      </w:r>
      <w:r>
        <w:rPr>
          <w:rFonts w:hint="eastAsia" w:asciiTheme="minorEastAsia" w:hAnsiTheme="minorEastAsia"/>
          <w:u w:val="single"/>
        </w:rPr>
        <w:t xml:space="preserve">          </w:t>
      </w:r>
      <w:r>
        <w:rPr>
          <w:rFonts w:hint="eastAsia" w:asciiTheme="minorEastAsia" w:hAnsiTheme="minorEastAsia"/>
        </w:rPr>
        <w:t>（国家名）（4分）</w:t>
      </w:r>
    </w:p>
    <w:p>
      <w:pPr>
        <w:spacing w:line="240" w:lineRule="exact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327660</wp:posOffset>
            </wp:positionV>
            <wp:extent cx="5450840" cy="922020"/>
            <wp:effectExtent l="19050" t="0" r="0" b="0"/>
            <wp:wrapSquare wrapText="bothSides"/>
            <wp:docPr id="17" name="图片 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0840" cy="922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</w:rPr>
        <w:t>22.读下图，回答下列问题。（13分）</w:t>
      </w:r>
    </w:p>
    <w:p>
      <w:pPr>
        <w:spacing w:line="360" w:lineRule="auto"/>
        <w:ind w:left="735" w:leftChars="200" w:hanging="315" w:hangingChars="150"/>
        <w:jc w:val="left"/>
        <w:rPr>
          <w:rFonts w:asciiTheme="minorEastAsia" w:hAnsiTheme="minorEastAsia"/>
        </w:rPr>
      </w:pPr>
    </w:p>
    <w:p>
      <w:pPr>
        <w:spacing w:line="360" w:lineRule="auto"/>
        <w:ind w:left="735" w:leftChars="200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（1）图示四个省中，纬度最高的是</w:t>
      </w:r>
      <w:r>
        <w:rPr>
          <w:rFonts w:hint="eastAsia" w:asciiTheme="minorEastAsia" w:hAnsiTheme="minorEastAsia"/>
          <w:u w:val="single"/>
        </w:rPr>
        <w:t xml:space="preserve">                       </w:t>
      </w:r>
      <w:r>
        <w:rPr>
          <w:rFonts w:hint="eastAsia" w:asciiTheme="minorEastAsia" w:hAnsiTheme="minorEastAsia"/>
        </w:rPr>
        <w:t>。（填序号及名称）（2分）</w:t>
      </w:r>
    </w:p>
    <w:p>
      <w:pPr>
        <w:spacing w:line="360" w:lineRule="auto"/>
        <w:ind w:left="735" w:leftChars="200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（2）南临南海的是</w:t>
      </w:r>
      <w:r>
        <w:rPr>
          <w:rFonts w:hint="eastAsia" w:asciiTheme="minorEastAsia" w:hAnsiTheme="minorEastAsia"/>
          <w:u w:val="single"/>
        </w:rPr>
        <w:t xml:space="preserve">       </w:t>
      </w:r>
      <w:r>
        <w:rPr>
          <w:rFonts w:hint="eastAsia" w:asciiTheme="minorEastAsia" w:hAnsiTheme="minorEastAsia"/>
        </w:rPr>
        <w:t>，陆上同邻国有接壤的是</w:t>
      </w:r>
      <w:r>
        <w:rPr>
          <w:rFonts w:hint="eastAsia" w:asciiTheme="minorEastAsia" w:hAnsiTheme="minorEastAsia"/>
          <w:u w:val="single"/>
        </w:rPr>
        <w:t xml:space="preserve">        </w:t>
      </w:r>
      <w:r>
        <w:rPr>
          <w:rFonts w:hint="eastAsia" w:asciiTheme="minorEastAsia" w:hAnsiTheme="minorEastAsia"/>
        </w:rPr>
        <w:t>和</w:t>
      </w:r>
      <w:r>
        <w:rPr>
          <w:rFonts w:hint="eastAsia" w:asciiTheme="minorEastAsia" w:hAnsiTheme="minorEastAsia"/>
          <w:u w:val="single"/>
        </w:rPr>
        <w:t xml:space="preserve">      </w:t>
      </w:r>
      <w:r>
        <w:rPr>
          <w:rFonts w:hint="eastAsia" w:asciiTheme="minorEastAsia" w:hAnsiTheme="minorEastAsia"/>
        </w:rPr>
        <w:t>。（填序号）（3分）</w:t>
      </w:r>
    </w:p>
    <w:p>
      <w:pPr>
        <w:spacing w:line="360" w:lineRule="auto"/>
        <w:ind w:left="735" w:leftChars="200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（3）与韩国隔海相望的省份是</w:t>
      </w:r>
      <w:r>
        <w:rPr>
          <w:rFonts w:hint="eastAsia" w:asciiTheme="minorEastAsia" w:hAnsiTheme="minorEastAsia"/>
          <w:u w:val="single"/>
        </w:rPr>
        <w:t xml:space="preserve">                             </w:t>
      </w:r>
      <w:r>
        <w:rPr>
          <w:rFonts w:hint="eastAsia" w:asciiTheme="minorEastAsia" w:hAnsiTheme="minorEastAsia"/>
        </w:rPr>
        <w:t>。（填序号及名称）（2分）</w:t>
      </w:r>
    </w:p>
    <w:p>
      <w:pPr>
        <w:spacing w:line="360" w:lineRule="auto"/>
        <w:ind w:left="735" w:leftChars="200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（4）与缅甸相邻的省</w:t>
      </w:r>
      <w:r>
        <w:rPr>
          <w:rFonts w:hint="eastAsia" w:asciiTheme="minorEastAsia" w:hAnsiTheme="minorEastAsia"/>
        </w:rPr>
        <w:drawing>
          <wp:inline distT="0" distB="0" distL="114300" distR="114300">
            <wp:extent cx="101600" cy="1270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6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</w:rPr>
        <w:t>份是</w:t>
      </w:r>
      <w:r>
        <w:rPr>
          <w:rFonts w:hint="eastAsia" w:asciiTheme="minorEastAsia" w:hAnsiTheme="minorEastAsia"/>
          <w:u w:val="single"/>
        </w:rPr>
        <w:t xml:space="preserve">                  </w:t>
      </w:r>
      <w:r>
        <w:rPr>
          <w:rFonts w:hint="eastAsia" w:asciiTheme="minorEastAsia" w:hAnsiTheme="minorEastAsia"/>
          <w:u w:val="single"/>
        </w:rPr>
        <w:drawing>
          <wp:inline distT="0" distB="0" distL="114300" distR="114300">
            <wp:extent cx="203200" cy="2032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320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u w:val="single"/>
        </w:rPr>
        <w:t xml:space="preserve">  </w:t>
      </w:r>
      <w:r>
        <w:rPr>
          <w:rFonts w:hint="eastAsia" w:asciiTheme="minorEastAsia" w:hAnsiTheme="minorEastAsia"/>
        </w:rPr>
        <w:t>。（填序号及名称）（2分）</w:t>
      </w:r>
    </w:p>
    <w:p>
      <w:pPr>
        <w:spacing w:line="360" w:lineRule="auto"/>
        <w:ind w:left="735" w:leftChars="200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（5）②省份的简称是</w:t>
      </w:r>
      <w:r>
        <w:rPr>
          <w:rFonts w:hint="eastAsia" w:asciiTheme="minorEastAsia" w:hAnsiTheme="minorEastAsia"/>
          <w:u w:val="single"/>
        </w:rPr>
        <w:t xml:space="preserve">            </w:t>
      </w:r>
      <w:r>
        <w:rPr>
          <w:rFonts w:hint="eastAsia" w:asciiTheme="minorEastAsia" w:hAnsiTheme="minorEastAsia"/>
        </w:rPr>
        <w:t>，④省份的行政中心是</w:t>
      </w:r>
      <w:r>
        <w:rPr>
          <w:rFonts w:hint="eastAsia" w:asciiTheme="minorEastAsia" w:hAnsiTheme="minorEastAsia"/>
          <w:u w:val="single"/>
        </w:rPr>
        <w:t xml:space="preserve">          </w:t>
      </w:r>
      <w:r>
        <w:rPr>
          <w:rFonts w:hint="eastAsia" w:asciiTheme="minorEastAsia" w:hAnsiTheme="minorEastAsia"/>
        </w:rPr>
        <w:t>。 （4分）</w:t>
      </w:r>
    </w:p>
    <w:p>
      <w:pPr>
        <w:spacing w:line="360" w:lineRule="auto"/>
        <w:ind w:left="315" w:hanging="315" w:hangingChars="150"/>
        <w:jc w:val="left"/>
        <w:rPr>
          <w:rFonts w:asciiTheme="minorEastAsia" w:hAnsiTheme="minorEastAsia"/>
        </w:rPr>
      </w:pPr>
    </w:p>
    <w:p>
      <w:pPr>
        <w:spacing w:line="360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23.为了更好地理解我国人口现状和人口政策，老师要求全班同学绘制自己的家族关系图，甲图是赵元齐同学的作业。乙图是“我国人口增长示意图（不含港澳台）”。读图，回答下列问题。（13分）</w:t>
      </w:r>
    </w:p>
    <w:p>
      <w:pPr>
        <w:spacing w:line="360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drawing>
          <wp:anchor distT="0" distB="0" distL="114935" distR="114935" simplePos="0" relativeHeight="251663360" behindDoc="1" locked="0" layoutInCell="1" allowOverlap="1">
            <wp:simplePos x="0" y="0"/>
            <wp:positionH relativeFrom="column">
              <wp:posOffset>144145</wp:posOffset>
            </wp:positionH>
            <wp:positionV relativeFrom="paragraph">
              <wp:posOffset>63500</wp:posOffset>
            </wp:positionV>
            <wp:extent cx="5426075" cy="1764665"/>
            <wp:effectExtent l="0" t="0" r="14605" b="3175"/>
            <wp:wrapNone/>
            <wp:docPr id="18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6075" cy="1764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ind w:left="315" w:hanging="315" w:hangingChars="150"/>
        <w:jc w:val="left"/>
        <w:rPr>
          <w:rFonts w:asciiTheme="minorEastAsia" w:hAnsiTheme="minorEastAsia"/>
        </w:rPr>
      </w:pPr>
    </w:p>
    <w:p>
      <w:pPr>
        <w:spacing w:line="360" w:lineRule="auto"/>
        <w:ind w:left="315" w:hanging="315" w:hangingChars="150"/>
        <w:jc w:val="left"/>
        <w:rPr>
          <w:rFonts w:asciiTheme="minorEastAsia" w:hAnsiTheme="minorEastAsia"/>
        </w:rPr>
      </w:pPr>
    </w:p>
    <w:p>
      <w:pPr>
        <w:numPr>
          <w:ilvl w:val="0"/>
          <w:numId w:val="1"/>
        </w:numPr>
        <w:spacing w:line="360" w:lineRule="auto"/>
        <w:ind w:left="840" w:leftChars="200" w:hanging="420" w:hangingChars="200"/>
        <w:jc w:val="distribute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从甲图中家庭子女数量的变化可以看出，中华人民共和国成立后我国先经历了人口     </w:t>
      </w:r>
    </w:p>
    <w:p>
      <w:pPr>
        <w:spacing w:line="360" w:lineRule="auto"/>
        <w:ind w:left="420"/>
        <w:jc w:val="distribute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     的</w:t>
      </w:r>
      <w:r>
        <w:rPr>
          <w:rFonts w:hint="eastAsia" w:asciiTheme="minorEastAsia" w:hAnsiTheme="minorEastAsia"/>
          <w:u w:val="single"/>
        </w:rPr>
        <w:t xml:space="preserve">        </w:t>
      </w:r>
      <w:r>
        <w:rPr>
          <w:rFonts w:hint="eastAsia" w:asciiTheme="minorEastAsia" w:hAnsiTheme="minorEastAsia"/>
        </w:rPr>
        <w:t>（快速/缓慢）步曾长阶段；结合乙图可知，到1981年人口总数达到</w:t>
      </w:r>
      <w:r>
        <w:rPr>
          <w:rFonts w:hint="eastAsia" w:asciiTheme="minorEastAsia" w:hAnsiTheme="minorEastAsia"/>
          <w:u w:val="single"/>
        </w:rPr>
        <w:t xml:space="preserve">       </w:t>
      </w:r>
      <w:r>
        <w:rPr>
          <w:rFonts w:hint="eastAsia" w:asciiTheme="minorEastAsia" w:hAnsiTheme="minorEastAsia"/>
        </w:rPr>
        <w:t>亿，</w:t>
      </w:r>
    </w:p>
    <w:p>
      <w:pPr>
        <w:spacing w:line="360" w:lineRule="auto"/>
        <w:ind w:left="42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     后期增速逐步变</w:t>
      </w:r>
      <w:r>
        <w:rPr>
          <w:rFonts w:hint="eastAsia" w:asciiTheme="minorEastAsia" w:hAnsiTheme="minorEastAsia"/>
          <w:u w:val="single"/>
        </w:rPr>
        <w:t xml:space="preserve">       </w:t>
      </w:r>
      <w:r>
        <w:rPr>
          <w:rFonts w:hint="eastAsia" w:asciiTheme="minorEastAsia" w:hAnsiTheme="minorEastAsia"/>
        </w:rPr>
        <w:t>（快/慢）。（3分）</w:t>
      </w:r>
    </w:p>
    <w:p>
      <w:pPr>
        <w:spacing w:line="360" w:lineRule="auto"/>
        <w:ind w:left="945" w:leftChars="200" w:hanging="525" w:hangingChars="2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（2）人口众多为我国经济发展提供了丰富的</w:t>
      </w:r>
      <w:r>
        <w:rPr>
          <w:rFonts w:hint="eastAsia" w:asciiTheme="minorEastAsia" w:hAnsiTheme="minorEastAsia"/>
          <w:u w:val="single"/>
        </w:rPr>
        <w:t xml:space="preserve">         </w:t>
      </w:r>
      <w:r>
        <w:rPr>
          <w:rFonts w:hint="eastAsia" w:asciiTheme="minorEastAsia" w:hAnsiTheme="minorEastAsia"/>
        </w:rPr>
        <w:t>资源，但同时也给我国的发展造成了巨大压力，1982年我国正式把</w:t>
      </w:r>
      <w:r>
        <w:rPr>
          <w:rFonts w:hint="eastAsia" w:asciiTheme="minorEastAsia" w:hAnsiTheme="minorEastAsia"/>
          <w:u w:val="single"/>
        </w:rPr>
        <w:t xml:space="preserve">                          </w:t>
      </w:r>
      <w:r>
        <w:rPr>
          <w:rFonts w:hint="eastAsia" w:asciiTheme="minorEastAsia" w:hAnsiTheme="minorEastAsia"/>
          <w:u w:val="single"/>
        </w:rPr>
        <w:drawing>
          <wp:inline distT="0" distB="0" distL="114300" distR="114300">
            <wp:extent cx="201295" cy="2159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1295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u w:val="single"/>
        </w:rPr>
        <w:t xml:space="preserve">      </w:t>
      </w:r>
      <w:r>
        <w:rPr>
          <w:rFonts w:hint="eastAsia" w:asciiTheme="minorEastAsia" w:hAnsiTheme="minorEastAsia"/>
        </w:rPr>
        <w:t>确定为基本国策。（4分）</w:t>
      </w:r>
    </w:p>
    <w:p>
      <w:pPr>
        <w:spacing w:line="360" w:lineRule="auto"/>
        <w:ind w:left="945" w:leftChars="200" w:hanging="525" w:hangingChars="2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（3）结合家庭变化，赵元齐发现，随着出生率持续下降、平均寿命不断延长，家庭、社会的养老负担将逐步加重，中国正面临日益严重的</w:t>
      </w:r>
      <w:r>
        <w:rPr>
          <w:rFonts w:hint="eastAsia" w:asciiTheme="minorEastAsia" w:hAnsiTheme="minorEastAsia"/>
          <w:u w:val="single"/>
        </w:rPr>
        <w:t xml:space="preserve">                              </w:t>
      </w:r>
      <w:r>
        <w:rPr>
          <w:rFonts w:hint="eastAsia" w:asciiTheme="minorEastAsia" w:hAnsiTheme="minorEastAsia"/>
        </w:rPr>
        <w:t>问题。（2分）</w:t>
      </w:r>
    </w:p>
    <w:p>
      <w:pPr>
        <w:spacing w:line="360" w:lineRule="auto"/>
        <w:ind w:left="945" w:leftChars="200" w:hanging="525" w:hangingChars="2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（4）2016年起我国全面实施一对夫妻可生育两个孩子的政策，结合上述分析，你认为其原因是:</w:t>
      </w:r>
      <w:r>
        <w:rPr>
          <w:rFonts w:hint="eastAsia" w:asciiTheme="minorEastAsia" w:hAnsiTheme="minorEastAsia"/>
          <w:u w:val="single"/>
        </w:rPr>
        <w:t xml:space="preserve">                          </w:t>
      </w:r>
      <w:r>
        <w:rPr>
          <w:rFonts w:hint="eastAsia" w:asciiTheme="minorEastAsia" w:hAnsiTheme="minorEastAsia"/>
          <w:u w:val="single"/>
        </w:rPr>
        <w:drawing>
          <wp:inline distT="0" distB="0" distL="114300" distR="114300">
            <wp:extent cx="132080" cy="1524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u w:val="single"/>
        </w:rPr>
        <w:t xml:space="preserve">                                           </w:t>
      </w:r>
      <w:r>
        <w:rPr>
          <w:rFonts w:hint="eastAsia" w:asciiTheme="minorEastAsia" w:hAnsiTheme="minorEastAsia"/>
        </w:rPr>
        <w:t>。（至少两条）（4分）</w:t>
      </w:r>
    </w:p>
    <w:p>
      <w:pPr>
        <w:spacing w:line="360" w:lineRule="auto"/>
        <w:ind w:left="315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24.河南某中学地理兴趣小组拟探究“影响人口分布的主要因素及民族分布”，下面是他们的探究过程，请你与他们一道完成探究吧。（20分）</w:t>
      </w: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【</w:t>
      </w:r>
      <w:r>
        <w:rPr>
          <w:rFonts w:hint="eastAsia" w:asciiTheme="minorEastAsia" w:hAnsiTheme="minorEastAsia"/>
          <w:b/>
        </w:rPr>
        <w:t>探究主题</w:t>
      </w:r>
      <w:r>
        <w:rPr>
          <w:rFonts w:hint="eastAsia" w:asciiTheme="minorEastAsia" w:hAnsiTheme="minorEastAsia"/>
        </w:rPr>
        <w:t>】影响人口分布的主要因素及民族分布</w:t>
      </w: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【</w:t>
      </w:r>
      <w:r>
        <w:rPr>
          <w:rFonts w:hint="eastAsia" w:asciiTheme="minorEastAsia" w:hAnsiTheme="minorEastAsia"/>
          <w:b/>
        </w:rPr>
        <w:t>探究资料</w:t>
      </w:r>
      <w:r>
        <w:rPr>
          <w:rFonts w:hint="eastAsia" w:asciiTheme="minorEastAsia" w:hAnsiTheme="minorEastAsia"/>
        </w:rPr>
        <w:t>】下图为“我国不同海拔人口分布图（甲图）”和“中国人口分布图（乙图）”</w:t>
      </w: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123825</wp:posOffset>
            </wp:positionV>
            <wp:extent cx="5801995" cy="1797685"/>
            <wp:effectExtent l="0" t="0" r="4445" b="635"/>
            <wp:wrapNone/>
            <wp:docPr id="19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1995" cy="1797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360" w:lineRule="auto"/>
        <w:jc w:val="left"/>
        <w:rPr>
          <w:rFonts w:asciiTheme="minorEastAsia" w:hAnsiTheme="minorEastAsia"/>
        </w:rPr>
      </w:pPr>
    </w:p>
    <w:p>
      <w:pPr>
        <w:spacing w:line="420" w:lineRule="auto"/>
        <w:jc w:val="left"/>
        <w:rPr>
          <w:rFonts w:asciiTheme="minorEastAsia" w:hAnsiTheme="minorEastAsia"/>
        </w:rPr>
      </w:pPr>
      <w:bookmarkStart w:id="0" w:name="_GoBack"/>
      <w:bookmarkEnd w:id="0"/>
      <w:r>
        <w:rPr>
          <w:rFonts w:hint="eastAsia" w:asciiTheme="minorEastAsia" w:hAnsiTheme="minorEastAsia"/>
        </w:rPr>
        <w:t>【</w:t>
      </w:r>
      <w:r>
        <w:rPr>
          <w:rFonts w:hint="eastAsia" w:asciiTheme="minorEastAsia" w:hAnsiTheme="minorEastAsia"/>
          <w:b/>
        </w:rPr>
        <w:t>尝试探究</w:t>
      </w:r>
      <w:r>
        <w:rPr>
          <w:rFonts w:hint="eastAsia" w:asciiTheme="minorEastAsia" w:hAnsiTheme="minorEastAsia"/>
        </w:rPr>
        <w:t>】</w:t>
      </w:r>
    </w:p>
    <w:p>
      <w:pPr>
        <w:spacing w:line="420" w:lineRule="auto"/>
        <w:ind w:left="735" w:leftChars="200" w:hanging="315" w:hangingChars="1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（1）地形与人口分布:从甲图看，我国约65%的人口主要分布在</w:t>
      </w:r>
      <w:r>
        <w:rPr>
          <w:rFonts w:hint="eastAsia" w:asciiTheme="minorEastAsia" w:hAnsiTheme="minorEastAsia"/>
          <w:u w:val="single"/>
        </w:rPr>
        <w:t xml:space="preserve">            </w:t>
      </w:r>
      <w:r>
        <w:rPr>
          <w:rFonts w:hint="eastAsia" w:asciiTheme="minorEastAsia" w:hAnsiTheme="minorEastAsia"/>
        </w:rPr>
        <w:t>地区。（2分）</w:t>
      </w:r>
    </w:p>
    <w:p>
      <w:pPr>
        <w:spacing w:line="420" w:lineRule="auto"/>
        <w:ind w:left="840" w:leftChars="200" w:hanging="420" w:hangingChars="200"/>
        <w:jc w:val="left"/>
        <w:rPr>
          <w:rFonts w:asciiTheme="minorEastAsia" w:hAnsiTheme="minorEastAsia"/>
          <w:u w:val="single"/>
        </w:rPr>
      </w:pPr>
      <w:r>
        <w:rPr>
          <w:rFonts w:hint="eastAsia" w:asciiTheme="minorEastAsia" w:hAnsiTheme="minorEastAsia"/>
        </w:rPr>
        <w:t>（2）海陆位置与人口分布:从海陆位置看，乙图反映出我国人口的分布规律是</w:t>
      </w:r>
      <w:r>
        <w:rPr>
          <w:rFonts w:hint="eastAsia" w:asciiTheme="minorEastAsia" w:hAnsiTheme="minorEastAsia"/>
          <w:u w:val="single"/>
        </w:rPr>
        <w:t xml:space="preserve">     </w:t>
      </w:r>
      <w:r>
        <w:rPr>
          <w:rFonts w:hint="eastAsia" w:asciiTheme="minorEastAsia" w:hAnsiTheme="minorEastAsia"/>
          <w:u w:val="single"/>
        </w:rPr>
        <w:drawing>
          <wp:inline distT="0" distB="0" distL="114300" distR="114300">
            <wp:extent cx="167640" cy="1524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764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u w:val="single"/>
        </w:rPr>
        <w:t xml:space="preserve">             </w:t>
      </w:r>
    </w:p>
    <w:p>
      <w:pPr>
        <w:spacing w:line="420" w:lineRule="auto"/>
        <w:ind w:firstLine="945" w:firstLineChars="4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  <w:u w:val="single"/>
        </w:rPr>
        <w:t xml:space="preserve">                                                                 </w:t>
      </w:r>
      <w:r>
        <w:rPr>
          <w:rFonts w:hint="eastAsia" w:asciiTheme="minorEastAsia" w:hAnsiTheme="minorEastAsia"/>
        </w:rPr>
        <w:t>。（4分）</w:t>
      </w:r>
    </w:p>
    <w:p>
      <w:pPr>
        <w:spacing w:line="420" w:lineRule="auto"/>
        <w:ind w:left="945" w:leftChars="200" w:hanging="525" w:hangingChars="2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（3）纬度与人口分布:我国东部是世界上人口最稠密的地区之一，大部分位于降水较多、</w:t>
      </w:r>
      <w:r>
        <w:rPr>
          <w:rFonts w:hint="eastAsia" w:asciiTheme="minorEastAsia" w:hAnsiTheme="minorEastAsia"/>
        </w:rPr>
        <w:drawing>
          <wp:inline distT="0" distB="0" distL="114300" distR="114300">
            <wp:extent cx="194310" cy="21590"/>
            <wp:effectExtent l="0" t="0" r="0" b="0"/>
            <wp:docPr id="20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431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</w:rPr>
        <w:t>气候温和的</w:t>
      </w:r>
      <w:r>
        <w:rPr>
          <w:rFonts w:hint="eastAsia" w:asciiTheme="minorEastAsia" w:hAnsiTheme="minorEastAsia"/>
          <w:u w:val="single"/>
        </w:rPr>
        <w:t xml:space="preserve">         </w:t>
      </w:r>
      <w:r>
        <w:rPr>
          <w:rFonts w:hint="eastAsia" w:asciiTheme="minorEastAsia" w:hAnsiTheme="minorEastAsia"/>
        </w:rPr>
        <w:t>纬度。（2分）</w:t>
      </w:r>
    </w:p>
    <w:p>
      <w:pPr>
        <w:spacing w:line="420" w:lineRule="auto"/>
        <w:jc w:val="left"/>
        <w:rPr>
          <w:rFonts w:hint="eastAsia" w:asciiTheme="minorEastAsia" w:hAnsiTheme="minorEastAsia" w:eastAsiaTheme="minorEastAsia"/>
          <w:lang w:eastAsia="zh-CN"/>
        </w:rPr>
      </w:pPr>
      <w:r>
        <w:rPr>
          <w:rFonts w:hint="eastAsia" w:asciiTheme="minorEastAsia" w:hAnsiTheme="minorEastAsia"/>
        </w:rPr>
        <w:t>【</w:t>
      </w:r>
      <w:r>
        <w:rPr>
          <w:rFonts w:hint="eastAsia" w:asciiTheme="minorEastAsia" w:hAnsiTheme="minorEastAsia"/>
          <w:b/>
        </w:rPr>
        <w:t>归纳总结</w:t>
      </w:r>
      <w:r>
        <w:rPr>
          <w:rFonts w:hint="eastAsia" w:asciiTheme="minorEastAsia" w:hAnsiTheme="minorEastAsia"/>
        </w:rPr>
        <w:t>】</w:t>
      </w:r>
      <w:r>
        <w:rPr>
          <w:rFonts w:hint="eastAsia" w:asciiTheme="minorEastAsia" w:hAnsiTheme="minorEastAsia"/>
          <w:color w:val="FFFFFF"/>
          <w:sz w:val="4"/>
          <w:lang w:eastAsia="zh-CN"/>
        </w:rPr>
        <w:t>[来源:学科网ZXXK]</w:t>
      </w:r>
    </w:p>
    <w:p>
      <w:pPr>
        <w:spacing w:line="420" w:lineRule="auto"/>
        <w:ind w:left="945" w:leftChars="200" w:hanging="525" w:hangingChars="2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（4）我国人口分布具有集中于地势</w:t>
      </w:r>
      <w:r>
        <w:rPr>
          <w:rFonts w:hint="eastAsia" w:asciiTheme="minorEastAsia" w:hAnsiTheme="minorEastAsia"/>
          <w:u w:val="single"/>
        </w:rPr>
        <w:t xml:space="preserve">          </w:t>
      </w:r>
      <w:r>
        <w:rPr>
          <w:rFonts w:hint="eastAsia" w:asciiTheme="minorEastAsia" w:hAnsiTheme="minorEastAsia"/>
        </w:rPr>
        <w:t>地区、</w:t>
      </w:r>
      <w:r>
        <w:rPr>
          <w:rFonts w:hint="eastAsia" w:asciiTheme="minorEastAsia" w:hAnsiTheme="minorEastAsia"/>
          <w:u w:val="single"/>
        </w:rPr>
        <w:t xml:space="preserve">          </w:t>
      </w:r>
      <w:r>
        <w:rPr>
          <w:rFonts w:hint="eastAsia" w:asciiTheme="minorEastAsia" w:hAnsiTheme="minorEastAsia"/>
        </w:rPr>
        <w:t>纬度地区和</w:t>
      </w:r>
      <w:r>
        <w:rPr>
          <w:rFonts w:hint="eastAsia" w:asciiTheme="minorEastAsia" w:hAnsiTheme="minorEastAsia"/>
          <w:u w:val="single"/>
        </w:rPr>
        <w:t xml:space="preserve">          </w:t>
      </w:r>
      <w:r>
        <w:rPr>
          <w:rFonts w:hint="eastAsia" w:asciiTheme="minorEastAsia" w:hAnsiTheme="minorEastAsia"/>
        </w:rPr>
        <w:t>地带的趋向性。（6分）</w:t>
      </w:r>
    </w:p>
    <w:p>
      <w:pPr>
        <w:spacing w:line="420" w:lineRule="auto"/>
        <w:ind w:left="945" w:leftChars="200" w:hanging="525" w:hangingChars="250"/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（5）观察丙图中人物的民族服饰特点，判断其主要分布于乙图中A、B、C、D中的</w:t>
      </w:r>
      <w:r>
        <w:rPr>
          <w:rFonts w:hint="eastAsia" w:asciiTheme="minorEastAsia" w:hAnsiTheme="minorEastAsia"/>
          <w:u w:val="single"/>
        </w:rPr>
        <w:t xml:space="preserve">         </w:t>
      </w:r>
      <w:r>
        <w:rPr>
          <w:rFonts w:hint="eastAsia" w:asciiTheme="minorEastAsia" w:hAnsiTheme="minorEastAsia"/>
        </w:rPr>
        <w:t xml:space="preserve"> （填字母），写出该省区的全称</w:t>
      </w:r>
      <w:r>
        <w:rPr>
          <w:rFonts w:hint="eastAsia" w:asciiTheme="minorEastAsia" w:hAnsiTheme="minorEastAsia"/>
          <w:u w:val="single"/>
        </w:rPr>
        <w:t xml:space="preserve">                         </w:t>
      </w:r>
      <w:r>
        <w:rPr>
          <w:rFonts w:hint="eastAsia" w:asciiTheme="minorEastAsia" w:hAnsiTheme="minorEastAsia"/>
        </w:rPr>
        <w:t>和简称</w:t>
      </w:r>
      <w:r>
        <w:rPr>
          <w:rFonts w:hint="eastAsia" w:asciiTheme="minorEastAsia" w:hAnsiTheme="minorEastAsia"/>
          <w:u w:val="single"/>
        </w:rPr>
        <w:t xml:space="preserve">              </w:t>
      </w:r>
      <w:r>
        <w:rPr>
          <w:rFonts w:hint="eastAsia" w:asciiTheme="minorEastAsia" w:hAnsiTheme="minorEastAsia"/>
        </w:rPr>
        <w:t>。（6分）</w:t>
      </w:r>
    </w:p>
    <w:p>
      <w:pPr>
        <w:widowControl/>
        <w:jc w:val="left"/>
        <w:rPr>
          <w:rFonts w:asciiTheme="minorEastAsia" w:hAnsiTheme="minorEastAsia"/>
        </w:rPr>
      </w:pPr>
      <w:r>
        <w:rPr>
          <w:rFonts w:asciiTheme="minorEastAsia" w:hAnsiTheme="minorEastAsia"/>
        </w:rPr>
        <w:br w:type="page"/>
      </w:r>
    </w:p>
    <w:p>
      <w:pPr>
        <w:pStyle w:val="2"/>
        <w:snapToGrid w:val="0"/>
        <w:spacing w:line="324" w:lineRule="auto"/>
        <w:jc w:val="center"/>
        <w:rPr>
          <w:rFonts w:ascii="Times New Roman" w:hAnsi="Times New Roman" w:cs="Times New Roman" w:eastAsiaTheme="minorEastAsia"/>
          <w:b/>
          <w:bCs/>
          <w:sz w:val="26"/>
          <w:szCs w:val="26"/>
        </w:rPr>
      </w:pPr>
      <w:r>
        <w:rPr>
          <w:rFonts w:ascii="Times New Roman" w:hAnsi="Times New Roman" w:cs="Times New Roman" w:eastAsiaTheme="minorEastAsia"/>
          <w:b/>
          <w:bCs/>
          <w:sz w:val="26"/>
          <w:szCs w:val="26"/>
        </w:rPr>
        <w:t>第二单元</w:t>
      </w:r>
    </w:p>
    <w:p>
      <w:pPr>
        <w:pStyle w:val="2"/>
        <w:snapToGrid w:val="0"/>
        <w:spacing w:line="324" w:lineRule="auto"/>
        <w:jc w:val="left"/>
        <w:rPr>
          <w:rFonts w:ascii="Times New Roman" w:hAnsi="Times New Roman" w:cs="Times New Roman" w:eastAsiaTheme="minorEastAsia"/>
          <w:sz w:val="26"/>
          <w:szCs w:val="26"/>
        </w:rPr>
      </w:pPr>
      <w:r>
        <w:rPr>
          <w:rFonts w:ascii="Times New Roman" w:hAnsi="Times New Roman" w:cs="Times New Roman" w:eastAsiaTheme="minorEastAsia"/>
          <w:sz w:val="26"/>
          <w:szCs w:val="26"/>
        </w:rPr>
        <w:t>1~5 BAACA    6~10 BABAD    11~15 DACBB    16~20 CBACD</w:t>
      </w:r>
    </w:p>
    <w:p>
      <w:pPr>
        <w:pStyle w:val="2"/>
        <w:snapToGrid w:val="0"/>
        <w:spacing w:line="324" w:lineRule="auto"/>
        <w:jc w:val="left"/>
        <w:rPr>
          <w:rFonts w:ascii="Times New Roman" w:hAnsi="Times New Roman" w:cs="Times New Roman" w:eastAsiaTheme="minorEastAsia"/>
          <w:sz w:val="26"/>
          <w:szCs w:val="26"/>
        </w:rPr>
      </w:pPr>
      <w:r>
        <w:rPr>
          <w:rFonts w:ascii="Times New Roman" w:hAnsi="Times New Roman" w:cs="Times New Roman" w:eastAsiaTheme="minorEastAsia"/>
          <w:sz w:val="26"/>
          <w:szCs w:val="26"/>
        </w:rPr>
        <w:t>二、21. (1)A新疆维吾尔自治区   C青海省   B内蒙古自治区</w:t>
      </w:r>
    </w:p>
    <w:p>
      <w:pPr>
        <w:pStyle w:val="2"/>
        <w:snapToGrid w:val="0"/>
        <w:spacing w:line="324" w:lineRule="auto"/>
        <w:jc w:val="left"/>
        <w:rPr>
          <w:rFonts w:ascii="Times New Roman" w:hAnsi="Times New Roman" w:cs="Times New Roman" w:eastAsiaTheme="minorEastAsia"/>
          <w:sz w:val="26"/>
          <w:szCs w:val="26"/>
        </w:rPr>
      </w:pPr>
      <w:r>
        <w:rPr>
          <w:rFonts w:ascii="Times New Roman" w:hAnsi="Times New Roman" w:cs="Times New Roman" w:eastAsiaTheme="minorEastAsia"/>
          <w:sz w:val="26"/>
          <w:szCs w:val="26"/>
        </w:rPr>
        <w:t xml:space="preserve">   (2)壮  E广西壮族自治区   (3)江苏 蒙古</w:t>
      </w:r>
    </w:p>
    <w:p>
      <w:pPr>
        <w:pStyle w:val="2"/>
        <w:snapToGrid w:val="0"/>
        <w:spacing w:line="324" w:lineRule="auto"/>
        <w:jc w:val="left"/>
        <w:rPr>
          <w:rFonts w:ascii="Times New Roman" w:hAnsi="Times New Roman" w:cs="Times New Roman" w:eastAsiaTheme="minorEastAsia"/>
          <w:sz w:val="26"/>
          <w:szCs w:val="26"/>
        </w:rPr>
      </w:pPr>
      <w:r>
        <w:rPr>
          <w:rFonts w:ascii="Times New Roman" w:hAnsi="Times New Roman" w:cs="Times New Roman" w:eastAsiaTheme="minorEastAsia"/>
          <w:sz w:val="26"/>
          <w:szCs w:val="26"/>
        </w:rPr>
        <w:t>22.(1)③黑龙江省  (2)②  ①  ③</w:t>
      </w:r>
    </w:p>
    <w:p>
      <w:pPr>
        <w:pStyle w:val="2"/>
        <w:snapToGrid w:val="0"/>
        <w:spacing w:line="324" w:lineRule="auto"/>
        <w:jc w:val="left"/>
        <w:rPr>
          <w:rFonts w:ascii="Times New Roman" w:hAnsi="Times New Roman" w:cs="Times New Roman" w:eastAsiaTheme="minorEastAsia"/>
          <w:sz w:val="26"/>
          <w:szCs w:val="26"/>
        </w:rPr>
      </w:pPr>
      <w:r>
        <w:rPr>
          <w:rFonts w:ascii="Times New Roman" w:hAnsi="Times New Roman" w:cs="Times New Roman" w:eastAsiaTheme="minorEastAsia"/>
          <w:sz w:val="26"/>
          <w:szCs w:val="26"/>
        </w:rPr>
        <w:t xml:space="preserve">   (3)④山东省       (4)①云南省   (5)粤  济南</w:t>
      </w:r>
    </w:p>
    <w:p>
      <w:pPr>
        <w:pStyle w:val="2"/>
        <w:snapToGrid w:val="0"/>
        <w:spacing w:line="324" w:lineRule="auto"/>
        <w:jc w:val="left"/>
        <w:rPr>
          <w:rFonts w:ascii="Times New Roman" w:hAnsi="Times New Roman" w:cs="Times New Roman" w:eastAsiaTheme="minorEastAsia"/>
          <w:sz w:val="26"/>
          <w:szCs w:val="26"/>
        </w:rPr>
      </w:pPr>
      <w:r>
        <w:rPr>
          <w:rFonts w:ascii="Times New Roman" w:hAnsi="Times New Roman" w:cs="Times New Roman" w:eastAsiaTheme="minorEastAsia"/>
          <w:sz w:val="26"/>
          <w:szCs w:val="26"/>
        </w:rPr>
        <w:t>23.(1)快速  10  慢    (2)劳动力  计划生育</w:t>
      </w:r>
    </w:p>
    <w:p>
      <w:pPr>
        <w:pStyle w:val="2"/>
        <w:snapToGrid w:val="0"/>
        <w:spacing w:line="324" w:lineRule="auto"/>
        <w:jc w:val="left"/>
        <w:rPr>
          <w:rFonts w:ascii="Times New Roman" w:hAnsi="Times New Roman" w:cs="Times New Roman" w:eastAsiaTheme="minorEastAsia"/>
          <w:sz w:val="26"/>
          <w:szCs w:val="26"/>
        </w:rPr>
      </w:pPr>
      <w:r>
        <w:rPr>
          <w:rFonts w:ascii="Times New Roman" w:hAnsi="Times New Roman" w:cs="Times New Roman" w:eastAsiaTheme="minorEastAsia"/>
          <w:sz w:val="26"/>
          <w:szCs w:val="26"/>
        </w:rPr>
        <w:t xml:space="preserve">   (3)人口老龄化</w:t>
      </w:r>
    </w:p>
    <w:p>
      <w:pPr>
        <w:pStyle w:val="2"/>
        <w:snapToGrid w:val="0"/>
        <w:spacing w:line="324" w:lineRule="auto"/>
        <w:jc w:val="left"/>
        <w:rPr>
          <w:rFonts w:ascii="Times New Roman" w:hAnsi="Times New Roman" w:cs="Times New Roman" w:eastAsiaTheme="minorEastAsia"/>
          <w:sz w:val="26"/>
          <w:szCs w:val="26"/>
        </w:rPr>
      </w:pPr>
      <w:r>
        <w:rPr>
          <w:rFonts w:ascii="Times New Roman" w:hAnsi="Times New Roman" w:cs="Times New Roman" w:eastAsiaTheme="minorEastAsia"/>
          <w:sz w:val="26"/>
          <w:szCs w:val="26"/>
        </w:rPr>
        <w:t xml:space="preserve">   (4)[示例]减轻养老负担；缓解未来劳动力短缺情况</w:t>
      </w:r>
    </w:p>
    <w:p>
      <w:pPr>
        <w:pStyle w:val="2"/>
        <w:snapToGrid w:val="0"/>
        <w:spacing w:line="324" w:lineRule="auto"/>
        <w:jc w:val="left"/>
        <w:rPr>
          <w:rFonts w:ascii="Times New Roman" w:hAnsi="Times New Roman" w:cs="Times New Roman" w:eastAsiaTheme="minorEastAsia"/>
          <w:sz w:val="26"/>
          <w:szCs w:val="26"/>
        </w:rPr>
      </w:pPr>
      <w:r>
        <w:rPr>
          <w:rFonts w:ascii="Times New Roman" w:hAnsi="Times New Roman" w:cs="Times New Roman" w:eastAsiaTheme="minorEastAsia"/>
          <w:sz w:val="26"/>
          <w:szCs w:val="26"/>
        </w:rPr>
        <w:t>24.(1)平原   (2)东南沿海地区人口多,西北内陆地区人口少</w:t>
      </w:r>
    </w:p>
    <w:p>
      <w:pPr>
        <w:pStyle w:val="2"/>
        <w:snapToGrid w:val="0"/>
        <w:spacing w:line="324" w:lineRule="auto"/>
        <w:jc w:val="left"/>
        <w:rPr>
          <w:rFonts w:ascii="Times New Roman" w:hAnsi="Times New Roman" w:cs="Times New Roman" w:eastAsiaTheme="minorEastAsia"/>
          <w:sz w:val="26"/>
          <w:szCs w:val="26"/>
        </w:rPr>
      </w:pPr>
      <w:r>
        <w:rPr>
          <w:rFonts w:ascii="Times New Roman" w:hAnsi="Times New Roman" w:cs="Times New Roman" w:eastAsiaTheme="minorEastAsia"/>
          <w:sz w:val="26"/>
          <w:szCs w:val="26"/>
        </w:rPr>
        <w:t xml:space="preserve">   (3)中低   (4)低平  中低   沿海</w:t>
      </w:r>
    </w:p>
    <w:p>
      <w:pPr>
        <w:pStyle w:val="2"/>
        <w:snapToGrid w:val="0"/>
        <w:spacing w:line="324" w:lineRule="auto"/>
        <w:jc w:val="left"/>
        <w:rPr>
          <w:rFonts w:ascii="Times New Roman" w:hAnsi="Times New Roman" w:cs="Times New Roman" w:eastAsiaTheme="minorEastAsia"/>
          <w:sz w:val="26"/>
          <w:szCs w:val="26"/>
        </w:rPr>
      </w:pPr>
      <w:r>
        <w:rPr>
          <w:rFonts w:ascii="Times New Roman" w:hAnsi="Times New Roman" w:cs="Times New Roman" w:eastAsiaTheme="minorEastAsia"/>
          <w:sz w:val="26"/>
          <w:szCs w:val="26"/>
        </w:rPr>
        <w:t xml:space="preserve">   (5)C   西藏自治区   藏</w:t>
      </w:r>
    </w:p>
    <w:p>
      <w:pPr>
        <w:spacing w:line="420" w:lineRule="auto"/>
        <w:ind w:left="945" w:leftChars="200" w:hanging="525" w:hangingChars="250"/>
        <w:jc w:val="left"/>
        <w:rPr>
          <w:rFonts w:asciiTheme="minorEastAsia" w:hAnsiTheme="minorEastAsia"/>
        </w:rPr>
      </w:pPr>
    </w:p>
    <w:sectPr>
      <w:headerReference r:id="rId5" w:type="first"/>
      <w:footerReference r:id="rId7" w:type="first"/>
      <w:headerReference r:id="rId3" w:type="default"/>
      <w:headerReference r:id="rId4" w:type="even"/>
      <w:footerReference r:id="rId6" w:type="even"/>
      <w:pgSz w:w="11163" w:h="15483"/>
      <w:pgMar w:top="1134" w:right="1134" w:bottom="1134" w:left="1134" w:header="851" w:footer="737" w:gutter="0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243205" cy="365125"/>
          <wp:effectExtent l="0" t="0" r="4445" b="0"/>
          <wp:wrapNone/>
          <wp:docPr id="3" name="图片 3" descr="学科网(www.zxxk.com)--教育资源门户，提供试卷、教案、课件、论文、素材及各类教学资源下载，还有大量而丰富的教学相关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学科网(www.zxxk.com)--教育资源门户，提供试卷、教案、课件、论文、素材及各类教学资源下载，还有大量而丰富的教学相关资讯！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3205" cy="365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736CD42"/>
    <w:multiLevelType w:val="singleLevel"/>
    <w:tmpl w:val="7736CD42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0D81"/>
    <w:rsid w:val="00044940"/>
    <w:rsid w:val="0004582D"/>
    <w:rsid w:val="00062337"/>
    <w:rsid w:val="00082C74"/>
    <w:rsid w:val="000A1623"/>
    <w:rsid w:val="000B1ED9"/>
    <w:rsid w:val="000C03A5"/>
    <w:rsid w:val="000D53D4"/>
    <w:rsid w:val="00153C27"/>
    <w:rsid w:val="001E446A"/>
    <w:rsid w:val="0021121F"/>
    <w:rsid w:val="002533F9"/>
    <w:rsid w:val="00263364"/>
    <w:rsid w:val="00363C02"/>
    <w:rsid w:val="003C0A6F"/>
    <w:rsid w:val="003C42A0"/>
    <w:rsid w:val="003F1ABE"/>
    <w:rsid w:val="00455859"/>
    <w:rsid w:val="00471D04"/>
    <w:rsid w:val="004B6ADB"/>
    <w:rsid w:val="004D505A"/>
    <w:rsid w:val="004D53C3"/>
    <w:rsid w:val="00537172"/>
    <w:rsid w:val="00592F66"/>
    <w:rsid w:val="005B7100"/>
    <w:rsid w:val="0062062A"/>
    <w:rsid w:val="006755D0"/>
    <w:rsid w:val="006A5D68"/>
    <w:rsid w:val="006C3E14"/>
    <w:rsid w:val="007602AD"/>
    <w:rsid w:val="007606A1"/>
    <w:rsid w:val="00785906"/>
    <w:rsid w:val="007B04FB"/>
    <w:rsid w:val="007F402B"/>
    <w:rsid w:val="008E7894"/>
    <w:rsid w:val="0094202C"/>
    <w:rsid w:val="009B0D81"/>
    <w:rsid w:val="00A85AC5"/>
    <w:rsid w:val="00AC291E"/>
    <w:rsid w:val="00BD51FC"/>
    <w:rsid w:val="00C11178"/>
    <w:rsid w:val="00C55493"/>
    <w:rsid w:val="00CC460A"/>
    <w:rsid w:val="00D5195F"/>
    <w:rsid w:val="00D755C6"/>
    <w:rsid w:val="00DD0FBC"/>
    <w:rsid w:val="00DF4866"/>
    <w:rsid w:val="00E50C10"/>
    <w:rsid w:val="00ED68DC"/>
    <w:rsid w:val="00EE2376"/>
    <w:rsid w:val="00EF26A1"/>
    <w:rsid w:val="00FB73B9"/>
    <w:rsid w:val="02801879"/>
    <w:rsid w:val="336B6069"/>
    <w:rsid w:val="4121633A"/>
    <w:rsid w:val="712A6613"/>
    <w:rsid w:val="73740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3"/>
    <w:qFormat/>
    <w:uiPriority w:val="0"/>
    <w:pPr>
      <w:adjustRightInd w:val="0"/>
      <w:spacing w:line="312" w:lineRule="atLeast"/>
      <w:textAlignment w:val="baseline"/>
    </w:pPr>
    <w:rPr>
      <w:rFonts w:ascii="宋体" w:hAnsi="Courier New" w:eastAsia="宋体" w:cs="Courier New"/>
      <w:szCs w:val="21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8">
    <w:name w:val="Table Grid"/>
    <w:basedOn w:val="7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页眉 Char"/>
    <w:basedOn w:val="6"/>
    <w:link w:val="5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6"/>
    <w:link w:val="4"/>
    <w:qFormat/>
    <w:uiPriority w:val="99"/>
    <w:rPr>
      <w:sz w:val="18"/>
      <w:szCs w:val="18"/>
    </w:rPr>
  </w:style>
  <w:style w:type="character" w:customStyle="1" w:styleId="11">
    <w:name w:val="批注框文本 Char"/>
    <w:basedOn w:val="6"/>
    <w:link w:val="3"/>
    <w:semiHidden/>
    <w:qFormat/>
    <w:uiPriority w:val="99"/>
    <w:rPr>
      <w:sz w:val="18"/>
      <w:szCs w:val="18"/>
    </w:rPr>
  </w:style>
  <w:style w:type="character" w:customStyle="1" w:styleId="12">
    <w:name w:val="纯文本 Char"/>
    <w:link w:val="2"/>
    <w:qFormat/>
    <w:locked/>
    <w:uiPriority w:val="0"/>
    <w:rPr>
      <w:rFonts w:ascii="宋体" w:hAnsi="Courier New" w:eastAsia="宋体" w:cs="Courier New"/>
      <w:szCs w:val="21"/>
    </w:rPr>
  </w:style>
  <w:style w:type="character" w:customStyle="1" w:styleId="13">
    <w:name w:val="纯文本 Char1"/>
    <w:basedOn w:val="6"/>
    <w:link w:val="2"/>
    <w:semiHidden/>
    <w:qFormat/>
    <w:uiPriority w:val="99"/>
    <w:rPr>
      <w:rFonts w:ascii="宋体" w:hAnsi="Courier New" w:eastAsia="宋体" w:cs="Courier New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7</Pages>
  <Words>2703</Words>
  <Characters>2951</Characters>
  <Lines>29</Lines>
  <Paragraphs>8</Paragraphs>
  <TotalTime>7</TotalTime>
  <ScaleCrop>false</ScaleCrop>
  <LinksUpToDate>false</LinksUpToDate>
  <CharactersWithSpaces>4008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2020-08-13T09:00:00Z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2020-12-19T07:25:33Z</dcterms:modified>
  <dc:subject>第二单元教学目标检测题-广东省韶关市新丰县2020-2021学年中图版七年地理上册.docx</dc:subject>
  <dc:title>第二单元教学目标检测题-广东省韶关市新丰县2020-2021学年中图版七年地理上册.docx</dc:title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