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eastAsia="宋体" w:cs="宋体"/>
          <w:b/>
          <w:bCs/>
          <w:sz w:val="32"/>
          <w:szCs w:val="40"/>
        </w:rPr>
      </w:pPr>
      <w:r>
        <w:rPr>
          <w:rFonts w:hint="eastAsia" w:ascii="宋体" w:hAnsi="宋体" w:eastAsia="宋体" w:cs="宋体"/>
          <w:b/>
          <w:bCs/>
          <w:sz w:val="32"/>
          <w:szCs w:val="40"/>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11468100</wp:posOffset>
            </wp:positionV>
            <wp:extent cx="406400" cy="381000"/>
            <wp:effectExtent l="0" t="0" r="1270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406400" cy="381000"/>
                    </a:xfrm>
                    <a:prstGeom prst="rect">
                      <a:avLst/>
                    </a:prstGeom>
                  </pic:spPr>
                </pic:pic>
              </a:graphicData>
            </a:graphic>
          </wp:anchor>
        </w:drawing>
      </w:r>
      <w:r>
        <w:rPr>
          <w:rFonts w:hint="eastAsia" w:ascii="宋体" w:hAnsi="宋体" w:eastAsia="宋体" w:cs="宋体"/>
          <w:b/>
          <w:bCs/>
          <w:sz w:val="32"/>
          <w:szCs w:val="40"/>
        </w:rPr>
        <w:t>杭州</w:t>
      </w:r>
      <w:r>
        <w:rPr>
          <w:rFonts w:hint="eastAsia" w:ascii="宋体" w:hAnsi="宋体" w:eastAsia="宋体" w:cs="宋体"/>
          <w:b/>
          <w:bCs/>
          <w:sz w:val="32"/>
          <w:szCs w:val="40"/>
          <w:lang w:val="en-US" w:eastAsia="zh-CN"/>
        </w:rPr>
        <w:t>市</w:t>
      </w:r>
      <w:r>
        <w:rPr>
          <w:rFonts w:hint="eastAsia" w:ascii="宋体" w:hAnsi="宋体" w:eastAsia="宋体" w:cs="宋体"/>
          <w:b/>
          <w:bCs/>
          <w:sz w:val="32"/>
          <w:szCs w:val="40"/>
        </w:rPr>
        <w:t>十三中</w:t>
      </w:r>
      <w:r>
        <w:rPr>
          <w:rFonts w:hint="eastAsia" w:ascii="宋体" w:hAnsi="宋体" w:eastAsia="宋体" w:cs="宋体"/>
          <w:b/>
          <w:bCs/>
          <w:sz w:val="32"/>
          <w:szCs w:val="40"/>
          <w:lang w:val="en-US" w:eastAsia="zh-CN"/>
        </w:rPr>
        <w:t xml:space="preserve"> 八</w:t>
      </w:r>
      <w:r>
        <w:rPr>
          <w:rFonts w:hint="eastAsia" w:ascii="宋体" w:hAnsi="宋体" w:eastAsia="宋体" w:cs="宋体"/>
          <w:b/>
          <w:bCs/>
          <w:sz w:val="32"/>
          <w:szCs w:val="40"/>
        </w:rPr>
        <w:t>年级上册</w:t>
      </w:r>
    </w:p>
    <w:p>
      <w:pPr>
        <w:spacing w:line="240" w:lineRule="auto"/>
        <w:jc w:val="center"/>
        <w:rPr>
          <w:rFonts w:hint="default" w:ascii="宋体" w:hAnsi="宋体" w:eastAsia="宋体" w:cs="宋体"/>
          <w:b/>
          <w:bCs/>
          <w:sz w:val="32"/>
          <w:szCs w:val="40"/>
          <w:lang w:val="en-US" w:eastAsia="zh-CN"/>
        </w:rPr>
      </w:pPr>
      <w:r>
        <w:rPr>
          <w:rFonts w:hint="eastAsia" w:ascii="宋体" w:hAnsi="宋体" w:eastAsia="宋体" w:cs="宋体"/>
          <w:b/>
          <w:bCs/>
          <w:sz w:val="32"/>
          <w:szCs w:val="40"/>
        </w:rPr>
        <w:t>2020学年第一学期</w:t>
      </w:r>
      <w:r>
        <w:rPr>
          <w:rFonts w:hint="eastAsia" w:ascii="宋体" w:hAnsi="宋体" w:eastAsia="宋体" w:cs="宋体"/>
          <w:b/>
          <w:bCs/>
          <w:sz w:val="32"/>
          <w:szCs w:val="40"/>
          <w:lang w:val="en-US" w:eastAsia="zh-CN"/>
        </w:rPr>
        <w:t>第一单元测试卷</w:t>
      </w:r>
    </w:p>
    <w:p>
      <w:pPr>
        <w:spacing w:line="240" w:lineRule="auto"/>
        <w:jc w:val="left"/>
        <w:rPr>
          <w:rFonts w:hint="eastAsia" w:ascii="宋体" w:hAnsi="宋体" w:eastAsia="宋体" w:cs="宋体"/>
          <w:b/>
          <w:bCs/>
        </w:rPr>
      </w:pPr>
    </w:p>
    <w:p>
      <w:pPr>
        <w:spacing w:line="240" w:lineRule="auto"/>
        <w:jc w:val="left"/>
        <w:rPr>
          <w:rFonts w:hint="eastAsia" w:ascii="宋体" w:hAnsi="宋体" w:eastAsia="宋体" w:cs="宋体"/>
          <w:b/>
          <w:bCs/>
          <w:lang w:eastAsia="zh-CN"/>
        </w:rPr>
      </w:pPr>
      <w:r>
        <w:rPr>
          <w:rFonts w:hint="eastAsia" w:ascii="宋体" w:hAnsi="宋体" w:eastAsia="宋体" w:cs="宋体"/>
          <w:b/>
          <w:bCs/>
        </w:rPr>
        <w:t>一、积累</w:t>
      </w:r>
      <w:r>
        <w:rPr>
          <w:rFonts w:hint="eastAsia" w:ascii="宋体" w:hAnsi="宋体" w:eastAsia="宋体" w:cs="宋体"/>
          <w:b/>
          <w:bCs/>
          <w:lang w:eastAsia="zh-CN"/>
        </w:rPr>
        <w:t>（</w:t>
      </w:r>
      <w:r>
        <w:rPr>
          <w:rFonts w:hint="eastAsia" w:ascii="宋体" w:hAnsi="宋体" w:eastAsia="宋体" w:cs="宋体"/>
          <w:b/>
          <w:bCs/>
          <w:lang w:val="en-US" w:eastAsia="zh-CN"/>
        </w:rPr>
        <w:t>20分</w:t>
      </w:r>
      <w:r>
        <w:rPr>
          <w:rFonts w:hint="eastAsia" w:ascii="宋体" w:hAnsi="宋体" w:eastAsia="宋体" w:cs="宋体"/>
          <w:b/>
          <w:bCs/>
          <w:lang w:eastAsia="zh-CN"/>
        </w:rPr>
        <w:t>）</w:t>
      </w:r>
    </w:p>
    <w:p>
      <w:pPr>
        <w:spacing w:line="240" w:lineRule="auto"/>
        <w:jc w:val="center"/>
      </w:pPr>
      <w:r>
        <w:rPr>
          <w:rFonts w:hint="eastAsia"/>
        </w:rPr>
        <w:t>（一）</w:t>
      </w:r>
    </w:p>
    <w:p>
      <w:pPr>
        <w:spacing w:line="240" w:lineRule="auto"/>
        <w:rPr>
          <w:lang w:val="en-US"/>
        </w:rPr>
      </w:pPr>
      <w:r>
        <w:rPr>
          <w:lang w:val="en-US"/>
        </w:rPr>
        <w:t>班级开展主题为</w:t>
      </w:r>
      <w:r>
        <w:rPr>
          <w:rFonts w:hint="eastAsia"/>
          <w:lang w:val="en-US" w:eastAsia="zh-CN"/>
        </w:rPr>
        <w:t>“</w:t>
      </w:r>
      <w:r>
        <w:rPr>
          <w:lang w:val="en-US"/>
        </w:rPr>
        <w:t>学新闻</w:t>
      </w:r>
      <w:r>
        <w:rPr>
          <w:rFonts w:hint="eastAsia"/>
          <w:lang w:val="en-US" w:eastAsia="zh-CN"/>
        </w:rPr>
        <w:t>”</w:t>
      </w:r>
      <w:r>
        <w:rPr>
          <w:lang w:val="en-US"/>
        </w:rPr>
        <w:t>的综合性学习活动，请你完成下列任务。</w:t>
      </w:r>
    </w:p>
    <w:p>
      <w:pPr>
        <w:spacing w:line="240" w:lineRule="auto"/>
        <w:rPr>
          <w:lang w:val="en-US"/>
        </w:rPr>
      </w:pPr>
      <w:r>
        <w:rPr>
          <w:lang w:val="en-US"/>
        </w:rPr>
        <w:t>【新闻时事】</w:t>
      </w:r>
    </w:p>
    <w:p>
      <w:pPr>
        <w:spacing w:line="240" w:lineRule="auto"/>
        <w:rPr>
          <w:lang w:val="en-US"/>
        </w:rPr>
      </w:pPr>
      <w:r>
        <w:rPr>
          <w:sz w:val="21"/>
        </w:rPr>
        <mc:AlternateContent>
          <mc:Choice Requires="wps">
            <w:drawing>
              <wp:anchor distT="0" distB="0" distL="114300" distR="114300" simplePos="0" relativeHeight="251659264" behindDoc="0" locked="0" layoutInCell="1" allowOverlap="1">
                <wp:simplePos x="0" y="0"/>
                <wp:positionH relativeFrom="column">
                  <wp:posOffset>-95885</wp:posOffset>
                </wp:positionH>
                <wp:positionV relativeFrom="paragraph">
                  <wp:posOffset>111125</wp:posOffset>
                </wp:positionV>
                <wp:extent cx="6214745" cy="1562100"/>
                <wp:effectExtent l="4445" t="4445" r="10160" b="14605"/>
                <wp:wrapNone/>
                <wp:docPr id="3" name="文本框 3"/>
                <wp:cNvGraphicFramePr/>
                <a:graphic xmlns:a="http://schemas.openxmlformats.org/drawingml/2006/main">
                  <a:graphicData uri="http://schemas.microsoft.com/office/word/2010/wordprocessingShape">
                    <wps:wsp>
                      <wps:cNvSpPr txBox="1"/>
                      <wps:spPr>
                        <a:xfrm>
                          <a:off x="0" y="0"/>
                          <a:ext cx="6214745" cy="15621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lang w:val="en-US"/>
                              </w:rPr>
                            </w:pPr>
                            <w:r>
                              <w:rPr>
                                <w:lang w:val="en-US"/>
                              </w:rPr>
                              <w:t>◆2020年6月21日，跨越了两大洲和</w:t>
                            </w:r>
                            <w:r>
                              <w:rPr>
                                <w:rFonts w:hint="eastAsia"/>
                                <w:lang w:val="en-US" w:eastAsia="zh-CN"/>
                              </w:rPr>
                              <w:t>14</w:t>
                            </w:r>
                            <w:r>
                              <w:rPr>
                                <w:lang w:val="en-US"/>
                              </w:rPr>
                              <w:t>个国家的日食让观测者们</w:t>
                            </w:r>
                            <w:r>
                              <w:rPr>
                                <w:rFonts w:hint="eastAsia"/>
                                <w:lang w:val="en-US" w:eastAsia="zh-CN"/>
                              </w:rPr>
                              <w:t>“</w:t>
                            </w:r>
                            <w:r>
                              <w:rPr>
                                <w:lang w:val="en-US"/>
                              </w:rPr>
                              <w:t>眼花（</w:t>
                            </w:r>
                            <w:r>
                              <w:rPr>
                                <w:rFonts w:hint="eastAsia"/>
                                <w:lang w:val="en-US"/>
                              </w:rPr>
                              <w:t>liáo</w:t>
                            </w:r>
                            <w:r>
                              <w:rPr>
                                <w:lang w:val="en-US"/>
                              </w:rPr>
                              <w:t>）</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乱</w:t>
                            </w:r>
                            <w:r>
                              <w:rPr>
                                <w:rFonts w:hint="eastAsia"/>
                                <w:lang w:val="en-US" w:eastAsia="zh-CN"/>
                              </w:rPr>
                              <w:t>”</w:t>
                            </w:r>
                            <w:r>
                              <w:rPr>
                                <w:lang w:val="en-US"/>
                              </w:rPr>
                              <w:t>。</w:t>
                            </w:r>
                          </w:p>
                          <w:p>
                            <w:pPr>
                              <w:rPr>
                                <w:lang w:val="en-US"/>
                              </w:rPr>
                            </w:pPr>
                            <w:r>
                              <w:rPr>
                                <w:lang w:val="en-US"/>
                              </w:rPr>
                              <w:t>◆2020年突然袭来的新冠病毒让人猝不及防，在人们忧心忡忡之时， 是党中央（</w:t>
                            </w:r>
                            <w:r>
                              <w:rPr>
                                <w:rFonts w:hint="eastAsia"/>
                                <w:lang w:val="en-US"/>
                              </w:rPr>
                              <w:t>dàn</w:t>
                            </w:r>
                            <w:r>
                              <w:rPr>
                                <w:lang w:val="en-US"/>
                              </w:rPr>
                              <w:t>）</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精竭虑为民生，一举一措抗疫情。</w:t>
                            </w:r>
                          </w:p>
                          <w:p>
                            <w:pPr>
                              <w:rPr>
                                <w:lang w:val="en-US"/>
                              </w:rPr>
                            </w:pPr>
                            <w:r>
                              <w:rPr>
                                <w:lang w:val="en-US"/>
                              </w:rPr>
                              <w:t>◆网课的考验</w:t>
                            </w:r>
                            <w:r>
                              <w:rPr>
                                <w:rFonts w:hint="eastAsia"/>
                                <w:lang w:val="en-US" w:eastAsia="zh-CN"/>
                              </w:rPr>
                              <w:t>悄</w:t>
                            </w:r>
                            <w:r>
                              <w:rPr>
                                <w:lang w:val="en-US"/>
                              </w:rPr>
                              <w:t>然而至，你以自律为桨，轻松驾驶学习之舟在网上冲浪。这努力的姿势值得（</w:t>
                            </w:r>
                            <w:r>
                              <w:rPr>
                                <w:rFonts w:hint="eastAsia"/>
                                <w:lang w:val="en-US"/>
                              </w:rPr>
                              <w:t>juān</w:t>
                            </w:r>
                            <w:r>
                              <w:rPr>
                                <w:lang w:val="en-US"/>
                              </w:rPr>
                              <w:t>）</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刻在记忆深处。</w:t>
                            </w:r>
                          </w:p>
                          <w:p>
                            <w:pPr>
                              <w:rPr>
                                <w:lang w:val="en-US"/>
                              </w:rPr>
                            </w:pPr>
                            <w:r>
                              <w:rPr>
                                <w:lang w:val="en-US"/>
                              </w:rPr>
                              <w:t>◆</w:t>
                            </w:r>
                            <w:r>
                              <w:rPr>
                                <w:rFonts w:hint="eastAsia"/>
                                <w:lang w:val="en-US" w:eastAsia="zh-CN"/>
                              </w:rPr>
                              <w:t>“</w:t>
                            </w:r>
                            <w:r>
                              <w:rPr>
                                <w:lang w:val="en-US"/>
                              </w:rPr>
                              <w:t>吾等恰逢盛世，且正风华，必立</w:t>
                            </w:r>
                            <w:r>
                              <w:rPr>
                                <w:rFonts w:hint="eastAsia"/>
                                <w:lang w:val="en-US" w:eastAsia="zh-CN"/>
                              </w:rPr>
                              <w:t>鸿鹄</w:t>
                            </w:r>
                            <w:r>
                              <w:rPr>
                                <w:lang w:val="en-US"/>
                              </w:rPr>
                              <w:t>志，举天下任，</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w:t>
                            </w:r>
                            <w:r>
                              <w:rPr>
                                <w:rFonts w:hint="eastAsia"/>
                                <w:lang w:val="en-US" w:eastAsia="zh-CN"/>
                              </w:rPr>
                              <w:t>”</w:t>
                            </w:r>
                            <w:r>
                              <w:rPr>
                                <w:lang w:val="en-US"/>
                              </w:rPr>
                              <w:t>青年代表的发言，让我们感受到，他们已经成长为国家的中流砥柱。</w:t>
                            </w:r>
                          </w:p>
                          <w:p>
                            <w:pPr>
                              <w:rPr>
                                <w:lang w:val="en-US"/>
                              </w:rPr>
                            </w:pPr>
                          </w:p>
                          <w:p>
                            <w:pPr>
                              <w:rPr>
                                <w:lang w:val="en-US"/>
                              </w:rPr>
                            </w:pPr>
                          </w:p>
                          <w:p>
                            <w:pPr>
                              <w:rPr>
                                <w:lang w:val="en-US"/>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55pt;margin-top:8.75pt;height:123pt;width:489.35pt;z-index:251659264;mso-width-relative:page;mso-height-relative:page;" fillcolor="#FFFFFF [3201]" filled="t" stroked="t" coordsize="21600,21600" o:gfxdata="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f+pKF1wAAAAoBAAAP&#10;AAAAAAAAAAEAIAAAACIAAABkcnMvZG93bnJldi54bWxQSwECFAAUAAAACACHTuJAvOEbohkCAAAc&#10;BAAADgAAAAAAAAABACAAAAAmAQAAZHJzL2Uyb0RvYy54bWxQSwUGAAAAAAYABgBZAQAAsQUAAAAA&#10;">
                <v:fill on="t" focussize="0,0"/>
                <v:stroke weight="0.5pt" color="#000000 [3204]" joinstyle="round"/>
                <v:imagedata o:title=""/>
                <o:lock v:ext="edit" aspectratio="f"/>
                <v:textbox>
                  <w:txbxContent>
                    <w:p>
                      <w:pPr>
                        <w:rPr>
                          <w:lang w:val="en-US"/>
                        </w:rPr>
                      </w:pPr>
                      <w:r>
                        <w:rPr>
                          <w:lang w:val="en-US"/>
                        </w:rPr>
                        <w:t>◆2020年6月21日，跨越了两大洲和</w:t>
                      </w:r>
                      <w:r>
                        <w:rPr>
                          <w:rFonts w:hint="eastAsia"/>
                          <w:lang w:val="en-US" w:eastAsia="zh-CN"/>
                        </w:rPr>
                        <w:t>14</w:t>
                      </w:r>
                      <w:r>
                        <w:rPr>
                          <w:lang w:val="en-US"/>
                        </w:rPr>
                        <w:t>个国家的日食让观测者们</w:t>
                      </w:r>
                      <w:r>
                        <w:rPr>
                          <w:rFonts w:hint="eastAsia"/>
                          <w:lang w:val="en-US" w:eastAsia="zh-CN"/>
                        </w:rPr>
                        <w:t>“</w:t>
                      </w:r>
                      <w:r>
                        <w:rPr>
                          <w:lang w:val="en-US"/>
                        </w:rPr>
                        <w:t>眼花（</w:t>
                      </w:r>
                      <w:r>
                        <w:rPr>
                          <w:rFonts w:hint="eastAsia"/>
                          <w:lang w:val="en-US"/>
                        </w:rPr>
                        <w:t>liáo</w:t>
                      </w:r>
                      <w:r>
                        <w:rPr>
                          <w:lang w:val="en-US"/>
                        </w:rPr>
                        <w:t>）</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乱</w:t>
                      </w:r>
                      <w:r>
                        <w:rPr>
                          <w:rFonts w:hint="eastAsia"/>
                          <w:lang w:val="en-US" w:eastAsia="zh-CN"/>
                        </w:rPr>
                        <w:t>”</w:t>
                      </w:r>
                      <w:r>
                        <w:rPr>
                          <w:lang w:val="en-US"/>
                        </w:rPr>
                        <w:t>。</w:t>
                      </w:r>
                    </w:p>
                    <w:p>
                      <w:pPr>
                        <w:rPr>
                          <w:lang w:val="en-US"/>
                        </w:rPr>
                      </w:pPr>
                      <w:r>
                        <w:rPr>
                          <w:lang w:val="en-US"/>
                        </w:rPr>
                        <w:t>◆2020年突然袭来的新冠病毒让人猝不及防，在人们忧心忡忡之时， 是党中央（</w:t>
                      </w:r>
                      <w:r>
                        <w:rPr>
                          <w:rFonts w:hint="eastAsia"/>
                          <w:lang w:val="en-US"/>
                        </w:rPr>
                        <w:t>dàn</w:t>
                      </w:r>
                      <w:r>
                        <w:rPr>
                          <w:lang w:val="en-US"/>
                        </w:rPr>
                        <w:t>）</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精竭虑为民生，一举一措抗疫情。</w:t>
                      </w:r>
                    </w:p>
                    <w:p>
                      <w:pPr>
                        <w:rPr>
                          <w:lang w:val="en-US"/>
                        </w:rPr>
                      </w:pPr>
                      <w:r>
                        <w:rPr>
                          <w:lang w:val="en-US"/>
                        </w:rPr>
                        <w:t>◆网课的考验</w:t>
                      </w:r>
                      <w:r>
                        <w:rPr>
                          <w:rFonts w:hint="eastAsia"/>
                          <w:lang w:val="en-US" w:eastAsia="zh-CN"/>
                        </w:rPr>
                        <w:t>悄</w:t>
                      </w:r>
                      <w:r>
                        <w:rPr>
                          <w:lang w:val="en-US"/>
                        </w:rPr>
                        <w:t>然而至，你以自律为桨，轻松驾驶学习之舟在网上冲浪。这努力的姿势值得（</w:t>
                      </w:r>
                      <w:r>
                        <w:rPr>
                          <w:rFonts w:hint="eastAsia"/>
                          <w:lang w:val="en-US"/>
                        </w:rPr>
                        <w:t>juān</w:t>
                      </w:r>
                      <w:r>
                        <w:rPr>
                          <w:lang w:val="en-US"/>
                        </w:rPr>
                        <w:t>）</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刻在记忆深处。</w:t>
                      </w:r>
                    </w:p>
                    <w:p>
                      <w:pPr>
                        <w:rPr>
                          <w:lang w:val="en-US"/>
                        </w:rPr>
                      </w:pPr>
                      <w:r>
                        <w:rPr>
                          <w:lang w:val="en-US"/>
                        </w:rPr>
                        <w:t>◆</w:t>
                      </w:r>
                      <w:r>
                        <w:rPr>
                          <w:rFonts w:hint="eastAsia"/>
                          <w:lang w:val="en-US" w:eastAsia="zh-CN"/>
                        </w:rPr>
                        <w:t>“</w:t>
                      </w:r>
                      <w:r>
                        <w:rPr>
                          <w:lang w:val="en-US"/>
                        </w:rPr>
                        <w:t>吾等恰逢盛世，且正风华，必立</w:t>
                      </w:r>
                      <w:r>
                        <w:rPr>
                          <w:rFonts w:hint="eastAsia"/>
                          <w:lang w:val="en-US" w:eastAsia="zh-CN"/>
                        </w:rPr>
                        <w:t>鸿鹄</w:t>
                      </w:r>
                      <w:r>
                        <w:rPr>
                          <w:lang w:val="en-US"/>
                        </w:rPr>
                        <w:t>志，举天下任，</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w:t>
                      </w:r>
                      <w:r>
                        <w:rPr>
                          <w:rFonts w:hint="eastAsia"/>
                          <w:lang w:val="en-US" w:eastAsia="zh-CN"/>
                        </w:rPr>
                        <w:t>”</w:t>
                      </w:r>
                      <w:r>
                        <w:rPr>
                          <w:lang w:val="en-US"/>
                        </w:rPr>
                        <w:t>青年代表的发言，让我们感受到，他们已经成长为国家的中流砥柱。</w:t>
                      </w:r>
                    </w:p>
                    <w:p>
                      <w:pPr>
                        <w:rPr>
                          <w:lang w:val="en-US"/>
                        </w:rPr>
                      </w:pPr>
                    </w:p>
                    <w:p>
                      <w:pPr>
                        <w:rPr>
                          <w:lang w:val="en-US"/>
                        </w:rPr>
                      </w:pPr>
                    </w:p>
                    <w:p>
                      <w:pPr>
                        <w:rPr>
                          <w:lang w:val="en-US"/>
                        </w:rPr>
                      </w:pPr>
                    </w:p>
                  </w:txbxContent>
                </v:textbox>
              </v:shape>
            </w:pict>
          </mc:Fallback>
        </mc:AlternateContent>
      </w:r>
    </w:p>
    <w:p>
      <w:pPr>
        <w:spacing w:line="240" w:lineRule="auto"/>
        <w:rPr>
          <w:lang w:val="en-US"/>
        </w:rPr>
      </w:pPr>
    </w:p>
    <w:p>
      <w:pPr>
        <w:spacing w:line="240" w:lineRule="auto"/>
        <w:rPr>
          <w:lang w:val="en-US"/>
        </w:rPr>
      </w:pPr>
    </w:p>
    <w:p>
      <w:pPr>
        <w:spacing w:line="240" w:lineRule="auto"/>
        <w:rPr>
          <w:lang w:val="en-US"/>
        </w:rPr>
      </w:pPr>
    </w:p>
    <w:p>
      <w:pPr>
        <w:spacing w:line="240" w:lineRule="auto"/>
        <w:rPr>
          <w:lang w:val="en-US"/>
        </w:rPr>
      </w:pPr>
    </w:p>
    <w:p>
      <w:pPr>
        <w:spacing w:line="240" w:lineRule="auto"/>
        <w:rPr>
          <w:lang w:val="en-US"/>
        </w:rPr>
      </w:pPr>
      <w:bookmarkStart w:id="0" w:name="_GoBack"/>
      <w:bookmarkEnd w:id="0"/>
    </w:p>
    <w:p>
      <w:pPr>
        <w:spacing w:line="240" w:lineRule="auto"/>
        <w:rPr>
          <w:lang w:val="en-US"/>
        </w:rPr>
      </w:pPr>
      <w:r>
        <w:rPr>
          <w:lang w:val="en-US"/>
        </w:rPr>
        <w:t>1.根据语境，在上文</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中填人合适的汉字。（3 分）</w:t>
      </w:r>
    </w:p>
    <w:p>
      <w:pPr>
        <w:spacing w:line="240" w:lineRule="auto"/>
        <w:rPr>
          <w:lang w:val="en-US"/>
        </w:rPr>
      </w:pPr>
      <w:r>
        <w:rPr>
          <w:lang w:val="en-US"/>
        </w:rPr>
        <w:t>眼花（</w:t>
      </w:r>
      <w:r>
        <w:rPr>
          <w:rFonts w:hint="eastAsia"/>
          <w:lang w:val="en-US"/>
        </w:rPr>
        <w:t>liáo</w:t>
      </w:r>
      <w:r>
        <w:rPr>
          <w:lang w:val="en-US"/>
        </w:rPr>
        <w:t>）</w:t>
      </w:r>
      <w:r>
        <w:rPr>
          <w:rFonts w:hint="eastAsia"/>
          <w:u w:val="single"/>
          <w:lang w:val="en-US" w:eastAsia="zh-CN"/>
        </w:rPr>
        <w:t xml:space="preserve">      </w:t>
      </w:r>
      <w:r>
        <w:rPr>
          <w:lang w:val="en-US"/>
        </w:rPr>
        <w:t>乱</w:t>
      </w:r>
      <w:r>
        <w:rPr>
          <w:rFonts w:hint="eastAsia"/>
          <w:lang w:val="en-US" w:eastAsia="zh-CN"/>
        </w:rPr>
        <w:t xml:space="preserve">      </w:t>
      </w:r>
      <w:r>
        <w:rPr>
          <w:lang w:val="en-US"/>
        </w:rPr>
        <w:t>（</w:t>
      </w:r>
      <w:r>
        <w:rPr>
          <w:rFonts w:hint="eastAsia"/>
          <w:lang w:val="en-US"/>
        </w:rPr>
        <w:t>dàn</w:t>
      </w:r>
      <w:r>
        <w:rPr>
          <w:lang w:val="en-US"/>
        </w:rPr>
        <w:t>）</w:t>
      </w:r>
      <w:r>
        <w:rPr>
          <w:rFonts w:hint="eastAsia"/>
          <w:u w:val="single"/>
          <w:lang w:val="en-US" w:eastAsia="zh-CN"/>
        </w:rPr>
        <w:t xml:space="preserve">      </w:t>
      </w:r>
      <w:r>
        <w:rPr>
          <w:lang w:val="en-US"/>
        </w:rPr>
        <w:t>精竭虑</w:t>
      </w:r>
      <w:r>
        <w:rPr>
          <w:rFonts w:hint="eastAsia"/>
          <w:lang w:val="en-US" w:eastAsia="zh-CN"/>
        </w:rPr>
        <w:t xml:space="preserve">     </w:t>
      </w:r>
      <w:r>
        <w:rPr>
          <w:lang w:val="en-US"/>
        </w:rPr>
        <w:t>（</w:t>
      </w:r>
      <w:r>
        <w:rPr>
          <w:rFonts w:hint="eastAsia"/>
          <w:lang w:val="en-US"/>
        </w:rPr>
        <w:t>juān</w:t>
      </w:r>
      <w:r>
        <w:rPr>
          <w:lang w:val="en-US"/>
        </w:rPr>
        <w:t>）</w:t>
      </w:r>
      <w:r>
        <w:rPr>
          <w:rFonts w:hint="eastAsia"/>
          <w:u w:val="single"/>
          <w:lang w:val="en-US" w:eastAsia="zh-CN"/>
        </w:rPr>
        <w:t xml:space="preserve">     </w:t>
      </w:r>
      <w:r>
        <w:rPr>
          <w:lang w:val="en-US"/>
        </w:rPr>
        <w:t>刻</w:t>
      </w:r>
      <w:r>
        <w:rPr>
          <w:rFonts w:hint="eastAsia"/>
          <w:lang w:val="en-US" w:eastAsia="zh-CN"/>
        </w:rPr>
        <w:t xml:space="preserve"> </w:t>
      </w:r>
    </w:p>
    <w:p>
      <w:pPr>
        <w:spacing w:line="240" w:lineRule="auto"/>
        <w:rPr>
          <w:lang w:val="en-US"/>
        </w:rPr>
      </w:pPr>
    </w:p>
    <w:p>
      <w:pPr>
        <w:spacing w:line="240" w:lineRule="auto"/>
        <w:rPr>
          <w:rFonts w:hint="default" w:ascii="宋体" w:hAnsi="宋体" w:eastAsia="宋体" w:cs="宋体"/>
          <w:color w:val="FF0000"/>
          <w:kern w:val="0"/>
          <w:szCs w:val="21"/>
          <w:lang w:val="en-US" w:eastAsia="zh-CN" w:bidi="ar"/>
        </w:rPr>
      </w:pPr>
      <w:r>
        <w:rPr>
          <w:rFonts w:hint="eastAsia" w:ascii="宋体" w:hAnsi="宋体" w:eastAsia="宋体" w:cs="宋体"/>
          <w:color w:val="FF0000"/>
          <w:kern w:val="0"/>
          <w:szCs w:val="21"/>
          <w:lang w:bidi="ar"/>
        </w:rPr>
        <w:t>答案：</w:t>
      </w:r>
      <w:r>
        <w:rPr>
          <w:rFonts w:hint="eastAsia" w:ascii="宋体" w:hAnsi="宋体" w:eastAsia="宋体" w:cs="宋体"/>
          <w:color w:val="FF0000"/>
          <w:kern w:val="0"/>
          <w:szCs w:val="21"/>
          <w:lang w:val="en-US" w:eastAsia="zh-CN" w:bidi="ar"/>
        </w:rPr>
        <w:t>缭  殚   镌</w:t>
      </w:r>
    </w:p>
    <w:p>
      <w:pPr>
        <w:spacing w:line="240" w:lineRule="auto"/>
        <w:rPr>
          <w:lang w:val="en-US"/>
        </w:rPr>
      </w:pPr>
    </w:p>
    <w:p>
      <w:pPr>
        <w:spacing w:line="240" w:lineRule="auto"/>
        <w:rPr>
          <w:lang w:val="en-US"/>
        </w:rPr>
      </w:pPr>
      <w:r>
        <w:rPr>
          <w:lang w:val="en-US"/>
        </w:rPr>
        <w:t>2.填入上文横线处的词语，恰当的一项是（ ▲</w:t>
      </w:r>
      <w:r>
        <w:rPr>
          <w:rFonts w:hint="eastAsia"/>
          <w:lang w:val="en-US" w:eastAsia="zh-CN"/>
        </w:rPr>
        <w:t xml:space="preserve">  </w:t>
      </w:r>
      <w:r>
        <w:rPr>
          <w:lang w:val="en-US"/>
        </w:rPr>
        <w:t>）（2分）</w:t>
      </w:r>
    </w:p>
    <w:p>
      <w:pPr>
        <w:spacing w:line="240" w:lineRule="auto"/>
        <w:ind w:firstLine="210" w:firstLineChars="100"/>
        <w:rPr>
          <w:lang w:val="en-US"/>
        </w:rPr>
      </w:pPr>
      <w:r>
        <w:rPr>
          <w:lang w:val="en-US"/>
        </w:rPr>
        <w:t>A.望而却步</w:t>
      </w:r>
      <w:r>
        <w:rPr>
          <w:rFonts w:hint="eastAsia"/>
          <w:lang w:val="en-US" w:eastAsia="zh-CN"/>
        </w:rPr>
        <w:t xml:space="preserve">  </w:t>
      </w:r>
      <w:r>
        <w:rPr>
          <w:lang w:val="en-US"/>
        </w:rPr>
        <w:t xml:space="preserve"> B.首当其冲</w:t>
      </w:r>
      <w:r>
        <w:rPr>
          <w:rFonts w:hint="eastAsia"/>
          <w:lang w:val="en-US" w:eastAsia="zh-CN"/>
        </w:rPr>
        <w:t xml:space="preserve">   </w:t>
      </w:r>
      <w:r>
        <w:rPr>
          <w:lang w:val="en-US"/>
        </w:rPr>
        <w:t>C.长驱直</w:t>
      </w:r>
      <w:r>
        <w:rPr>
          <w:rFonts w:hint="eastAsia"/>
          <w:lang w:val="en-US" w:eastAsia="zh-CN"/>
        </w:rPr>
        <w:t>入</w:t>
      </w:r>
      <w:r>
        <w:rPr>
          <w:lang w:val="en-US"/>
        </w:rPr>
        <w:t xml:space="preserve"> </w:t>
      </w:r>
      <w:r>
        <w:rPr>
          <w:rFonts w:hint="eastAsia"/>
          <w:lang w:val="en-US" w:eastAsia="zh-CN"/>
        </w:rPr>
        <w:t xml:space="preserve">   </w:t>
      </w:r>
      <w:r>
        <w:rPr>
          <w:lang w:val="en-US"/>
        </w:rPr>
        <w:t>D.锐不可当</w:t>
      </w:r>
    </w:p>
    <w:p>
      <w:pPr>
        <w:spacing w:line="240" w:lineRule="auto"/>
        <w:rPr>
          <w:rFonts w:hint="eastAsia" w:eastAsia="宋体"/>
          <w:lang w:val="en-US" w:eastAsia="zh-CN"/>
        </w:rPr>
      </w:pPr>
      <w:r>
        <w:rPr>
          <w:rFonts w:hint="eastAsia" w:ascii="宋体" w:hAnsi="宋体" w:eastAsia="宋体" w:cs="宋体"/>
          <w:color w:val="FF0000"/>
          <w:kern w:val="0"/>
          <w:szCs w:val="21"/>
          <w:lang w:bidi="ar"/>
        </w:rPr>
        <w:t>答案：</w:t>
      </w:r>
      <w:r>
        <w:rPr>
          <w:rFonts w:hint="eastAsia" w:ascii="宋体" w:hAnsi="宋体" w:eastAsia="宋体" w:cs="宋体"/>
          <w:color w:val="FF0000"/>
          <w:kern w:val="0"/>
          <w:szCs w:val="21"/>
          <w:lang w:val="en-US" w:eastAsia="zh-CN" w:bidi="ar"/>
        </w:rPr>
        <w:t>D</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解析：本题考查成语意思与运用。</w:t>
      </w:r>
    </w:p>
    <w:p>
      <w:pPr>
        <w:spacing w:line="240" w:lineRule="auto"/>
        <w:rPr>
          <w:rFonts w:hint="eastAsia" w:ascii="宋体" w:hAnsi="宋体" w:eastAsia="宋体" w:cs="宋体"/>
          <w:color w:val="FF0000"/>
          <w:kern w:val="0"/>
          <w:szCs w:val="21"/>
          <w:lang w:val="en-US" w:eastAsia="zh-CN" w:bidi="ar"/>
        </w:rPr>
      </w:pPr>
      <w:r>
        <w:rPr>
          <w:rFonts w:hint="default" w:ascii="宋体" w:hAnsi="宋体" w:eastAsia="宋体" w:cs="宋体"/>
          <w:color w:val="FF0000"/>
          <w:kern w:val="0"/>
          <w:szCs w:val="21"/>
          <w:lang w:val="en-US" w:eastAsia="zh-CN" w:bidi="ar"/>
        </w:rPr>
        <w:t>望而却步</w:t>
      </w:r>
      <w:r>
        <w:rPr>
          <w:rFonts w:hint="eastAsia" w:ascii="宋体" w:hAnsi="宋体" w:eastAsia="宋体" w:cs="宋体"/>
          <w:color w:val="FF0000"/>
          <w:kern w:val="0"/>
          <w:szCs w:val="21"/>
          <w:lang w:val="en-US" w:eastAsia="zh-CN" w:bidi="ar"/>
        </w:rPr>
        <w:t>：</w:t>
      </w:r>
      <w:r>
        <w:rPr>
          <w:rFonts w:hint="default" w:ascii="宋体" w:hAnsi="宋体" w:eastAsia="宋体" w:cs="宋体"/>
          <w:color w:val="FF0000"/>
          <w:kern w:val="0"/>
          <w:szCs w:val="21"/>
          <w:lang w:val="en-US" w:eastAsia="zh-CN" w:bidi="ar"/>
        </w:rPr>
        <w:t>指远远望见了就吓得直后退，不敢前行</w:t>
      </w:r>
      <w:r>
        <w:rPr>
          <w:rFonts w:hint="eastAsia" w:ascii="宋体" w:hAnsi="宋体" w:eastAsia="宋体" w:cs="宋体"/>
          <w:color w:val="FF0000"/>
          <w:kern w:val="0"/>
          <w:szCs w:val="21"/>
          <w:lang w:val="en-US" w:eastAsia="zh-CN" w:bidi="ar"/>
        </w:rPr>
        <w:t>。</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首当其冲：比喻最先受到攻击或遇到灾难。</w:t>
      </w:r>
    </w:p>
    <w:p>
      <w:pPr>
        <w:spacing w:line="240" w:lineRule="auto"/>
        <w:rPr>
          <w:rFonts w:hint="default" w:ascii="宋体" w:hAnsi="宋体" w:eastAsia="宋体" w:cs="宋体"/>
          <w:color w:val="FF0000"/>
          <w:kern w:val="0"/>
          <w:szCs w:val="21"/>
          <w:lang w:val="en-US" w:eastAsia="zh-CN" w:bidi="ar"/>
        </w:rPr>
      </w:pPr>
      <w:r>
        <w:rPr>
          <w:rFonts w:hint="default" w:ascii="宋体" w:hAnsi="宋体" w:eastAsia="宋体" w:cs="宋体"/>
          <w:color w:val="FF0000"/>
          <w:kern w:val="0"/>
          <w:szCs w:val="21"/>
          <w:lang w:val="en-US" w:eastAsia="zh-CN" w:bidi="ar"/>
        </w:rPr>
        <w:t>长驱直入</w:t>
      </w:r>
      <w:r>
        <w:rPr>
          <w:rFonts w:hint="eastAsia" w:ascii="宋体" w:hAnsi="宋体" w:eastAsia="宋体" w:cs="宋体"/>
          <w:color w:val="FF0000"/>
          <w:kern w:val="0"/>
          <w:szCs w:val="21"/>
          <w:lang w:val="en-US" w:eastAsia="zh-CN" w:bidi="ar"/>
        </w:rPr>
        <w:t>：</w:t>
      </w:r>
      <w:r>
        <w:rPr>
          <w:rFonts w:hint="default" w:ascii="宋体" w:hAnsi="宋体" w:eastAsia="宋体" w:cs="宋体"/>
          <w:color w:val="FF0000"/>
          <w:kern w:val="0"/>
          <w:szCs w:val="21"/>
          <w:lang w:val="en-US" w:eastAsia="zh-CN" w:bidi="ar"/>
        </w:rPr>
        <w:t>形容进军迅猛顺利。用来表示军队以不可阻挡之势向前挺进，深入敌方心脏。</w:t>
      </w:r>
    </w:p>
    <w:p>
      <w:pPr>
        <w:spacing w:line="240" w:lineRule="auto"/>
        <w:rPr>
          <w:rFonts w:hint="default" w:ascii="宋体" w:hAnsi="宋体" w:eastAsia="宋体" w:cs="宋体"/>
          <w:color w:val="FF0000"/>
          <w:kern w:val="0"/>
          <w:szCs w:val="21"/>
          <w:lang w:val="en-US" w:eastAsia="zh-CN" w:bidi="ar"/>
        </w:rPr>
      </w:pPr>
      <w:r>
        <w:rPr>
          <w:rFonts w:hint="default" w:ascii="宋体" w:hAnsi="宋体" w:eastAsia="宋体" w:cs="宋体"/>
          <w:color w:val="FF0000"/>
          <w:kern w:val="0"/>
          <w:szCs w:val="21"/>
          <w:lang w:val="en-US" w:eastAsia="zh-CN" w:bidi="ar"/>
        </w:rPr>
        <w:t>锐不可当</w:t>
      </w:r>
      <w:r>
        <w:rPr>
          <w:rFonts w:hint="eastAsia" w:ascii="宋体" w:hAnsi="宋体" w:eastAsia="宋体" w:cs="宋体"/>
          <w:color w:val="FF0000"/>
          <w:kern w:val="0"/>
          <w:szCs w:val="21"/>
          <w:lang w:val="en-US" w:eastAsia="zh-CN" w:bidi="ar"/>
        </w:rPr>
        <w:t>：</w:t>
      </w:r>
      <w:r>
        <w:rPr>
          <w:rFonts w:hint="default" w:ascii="宋体" w:hAnsi="宋体" w:eastAsia="宋体" w:cs="宋体"/>
          <w:color w:val="FF0000"/>
          <w:kern w:val="0"/>
          <w:szCs w:val="21"/>
          <w:lang w:val="en-US" w:eastAsia="zh-CN" w:bidi="ar"/>
        </w:rPr>
        <w:t>意思是锋利无比，无法阻挡，形容来势凶猛，不可阻挡。</w:t>
      </w:r>
    </w:p>
    <w:p>
      <w:pPr>
        <w:spacing w:line="240" w:lineRule="auto"/>
        <w:rPr>
          <w:rFonts w:hint="eastAsia" w:eastAsiaTheme="minorEastAsia"/>
          <w:lang w:val="en-US" w:eastAsia="zh-CN"/>
        </w:rPr>
      </w:pPr>
    </w:p>
    <w:p>
      <w:pPr>
        <w:spacing w:line="240" w:lineRule="auto"/>
        <w:rPr>
          <w:lang w:val="en-US"/>
        </w:rPr>
      </w:pPr>
      <w:r>
        <w:rPr>
          <w:lang w:val="en-US"/>
        </w:rPr>
        <w:t>【新闻人物】</w:t>
      </w:r>
    </w:p>
    <w:p>
      <w:pPr>
        <w:spacing w:line="240" w:lineRule="auto"/>
        <w:rPr>
          <w:lang w:val="en-US"/>
        </w:rPr>
      </w:pPr>
      <w:r>
        <w:rPr>
          <w:lang w:val="en-US"/>
        </w:rPr>
        <w:t>3.下面是一位同学创作的对联，在横线处填入的词语，最恰当的一项是（ ▲）（2分）</w:t>
      </w:r>
    </w:p>
    <w:p>
      <w:pPr>
        <w:spacing w:line="240" w:lineRule="auto"/>
        <w:rPr>
          <w:rFonts w:hint="default" w:eastAsiaTheme="minorEastAsia"/>
          <w:lang w:val="en-US" w:eastAsia="zh-CN"/>
        </w:rPr>
      </w:pPr>
      <w:r>
        <w:rPr>
          <w:lang w:val="en-US"/>
        </w:rPr>
        <w:t>上联∶忆往昔，至诚无畏士，</w:t>
      </w:r>
      <w:r>
        <w:rPr>
          <w:rFonts w:hint="eastAsia"/>
          <w:u w:val="single"/>
          <w:lang w:val="en-US" w:eastAsia="zh-CN"/>
        </w:rPr>
        <w:t xml:space="preserve">      ①</w:t>
      </w:r>
      <w:r>
        <w:rPr>
          <w:u w:val="single"/>
          <w:lang w:val="en-US"/>
        </w:rPr>
        <w:t>▲</w:t>
      </w:r>
      <w:r>
        <w:rPr>
          <w:rFonts w:hint="eastAsia"/>
          <w:u w:val="single"/>
          <w:lang w:val="en-US" w:eastAsia="zh-CN"/>
        </w:rPr>
        <w:t xml:space="preserve">       </w:t>
      </w:r>
      <w:r>
        <w:rPr>
          <w:rFonts w:hint="eastAsia"/>
          <w:lang w:val="en-US" w:eastAsia="zh-CN"/>
        </w:rPr>
        <w:t>。</w:t>
      </w:r>
    </w:p>
    <w:p>
      <w:pPr>
        <w:spacing w:line="240" w:lineRule="auto"/>
        <w:rPr>
          <w:lang w:val="en-US"/>
        </w:rPr>
      </w:pPr>
      <w:r>
        <w:rPr>
          <w:lang w:val="en-US"/>
        </w:rPr>
        <w:t>下联∶</w:t>
      </w:r>
      <w:r>
        <w:rPr>
          <w:rFonts w:hint="eastAsia"/>
          <w:u w:val="single"/>
          <w:lang w:val="en-US" w:eastAsia="zh-CN"/>
        </w:rPr>
        <w:t xml:space="preserve"> </w:t>
      </w:r>
      <w:r>
        <w:rPr>
          <w:u w:val="single"/>
          <w:lang w:val="en-US"/>
        </w:rPr>
        <w:t>②▲</w:t>
      </w:r>
      <w:r>
        <w:rPr>
          <w:rFonts w:hint="eastAsia"/>
          <w:u w:val="single"/>
          <w:lang w:val="en-US" w:eastAsia="zh-CN"/>
        </w:rPr>
        <w:t xml:space="preserve">  </w:t>
      </w:r>
      <w:r>
        <w:rPr>
          <w:lang w:val="en-US"/>
        </w:rPr>
        <w:t>，最美逆行者，赴汤蹈火显仁心。</w:t>
      </w:r>
    </w:p>
    <w:p>
      <w:pPr>
        <w:spacing w:line="240" w:lineRule="auto"/>
        <w:rPr>
          <w:lang w:val="en-US"/>
        </w:rPr>
      </w:pPr>
      <w:r>
        <w:rPr>
          <w:lang w:val="en-US"/>
        </w:rPr>
        <w:t xml:space="preserve">A.①保家卫国扬赤胆 ②看今朝 </w:t>
      </w:r>
      <w:r>
        <w:rPr>
          <w:rFonts w:hint="eastAsia"/>
          <w:lang w:val="en-US" w:eastAsia="zh-CN"/>
        </w:rPr>
        <w:t xml:space="preserve">    </w:t>
      </w:r>
      <w:r>
        <w:rPr>
          <w:lang w:val="en-US"/>
        </w:rPr>
        <w:t>B.①保家卫国扬赤胆 ②庚子年</w:t>
      </w:r>
    </w:p>
    <w:p>
      <w:pPr>
        <w:spacing w:line="240" w:lineRule="auto"/>
        <w:rPr>
          <w:lang w:val="en-US"/>
        </w:rPr>
      </w:pPr>
      <w:r>
        <w:rPr>
          <w:lang w:val="en-US"/>
        </w:rPr>
        <w:t>C.①英勇无畏献忠心</w:t>
      </w:r>
      <w:r>
        <w:rPr>
          <w:rFonts w:hint="eastAsia"/>
          <w:lang w:val="en-US" w:eastAsia="zh-CN"/>
        </w:rPr>
        <w:t xml:space="preserve"> </w:t>
      </w:r>
      <w:r>
        <w:rPr>
          <w:lang w:val="en-US"/>
        </w:rPr>
        <w:t xml:space="preserve">②看今朝 </w:t>
      </w:r>
      <w:r>
        <w:rPr>
          <w:rFonts w:hint="eastAsia"/>
          <w:lang w:val="en-US" w:eastAsia="zh-CN"/>
        </w:rPr>
        <w:t xml:space="preserve">    D</w:t>
      </w:r>
      <w:r>
        <w:rPr>
          <w:lang w:val="en-US"/>
        </w:rPr>
        <w:t>.①英勇无畏献忠心 ②庚子年</w:t>
      </w:r>
    </w:p>
    <w:p>
      <w:pPr>
        <w:spacing w:line="240" w:lineRule="auto"/>
        <w:rPr>
          <w:rFonts w:hint="eastAsia" w:ascii="宋体" w:hAnsi="宋体" w:eastAsia="宋体" w:cs="宋体"/>
          <w:color w:val="FF0000"/>
          <w:kern w:val="0"/>
          <w:szCs w:val="21"/>
          <w:lang w:bidi="ar"/>
        </w:rPr>
      </w:pP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bidi="ar"/>
        </w:rPr>
        <w:t>答案：</w:t>
      </w:r>
      <w:r>
        <w:rPr>
          <w:rFonts w:hint="eastAsia" w:ascii="宋体" w:hAnsi="宋体" w:eastAsia="宋体" w:cs="宋体"/>
          <w:color w:val="FF0000"/>
          <w:kern w:val="0"/>
          <w:szCs w:val="21"/>
          <w:lang w:val="en-US" w:eastAsia="zh-CN" w:bidi="ar"/>
        </w:rPr>
        <w:t>C</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解析：本题考查对联，需要注意以下情况：</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①上下句字数相等。</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②上下句意思相近或相反，有时上下句意思上具有承接、递进、因果、假设、条件等关系。</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③上下句对应位置的字眼词性相对、结构相同、不重复用字。</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上联中“忆往昔”，对应下联的“看今朝”，为“动词+宾语”的结构。</w:t>
      </w:r>
    </w:p>
    <w:p>
      <w:pPr>
        <w:spacing w:line="240" w:lineRule="auto"/>
        <w:rPr>
          <w:rFonts w:hint="default"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上联中的“英勇无畏献忠心”，对应下联的“赴汤蹈火显仁心”，为 “成语+动词+宾语” 的结构。</w:t>
      </w:r>
    </w:p>
    <w:p>
      <w:pPr>
        <w:spacing w:line="240" w:lineRule="auto"/>
        <w:rPr>
          <w:rFonts w:hint="default" w:ascii="宋体" w:hAnsi="宋体" w:eastAsia="宋体" w:cs="宋体"/>
          <w:color w:val="FF0000"/>
          <w:kern w:val="0"/>
          <w:szCs w:val="21"/>
          <w:lang w:val="en-US" w:eastAsia="zh-CN" w:bidi="ar"/>
        </w:rPr>
      </w:pPr>
    </w:p>
    <w:p>
      <w:pPr>
        <w:spacing w:line="240" w:lineRule="auto"/>
        <w:rPr>
          <w:lang w:val="en-US"/>
        </w:rPr>
      </w:pPr>
      <w:r>
        <w:rPr>
          <w:lang w:val="en-US"/>
        </w:rPr>
        <w:t>【新闻评论】</w:t>
      </w:r>
    </w:p>
    <w:p>
      <w:pPr>
        <w:spacing w:line="240" w:lineRule="auto"/>
        <w:rPr>
          <w:lang w:val="en-US"/>
        </w:rPr>
      </w:pPr>
      <w:r>
        <w:rPr>
          <w:lang w:val="en-US"/>
        </w:rPr>
        <w:t>4.阅读下面这则新闻，请写一条富有感染力的新闻评论，20字以内。（3分）</w:t>
      </w:r>
    </w:p>
    <w:p>
      <w:pPr>
        <w:spacing w:line="240" w:lineRule="auto"/>
        <w:ind w:firstLine="420" w:firstLineChars="200"/>
        <w:rPr>
          <w:rFonts w:hint="eastAsia" w:eastAsiaTheme="minorEastAsia"/>
          <w:lang w:val="en-US" w:eastAsia="zh-CN"/>
        </w:rPr>
      </w:pPr>
      <w:r>
        <w:rPr>
          <w:rFonts w:hint="eastAsia"/>
          <w:lang w:val="en-US"/>
        </w:rPr>
        <w:t>方舱医院民警</w:t>
      </w:r>
      <w:r>
        <w:rPr>
          <w:lang w:val="en-US"/>
        </w:rPr>
        <w:t>张敬畏，每天穿着尺码偏小的防护服，蜷缩着身体连续六小时搬运氧气罐，他怕挺直腰板撑崩防护服，更怕护士姑娘们被重活累垮</w:t>
      </w:r>
      <w:r>
        <w:rPr>
          <w:rFonts w:hint="eastAsia"/>
          <w:lang w:val="en-US" w:eastAsia="zh-CN"/>
        </w:rPr>
        <w:t>。</w:t>
      </w:r>
    </w:p>
    <w:p>
      <w:pPr>
        <w:spacing w:line="240" w:lineRule="auto"/>
        <w:rPr>
          <w:lang w:val="en-US"/>
        </w:rPr>
      </w:pPr>
    </w:p>
    <w:p>
      <w:pPr>
        <w:spacing w:line="240" w:lineRule="auto"/>
        <w:rPr>
          <w:rFonts w:hint="default" w:eastAsiaTheme="minorEastAsia"/>
          <w:lang w:val="en-US" w:eastAsia="zh-CN"/>
        </w:rPr>
      </w:pPr>
      <w:r>
        <w:rPr>
          <w:rFonts w:hint="eastAsia"/>
          <w:u w:val="single"/>
          <w:lang w:val="en-US" w:eastAsia="zh-CN"/>
        </w:rPr>
        <w:t xml:space="preserve">                                                                                        </w:t>
      </w:r>
    </w:p>
    <w:p>
      <w:pPr>
        <w:spacing w:line="240" w:lineRule="auto"/>
        <w:rPr>
          <w:rFonts w:hint="eastAsia" w:ascii="宋体" w:hAnsi="宋体" w:eastAsia="宋体" w:cs="宋体"/>
          <w:color w:val="FF0000"/>
          <w:kern w:val="0"/>
          <w:szCs w:val="21"/>
          <w:lang w:bidi="ar"/>
        </w:rPr>
      </w:pPr>
    </w:p>
    <w:p>
      <w:pPr>
        <w:spacing w:line="240" w:lineRule="auto"/>
        <w:rPr>
          <w:rFonts w:hint="default" w:ascii="宋体" w:hAnsi="宋体" w:eastAsia="宋体" w:cs="宋体"/>
          <w:color w:val="FF0000"/>
          <w:kern w:val="0"/>
          <w:szCs w:val="21"/>
          <w:lang w:val="en-US" w:eastAsia="zh-CN" w:bidi="ar"/>
        </w:rPr>
      </w:pPr>
      <w:r>
        <w:rPr>
          <w:rFonts w:hint="eastAsia" w:ascii="宋体" w:hAnsi="宋体" w:eastAsia="宋体" w:cs="宋体"/>
          <w:color w:val="FF0000"/>
          <w:kern w:val="0"/>
          <w:szCs w:val="21"/>
          <w:lang w:bidi="ar"/>
        </w:rPr>
        <w:t>答案：</w:t>
      </w:r>
      <w:r>
        <w:rPr>
          <w:rFonts w:hint="eastAsia" w:ascii="宋体" w:hAnsi="宋体" w:eastAsia="宋体" w:cs="宋体"/>
          <w:color w:val="FF0000"/>
          <w:kern w:val="0"/>
          <w:szCs w:val="21"/>
          <w:lang w:val="en-US" w:eastAsia="zh-CN" w:bidi="ar"/>
        </w:rPr>
        <w:t>敬畏生命，不辞辛苦。方舱医院民警张敬畏感人事。</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解析：新闻评论文的要求：</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(1)做到有血有肉，要传达新闻作品的艺术影响力和感染力，传达作品的风格特征,尤其是对审美价值强的新闻作品。</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(2)要将评析寓于复述之中。</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(3)复述要运用到恰到好处。</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(4)在复述时要抓住重点，抓要点，关键点。</w:t>
      </w:r>
    </w:p>
    <w:p>
      <w:pPr>
        <w:spacing w:line="240" w:lineRule="auto"/>
        <w:rPr>
          <w:rFonts w:hint="eastAsia" w:ascii="宋体" w:hAnsi="宋体" w:eastAsia="宋体" w:cs="宋体"/>
          <w:color w:val="FF0000"/>
          <w:kern w:val="0"/>
          <w:szCs w:val="21"/>
          <w:lang w:val="en-US" w:eastAsia="zh-CN" w:bidi="ar"/>
        </w:rPr>
      </w:pPr>
      <w:r>
        <w:rPr>
          <w:rFonts w:hint="eastAsia" w:ascii="宋体" w:hAnsi="宋体" w:eastAsia="宋体" w:cs="宋体"/>
          <w:color w:val="FF0000"/>
          <w:kern w:val="0"/>
          <w:szCs w:val="21"/>
          <w:lang w:val="en-US" w:eastAsia="zh-CN" w:bidi="ar"/>
        </w:rPr>
        <w:t>(5)在复述是要恰当的运用原文。</w:t>
      </w:r>
    </w:p>
    <w:p>
      <w:pPr>
        <w:spacing w:line="240" w:lineRule="auto"/>
        <w:rPr>
          <w:lang w:val="en-US"/>
        </w:rPr>
      </w:pPr>
    </w:p>
    <w:p>
      <w:pPr>
        <w:spacing w:line="240" w:lineRule="auto"/>
        <w:rPr>
          <w:lang w:val="en-US"/>
        </w:rPr>
      </w:pPr>
      <w:r>
        <w:rPr>
          <w:lang w:val="en-US"/>
        </w:rPr>
        <w:t>【新闻聚焦】</w:t>
      </w:r>
    </w:p>
    <w:p>
      <w:pPr>
        <w:spacing w:line="240" w:lineRule="auto"/>
        <w:rPr>
          <w:lang w:val="en-US"/>
        </w:rPr>
      </w:pPr>
      <w:r>
        <w:rPr>
          <w:lang w:val="en-US"/>
        </w:rPr>
        <w:t>5.在下面这段文字的横线处填入语句，衔接恰当的一项是（▲）（3分）</w:t>
      </w:r>
    </w:p>
    <w:p>
      <w:pPr>
        <w:spacing w:line="240" w:lineRule="auto"/>
        <w:ind w:firstLine="420" w:firstLineChars="200"/>
        <w:rPr>
          <w:lang w:val="en-US"/>
        </w:rPr>
      </w:pPr>
      <w:r>
        <w:rPr>
          <w:lang w:val="en-US"/>
        </w:rPr>
        <w:t>今年以来，全国累</w:t>
      </w:r>
      <w:r>
        <w:rPr>
          <w:rFonts w:hint="eastAsia"/>
          <w:lang w:val="en-US" w:eastAsia="zh-CN"/>
        </w:rPr>
        <w:t>计</w:t>
      </w:r>
      <w:r>
        <w:rPr>
          <w:lang w:val="en-US"/>
        </w:rPr>
        <w:t>降水量比常年同期明显偏多且降雨集中，多个省份发生严重洪涝灾害。</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。各地区各部门必须坚持人民上，全力以赴抗洪抢险，为人民筑牢防汛救灾的责任堤坝。</w:t>
      </w:r>
    </w:p>
    <w:p>
      <w:pPr>
        <w:spacing w:line="240" w:lineRule="auto"/>
        <w:ind w:firstLine="420" w:firstLineChars="200"/>
        <w:rPr>
          <w:lang w:val="en-US"/>
        </w:rPr>
      </w:pPr>
      <w:r>
        <w:rPr>
          <w:lang w:val="en-US"/>
        </w:rPr>
        <w:t>①各地冲锋破浪、迎战洪水的行动</w:t>
      </w:r>
    </w:p>
    <w:p>
      <w:pPr>
        <w:spacing w:line="240" w:lineRule="auto"/>
        <w:ind w:firstLine="420" w:firstLineChars="200"/>
        <w:rPr>
          <w:lang w:val="en-US"/>
        </w:rPr>
      </w:pPr>
      <w:r>
        <w:rPr>
          <w:lang w:val="en-US"/>
        </w:rPr>
        <w:t>②推动防汛救灾工作取得积极成效</w:t>
      </w:r>
    </w:p>
    <w:p>
      <w:pPr>
        <w:spacing w:line="240" w:lineRule="auto"/>
        <w:ind w:firstLine="420" w:firstLineChars="200"/>
        <w:rPr>
          <w:lang w:val="en-US"/>
        </w:rPr>
      </w:pPr>
      <w:r>
        <w:rPr>
          <w:lang w:val="en-US"/>
        </w:rPr>
        <w:t>③汛情当前，从</w:t>
      </w:r>
      <w:r>
        <w:rPr>
          <w:rFonts w:hint="eastAsia"/>
          <w:lang w:val="en-US" w:eastAsia="zh-CN"/>
        </w:rPr>
        <w:t>“</w:t>
      </w:r>
      <w:r>
        <w:rPr>
          <w:lang w:val="en-US"/>
        </w:rPr>
        <w:t>时刻准备、全力以赴</w:t>
      </w:r>
      <w:r>
        <w:rPr>
          <w:rFonts w:hint="eastAsia"/>
          <w:lang w:val="en-US" w:eastAsia="zh-CN"/>
        </w:rPr>
        <w:t>”</w:t>
      </w:r>
      <w:r>
        <w:rPr>
          <w:lang w:val="en-US"/>
        </w:rPr>
        <w:t>"的承诺，到</w:t>
      </w:r>
      <w:r>
        <w:rPr>
          <w:rFonts w:hint="eastAsia"/>
          <w:lang w:val="en-US" w:eastAsia="zh-CN"/>
        </w:rPr>
        <w:t>“</w:t>
      </w:r>
      <w:r>
        <w:rPr>
          <w:lang w:val="en-US"/>
        </w:rPr>
        <w:t>洪水不退、我们不撤</w:t>
      </w:r>
      <w:r>
        <w:rPr>
          <w:rFonts w:hint="eastAsia"/>
          <w:lang w:val="en-US" w:eastAsia="zh-CN"/>
        </w:rPr>
        <w:t>”</w:t>
      </w:r>
      <w:r>
        <w:rPr>
          <w:lang w:val="en-US"/>
        </w:rPr>
        <w:t>的决心</w:t>
      </w:r>
    </w:p>
    <w:p>
      <w:pPr>
        <w:spacing w:line="240" w:lineRule="auto"/>
        <w:ind w:firstLine="420" w:firstLineChars="200"/>
        <w:rPr>
          <w:lang w:val="en-US"/>
        </w:rPr>
      </w:pPr>
      <w:r>
        <w:rPr>
          <w:lang w:val="en-US"/>
        </w:rPr>
        <w:t>④但随着我国全面进入主汛期</w:t>
      </w:r>
      <w:r>
        <w:rPr>
          <w:rFonts w:hint="eastAsia"/>
          <w:lang w:val="en-US" w:eastAsia="zh-CN"/>
        </w:rPr>
        <w:t>，</w:t>
      </w:r>
      <w:r>
        <w:rPr>
          <w:lang w:val="en-US"/>
        </w:rPr>
        <w:t>防汛形势十分严峻</w:t>
      </w:r>
    </w:p>
    <w:p>
      <w:pPr>
        <w:spacing w:line="240" w:lineRule="auto"/>
        <w:ind w:firstLine="420" w:firstLineChars="200"/>
        <w:rPr>
          <w:lang w:val="en-US"/>
        </w:rPr>
      </w:pPr>
    </w:p>
    <w:p>
      <w:pPr>
        <w:spacing w:line="240" w:lineRule="auto"/>
        <w:rPr>
          <w:lang w:val="en-US"/>
        </w:rPr>
      </w:pPr>
      <w:r>
        <w:rPr>
          <w:rFonts w:hint="eastAsia"/>
          <w:lang w:val="en-US" w:eastAsia="zh-CN"/>
        </w:rPr>
        <w:t xml:space="preserve">A </w:t>
      </w:r>
      <w:r>
        <w:rPr>
          <w:lang w:val="en-US"/>
        </w:rPr>
        <w:t>④②③①①</w:t>
      </w:r>
      <w:r>
        <w:rPr>
          <w:rFonts w:hint="eastAsia"/>
          <w:lang w:val="en-US" w:eastAsia="zh-CN"/>
        </w:rPr>
        <w:t xml:space="preserve">   </w:t>
      </w:r>
      <w:r>
        <w:rPr>
          <w:lang w:val="en-US"/>
        </w:rPr>
        <w:t>B</w:t>
      </w:r>
      <w:r>
        <w:rPr>
          <w:rFonts w:hint="eastAsia"/>
          <w:lang w:val="en-US" w:eastAsia="zh-CN"/>
        </w:rPr>
        <w:t xml:space="preserve"> </w:t>
      </w:r>
      <w:r>
        <w:rPr>
          <w:lang w:val="en-US"/>
        </w:rPr>
        <w:t xml:space="preserve">③①②④ </w:t>
      </w:r>
      <w:r>
        <w:rPr>
          <w:rFonts w:hint="eastAsia"/>
          <w:lang w:val="en-US" w:eastAsia="zh-CN"/>
        </w:rPr>
        <w:t xml:space="preserve">   </w:t>
      </w:r>
      <w:r>
        <w:rPr>
          <w:lang w:val="en-US"/>
        </w:rPr>
        <w:t>C</w:t>
      </w:r>
      <w:r>
        <w:rPr>
          <w:rFonts w:hint="eastAsia"/>
          <w:lang w:val="en-US" w:eastAsia="zh-CN"/>
        </w:rPr>
        <w:t xml:space="preserve"> </w:t>
      </w:r>
      <w:r>
        <w:rPr>
          <w:lang w:val="en-US"/>
        </w:rPr>
        <w:t>③①④②</w:t>
      </w:r>
      <w:r>
        <w:rPr>
          <w:rFonts w:hint="eastAsia"/>
          <w:lang w:val="en-US" w:eastAsia="zh-CN"/>
        </w:rPr>
        <w:t xml:space="preserve">   </w:t>
      </w:r>
      <w:r>
        <w:rPr>
          <w:lang w:val="en-US"/>
        </w:rPr>
        <w:t>D</w:t>
      </w:r>
      <w:r>
        <w:rPr>
          <w:rFonts w:hint="eastAsia"/>
          <w:lang w:val="en-US" w:eastAsia="zh-CN"/>
        </w:rPr>
        <w:t xml:space="preserve"> </w:t>
      </w:r>
      <w:r>
        <w:rPr>
          <w:lang w:val="en-US"/>
        </w:rPr>
        <w:t>④①②③</w:t>
      </w:r>
    </w:p>
    <w:p>
      <w:pPr>
        <w:spacing w:line="240" w:lineRule="auto"/>
        <w:rPr>
          <w:lang w:val="en-US"/>
        </w:rPr>
      </w:pPr>
    </w:p>
    <w:p>
      <w:pPr>
        <w:spacing w:line="240" w:lineRule="auto"/>
        <w:rPr>
          <w:rFonts w:hint="eastAsia"/>
          <w:color w:val="FF0000"/>
          <w:lang w:val="en-US" w:eastAsia="zh-CN"/>
        </w:rPr>
      </w:pPr>
      <w:r>
        <w:rPr>
          <w:rFonts w:hint="eastAsia"/>
          <w:color w:val="FF0000"/>
          <w:lang w:val="en-US" w:eastAsia="zh-CN"/>
        </w:rPr>
        <w:t>答案：B</w:t>
      </w:r>
    </w:p>
    <w:p>
      <w:pPr>
        <w:spacing w:line="240" w:lineRule="auto"/>
        <w:rPr>
          <w:rFonts w:hint="eastAsia" w:eastAsiaTheme="minorEastAsia"/>
          <w:color w:val="FF0000"/>
          <w:lang w:val="en-US" w:eastAsia="zh-CN"/>
        </w:rPr>
      </w:pPr>
      <w:r>
        <w:rPr>
          <w:rFonts w:hint="eastAsia"/>
          <w:color w:val="FF0000"/>
          <w:lang w:val="en-US" w:eastAsia="zh-CN"/>
        </w:rPr>
        <w:t>解析：考察句子排序。汛情召唤行动，行动之下工作取得成效。</w:t>
      </w:r>
    </w:p>
    <w:p>
      <w:pPr>
        <w:spacing w:line="240" w:lineRule="auto"/>
        <w:jc w:val="center"/>
        <w:rPr>
          <w:lang w:val="en-US"/>
        </w:rPr>
      </w:pPr>
      <w:r>
        <w:rPr>
          <w:lang w:val="en-US"/>
        </w:rPr>
        <w:t>（二）</w:t>
      </w:r>
    </w:p>
    <w:p>
      <w:pPr>
        <w:spacing w:line="240" w:lineRule="auto"/>
        <w:rPr>
          <w:lang w:val="en-US"/>
        </w:rPr>
      </w:pPr>
      <w:r>
        <w:rPr>
          <w:lang w:val="en-US"/>
        </w:rPr>
        <w:t>6.古诗文默写。（7 分）</w:t>
      </w:r>
    </w:p>
    <w:p>
      <w:pPr>
        <w:spacing w:line="240" w:lineRule="auto"/>
        <w:ind w:firstLine="420" w:firstLineChars="200"/>
        <w:rPr>
          <w:lang w:val="en-US"/>
        </w:rPr>
      </w:pPr>
      <w:r>
        <w:rPr>
          <w:lang w:val="en-US"/>
        </w:rPr>
        <w:t>诗人常将自己的情感寄托在一草一木之中</w:t>
      </w:r>
      <w:r>
        <w:rPr>
          <w:rFonts w:hint="eastAsia"/>
          <w:lang w:val="en-US" w:eastAsia="zh-CN"/>
        </w:rPr>
        <w:t>，</w:t>
      </w:r>
      <w:r>
        <w:rPr>
          <w:lang w:val="en-US"/>
        </w:rPr>
        <w:t>如</w:t>
      </w:r>
      <w:r>
        <w:rPr>
          <w:rFonts w:hint="eastAsia"/>
          <w:lang w:val="en-US" w:eastAsia="zh-CN"/>
        </w:rPr>
        <w:t>《</w:t>
      </w:r>
      <w:r>
        <w:rPr>
          <w:lang w:val="en-US"/>
        </w:rPr>
        <w:t>庭中有奇树</w:t>
      </w:r>
      <w:r>
        <w:rPr>
          <w:rFonts w:hint="eastAsia"/>
          <w:lang w:val="en-US" w:eastAsia="zh-CN"/>
        </w:rPr>
        <w:t>》</w:t>
      </w:r>
      <w:r>
        <w:rPr>
          <w:lang w:val="en-US"/>
        </w:rPr>
        <w:t>中的诗句</w:t>
      </w:r>
      <w:r>
        <w:rPr>
          <w:rFonts w:hint="eastAsia"/>
          <w:lang w:val="en-US" w:eastAsia="zh-CN"/>
        </w:rPr>
        <w:t>“</w:t>
      </w:r>
      <w:r>
        <w:rPr>
          <w:lang w:val="en-US"/>
        </w:rPr>
        <w:t>庭中有奇树</w:t>
      </w:r>
      <w:r>
        <w:rPr>
          <w:rFonts w:hint="eastAsia"/>
          <w:lang w:val="en-US" w:eastAsia="zh-CN"/>
        </w:rPr>
        <w:t>，</w:t>
      </w:r>
      <w:r>
        <w:rPr>
          <w:lang w:val="en-US"/>
        </w:rPr>
        <w:t>①</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攀条折其荣，</w:t>
      </w:r>
      <w:r>
        <w:rPr>
          <w:rFonts w:hint="eastAsia"/>
          <w:u w:val="single"/>
          <w:lang w:val="en-US" w:eastAsia="zh-CN"/>
        </w:rPr>
        <w:t xml:space="preserve">     </w:t>
      </w:r>
      <w:r>
        <w:rPr>
          <w:u w:val="single"/>
          <w:lang w:val="en-US"/>
        </w:rPr>
        <w:t>▲</w:t>
      </w:r>
      <w:r>
        <w:rPr>
          <w:rFonts w:hint="eastAsia"/>
          <w:u w:val="single"/>
          <w:lang w:val="en-US" w:eastAsia="zh-CN"/>
        </w:rPr>
        <w:t xml:space="preserve">      </w:t>
      </w:r>
      <w:r>
        <w:rPr>
          <w:rFonts w:hint="eastAsia"/>
          <w:u w:val="none"/>
          <w:lang w:val="en-US" w:eastAsia="zh-CN"/>
        </w:rPr>
        <w:t>”</w:t>
      </w:r>
      <w:r>
        <w:rPr>
          <w:lang w:val="en-US"/>
        </w:rPr>
        <w:t>，委婉地道出了女子在独赏叶绿花盛之景时，反动思念之情</w:t>
      </w:r>
      <w:r>
        <w:rPr>
          <w:rFonts w:hint="eastAsia"/>
          <w:lang w:val="en-US" w:eastAsia="zh-CN"/>
        </w:rPr>
        <w:t>；</w:t>
      </w:r>
      <w:r>
        <w:rPr>
          <w:lang w:val="en-US"/>
        </w:rPr>
        <w:t>陶弘景《答谢中书书》中的语句"青林翠竹</w:t>
      </w:r>
      <w:r>
        <w:rPr>
          <w:rFonts w:hint="eastAsia"/>
          <w:lang w:val="en-US" w:eastAsia="zh-CN"/>
        </w:rPr>
        <w:t>，</w:t>
      </w:r>
      <w:r>
        <w:rPr>
          <w:lang w:val="en-US"/>
        </w:rPr>
        <w:t>③</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"，写四季"林"竹"的葱郁，表达赏景的愉悦</w:t>
      </w:r>
      <w:r>
        <w:rPr>
          <w:rFonts w:hint="eastAsia"/>
          <w:lang w:val="en-US" w:eastAsia="zh-CN"/>
        </w:rPr>
        <w:t>，郦道元</w:t>
      </w:r>
      <w:r>
        <w:rPr>
          <w:lang w:val="en-US"/>
        </w:rPr>
        <w:t>《三峡》中的句子</w:t>
      </w:r>
      <w:r>
        <w:rPr>
          <w:rFonts w:hint="eastAsia"/>
          <w:lang w:val="en-US" w:eastAsia="zh-CN"/>
        </w:rPr>
        <w:t>“</w:t>
      </w:r>
      <w:r>
        <w:rPr>
          <w:lang w:val="en-US"/>
        </w:rPr>
        <w:t xml:space="preserve">④ </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，⑤</w:t>
      </w:r>
      <w:r>
        <w:rPr>
          <w:rFonts w:hint="eastAsia"/>
          <w:u w:val="single"/>
          <w:lang w:val="en-US" w:eastAsia="zh-CN"/>
        </w:rPr>
        <w:t xml:space="preserve">     </w:t>
      </w:r>
      <w:r>
        <w:rPr>
          <w:u w:val="single"/>
          <w:lang w:val="en-US"/>
        </w:rPr>
        <w:t>▲</w:t>
      </w:r>
      <w:r>
        <w:rPr>
          <w:rFonts w:hint="eastAsia"/>
          <w:u w:val="single"/>
          <w:lang w:val="en-US" w:eastAsia="zh-CN"/>
        </w:rPr>
        <w:t xml:space="preserve">      </w:t>
      </w:r>
      <w:r>
        <w:rPr>
          <w:rFonts w:hint="eastAsia"/>
          <w:lang w:val="en-US" w:eastAsia="zh-CN"/>
        </w:rPr>
        <w:t>”</w:t>
      </w:r>
      <w:r>
        <w:rPr>
          <w:lang w:val="en-US"/>
        </w:rPr>
        <w:t>、总括三峡春冬之时的秀丽景色</w:t>
      </w:r>
      <w:r>
        <w:rPr>
          <w:rFonts w:hint="eastAsia"/>
          <w:lang w:val="en-US" w:eastAsia="zh-CN"/>
        </w:rPr>
        <w:t>，</w:t>
      </w:r>
      <w:r>
        <w:rPr>
          <w:lang w:val="en-US"/>
        </w:rPr>
        <w:t>表达了赞美之情</w:t>
      </w:r>
      <w:r>
        <w:rPr>
          <w:rFonts w:hint="eastAsia"/>
          <w:lang w:val="en-US" w:eastAsia="zh-CN"/>
        </w:rPr>
        <w:t>；</w:t>
      </w:r>
      <w:r>
        <w:rPr>
          <w:lang w:val="en-US"/>
        </w:rPr>
        <w:t>刘桢《赠从弟（其二）》中的诗句</w:t>
      </w:r>
      <w:r>
        <w:rPr>
          <w:rFonts w:hint="eastAsia"/>
          <w:lang w:val="en-US" w:eastAsia="zh-CN"/>
        </w:rPr>
        <w:t>“</w:t>
      </w:r>
      <w:r>
        <w:rPr>
          <w:lang w:val="en-US"/>
        </w:rPr>
        <w:t>⑥</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w:t>
      </w:r>
      <w:r>
        <w:rPr>
          <w:rFonts w:hint="eastAsia"/>
          <w:lang w:val="en-US" w:eastAsia="zh-CN"/>
        </w:rPr>
        <w:t xml:space="preserve"> </w:t>
      </w:r>
      <w:r>
        <w:rPr>
          <w:lang w:val="en-US"/>
        </w:rPr>
        <w:t xml:space="preserve"> ⑦ </w:t>
      </w:r>
      <w:r>
        <w:rPr>
          <w:rFonts w:hint="eastAsia"/>
          <w:u w:val="single"/>
          <w:lang w:val="en-US" w:eastAsia="zh-CN"/>
        </w:rPr>
        <w:t xml:space="preserve">     </w:t>
      </w:r>
      <w:r>
        <w:rPr>
          <w:u w:val="single"/>
          <w:lang w:val="en-US"/>
        </w:rPr>
        <w:t>▲</w:t>
      </w:r>
      <w:r>
        <w:rPr>
          <w:rFonts w:hint="eastAsia"/>
          <w:u w:val="single"/>
          <w:lang w:val="en-US" w:eastAsia="zh-CN"/>
        </w:rPr>
        <w:t xml:space="preserve">      </w:t>
      </w:r>
      <w:r>
        <w:rPr>
          <w:rFonts w:hint="eastAsia"/>
          <w:lang w:val="en-US" w:eastAsia="zh-CN"/>
        </w:rPr>
        <w:t>”</w:t>
      </w:r>
      <w:r>
        <w:rPr>
          <w:lang w:val="en-US"/>
        </w:rPr>
        <w:t>，借松柏之刚劲，明志向之坚贞。</w:t>
      </w:r>
    </w:p>
    <w:p>
      <w:pPr>
        <w:spacing w:line="240" w:lineRule="auto"/>
        <w:rPr>
          <w:rFonts w:hint="eastAsia"/>
          <w:color w:val="FF0000"/>
          <w:lang w:val="en-US" w:eastAsia="zh-CN"/>
        </w:rPr>
      </w:pPr>
      <w:r>
        <w:rPr>
          <w:rFonts w:hint="eastAsia"/>
          <w:color w:val="FF0000"/>
          <w:lang w:val="en-US" w:eastAsia="zh-CN"/>
        </w:rPr>
        <w:t xml:space="preserve">答案：（1）绿叶发华滋   （2）将以遗所思  （3）四时俱备  （4）清荣峻茂   </w:t>
      </w:r>
    </w:p>
    <w:p>
      <w:pPr>
        <w:spacing w:line="240" w:lineRule="auto"/>
        <w:ind w:firstLine="630" w:firstLineChars="300"/>
        <w:rPr>
          <w:rFonts w:hint="eastAsia"/>
          <w:color w:val="FF0000"/>
          <w:lang w:val="en-US" w:eastAsia="zh-CN"/>
        </w:rPr>
      </w:pPr>
      <w:r>
        <w:rPr>
          <w:rFonts w:hint="eastAsia"/>
          <w:color w:val="FF0000"/>
          <w:lang w:val="en-US" w:eastAsia="zh-CN"/>
        </w:rPr>
        <w:t>（5）良多趣味   （6）岂不罹凝寒   （7）松柏有本性</w:t>
      </w:r>
    </w:p>
    <w:p>
      <w:pPr>
        <w:spacing w:line="240" w:lineRule="auto"/>
        <w:rPr>
          <w:rFonts w:hint="eastAsia"/>
          <w:color w:val="FF0000"/>
          <w:lang w:val="en-US" w:eastAsia="zh-CN"/>
        </w:rPr>
      </w:pPr>
      <w:r>
        <w:rPr>
          <w:rFonts w:hint="eastAsia"/>
          <w:color w:val="FF0000"/>
          <w:lang w:val="en-US" w:eastAsia="zh-CN"/>
        </w:rPr>
        <w:t>解析：考察课内诗文默写</w:t>
      </w:r>
    </w:p>
    <w:p>
      <w:pPr>
        <w:spacing w:line="240" w:lineRule="auto"/>
        <w:rPr>
          <w:lang w:val="en-US"/>
        </w:rPr>
      </w:pPr>
    </w:p>
    <w:p>
      <w:pPr>
        <w:spacing w:line="240" w:lineRule="auto"/>
        <w:rPr>
          <w:b/>
          <w:bCs/>
          <w:lang w:val="en-US"/>
        </w:rPr>
      </w:pPr>
      <w:r>
        <w:rPr>
          <w:b/>
          <w:bCs/>
          <w:lang w:val="en-US"/>
        </w:rPr>
        <w:t>二、阅读（54分）</w:t>
      </w:r>
    </w:p>
    <w:p>
      <w:pPr>
        <w:spacing w:line="240" w:lineRule="auto"/>
        <w:rPr>
          <w:b/>
          <w:bCs/>
          <w:lang w:val="en-US"/>
        </w:rPr>
      </w:pPr>
      <w:r>
        <w:rPr>
          <w:b/>
          <w:bCs/>
          <w:lang w:val="en-US"/>
        </w:rPr>
        <w:t>（一）名著阅读（8 分）</w:t>
      </w:r>
    </w:p>
    <w:p>
      <w:pPr>
        <w:spacing w:line="240" w:lineRule="auto"/>
        <w:rPr>
          <w:lang w:val="en-US"/>
        </w:rPr>
      </w:pPr>
      <w:r>
        <w:rPr>
          <w:lang w:val="en-US"/>
        </w:rPr>
        <w:t>7.某班举行读《红星照耀中国》一书的交流会，请你帮助完成下面表格的内容。（5分）</w:t>
      </w:r>
    </w:p>
    <w:tbl>
      <w:tblPr>
        <w:tblStyle w:val="7"/>
        <w:tblW w:w="9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50" w:type="dxa"/>
          </w:tcPr>
          <w:p>
            <w:pPr>
              <w:spacing w:line="240" w:lineRule="auto"/>
              <w:rPr>
                <w:vertAlign w:val="baseline"/>
                <w:lang w:val="en-US"/>
              </w:rPr>
            </w:pPr>
            <w:r>
              <w:rPr>
                <w:lang w:val="en-US"/>
              </w:rPr>
              <w:t>【辨人物】</w:t>
            </w:r>
            <w:r>
              <w:rPr>
                <w:rFonts w:hint="eastAsia"/>
                <w:lang w:val="en-US" w:eastAsia="zh-CN"/>
              </w:rPr>
              <w:t>“</w:t>
            </w:r>
            <w:r>
              <w:rPr>
                <w:lang w:val="en-US"/>
              </w:rPr>
              <w:t>他个子</w:t>
            </w:r>
            <w:r>
              <w:rPr>
                <w:rFonts w:hint="eastAsia"/>
                <w:lang w:val="en-US" w:eastAsia="zh-CN"/>
              </w:rPr>
              <w:t>清瘦</w:t>
            </w:r>
            <w:r>
              <w:rPr>
                <w:lang w:val="en-US"/>
              </w:rPr>
              <w:t>，中等身材，骨骼小而结实，尽管胡子又长</w:t>
            </w:r>
            <w:r>
              <w:rPr>
                <w:rFonts w:hint="eastAsia"/>
                <w:lang w:val="en-US" w:eastAsia="zh-CN"/>
              </w:rPr>
              <w:t>又</w:t>
            </w:r>
            <w:r>
              <w:rPr>
                <w:lang w:val="en-US"/>
              </w:rPr>
              <w:t>黑，外表上仍不脱孩子气，又大汉深的眼睛富于热情。他确乎有一种吸引力，似乎是羞怯、个人魅力和领袖自信的奇怪混合产物。</w:t>
            </w:r>
            <w:r>
              <w:rPr>
                <w:rFonts w:hint="eastAsia"/>
                <w:lang w:val="en-US" w:eastAsia="zh-CN"/>
              </w:rPr>
              <w:t>” “</w:t>
            </w:r>
            <w:r>
              <w:rPr>
                <w:lang w:val="en-US"/>
              </w:rPr>
              <w:t>他</w:t>
            </w:r>
            <w:r>
              <w:rPr>
                <w:rFonts w:hint="eastAsia"/>
                <w:lang w:val="en-US" w:eastAsia="zh-CN"/>
              </w:rPr>
              <w:t>”</w:t>
            </w:r>
            <w:r>
              <w:rPr>
                <w:lang w:val="en-US"/>
              </w:rPr>
              <w:t xml:space="preserve">指的是① </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（填人名）。（1分）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0" w:type="dxa"/>
          </w:tcPr>
          <w:p>
            <w:pPr>
              <w:spacing w:line="240" w:lineRule="auto"/>
              <w:rPr>
                <w:lang w:val="en-US"/>
              </w:rPr>
            </w:pPr>
            <w:r>
              <w:rPr>
                <w:lang w:val="en-US"/>
              </w:rPr>
              <w:t>【忆历史】红军长征路上历尽千辛万苦，作者认为长征是</w:t>
            </w:r>
            <w:r>
              <w:rPr>
                <w:rFonts w:hint="eastAsia"/>
                <w:lang w:val="en-US" w:eastAsia="zh-CN"/>
              </w:rPr>
              <w:t>“</w:t>
            </w:r>
            <w:r>
              <w:rPr>
                <w:lang w:val="en-US"/>
              </w:rPr>
              <w:t>惊心动魄的史诗</w:t>
            </w:r>
            <w:r>
              <w:rPr>
                <w:rFonts w:hint="eastAsia"/>
                <w:lang w:val="en-US" w:eastAsia="zh-CN"/>
              </w:rPr>
              <w:t>”</w:t>
            </w:r>
            <w:r>
              <w:rPr>
                <w:lang w:val="en-US"/>
              </w:rPr>
              <w:t>，《七律·长征》中的</w:t>
            </w:r>
            <w:r>
              <w:rPr>
                <w:rFonts w:hint="eastAsia"/>
                <w:lang w:val="en-US" w:eastAsia="zh-CN"/>
              </w:rPr>
              <w:t>“</w:t>
            </w:r>
            <w:r>
              <w:rPr>
                <w:lang w:val="en-US"/>
              </w:rPr>
              <w:t>金沙水拍云崖暖、大渡桥横铁索寒</w:t>
            </w:r>
            <w:r>
              <w:rPr>
                <w:rFonts w:hint="eastAsia"/>
                <w:lang w:val="en-US" w:eastAsia="zh-CN"/>
              </w:rPr>
              <w:t>”</w:t>
            </w:r>
            <w:r>
              <w:rPr>
                <w:lang w:val="en-US"/>
              </w:rPr>
              <w:t>就描写了两次战役。</w:t>
            </w:r>
          </w:p>
          <w:p>
            <w:pPr>
              <w:spacing w:line="240" w:lineRule="auto"/>
              <w:rPr>
                <w:vertAlign w:val="baseline"/>
                <w:lang w:val="en-US"/>
              </w:rPr>
            </w:pPr>
            <w:r>
              <w:rPr>
                <w:lang w:val="en-US"/>
              </w:rPr>
              <w:t>次是</w:t>
            </w:r>
            <w:r>
              <w:rPr>
                <w:rFonts w:hint="eastAsia"/>
                <w:lang w:val="en-US" w:eastAsia="zh-CN"/>
              </w:rPr>
              <w:t>“</w:t>
            </w:r>
            <w:r>
              <w:rPr>
                <w:lang w:val="en-US"/>
              </w:rPr>
              <w:t>巧渡金沙江</w:t>
            </w:r>
            <w:r>
              <w:rPr>
                <w:rFonts w:hint="eastAsia"/>
                <w:lang w:val="en-US" w:eastAsia="zh-CN"/>
              </w:rPr>
              <w:t>”</w:t>
            </w:r>
            <w:r>
              <w:rPr>
                <w:lang w:val="en-US"/>
              </w:rPr>
              <w:t xml:space="preserve">，另一次是② </w:t>
            </w:r>
            <w:r>
              <w:rPr>
                <w:rFonts w:hint="eastAsia"/>
                <w:u w:val="single"/>
                <w:lang w:val="en-US" w:eastAsia="zh-CN"/>
              </w:rPr>
              <w:t xml:space="preserve">     </w:t>
            </w:r>
            <w:r>
              <w:rPr>
                <w:u w:val="single"/>
                <w:lang w:val="en-US"/>
              </w:rPr>
              <w:t>▲</w:t>
            </w:r>
            <w:r>
              <w:rPr>
                <w:rFonts w:hint="eastAsia"/>
                <w:u w:val="single"/>
                <w:lang w:val="en-US" w:eastAsia="zh-CN"/>
              </w:rPr>
              <w:t xml:space="preserve">      </w:t>
            </w:r>
            <w:r>
              <w:rPr>
                <w:lang w:val="en-US"/>
              </w:rPr>
              <w:t>（1</w:t>
            </w:r>
            <w:r>
              <w:rPr>
                <w:rFonts w:hint="eastAsia"/>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0" w:type="dxa"/>
          </w:tcPr>
          <w:p>
            <w:pPr>
              <w:spacing w:line="240" w:lineRule="auto"/>
              <w:rPr>
                <w:lang w:val="en-US"/>
              </w:rPr>
            </w:pPr>
            <w:r>
              <w:rPr>
                <w:lang w:val="en-US"/>
              </w:rPr>
              <w:t>【讲故事】作者在书中说</w:t>
            </w:r>
            <w:r>
              <w:rPr>
                <w:rFonts w:hint="eastAsia"/>
                <w:lang w:val="en-US" w:eastAsia="zh-CN"/>
              </w:rPr>
              <w:t>：“</w:t>
            </w:r>
            <w:r>
              <w:rPr>
                <w:lang w:val="en-US"/>
              </w:rPr>
              <w:t>我以前从未见过任何中国青少年有这样一种人格尊严，我发现在这些红红脸蛋、欢乐愉快、精神饱满、忠诚不渝的</w:t>
            </w:r>
            <w:r>
              <w:rPr>
                <w:rFonts w:hint="eastAsia"/>
                <w:lang w:val="en-US" w:eastAsia="zh-CN"/>
              </w:rPr>
              <w:t>“</w:t>
            </w:r>
            <w:r>
              <w:rPr>
                <w:lang w:val="en-US"/>
              </w:rPr>
              <w:t>红小鬼</w:t>
            </w:r>
            <w:r>
              <w:rPr>
                <w:rFonts w:hint="eastAsia"/>
                <w:lang w:val="en-US" w:eastAsia="zh-CN"/>
              </w:rPr>
              <w:t>”</w:t>
            </w:r>
            <w:r>
              <w:rPr>
                <w:lang w:val="en-US"/>
              </w:rPr>
              <w:t>身上，洋溢着一种今人惊奇的蓬勃精神，让人看到希望。</w:t>
            </w:r>
            <w:r>
              <w:rPr>
                <w:rFonts w:hint="eastAsia"/>
                <w:lang w:val="en-US" w:eastAsia="zh-CN"/>
              </w:rPr>
              <w:t>”</w:t>
            </w:r>
            <w:r>
              <w:rPr>
                <w:lang w:val="en-US"/>
              </w:rPr>
              <w:t>请用书中一个关于"红小鬼"的故事来印证这句话。（3分）</w:t>
            </w:r>
          </w:p>
          <w:p>
            <w:pPr>
              <w:spacing w:line="240" w:lineRule="auto"/>
              <w:rPr>
                <w:vertAlign w:val="baseline"/>
                <w:lang w:val="en-US"/>
              </w:rPr>
            </w:pPr>
            <w:r>
              <w:rPr>
                <w:lang w:val="en-US"/>
              </w:rPr>
              <w:t>③</w:t>
            </w:r>
            <w:r>
              <w:rPr>
                <w:rFonts w:hint="eastAsia"/>
                <w:u w:val="single"/>
                <w:lang w:val="en-US" w:eastAsia="zh-CN"/>
              </w:rPr>
              <w:t xml:space="preserve">                          </w:t>
            </w:r>
            <w:r>
              <w:rPr>
                <w:u w:val="single"/>
                <w:lang w:val="en-US"/>
              </w:rPr>
              <w:t>▲</w:t>
            </w:r>
            <w:r>
              <w:rPr>
                <w:rFonts w:hint="eastAsia"/>
                <w:u w:val="single"/>
                <w:lang w:val="en-US" w:eastAsia="zh-CN"/>
              </w:rPr>
              <w:t xml:space="preserve">                                                 </w:t>
            </w:r>
          </w:p>
        </w:tc>
      </w:tr>
    </w:tbl>
    <w:p>
      <w:pPr>
        <w:spacing w:line="240" w:lineRule="auto"/>
        <w:rPr>
          <w:lang w:val="en-US"/>
        </w:rPr>
      </w:pPr>
      <w:r>
        <w:rPr>
          <w:lang w:val="en-US"/>
        </w:rPr>
        <w:t>8.埃德加·斯诺在《红星照耀中国》一书中预言"红色革命必将胜利"，请结合下面三则材料，分析斯诺提出这个预言的依据。（3分）</w:t>
      </w:r>
    </w:p>
    <w:p>
      <w:pPr>
        <w:spacing w:line="240" w:lineRule="auto"/>
        <w:rPr>
          <w:lang w:val="en-US"/>
        </w:rPr>
      </w:pPr>
      <w:r>
        <w:rPr>
          <w:lang w:val="en-US"/>
        </w:rPr>
        <w:t>【材料一】朱德的生活和穿着都跟普通士兵一样，同甘共苦</w:t>
      </w:r>
      <w:r>
        <w:rPr>
          <w:rFonts w:hint="eastAsia"/>
          <w:lang w:val="en-US" w:eastAsia="zh-CN"/>
        </w:rPr>
        <w:t>……</w:t>
      </w:r>
      <w:r>
        <w:rPr>
          <w:lang w:val="en-US"/>
        </w:rPr>
        <w:t>在长征途中， 他把马让给走累了的同志骑，自己却大部分步行。</w:t>
      </w:r>
    </w:p>
    <w:p>
      <w:pPr>
        <w:spacing w:line="240" w:lineRule="auto"/>
        <w:rPr>
          <w:lang w:val="en-US"/>
        </w:rPr>
      </w:pPr>
      <w:r>
        <w:rPr>
          <w:lang w:val="en-US"/>
        </w:rPr>
        <w:t>【材料二】</w:t>
      </w:r>
      <w:r>
        <w:rPr>
          <w:rFonts w:hint="eastAsia"/>
          <w:lang w:val="en-US" w:eastAsia="zh-CN"/>
        </w:rPr>
        <w:t>“</w:t>
      </w:r>
      <w:r>
        <w:rPr>
          <w:lang w:val="en-US"/>
        </w:rPr>
        <w:t>红军对我们很好，我们从来没有挨过打，</w:t>
      </w:r>
      <w:r>
        <w:rPr>
          <w:rFonts w:hint="eastAsia"/>
          <w:lang w:val="en-US" w:eastAsia="zh-CN"/>
        </w:rPr>
        <w:t>”“</w:t>
      </w:r>
      <w:r>
        <w:rPr>
          <w:lang w:val="en-US"/>
        </w:rPr>
        <w:t>老表</w:t>
      </w:r>
      <w:r>
        <w:rPr>
          <w:rFonts w:hint="eastAsia"/>
          <w:lang w:val="en-US" w:eastAsia="zh-CN"/>
        </w:rPr>
        <w:t>”</w:t>
      </w:r>
      <w:r>
        <w:rPr>
          <w:lang w:val="en-US"/>
        </w:rPr>
        <w:t>说，</w:t>
      </w:r>
      <w:r>
        <w:rPr>
          <w:rFonts w:hint="eastAsia"/>
          <w:lang w:val="en-US" w:eastAsia="zh-CN"/>
        </w:rPr>
        <w:t>“</w:t>
      </w:r>
      <w:r>
        <w:rPr>
          <w:lang w:val="en-US"/>
        </w:rPr>
        <w:t>这里大家打仗是为了帮助穷人</w:t>
      </w:r>
      <w:r>
        <w:rPr>
          <w:rFonts w:hint="eastAsia"/>
          <w:lang w:val="en-US" w:eastAsia="zh-CN"/>
        </w:rPr>
        <w:t>，</w:t>
      </w:r>
      <w:r>
        <w:rPr>
          <w:lang w:val="en-US"/>
        </w:rPr>
        <w:t>救中国。红军打地主和白匪，红军是抗日的。这样的军队怎么会有人不喜欢呢?</w:t>
      </w:r>
      <w:r>
        <w:rPr>
          <w:rFonts w:hint="eastAsia"/>
          <w:lang w:val="en-US" w:eastAsia="zh-CN"/>
        </w:rPr>
        <w:t>”</w:t>
      </w:r>
    </w:p>
    <w:p>
      <w:pPr>
        <w:spacing w:line="240" w:lineRule="auto"/>
        <w:rPr>
          <w:lang w:val="en-US"/>
        </w:rPr>
      </w:pPr>
      <w:r>
        <w:rPr>
          <w:lang w:val="en-US"/>
        </w:rPr>
        <w:t>【材料三】《长征》</w:t>
      </w:r>
      <w:r>
        <w:rPr>
          <w:rFonts w:hint="eastAsia"/>
          <w:lang w:val="en-US" w:eastAsia="zh-CN"/>
        </w:rPr>
        <w:t>：</w:t>
      </w:r>
      <w:r>
        <w:rPr>
          <w:lang w:val="en-US"/>
        </w:rPr>
        <w:t>红军不怕远征难，万水千山只等闲。五岭迭迤腾细浪，乌蒙磅礴走泥丸。金沙水拍云崖暖，大渡桥横铁索寒。更喜岷山千里雪，三军过后尽开颜。</w:t>
      </w:r>
    </w:p>
    <w:p>
      <w:pPr>
        <w:spacing w:line="240" w:lineRule="auto"/>
        <w:rPr>
          <w:lang w:val="en-US"/>
        </w:rPr>
      </w:pPr>
      <w:r>
        <w:rPr>
          <w:rFonts w:hint="eastAsia"/>
          <w:u w:val="single"/>
          <w:lang w:val="en-US" w:eastAsia="zh-CN"/>
        </w:rPr>
        <w:t xml:space="preserve">                          </w:t>
      </w:r>
      <w:r>
        <w:rPr>
          <w:u w:val="single"/>
          <w:lang w:val="en-US"/>
        </w:rPr>
        <w:t>▲</w:t>
      </w:r>
      <w:r>
        <w:rPr>
          <w:rFonts w:hint="eastAsia"/>
          <w:u w:val="single"/>
          <w:lang w:val="en-US" w:eastAsia="zh-CN"/>
        </w:rPr>
        <w:t xml:space="preserve">                                                 </w:t>
      </w:r>
    </w:p>
    <w:p>
      <w:pPr>
        <w:spacing w:line="240" w:lineRule="auto"/>
        <w:rPr>
          <w:lang w:val="en-US"/>
        </w:rPr>
      </w:pPr>
    </w:p>
    <w:p>
      <w:pPr>
        <w:spacing w:line="240" w:lineRule="auto"/>
        <w:rPr>
          <w:rFonts w:hint="eastAsia"/>
          <w:color w:val="FF0000"/>
          <w:lang w:val="en-US" w:eastAsia="zh-CN"/>
        </w:rPr>
      </w:pPr>
      <w:r>
        <w:rPr>
          <w:rFonts w:hint="eastAsia"/>
          <w:color w:val="FF0000"/>
          <w:lang w:val="en-US" w:eastAsia="zh-CN"/>
        </w:rPr>
        <w:t xml:space="preserve">答案：①周恩来  ②飞夺泸定桥   </w:t>
      </w:r>
    </w:p>
    <w:p>
      <w:pPr>
        <w:spacing w:line="240" w:lineRule="auto"/>
        <w:rPr>
          <w:rFonts w:hint="eastAsia"/>
          <w:color w:val="FF0000"/>
          <w:lang w:val="en-US" w:eastAsia="zh-CN"/>
        </w:rPr>
      </w:pPr>
      <w:r>
        <w:rPr>
          <w:rFonts w:hint="eastAsia"/>
          <w:color w:val="FF0000"/>
          <w:lang w:val="en-US" w:eastAsia="zh-CN"/>
        </w:rPr>
        <w:t>③示例一:斯诺刚进入根据地时，碰到两个端饭菜的“小鬼”。两“小鬼”面对毫无礼貌的斯诺，不理不睬，但当斯诺经别人提醒道谢时，他俩才有礼貌地回答:不用道谢，都是革命工作。这样有原则的红小鬼正是中国的希望。</w:t>
      </w:r>
    </w:p>
    <w:p>
      <w:pPr>
        <w:spacing w:line="240" w:lineRule="auto"/>
        <w:rPr>
          <w:rFonts w:hint="eastAsia"/>
          <w:color w:val="FF0000"/>
          <w:lang w:val="en-US" w:eastAsia="zh-CN"/>
        </w:rPr>
      </w:pPr>
      <w:r>
        <w:rPr>
          <w:rFonts w:hint="eastAsia"/>
          <w:color w:val="FF0000"/>
          <w:lang w:val="en-US" w:eastAsia="zh-CN"/>
        </w:rPr>
        <w:t>示例二:红军队伍里有许多少年先锋队员，他们活跃在部队里，充当号手、勤务兵.他们尽管出身不同，但是身上的刚毅令人叹服，他们对红军忠贞不二，坚定如一，他们高扬着革命精神，对未来充满希望。</w:t>
      </w:r>
    </w:p>
    <w:p>
      <w:pPr>
        <w:spacing w:line="240" w:lineRule="auto"/>
        <w:rPr>
          <w:lang w:val="en-US"/>
        </w:rPr>
      </w:pPr>
      <w:r>
        <w:rPr>
          <w:rFonts w:hint="eastAsia"/>
          <w:color w:val="FF0000"/>
          <w:lang w:val="en-US" w:eastAsia="zh-CN"/>
        </w:rPr>
        <w:t>解析：本题考查学生对名著《红星照耀中国》重要故事情节的了解。《红星照耀中国》辨人物”: 根据对人物的外貌描写 “他个子清瘦，中等身材，骨骼小而结实，尽管胡子又长又黑，外表上仍不脱孩子气，又大又深的眼睛富于热情”，可知这个人物是“周恩来”。“忆历史”:根据“大渡桥横铁索寒”知这一历史事件是“飞夺泸定桥”。“讲故事”:首先理解“红小鬼”的意思“在红军长征队伍中，他们是一个特殊的群体，尽管都还是些娃娃，却跟随部队爬雪山,过草地，在跋涉中渐渐成长，在战火中走向成熟，用不寻常的童年谱写出一曲曲生命的壮歌”，再结合名著《红星照耀中国》的内容来回答即可。</w:t>
      </w:r>
    </w:p>
    <w:p>
      <w:pPr>
        <w:spacing w:line="240" w:lineRule="auto"/>
        <w:rPr>
          <w:lang w:val="en-US"/>
        </w:rPr>
      </w:pPr>
    </w:p>
    <w:p>
      <w:pPr>
        <w:spacing w:line="240" w:lineRule="auto"/>
        <w:rPr>
          <w:lang w:val="en-US"/>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jc w:val="left"/>
        <w:textAlignment w:val="auto"/>
        <w:outlineLvl w:val="9"/>
        <w:rPr>
          <w:rFonts w:hint="default" w:asciiTheme="minorEastAsia" w:hAnsiTheme="minorEastAsia"/>
          <w:b/>
          <w:bCs/>
          <w:szCs w:val="21"/>
        </w:rPr>
      </w:pPr>
      <w:r>
        <w:rPr>
          <w:rFonts w:hint="eastAsia" w:asciiTheme="minorEastAsia" w:hAnsiTheme="minorEastAsia"/>
          <w:b/>
          <w:bCs/>
          <w:szCs w:val="21"/>
          <w:lang w:val="en-US"/>
        </w:rPr>
        <w:t>文学作品阅读</w:t>
      </w:r>
      <w:r>
        <w:rPr>
          <w:rFonts w:hint="default" w:asciiTheme="minorEastAsia" w:hAnsiTheme="minorEastAsia"/>
          <w:b/>
          <w:bCs/>
          <w:szCs w:val="21"/>
        </w:rPr>
        <w:t>（16</w:t>
      </w:r>
      <w:r>
        <w:rPr>
          <w:rFonts w:hint="eastAsia" w:asciiTheme="minorEastAsia" w:hAnsiTheme="minorEastAsia"/>
          <w:b/>
          <w:bCs/>
          <w:szCs w:val="21"/>
          <w:lang w:val="en-US"/>
        </w:rPr>
        <w:t>分</w:t>
      </w:r>
      <w:r>
        <w:rPr>
          <w:rFonts w:hint="default" w:asciiTheme="minorEastAsia" w:hAnsiTheme="minorEastAsia"/>
          <w:b/>
          <w:bCs/>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default" w:asciiTheme="minorEastAsia" w:hAnsiTheme="minorEastAsia"/>
          <w:szCs w:val="21"/>
        </w:rPr>
      </w:pPr>
      <w:r>
        <w:rPr>
          <w:rFonts w:hint="eastAsia" w:asciiTheme="minorEastAsia" w:hAnsiTheme="minorEastAsia"/>
          <w:szCs w:val="21"/>
          <w:lang w:val="en-US"/>
        </w:rPr>
        <w:t>阅读下面的作品</w:t>
      </w:r>
      <w:r>
        <w:rPr>
          <w:rFonts w:hint="default" w:asciiTheme="minorEastAsia" w:hAnsiTheme="minorEastAsia"/>
          <w:szCs w:val="21"/>
        </w:rPr>
        <w:t>，</w:t>
      </w:r>
      <w:r>
        <w:rPr>
          <w:rFonts w:hint="eastAsia" w:asciiTheme="minorEastAsia" w:hAnsiTheme="minorEastAsia"/>
          <w:szCs w:val="21"/>
          <w:lang w:val="en-US"/>
        </w:rPr>
        <w:t>完成</w:t>
      </w:r>
      <w:r>
        <w:rPr>
          <w:rFonts w:hint="default" w:asciiTheme="minorEastAsia" w:hAnsiTheme="minorEastAsia"/>
          <w:szCs w:val="21"/>
        </w:rPr>
        <w:t>9-12</w:t>
      </w:r>
      <w:r>
        <w:rPr>
          <w:rFonts w:hint="eastAsia" w:asciiTheme="minorEastAsia" w:hAnsiTheme="minorEastAsia"/>
          <w:szCs w:val="21"/>
          <w:lang w:val="en-US"/>
        </w:rPr>
        <w:t>题</w:t>
      </w:r>
      <w:r>
        <w:rPr>
          <w:rFonts w:hint="default" w:asciiTheme="minorEastAsia" w:hAnsiTheme="minorEastAsia"/>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heme="minorEastAsia" w:hAnsiTheme="minorEastAsia"/>
          <w:szCs w:val="21"/>
          <w:lang w:val="en-US"/>
        </w:rPr>
      </w:pPr>
      <w:r>
        <w:rPr>
          <w:rFonts w:hint="eastAsia" w:asciiTheme="minorEastAsia" w:hAnsiTheme="minorEastAsia"/>
          <w:b/>
          <w:bCs/>
          <w:szCs w:val="21"/>
          <w:lang w:val="en-US"/>
        </w:rPr>
        <w:t>抬头看见花</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heme="minorEastAsia" w:hAnsiTheme="minorEastAsia"/>
          <w:szCs w:val="21"/>
          <w:lang w:val="en-US"/>
        </w:rPr>
      </w:pPr>
      <w:r>
        <w:rPr>
          <w:rFonts w:hint="eastAsia" w:asciiTheme="minorEastAsia" w:hAnsiTheme="minorEastAsia"/>
          <w:szCs w:val="21"/>
          <w:lang w:val="en-US"/>
        </w:rPr>
        <w:t>张金凤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jc w:val="left"/>
        <w:textAlignment w:val="auto"/>
        <w:outlineLvl w:val="9"/>
        <w:rPr>
          <w:rFonts w:hint="eastAsia" w:ascii="楷体" w:hAnsi="楷体" w:eastAsia="楷体" w:cs="楷体"/>
          <w:szCs w:val="21"/>
          <w:lang w:val="en-US"/>
        </w:rPr>
      </w:pPr>
      <w:r>
        <w:rPr>
          <w:rFonts w:hint="eastAsia" w:ascii="楷体" w:hAnsi="楷体" w:eastAsia="楷体" w:cs="楷体"/>
          <w:szCs w:val="21"/>
          <w:lang w:val="en-US"/>
        </w:rPr>
        <w:t>① 早晨上班经过护城河岸，在花木交易区，看见小巧的花盆里，盛开着毛茸茸的红色小花，甚是生动。我便买来几盆长寿梅，在每个同事的桌角放一盆。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jc w:val="left"/>
        <w:textAlignment w:val="auto"/>
        <w:outlineLvl w:val="9"/>
        <w:rPr>
          <w:rFonts w:hint="eastAsia" w:ascii="楷体" w:hAnsi="楷体" w:eastAsia="楷体" w:cs="楷体"/>
          <w:szCs w:val="21"/>
          <w:lang w:val="en-US"/>
        </w:rPr>
      </w:pPr>
      <w:r>
        <w:rPr>
          <w:rFonts w:hint="eastAsia" w:ascii="楷体" w:hAnsi="楷体" w:eastAsia="楷体" w:cs="楷体"/>
          <w:szCs w:val="21"/>
          <w:lang w:val="en-US"/>
        </w:rPr>
        <w:t>② 已是寒冬，小城万物萧瑟，这一簇簇鲜艳的“梅花”，在桌案上火焰一般跳跃，同事们都很高兴。王老师大赞曰：“以前是抬头看见一堆资料，现在好啊，抬头看见花！”抬头看见花，多么好的意境，当我们俯案劳作，忙到头眼昏花、筋疲力尽时，一抬头，见桌案上一盆小小的长寿梅生机盎然地开着，多么令人欢喜！这长寿梅叶子碧绿浓密，几朵花鲜润地高出叶浪，像一些小手臂在跟你打招呼；数朵花参差地插在叶子间，有环佩叮当般的美感。看到此，心情怎能不澄澈、明朗、欣悦？肩疼、颈酸、眼累、心乏等等，都被这一盆小花儿给疏解了。一抬头，是红艳艳的希望，看见它，就是愉悦，就是欢欣，就是希冀，就是希望的春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jc w:val="left"/>
        <w:textAlignment w:val="auto"/>
        <w:outlineLvl w:val="9"/>
        <w:rPr>
          <w:rFonts w:hint="eastAsia" w:ascii="楷体" w:hAnsi="楷体" w:eastAsia="楷体" w:cs="楷体"/>
          <w:szCs w:val="21"/>
          <w:lang w:val="en-US"/>
        </w:rPr>
      </w:pPr>
      <w:r>
        <w:rPr>
          <w:rFonts w:hint="eastAsia" w:ascii="楷体" w:hAnsi="楷体" w:eastAsia="楷体" w:cs="楷体"/>
          <w:szCs w:val="21"/>
          <w:lang w:val="en-US"/>
        </w:rPr>
        <w:t>③ 我的一位女性好友，每次出门必然化妆并衣着讲究，尤其是在冬天，她穿着色彩艳丽的大衣，裹着飘逸的丝巾，戴着考究的帽子。她笑着说，我要给生活开朵花！其实，她是被花治愈的人。几年前，她生病在家，大家都很担心她。有一天，她走到窗前，突然看见光秃着枝丫的玉兰开花了，那玉兰将一柄花枝探进她的窗框，像画一样美好，那初绽的玉兰花点燃了她，她的内心一点点融化，从那天开始，她迅速康复。她还告诉我，当看见玉兰花开的那个上午，她推开窗子，楼下一个女孩正仰头看花，目光对视时，给了她一个真诚甜美的微笑，这笑和花都是治疗她的药引子。所以，她现在也想做一枝花，开在严寒的冬天里，把别人心里的冰融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jc w:val="left"/>
        <w:textAlignment w:val="auto"/>
        <w:outlineLvl w:val="9"/>
        <w:rPr>
          <w:rFonts w:hint="eastAsia" w:ascii="楷体" w:hAnsi="楷体" w:eastAsia="楷体" w:cs="楷体"/>
          <w:szCs w:val="21"/>
          <w:lang w:val="en-US"/>
        </w:rPr>
      </w:pPr>
      <w:r>
        <w:rPr>
          <w:rFonts w:hint="eastAsia" w:ascii="楷体" w:hAnsi="楷体" w:eastAsia="楷体" w:cs="楷体"/>
          <w:szCs w:val="21"/>
          <w:lang w:val="en-US"/>
        </w:rPr>
        <w:t>④ 一日，孩子在阳台喊：“快看，‘黑森林’开花了！” “黑森林”是我家旁边的原生态植物园，里面有很多落叶植物，到冬天全都褪去叶子，赤裸着黑乎乎的粗裂枝干，风景单调得很。眼下隆冬天气，“黑森林”怎么会开花？我从阳台看过去，那些黑乎乎的树枝上，还真是闪闪烁烁地“开”着不少“花”，有的像桃花般粉红，有的像石榴花般鲜艳，也有迎春花一样金灿灿的，花朵间还有些绿色叶子，看起来春光灿烂。我忍不住好奇，就去看个究竟。远远见一个老人手里拿着花往树枝上绑。见我看她，便笑着解释：攒下些鲜花、礼品盒包装纸，都那么新、那么鲜艳，不如做成花儿，叫它们再开一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jc w:val="left"/>
        <w:textAlignment w:val="auto"/>
        <w:outlineLvl w:val="9"/>
        <w:rPr>
          <w:rFonts w:hint="eastAsia" w:ascii="楷体" w:hAnsi="楷体" w:eastAsia="楷体" w:cs="楷体"/>
          <w:szCs w:val="21"/>
          <w:lang w:val="en-US"/>
        </w:rPr>
      </w:pPr>
      <w:r>
        <w:rPr>
          <w:rFonts w:hint="eastAsia" w:ascii="楷体" w:hAnsi="楷体" w:eastAsia="楷体" w:cs="楷体"/>
          <w:szCs w:val="21"/>
          <w:lang w:val="en-US"/>
        </w:rPr>
        <w:t>⑤ 让我惊异的是，这个老人竟然是植物园大门口卫生间的看护人。她和老伴一起来我们小城打工，就住在卫生间旁边的小储物间里。卫生间周围都被她栽满了花，娇艳的凤仙花和高大的蜀葵、美人蕉开得春光流泻，惹人注目。我曾看到在小储物间里，她那穿环卫工作服的老伴坐在马扎上喝酒、吃饺子，两个老人都幸福满满的样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jc w:val="left"/>
        <w:textAlignment w:val="auto"/>
        <w:outlineLvl w:val="9"/>
        <w:rPr>
          <w:rFonts w:hint="eastAsia" w:ascii="楷体" w:hAnsi="楷体" w:eastAsia="楷体" w:cs="楷体"/>
          <w:szCs w:val="21"/>
          <w:lang w:val="en-US"/>
        </w:rPr>
      </w:pPr>
      <w:r>
        <w:rPr>
          <w:rFonts w:hint="eastAsia" w:ascii="楷体" w:hAnsi="楷体" w:eastAsia="楷体" w:cs="楷体"/>
          <w:szCs w:val="21"/>
          <w:lang w:val="en-US"/>
        </w:rPr>
        <w:t>⑥ 我帮着老人往树枝上绑花儿时想，这些包装纸大约是她老伴捡来的吧，但是它们做出的花儿却一样的光彩绚丽。再从阳台上眺望，那一树树花让我心情莞尔、无比温暖，那个往树上绑花的老人似乎也成了一朵花，她和那些花儿像一轮月亮，照着我和更多人的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jc w:val="left"/>
        <w:textAlignment w:val="auto"/>
        <w:outlineLvl w:val="9"/>
        <w:rPr>
          <w:rFonts w:hint="eastAsia" w:ascii="楷体" w:hAnsi="楷体" w:eastAsia="楷体" w:cs="楷体"/>
          <w:szCs w:val="21"/>
          <w:lang w:val="en-US"/>
        </w:rPr>
      </w:pPr>
      <w:r>
        <w:rPr>
          <w:rFonts w:hint="eastAsia" w:ascii="楷体" w:hAnsi="楷体" w:eastAsia="楷体" w:cs="楷体"/>
          <w:szCs w:val="21"/>
          <w:lang w:val="en-US"/>
        </w:rPr>
        <w:t>⑦ 抬头看见花！这非常值得期待。在喧嚣忙碌的生活里，累了、乏了、倦了，猛然一抬头，与一树花对视，这是多大的幸福啊！但四时有序，花开有时，那一束花开常常被辽阔的苍茫代替，被嘈杂的市声淹没。在没有花开的时节，乐观的人们从不等待，他们用自己的双手和智慧，用纯洁而向美的心灵去创造，让寒冬开花，让枯枝开花，让石头开花……有些花不是开在枝头，而是开在心灵深处，它们坚强而鲜艳，它们并非来自季节的恩赐，而是来自强大的内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firstLineChars="200"/>
        <w:jc w:val="left"/>
        <w:textAlignment w:val="auto"/>
        <w:outlineLvl w:val="9"/>
        <w:rPr>
          <w:rFonts w:hint="eastAsia" w:ascii="楷体" w:hAnsi="楷体" w:eastAsia="楷体" w:cs="楷体"/>
          <w:szCs w:val="21"/>
          <w:lang w:val="en-US"/>
        </w:rPr>
      </w:pPr>
      <w:r>
        <w:rPr>
          <w:rFonts w:hint="eastAsia" w:ascii="楷体" w:hAnsi="楷体" w:eastAsia="楷体" w:cs="楷体"/>
          <w:szCs w:val="21"/>
          <w:lang w:val="en-US"/>
        </w:rPr>
        <w:t>⑧ 我们可以一边做幸福的看花人，一边把自己活成一朵花，开成一种风景，成全“抬头看见花”的景致和人生。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right"/>
        <w:textAlignment w:val="auto"/>
        <w:outlineLvl w:val="9"/>
        <w:rPr>
          <w:rFonts w:hint="eastAsia" w:ascii="楷体" w:hAnsi="楷体" w:eastAsia="楷体" w:cs="楷体"/>
          <w:szCs w:val="21"/>
          <w:lang w:val="en-US"/>
        </w:rPr>
      </w:pPr>
      <w:r>
        <w:rPr>
          <w:rFonts w:hint="eastAsia" w:ascii="楷体" w:hAnsi="楷体" w:eastAsia="楷体" w:cs="楷体"/>
          <w:szCs w:val="21"/>
          <w:lang w:val="en-US"/>
        </w:rPr>
        <w:t>（选自《人民日报 》2020年02月05日</w:t>
      </w:r>
      <w:r>
        <w:rPr>
          <w:rFonts w:hint="eastAsia" w:ascii="楷体" w:hAnsi="楷体" w:eastAsia="楷体" w:cs="楷体"/>
          <w:szCs w:val="21"/>
        </w:rPr>
        <w:t>。</w:t>
      </w:r>
      <w:r>
        <w:rPr>
          <w:rFonts w:hint="eastAsia" w:ascii="楷体" w:hAnsi="楷体" w:eastAsia="楷体" w:cs="楷体"/>
          <w:szCs w:val="21"/>
          <w:lang w:val="en-US"/>
        </w:rPr>
        <w:t>有删改）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lang w:val="en-US"/>
        </w:rPr>
      </w:pPr>
      <w:r>
        <w:rPr>
          <w:rFonts w:hint="default" w:asciiTheme="minorEastAsia" w:hAnsiTheme="minorEastAsia"/>
          <w:szCs w:val="21"/>
        </w:rPr>
        <w:t>9</w:t>
      </w:r>
      <w:r>
        <w:rPr>
          <w:rFonts w:hint="eastAsia" w:asciiTheme="minorEastAsia" w:hAnsiTheme="minorEastAsia"/>
          <w:szCs w:val="21"/>
          <w:lang w:val="en-US"/>
        </w:rPr>
        <w:t>.阅读全文</w:t>
      </w:r>
      <w:r>
        <w:rPr>
          <w:rFonts w:hint="default" w:asciiTheme="minorEastAsia" w:hAnsiTheme="minorEastAsia"/>
          <w:szCs w:val="21"/>
        </w:rPr>
        <w:t>，</w:t>
      </w:r>
      <w:r>
        <w:rPr>
          <w:rFonts w:hint="eastAsia" w:asciiTheme="minorEastAsia" w:hAnsiTheme="minorEastAsia"/>
          <w:szCs w:val="21"/>
          <w:lang w:val="en-US"/>
        </w:rPr>
        <w:t>说说“我”“抬头”看见了什么“花”</w:t>
      </w:r>
      <w:r>
        <w:rPr>
          <w:rFonts w:hint="default" w:asciiTheme="minorEastAsia" w:hAnsiTheme="minorEastAsia"/>
          <w:szCs w:val="21"/>
        </w:rPr>
        <w:t>，</w:t>
      </w:r>
      <w:r>
        <w:rPr>
          <w:rFonts w:hint="eastAsia" w:asciiTheme="minorEastAsia" w:hAnsiTheme="minorEastAsia"/>
          <w:szCs w:val="21"/>
          <w:lang w:val="en-US"/>
        </w:rPr>
        <w:t>它们又引发了“我”什么思考</w:t>
      </w:r>
      <w:r>
        <w:rPr>
          <w:rFonts w:hint="default" w:asciiTheme="minorEastAsia" w:hAnsiTheme="minorEastAsia"/>
          <w:szCs w:val="21"/>
        </w:rPr>
        <w:t>。</w:t>
      </w:r>
      <w:r>
        <w:rPr>
          <w:rFonts w:hint="eastAsia" w:asciiTheme="minorEastAsia" w:hAnsiTheme="minorEastAsia"/>
          <w:szCs w:val="21"/>
          <w:lang w:val="en-US"/>
        </w:rPr>
        <w:t>结合全文</w:t>
      </w:r>
      <w:r>
        <w:rPr>
          <w:rFonts w:hint="default" w:asciiTheme="minorEastAsia" w:hAnsiTheme="minorEastAsia"/>
          <w:szCs w:val="21"/>
        </w:rPr>
        <w:t>，</w:t>
      </w:r>
      <w:r>
        <w:rPr>
          <w:rFonts w:hint="eastAsia" w:asciiTheme="minorEastAsia" w:hAnsiTheme="minorEastAsia"/>
          <w:szCs w:val="21"/>
          <w:lang w:val="en-US"/>
        </w:rPr>
        <w:t>完成下表</w:t>
      </w:r>
      <w:r>
        <w:rPr>
          <w:rFonts w:hint="default" w:asciiTheme="minorEastAsia" w:hAnsiTheme="minorEastAsia"/>
          <w:szCs w:val="21"/>
        </w:rPr>
        <w:t>。</w:t>
      </w:r>
      <w:r>
        <w:rPr>
          <w:rFonts w:hint="eastAsia" w:asciiTheme="minorEastAsia" w:hAnsiTheme="minorEastAsia"/>
          <w:szCs w:val="21"/>
          <w:lang w:val="en-US"/>
        </w:rPr>
        <w:t>（</w:t>
      </w:r>
      <w:r>
        <w:rPr>
          <w:rFonts w:hint="default" w:asciiTheme="minorEastAsia" w:hAnsiTheme="minorEastAsia"/>
          <w:szCs w:val="21"/>
        </w:rPr>
        <w:t>3</w:t>
      </w:r>
      <w:r>
        <w:rPr>
          <w:rFonts w:hint="eastAsia" w:asciiTheme="minorEastAsia" w:hAnsiTheme="minorEastAsia"/>
          <w:szCs w:val="21"/>
          <w:lang w:val="en-US"/>
        </w:rPr>
        <w:t>分）</w:t>
      </w:r>
    </w:p>
    <w:tbl>
      <w:tblPr>
        <w:tblStyle w:val="6"/>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5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95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heme="minorEastAsia" w:hAnsiTheme="minorEastAsia"/>
                <w:szCs w:val="21"/>
                <w:lang w:val="en-US"/>
              </w:rPr>
            </w:pPr>
            <w:r>
              <w:rPr>
                <w:rFonts w:hint="eastAsia" w:asciiTheme="minorEastAsia" w:hAnsiTheme="minorEastAsia"/>
                <w:szCs w:val="21"/>
                <w:lang w:val="en-US"/>
              </w:rPr>
              <w:t>花</w:t>
            </w:r>
          </w:p>
        </w:tc>
        <w:tc>
          <w:tcPr>
            <w:tcW w:w="198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heme="minorEastAsia" w:hAnsiTheme="minorEastAsia"/>
                <w:szCs w:val="21"/>
                <w:lang w:val="en-US"/>
              </w:rPr>
            </w:pPr>
            <w:r>
              <w:rPr>
                <w:rFonts w:hint="eastAsia" w:asciiTheme="minorEastAsia" w:hAnsiTheme="minorEastAsia"/>
                <w:szCs w:val="21"/>
                <w:lang w:val="en-US"/>
              </w:rPr>
              <w:t>相关人物</w:t>
            </w:r>
          </w:p>
        </w:tc>
        <w:tc>
          <w:tcPr>
            <w:tcW w:w="555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heme="minorEastAsia" w:hAnsiTheme="minorEastAsia"/>
                <w:szCs w:val="21"/>
                <w:lang w:val="en-US"/>
              </w:rPr>
            </w:pPr>
            <w:r>
              <w:rPr>
                <w:rFonts w:hint="eastAsia" w:asciiTheme="minorEastAsia" w:hAnsiTheme="minorEastAsia"/>
                <w:szCs w:val="21"/>
                <w:lang w:val="en-US"/>
              </w:rPr>
              <w:t>引发“我”的思考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95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rPr>
            </w:pPr>
            <w:r>
              <w:rPr>
                <w:rFonts w:hint="default" w:asciiTheme="minorEastAsia" w:hAnsiTheme="minorEastAsia"/>
                <w:szCs w:val="21"/>
              </w:rPr>
              <w:t>（1）___</w:t>
            </w:r>
          </w:p>
        </w:tc>
        <w:tc>
          <w:tcPr>
            <w:tcW w:w="198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lang w:val="en-US"/>
              </w:rPr>
            </w:pPr>
            <w:r>
              <w:rPr>
                <w:rFonts w:hint="eastAsia" w:asciiTheme="minorEastAsia" w:hAnsiTheme="minorEastAsia"/>
                <w:szCs w:val="21"/>
                <w:lang w:val="en-US"/>
              </w:rPr>
              <w:t>王老师</w:t>
            </w:r>
          </w:p>
        </w:tc>
        <w:tc>
          <w:tcPr>
            <w:tcW w:w="555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lang w:val="en-US"/>
              </w:rPr>
            </w:pPr>
            <w:r>
              <w:rPr>
                <w:rFonts w:hint="eastAsia" w:asciiTheme="minorEastAsia" w:hAnsiTheme="minorEastAsia"/>
                <w:szCs w:val="21"/>
                <w:lang w:val="en-US"/>
              </w:rPr>
              <w:t>令人欢喜</w:t>
            </w:r>
            <w:r>
              <w:rPr>
                <w:rFonts w:hint="default" w:asciiTheme="minorEastAsia" w:hAnsiTheme="minorEastAsia"/>
                <w:szCs w:val="21"/>
              </w:rPr>
              <w:t>，</w:t>
            </w:r>
            <w:r>
              <w:rPr>
                <w:rFonts w:hint="eastAsia" w:asciiTheme="minorEastAsia" w:hAnsiTheme="minorEastAsia"/>
                <w:szCs w:val="21"/>
                <w:lang w:val="en-US"/>
              </w:rPr>
              <w:t>让人愉悦</w:t>
            </w:r>
            <w:r>
              <w:rPr>
                <w:rFonts w:hint="default" w:asciiTheme="minorEastAsia" w:hAnsiTheme="minorEastAsia"/>
                <w:szCs w:val="21"/>
              </w:rPr>
              <w:t>，</w:t>
            </w:r>
            <w:r>
              <w:rPr>
                <w:rFonts w:hint="eastAsia" w:asciiTheme="minorEastAsia" w:hAnsiTheme="minorEastAsia"/>
                <w:szCs w:val="21"/>
                <w:lang w:val="en-US"/>
              </w:rPr>
              <w:t>给人希冀</w:t>
            </w:r>
            <w:r>
              <w:rPr>
                <w:rFonts w:hint="default"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 w:hRule="atLeast"/>
        </w:trPr>
        <w:tc>
          <w:tcPr>
            <w:tcW w:w="95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lang w:val="en-US"/>
              </w:rPr>
            </w:pPr>
            <w:r>
              <w:rPr>
                <w:rFonts w:hint="eastAsia" w:asciiTheme="minorEastAsia" w:hAnsiTheme="minorEastAsia"/>
                <w:szCs w:val="21"/>
                <w:lang w:val="en-US"/>
              </w:rPr>
              <w:t>玉兰花</w:t>
            </w:r>
          </w:p>
        </w:tc>
        <w:tc>
          <w:tcPr>
            <w:tcW w:w="198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lang w:val="en-US"/>
              </w:rPr>
            </w:pPr>
            <w:r>
              <w:rPr>
                <w:rFonts w:hint="eastAsia" w:asciiTheme="minorEastAsia" w:hAnsiTheme="minorEastAsia"/>
                <w:szCs w:val="21"/>
                <w:lang w:val="en-US"/>
              </w:rPr>
              <w:t>女性好友</w:t>
            </w:r>
          </w:p>
        </w:tc>
        <w:tc>
          <w:tcPr>
            <w:tcW w:w="555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rPr>
            </w:pPr>
            <w:r>
              <w:rPr>
                <w:rFonts w:hint="default" w:asciiTheme="minorEastAsia" w:hAnsiTheme="minorEastAsia"/>
                <w:szCs w:val="21"/>
              </w:rPr>
              <w:t>（3）__________________________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95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lang w:val="en-US"/>
              </w:rPr>
            </w:pPr>
            <w:r>
              <w:rPr>
                <w:rFonts w:hint="eastAsia" w:asciiTheme="minorEastAsia" w:hAnsiTheme="minorEastAsia"/>
                <w:szCs w:val="21"/>
                <w:lang w:val="en-US"/>
              </w:rPr>
              <w:t>黑森林开“花”</w:t>
            </w:r>
          </w:p>
        </w:tc>
        <w:tc>
          <w:tcPr>
            <w:tcW w:w="198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rPr>
            </w:pPr>
            <w:r>
              <w:rPr>
                <w:rFonts w:hint="default" w:asciiTheme="minorEastAsia" w:hAnsiTheme="minorEastAsia"/>
                <w:szCs w:val="21"/>
              </w:rPr>
              <w:t>（2）____________</w:t>
            </w:r>
          </w:p>
        </w:tc>
        <w:tc>
          <w:tcPr>
            <w:tcW w:w="555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lang w:val="en-US"/>
              </w:rPr>
            </w:pPr>
            <w:r>
              <w:rPr>
                <w:rFonts w:hint="eastAsia" w:asciiTheme="minorEastAsia" w:hAnsiTheme="minorEastAsia"/>
                <w:szCs w:val="21"/>
                <w:lang w:val="en-US"/>
              </w:rPr>
              <w:t>用纯洁向美的心灵创造幸福生活</w:t>
            </w:r>
            <w:r>
              <w:rPr>
                <w:rFonts w:hint="default" w:asciiTheme="minorEastAsia" w:hAnsiTheme="minorEastAsia"/>
                <w:szCs w:val="21"/>
              </w:rPr>
              <w:t>，</w:t>
            </w:r>
            <w:r>
              <w:rPr>
                <w:rFonts w:hint="eastAsia" w:asciiTheme="minorEastAsia" w:hAnsiTheme="minorEastAsia"/>
                <w:szCs w:val="21"/>
                <w:lang w:val="en-US"/>
              </w:rPr>
              <w:t>给人温暖</w:t>
            </w:r>
            <w:r>
              <w:rPr>
                <w:rFonts w:hint="default" w:asciiTheme="minorEastAsia" w:hAnsiTheme="minorEastAsia"/>
                <w:szCs w:val="21"/>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lang w:val="en-US"/>
        </w:rPr>
      </w:pPr>
      <w:r>
        <w:rPr>
          <w:rFonts w:hint="default" w:asciiTheme="minorEastAsia" w:hAnsiTheme="minorEastAsia"/>
          <w:szCs w:val="21"/>
        </w:rPr>
        <w:t>10</w:t>
      </w:r>
      <w:r>
        <w:rPr>
          <w:rFonts w:hint="eastAsia" w:asciiTheme="minorEastAsia" w:hAnsiTheme="minorEastAsia"/>
          <w:szCs w:val="21"/>
          <w:lang w:val="en-US"/>
        </w:rPr>
        <w:t>.阅读下面句子</w:t>
      </w:r>
      <w:r>
        <w:rPr>
          <w:rFonts w:hint="default" w:asciiTheme="minorEastAsia" w:hAnsiTheme="minorEastAsia"/>
          <w:szCs w:val="21"/>
        </w:rPr>
        <w:t>，</w:t>
      </w:r>
      <w:r>
        <w:rPr>
          <w:rFonts w:hint="eastAsia" w:asciiTheme="minorEastAsia" w:hAnsiTheme="minorEastAsia"/>
          <w:szCs w:val="21"/>
          <w:lang w:val="en-US"/>
        </w:rPr>
        <w:t>结合括号中的要求赏析其表达效果。（4分）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jc w:val="left"/>
        <w:textAlignment w:val="auto"/>
        <w:outlineLvl w:val="9"/>
        <w:rPr>
          <w:rFonts w:hint="default" w:asciiTheme="minorEastAsia" w:hAnsiTheme="minorEastAsia"/>
          <w:szCs w:val="21"/>
        </w:rPr>
      </w:pPr>
      <w:r>
        <w:rPr>
          <w:rFonts w:hint="default" w:asciiTheme="minorEastAsia" w:hAnsiTheme="minorEastAsia"/>
          <w:szCs w:val="21"/>
        </w:rPr>
        <w:t>（1）</w:t>
      </w:r>
      <w:r>
        <w:rPr>
          <w:rFonts w:hint="eastAsia" w:asciiTheme="minorEastAsia" w:hAnsiTheme="minorEastAsia"/>
          <w:szCs w:val="21"/>
          <w:lang w:val="en-US"/>
        </w:rPr>
        <w:t>已是寒冬</w:t>
      </w:r>
      <w:r>
        <w:rPr>
          <w:rFonts w:hint="default" w:asciiTheme="minorEastAsia" w:hAnsiTheme="minorEastAsia"/>
          <w:szCs w:val="21"/>
        </w:rPr>
        <w:t>，</w:t>
      </w:r>
      <w:r>
        <w:rPr>
          <w:rFonts w:hint="eastAsia" w:asciiTheme="minorEastAsia" w:hAnsiTheme="minorEastAsia"/>
          <w:szCs w:val="21"/>
          <w:lang w:val="en-US"/>
        </w:rPr>
        <w:t>小城万物萧瑟</w:t>
      </w:r>
      <w:r>
        <w:rPr>
          <w:rFonts w:hint="default" w:asciiTheme="minorEastAsia" w:hAnsiTheme="minorEastAsia"/>
          <w:szCs w:val="21"/>
        </w:rPr>
        <w:t>，</w:t>
      </w:r>
      <w:r>
        <w:rPr>
          <w:rFonts w:hint="eastAsia" w:asciiTheme="minorEastAsia" w:hAnsiTheme="minorEastAsia"/>
          <w:szCs w:val="21"/>
          <w:lang w:val="en-US"/>
        </w:rPr>
        <w:t>这一簇簇鲜艳的“梅花”</w:t>
      </w:r>
      <w:r>
        <w:rPr>
          <w:rFonts w:hint="default" w:asciiTheme="minorEastAsia" w:hAnsiTheme="minorEastAsia"/>
          <w:szCs w:val="21"/>
        </w:rPr>
        <w:t>，</w:t>
      </w:r>
      <w:r>
        <w:rPr>
          <w:rFonts w:hint="eastAsia" w:asciiTheme="minorEastAsia" w:hAnsiTheme="minorEastAsia"/>
          <w:szCs w:val="21"/>
          <w:lang w:val="en-US"/>
        </w:rPr>
        <w:t>在桌案上火焰一般</w:t>
      </w:r>
      <w:r>
        <w:rPr>
          <w:rFonts w:hint="eastAsia" w:asciiTheme="minorEastAsia" w:hAnsiTheme="minorEastAsia"/>
          <w:szCs w:val="21"/>
          <w:em w:val="dot"/>
          <w:lang w:val="en-US"/>
        </w:rPr>
        <w:t>跳跃</w:t>
      </w:r>
      <w:r>
        <w:rPr>
          <w:rFonts w:hint="default" w:asciiTheme="minorEastAsia" w:hAnsiTheme="minorEastAsia"/>
          <w:szCs w:val="21"/>
        </w:rPr>
        <w:t>，</w:t>
      </w:r>
      <w:r>
        <w:rPr>
          <w:rFonts w:hint="eastAsia" w:asciiTheme="minorEastAsia" w:hAnsiTheme="minorEastAsia"/>
          <w:szCs w:val="21"/>
          <w:lang w:val="en-US"/>
        </w:rPr>
        <w:t>同事们都很高兴</w:t>
      </w:r>
      <w:r>
        <w:rPr>
          <w:rFonts w:hint="default" w:asciiTheme="minorEastAsia" w:hAnsiTheme="minorEastAsia"/>
          <w:szCs w:val="21"/>
        </w:rPr>
        <w:t>。（</w:t>
      </w:r>
      <w:r>
        <w:rPr>
          <w:rFonts w:hint="eastAsia" w:asciiTheme="minorEastAsia" w:hAnsiTheme="minorEastAsia"/>
          <w:szCs w:val="21"/>
          <w:lang w:val="en-US"/>
        </w:rPr>
        <w:t>从加点词的角度</w:t>
      </w:r>
      <w:r>
        <w:rPr>
          <w:rFonts w:hint="default" w:asciiTheme="minorEastAsia" w:hAnsiTheme="minorEastAsia"/>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jc w:val="left"/>
        <w:textAlignment w:val="auto"/>
        <w:outlineLvl w:val="9"/>
        <w:rPr>
          <w:rFonts w:hint="default" w:asciiTheme="minorEastAsia" w:hAnsiTheme="minorEastAsia"/>
          <w:szCs w:val="21"/>
        </w:rPr>
      </w:pPr>
    </w:p>
    <w:p>
      <w:pPr>
        <w:spacing w:line="240" w:lineRule="auto"/>
        <w:rPr>
          <w:rFonts w:hint="default" w:eastAsiaTheme="minorEastAsia"/>
          <w:lang w:val="en-US" w:eastAsia="zh-CN"/>
        </w:rPr>
      </w:pPr>
      <w:r>
        <w:rPr>
          <w:rFonts w:hint="eastAsia"/>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firstLine="420"/>
        <w:jc w:val="left"/>
        <w:textAlignment w:val="auto"/>
        <w:outlineLvl w:val="9"/>
        <w:rPr>
          <w:rFonts w:hint="default" w:asciiTheme="minorEastAsia" w:hAnsiTheme="minorEastAsia"/>
          <w:szCs w:val="21"/>
        </w:rPr>
      </w:pPr>
      <w:r>
        <w:rPr>
          <w:rFonts w:hint="eastAsia" w:asciiTheme="minorEastAsia" w:hAnsiTheme="minorEastAsia"/>
          <w:szCs w:val="21"/>
          <w:lang w:val="en-US"/>
        </w:rPr>
        <w:t>有一天</w:t>
      </w:r>
      <w:r>
        <w:rPr>
          <w:rFonts w:hint="default" w:asciiTheme="minorEastAsia" w:hAnsiTheme="minorEastAsia"/>
          <w:szCs w:val="21"/>
        </w:rPr>
        <w:t>，</w:t>
      </w:r>
      <w:r>
        <w:rPr>
          <w:rFonts w:hint="eastAsia" w:asciiTheme="minorEastAsia" w:hAnsiTheme="minorEastAsia"/>
          <w:szCs w:val="21"/>
          <w:lang w:val="en-US"/>
        </w:rPr>
        <w:t>她走到窗前</w:t>
      </w:r>
      <w:r>
        <w:rPr>
          <w:rFonts w:hint="default" w:asciiTheme="minorEastAsia" w:hAnsiTheme="minorEastAsia"/>
          <w:szCs w:val="21"/>
        </w:rPr>
        <w:t>，</w:t>
      </w:r>
      <w:r>
        <w:rPr>
          <w:rFonts w:hint="eastAsia" w:asciiTheme="minorEastAsia" w:hAnsiTheme="minorEastAsia"/>
          <w:szCs w:val="21"/>
          <w:lang w:val="en-US"/>
        </w:rPr>
        <w:t>突然看见光秃着枝丫的玉兰开花了</w:t>
      </w:r>
      <w:r>
        <w:rPr>
          <w:rFonts w:hint="default" w:asciiTheme="minorEastAsia" w:hAnsiTheme="minorEastAsia"/>
          <w:szCs w:val="21"/>
        </w:rPr>
        <w:t>，</w:t>
      </w:r>
      <w:r>
        <w:rPr>
          <w:rFonts w:hint="eastAsia" w:asciiTheme="minorEastAsia" w:hAnsiTheme="minorEastAsia"/>
          <w:szCs w:val="21"/>
          <w:lang w:val="en-US"/>
        </w:rPr>
        <w:t>那玉兰将一柄花探进她的窗框</w:t>
      </w:r>
      <w:r>
        <w:rPr>
          <w:rFonts w:hint="default" w:asciiTheme="minorEastAsia" w:hAnsiTheme="minorEastAsia"/>
          <w:szCs w:val="21"/>
        </w:rPr>
        <w:t>，</w:t>
      </w:r>
      <w:r>
        <w:rPr>
          <w:rFonts w:hint="eastAsia" w:asciiTheme="minorEastAsia" w:hAnsiTheme="minorEastAsia"/>
          <w:szCs w:val="21"/>
          <w:lang w:val="en-US"/>
        </w:rPr>
        <w:t>像画一样美好</w:t>
      </w:r>
      <w:r>
        <w:rPr>
          <w:rFonts w:hint="default" w:asciiTheme="minorEastAsia" w:hAnsiTheme="minorEastAsia"/>
          <w:szCs w:val="21"/>
        </w:rPr>
        <w:t>。（</w:t>
      </w:r>
      <w:r>
        <w:rPr>
          <w:rFonts w:hint="eastAsia" w:asciiTheme="minorEastAsia" w:hAnsiTheme="minorEastAsia"/>
          <w:szCs w:val="21"/>
          <w:lang w:val="en-US"/>
        </w:rPr>
        <w:t>从修辞角度</w:t>
      </w:r>
      <w:r>
        <w:rPr>
          <w:rFonts w:hint="default" w:asciiTheme="minorEastAsia" w:hAnsiTheme="minorEastAsia"/>
          <w:szCs w:val="21"/>
        </w:rPr>
        <w:t>）</w:t>
      </w:r>
    </w:p>
    <w:p>
      <w:pPr>
        <w:spacing w:line="240" w:lineRule="auto"/>
        <w:rPr>
          <w:rFonts w:hint="default" w:eastAsiaTheme="minorEastAsia"/>
          <w:lang w:val="en-US" w:eastAsia="zh-CN"/>
        </w:rPr>
      </w:pPr>
      <w:r>
        <w:rPr>
          <w:rFonts w:hint="eastAsia"/>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right="0" w:rightChars="0"/>
        <w:jc w:val="left"/>
        <w:textAlignment w:val="auto"/>
        <w:outlineLvl w:val="9"/>
        <w:rPr>
          <w:rFonts w:hint="default" w:asciiTheme="minorEastAsia" w:hAnsiTheme="minorEastAsia"/>
          <w:szCs w:val="21"/>
        </w:rPr>
      </w:pPr>
      <w:r>
        <w:rPr>
          <w:rFonts w:hint="eastAsia" w:asciiTheme="minorEastAsia" w:hAnsiTheme="minorEastAsia"/>
          <w:szCs w:val="21"/>
          <w:lang w:val="en-US"/>
        </w:rPr>
        <w:t>文章第⑤段采用了什么记叙顺序</w:t>
      </w:r>
      <w:r>
        <w:rPr>
          <w:rFonts w:hint="default" w:asciiTheme="minorEastAsia" w:hAnsiTheme="minorEastAsia"/>
          <w:szCs w:val="21"/>
        </w:rPr>
        <w:t>？</w:t>
      </w:r>
      <w:r>
        <w:rPr>
          <w:rFonts w:hint="eastAsia" w:asciiTheme="minorEastAsia" w:hAnsiTheme="minorEastAsia"/>
          <w:szCs w:val="21"/>
          <w:lang w:val="en-US"/>
        </w:rPr>
        <w:t>有什么作用</w:t>
      </w:r>
      <w:r>
        <w:rPr>
          <w:rFonts w:hint="default" w:asciiTheme="minorEastAsia" w:hAnsiTheme="minorEastAsia"/>
          <w:szCs w:val="21"/>
        </w:rPr>
        <w:t>？（3</w:t>
      </w:r>
      <w:r>
        <w:rPr>
          <w:rFonts w:hint="eastAsia" w:asciiTheme="minorEastAsia" w:hAnsiTheme="minorEastAsia"/>
          <w:szCs w:val="21"/>
          <w:lang w:val="en-US"/>
        </w:rPr>
        <w:t>分</w:t>
      </w:r>
      <w:r>
        <w:rPr>
          <w:rFonts w:hint="default" w:asciiTheme="minorEastAsia" w:hAnsiTheme="minorEastAsia"/>
          <w:szCs w:val="21"/>
        </w:rPr>
        <w:t>）</w:t>
      </w:r>
    </w:p>
    <w:p>
      <w:pPr>
        <w:spacing w:line="240" w:lineRule="auto"/>
        <w:rPr>
          <w:rFonts w:hint="default" w:eastAsiaTheme="minorEastAsia"/>
          <w:lang w:val="en-US" w:eastAsia="zh-CN"/>
        </w:rPr>
      </w:pPr>
      <w:r>
        <w:rPr>
          <w:rFonts w:hint="eastAsia"/>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szCs w:val="21"/>
          <w:lang w:val="en-US"/>
        </w:rPr>
      </w:pPr>
      <w:r>
        <w:rPr>
          <w:rFonts w:hint="eastAsia" w:asciiTheme="minorEastAsia" w:hAnsiTheme="minorEastAsia"/>
          <w:szCs w:val="21"/>
          <w:lang w:val="en-US"/>
        </w:rPr>
        <w:t>文章第⑧段饱含深意，如何理解这段话的含义？这样写有什么好处？（</w:t>
      </w:r>
      <w:r>
        <w:rPr>
          <w:rFonts w:hint="default" w:asciiTheme="minorEastAsia" w:hAnsiTheme="minorEastAsia"/>
          <w:szCs w:val="21"/>
        </w:rPr>
        <w:t>6</w:t>
      </w:r>
      <w:r>
        <w:rPr>
          <w:rFonts w:hint="eastAsia" w:asciiTheme="minorEastAsia" w:hAnsiTheme="minorEastAsia"/>
          <w:szCs w:val="21"/>
          <w:lang w:val="en-US"/>
        </w:rPr>
        <w:t>分）</w:t>
      </w:r>
    </w:p>
    <w:p>
      <w:pPr>
        <w:spacing w:line="240" w:lineRule="auto"/>
        <w:rPr>
          <w:rFonts w:hint="default" w:eastAsiaTheme="minorEastAsia"/>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color w:val="FF0000"/>
          <w:lang w:val="en-US"/>
        </w:rPr>
      </w:pPr>
      <w:r>
        <w:rPr>
          <w:rFonts w:hint="eastAsia"/>
          <w:color w:val="FF0000"/>
        </w:rPr>
        <w:t>【</w:t>
      </w:r>
      <w:r>
        <w:rPr>
          <w:rFonts w:hint="eastAsia"/>
          <w:color w:val="FF0000"/>
          <w:lang w:val="en-US"/>
        </w:rPr>
        <w:t>答案</w:t>
      </w:r>
      <w:r>
        <w:rPr>
          <w:rFonts w:hint="eastAsia"/>
          <w:color w:val="FF0000"/>
        </w:rPr>
        <w:t>】</w:t>
      </w:r>
      <w:r>
        <w:rPr>
          <w:rFonts w:hint="default"/>
          <w:color w:val="FF0000"/>
        </w:rPr>
        <w:t>9</w:t>
      </w:r>
      <w:r>
        <w:rPr>
          <w:rFonts w:hint="eastAsia"/>
          <w:color w:val="FF0000"/>
          <w:lang w:val="en-US"/>
        </w:rPr>
        <w:t>.</w:t>
      </w:r>
      <w:r>
        <w:rPr>
          <w:rFonts w:hint="default"/>
          <w:color w:val="FF0000"/>
        </w:rPr>
        <w:t>（1）</w:t>
      </w:r>
      <w:r>
        <w:rPr>
          <w:rFonts w:hint="eastAsia"/>
          <w:color w:val="FF0000"/>
          <w:lang w:val="en-US"/>
        </w:rPr>
        <w:t>长寿梅</w:t>
      </w:r>
      <w:r>
        <w:rPr>
          <w:rFonts w:hint="default"/>
          <w:color w:val="FF0000"/>
        </w:rPr>
        <w:t xml:space="preserve"> （2）</w:t>
      </w:r>
      <w:r>
        <w:rPr>
          <w:rFonts w:hint="eastAsia"/>
          <w:color w:val="FF0000"/>
          <w:lang w:val="en-US"/>
        </w:rPr>
        <w:t>卫生间的看护老人</w:t>
      </w:r>
      <w:r>
        <w:rPr>
          <w:rFonts w:hint="default"/>
          <w:color w:val="FF0000"/>
        </w:rPr>
        <w:t xml:space="preserve"> （3）</w:t>
      </w:r>
      <w:r>
        <w:rPr>
          <w:rFonts w:hint="eastAsia"/>
          <w:color w:val="FF0000"/>
          <w:lang w:val="en-US"/>
        </w:rPr>
        <w:t>用真诚把心里的冰融化</w:t>
      </w:r>
      <w:r>
        <w:rPr>
          <w:rFonts w:hint="default"/>
          <w:color w:val="FF0000"/>
        </w:rPr>
        <w:t>，</w:t>
      </w:r>
      <w:r>
        <w:rPr>
          <w:rFonts w:hint="eastAsia"/>
          <w:color w:val="FF0000"/>
          <w:lang w:val="en-US"/>
        </w:rPr>
        <w:t>治愈别人</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right="0" w:rightChars="0"/>
        <w:jc w:val="left"/>
        <w:textAlignment w:val="auto"/>
        <w:outlineLvl w:val="9"/>
        <w:rPr>
          <w:rFonts w:hint="eastAsia"/>
          <w:color w:val="FF0000"/>
        </w:rPr>
      </w:pPr>
      <w:r>
        <w:rPr>
          <w:rFonts w:hint="default"/>
          <w:color w:val="FF0000"/>
        </w:rPr>
        <w:t>（1）</w:t>
      </w:r>
      <w:r>
        <w:rPr>
          <w:rFonts w:hint="eastAsia"/>
          <w:color w:val="FF0000"/>
        </w:rPr>
        <w:t>“跳跃”一词生动传神刻画出长寿梅在案桌上寒冬单调的办公环境增加生机，增添美感，让人赏心悦目，表达出对长寿梅的喜爱之情。</w:t>
      </w:r>
      <w:r>
        <w:rPr>
          <w:rFonts w:hint="default"/>
          <w:color w:val="FF0000"/>
        </w:rPr>
        <w:t>（2）</w:t>
      </w:r>
      <w:r>
        <w:rPr>
          <w:rFonts w:hint="eastAsia"/>
          <w:color w:val="FF0000"/>
          <w:lang w:val="en-US"/>
        </w:rPr>
        <w:t>这句话用了比喻的修辞手法</w:t>
      </w:r>
      <w:r>
        <w:rPr>
          <w:rFonts w:hint="default"/>
          <w:color w:val="FF0000"/>
        </w:rPr>
        <w:t>，</w:t>
      </w:r>
      <w:r>
        <w:rPr>
          <w:rFonts w:hint="eastAsia"/>
          <w:color w:val="FF0000"/>
          <w:lang w:val="en-US"/>
        </w:rPr>
        <w:t>把玉兰花比作画</w:t>
      </w:r>
      <w:r>
        <w:rPr>
          <w:rFonts w:hint="default"/>
          <w:color w:val="FF0000"/>
        </w:rPr>
        <w:t>，</w:t>
      </w:r>
      <w:r>
        <w:rPr>
          <w:rFonts w:hint="eastAsia"/>
          <w:color w:val="FF0000"/>
          <w:lang w:val="en-US"/>
        </w:rPr>
        <w:t>表现出玉兰的美丽美好</w:t>
      </w:r>
      <w:r>
        <w:rPr>
          <w:rFonts w:hint="default"/>
          <w:color w:val="FF0000"/>
        </w:rPr>
        <w:t>，</w:t>
      </w:r>
      <w:r>
        <w:rPr>
          <w:rFonts w:hint="eastAsia"/>
          <w:color w:val="FF0000"/>
          <w:lang w:val="en-US"/>
        </w:rPr>
        <w:t>突出她对玉兰对喜爱之情</w:t>
      </w:r>
      <w:r>
        <w:rPr>
          <w:rFonts w:hint="default"/>
          <w:color w:val="FF0000"/>
        </w:rPr>
        <w:t>。</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right="0" w:rightChars="0"/>
        <w:jc w:val="left"/>
        <w:textAlignment w:val="auto"/>
        <w:outlineLvl w:val="9"/>
        <w:rPr>
          <w:rFonts w:hint="eastAsia"/>
          <w:color w:val="FF0000"/>
        </w:rPr>
      </w:pPr>
      <w:r>
        <w:rPr>
          <w:rFonts w:hint="eastAsia"/>
          <w:color w:val="FF0000"/>
          <w:lang w:val="en-US"/>
        </w:rPr>
        <w:t>插叙</w:t>
      </w:r>
      <w:r>
        <w:rPr>
          <w:rFonts w:hint="default"/>
          <w:color w:val="FF0000"/>
        </w:rPr>
        <w:t>；</w:t>
      </w:r>
      <w:r>
        <w:rPr>
          <w:rFonts w:hint="eastAsia"/>
          <w:color w:val="FF0000"/>
          <w:lang w:val="en-US"/>
        </w:rPr>
        <w:t>作用</w:t>
      </w:r>
      <w:r>
        <w:rPr>
          <w:rFonts w:hint="default"/>
          <w:color w:val="FF0000"/>
        </w:rPr>
        <w:t>：</w:t>
      </w:r>
      <w:r>
        <w:rPr>
          <w:rFonts w:hint="eastAsia"/>
          <w:color w:val="FF0000"/>
          <w:lang w:val="en-US"/>
        </w:rPr>
        <w:t>通过对老人卫生间栽的花进行描写</w:t>
      </w:r>
      <w:r>
        <w:rPr>
          <w:rFonts w:hint="default"/>
          <w:color w:val="FF0000"/>
        </w:rPr>
        <w:t>，</w:t>
      </w:r>
      <w:r>
        <w:rPr>
          <w:rFonts w:hint="eastAsia"/>
          <w:color w:val="FF0000"/>
          <w:lang w:val="en-US"/>
        </w:rPr>
        <w:t>表现出老人对花对照顾和喜爱以及老人美好的生活</w:t>
      </w:r>
      <w:r>
        <w:rPr>
          <w:rFonts w:hint="default"/>
          <w:color w:val="FF0000"/>
        </w:rPr>
        <w:t>，</w:t>
      </w:r>
      <w:r>
        <w:rPr>
          <w:rFonts w:hint="eastAsia"/>
          <w:color w:val="FF0000"/>
          <w:lang w:val="en-US"/>
        </w:rPr>
        <w:t>表达了花带给人们幸福的生活</w:t>
      </w:r>
      <w:r>
        <w:rPr>
          <w:rFonts w:hint="default"/>
          <w:color w:val="FF0000"/>
        </w:rPr>
        <w:t>，</w:t>
      </w:r>
      <w:r>
        <w:rPr>
          <w:rFonts w:hint="eastAsia"/>
          <w:color w:val="FF0000"/>
          <w:lang w:val="en-US"/>
        </w:rPr>
        <w:t>点明文章中心</w:t>
      </w:r>
      <w:r>
        <w:rPr>
          <w:rFonts w:hint="default"/>
          <w:color w:val="FF0000"/>
        </w:rPr>
        <w:t>。</w:t>
      </w:r>
    </w:p>
    <w:p>
      <w:pPr>
        <w:spacing w:line="240" w:lineRule="auto"/>
        <w:rPr>
          <w:rFonts w:hint="eastAsia"/>
          <w:color w:val="FF0000"/>
        </w:rPr>
      </w:pPr>
      <w:r>
        <w:rPr>
          <w:rFonts w:hint="default"/>
          <w:color w:val="FF0000"/>
        </w:rPr>
        <w:t>12</w:t>
      </w:r>
      <w:r>
        <w:rPr>
          <w:rFonts w:hint="eastAsia"/>
          <w:color w:val="FF0000"/>
          <w:lang w:val="en-US"/>
        </w:rPr>
        <w:t>.</w:t>
      </w:r>
      <w:r>
        <w:rPr>
          <w:rFonts w:hint="eastAsia"/>
          <w:color w:val="FF0000"/>
        </w:rPr>
        <w:t>结构上：既收束了全文，又照应了文题。内容上：卒章显志，点明主旨，深化主题：开在心灵深处坚强而鲜艳的花朵是来自强大的内心，是纯洁而向美的心灵和智慧，表达对无私精神的赞美，发人深思。</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default"/>
          <w:color w:val="FF0000"/>
        </w:rPr>
      </w:pPr>
      <w:r>
        <w:rPr>
          <w:rFonts w:hint="eastAsia"/>
          <w:color w:val="FF0000"/>
        </w:rPr>
        <w:t>【</w:t>
      </w:r>
      <w:r>
        <w:rPr>
          <w:rFonts w:hint="eastAsia"/>
          <w:color w:val="FF0000"/>
          <w:lang w:val="en-US"/>
        </w:rPr>
        <w:t>解析</w:t>
      </w:r>
      <w:r>
        <w:rPr>
          <w:rFonts w:hint="eastAsia"/>
          <w:color w:val="FF0000"/>
        </w:rPr>
        <w:t>】</w:t>
      </w:r>
      <w:r>
        <w:rPr>
          <w:rFonts w:hint="default"/>
          <w:color w:val="FF0000"/>
        </w:rPr>
        <w:t>9</w:t>
      </w:r>
      <w:r>
        <w:rPr>
          <w:rFonts w:hint="eastAsia"/>
          <w:color w:val="FF0000"/>
          <w:lang w:val="en-US"/>
        </w:rPr>
        <w:t>.本题考查的是学生对文章内容的概括</w:t>
      </w:r>
      <w:r>
        <w:rPr>
          <w:rFonts w:hint="default"/>
          <w:color w:val="FF0000"/>
        </w:rPr>
        <w:t>，</w:t>
      </w:r>
      <w:r>
        <w:rPr>
          <w:rFonts w:hint="eastAsia"/>
          <w:color w:val="FF0000"/>
          <w:lang w:val="en-US"/>
        </w:rPr>
        <w:t>要抓住本文的线索</w:t>
      </w:r>
      <w:r>
        <w:rPr>
          <w:rFonts w:hint="default"/>
          <w:color w:val="FF0000"/>
        </w:rPr>
        <w:t>-</w:t>
      </w:r>
      <w:r>
        <w:rPr>
          <w:rFonts w:hint="eastAsia"/>
          <w:color w:val="FF0000"/>
          <w:lang w:val="en-US"/>
        </w:rPr>
        <w:t>花</w:t>
      </w:r>
      <w:r>
        <w:rPr>
          <w:rFonts w:hint="default"/>
          <w:color w:val="FF0000"/>
        </w:rPr>
        <w:t>，</w:t>
      </w:r>
      <w:r>
        <w:rPr>
          <w:rFonts w:hint="eastAsia"/>
          <w:color w:val="FF0000"/>
          <w:lang w:val="en-US"/>
        </w:rPr>
        <w:t>从不同的花带给不同的人们不同的影响去概括</w:t>
      </w:r>
      <w:r>
        <w:rPr>
          <w:rFonts w:hint="default"/>
          <w:color w:val="FF0000"/>
        </w:rPr>
        <w:t>，</w:t>
      </w:r>
      <w:r>
        <w:rPr>
          <w:rFonts w:hint="eastAsia"/>
          <w:color w:val="FF0000"/>
          <w:lang w:val="en-US"/>
        </w:rPr>
        <w:t>语言简练</w:t>
      </w:r>
      <w:r>
        <w:rPr>
          <w:rFonts w:hint="default"/>
          <w:color w:val="FF0000"/>
        </w:rPr>
        <w:t>，</w:t>
      </w:r>
      <w:r>
        <w:rPr>
          <w:rFonts w:hint="eastAsia"/>
          <w:color w:val="FF0000"/>
          <w:lang w:val="en-US"/>
        </w:rPr>
        <w:t>与所给出的结构一致</w:t>
      </w:r>
      <w:r>
        <w:rPr>
          <w:rFonts w:hint="default"/>
          <w:color w:val="FF0000"/>
        </w:rPr>
        <w:t>。</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right="0" w:rightChars="0"/>
        <w:jc w:val="left"/>
        <w:textAlignment w:val="auto"/>
        <w:outlineLvl w:val="9"/>
        <w:rPr>
          <w:rFonts w:hint="default"/>
          <w:color w:val="FF0000"/>
        </w:rPr>
      </w:pPr>
      <w:r>
        <w:rPr>
          <w:rFonts w:hint="eastAsia"/>
          <w:color w:val="FF0000"/>
          <w:lang w:val="en-US"/>
        </w:rPr>
        <w:t>本题考查的是赏析题</w:t>
      </w:r>
      <w:r>
        <w:rPr>
          <w:rFonts w:hint="default"/>
          <w:color w:val="FF0000"/>
        </w:rPr>
        <w:t>，</w:t>
      </w:r>
      <w:r>
        <w:rPr>
          <w:rFonts w:hint="eastAsia"/>
          <w:color w:val="FF0000"/>
          <w:lang w:val="en-US"/>
        </w:rPr>
        <w:t>关键词要体会词语的表达效果</w:t>
      </w:r>
      <w:r>
        <w:rPr>
          <w:rFonts w:hint="default"/>
          <w:color w:val="FF0000"/>
        </w:rPr>
        <w:t>，</w:t>
      </w:r>
      <w:r>
        <w:rPr>
          <w:rFonts w:hint="eastAsia"/>
          <w:color w:val="FF0000"/>
          <w:lang w:val="en-US"/>
        </w:rPr>
        <w:t>修辞手法要分析其好处</w:t>
      </w:r>
      <w:r>
        <w:rPr>
          <w:rFonts w:hint="default"/>
          <w:color w:val="FF0000"/>
        </w:rPr>
        <w:t>，</w:t>
      </w:r>
      <w:r>
        <w:rPr>
          <w:rFonts w:hint="eastAsia"/>
          <w:color w:val="FF0000"/>
          <w:lang w:val="en-US"/>
        </w:rPr>
        <w:t>注意分析人物的情感</w:t>
      </w:r>
      <w:r>
        <w:rPr>
          <w:rFonts w:hint="default"/>
          <w:color w:val="FF0000"/>
        </w:rPr>
        <w:t>。</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right="0" w:rightChars="0"/>
        <w:jc w:val="left"/>
        <w:textAlignment w:val="auto"/>
        <w:outlineLvl w:val="9"/>
        <w:rPr>
          <w:rFonts w:hint="eastAsia"/>
          <w:color w:val="FF0000"/>
        </w:rPr>
      </w:pPr>
      <w:r>
        <w:rPr>
          <w:rFonts w:hint="eastAsia"/>
          <w:color w:val="FF0000"/>
          <w:lang w:val="en-US"/>
        </w:rPr>
        <w:t>本题考查文章的记叙顺序及作用</w:t>
      </w:r>
      <w:r>
        <w:rPr>
          <w:rFonts w:hint="default"/>
          <w:color w:val="FF0000"/>
        </w:rPr>
        <w:t>，</w:t>
      </w:r>
      <w:r>
        <w:rPr>
          <w:rFonts w:hint="eastAsia"/>
          <w:color w:val="FF0000"/>
          <w:lang w:val="en-US"/>
        </w:rPr>
        <w:t>插叙的作用就是插入对其它事物或事件的描写</w:t>
      </w:r>
      <w:r>
        <w:rPr>
          <w:rFonts w:hint="default"/>
          <w:color w:val="FF0000"/>
        </w:rPr>
        <w:t>，</w:t>
      </w:r>
      <w:r>
        <w:rPr>
          <w:rFonts w:hint="eastAsia"/>
          <w:color w:val="FF0000"/>
          <w:lang w:val="en-US"/>
        </w:rPr>
        <w:t>表达物或事的特点</w:t>
      </w:r>
      <w:r>
        <w:rPr>
          <w:rFonts w:hint="default"/>
          <w:color w:val="FF0000"/>
        </w:rPr>
        <w:t>，</w:t>
      </w:r>
      <w:r>
        <w:rPr>
          <w:rFonts w:hint="eastAsia"/>
          <w:color w:val="FF0000"/>
          <w:lang w:val="en-US"/>
        </w:rPr>
        <w:t>塑造人物形象</w:t>
      </w:r>
      <w:r>
        <w:rPr>
          <w:rFonts w:hint="default"/>
          <w:color w:val="FF0000"/>
        </w:rPr>
        <w:t>，</w:t>
      </w:r>
      <w:r>
        <w:rPr>
          <w:rFonts w:hint="eastAsia"/>
          <w:color w:val="FF0000"/>
          <w:lang w:val="en-US"/>
        </w:rPr>
        <w:t>点明文章的中心</w:t>
      </w:r>
      <w:r>
        <w:rPr>
          <w:rFonts w:hint="default"/>
          <w:color w:val="FF0000"/>
        </w:rPr>
        <w:t>。</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right="0" w:rightChars="0"/>
        <w:jc w:val="left"/>
        <w:textAlignment w:val="auto"/>
        <w:outlineLvl w:val="9"/>
        <w:rPr>
          <w:rFonts w:hint="eastAsia"/>
          <w:color w:val="FF0000"/>
        </w:rPr>
      </w:pPr>
      <w:r>
        <w:rPr>
          <w:rFonts w:hint="eastAsia"/>
          <w:color w:val="FF0000"/>
          <w:lang w:val="en-US"/>
        </w:rPr>
        <w:t>本题考查结尾段落的作用</w:t>
      </w:r>
      <w:r>
        <w:rPr>
          <w:rFonts w:hint="default"/>
          <w:color w:val="FF0000"/>
        </w:rPr>
        <w:t>，</w:t>
      </w:r>
      <w:r>
        <w:rPr>
          <w:rFonts w:hint="eastAsia"/>
          <w:color w:val="FF0000"/>
          <w:lang w:val="en-US"/>
        </w:rPr>
        <w:t>注意要结合文章内容从内容和结构上去分析</w:t>
      </w:r>
      <w:r>
        <w:rPr>
          <w:rFonts w:hint="default"/>
          <w:color w:val="FF0000"/>
        </w:rPr>
        <w:t>，</w:t>
      </w:r>
      <w:r>
        <w:rPr>
          <w:rFonts w:hint="eastAsia"/>
          <w:color w:val="FF0000"/>
          <w:lang w:val="en-US"/>
        </w:rPr>
        <w:t>内容上点明中心</w:t>
      </w:r>
      <w:r>
        <w:rPr>
          <w:rFonts w:hint="default"/>
          <w:color w:val="FF0000"/>
        </w:rPr>
        <w:t>、</w:t>
      </w:r>
      <w:r>
        <w:rPr>
          <w:rFonts w:hint="eastAsia"/>
          <w:color w:val="FF0000"/>
          <w:lang w:val="en-US"/>
        </w:rPr>
        <w:t>升华主旨</w:t>
      </w:r>
      <w:r>
        <w:rPr>
          <w:rFonts w:hint="default"/>
          <w:color w:val="FF0000"/>
        </w:rPr>
        <w:t>，</w:t>
      </w:r>
      <w:r>
        <w:rPr>
          <w:rFonts w:hint="eastAsia"/>
          <w:color w:val="FF0000"/>
          <w:lang w:val="en-US"/>
        </w:rPr>
        <w:t>结构上首尾呼应</w:t>
      </w:r>
      <w:r>
        <w:rPr>
          <w:rFonts w:hint="default"/>
          <w:color w:val="FF0000"/>
        </w:rPr>
        <w:t>，</w:t>
      </w:r>
      <w:r>
        <w:rPr>
          <w:rFonts w:hint="eastAsia"/>
          <w:color w:val="FF0000"/>
          <w:lang w:val="en-US"/>
        </w:rPr>
        <w:t>总结全文</w:t>
      </w:r>
      <w:r>
        <w:rPr>
          <w:rFonts w:hint="default"/>
          <w:color w:val="FF0000"/>
        </w:rPr>
        <w:t>。</w:t>
      </w:r>
    </w:p>
    <w:p>
      <w:pPr>
        <w:spacing w:line="240" w:lineRule="auto"/>
        <w:rPr>
          <w:rFonts w:hint="eastAsia"/>
        </w:rPr>
      </w:pPr>
    </w:p>
    <w:p>
      <w:pPr>
        <w:spacing w:line="240" w:lineRule="auto"/>
        <w:rPr>
          <w:rFonts w:hint="eastAsia"/>
        </w:rPr>
      </w:pPr>
    </w:p>
    <w:p>
      <w:pPr>
        <w:numPr>
          <w:ilvl w:val="0"/>
          <w:numId w:val="6"/>
        </w:numPr>
        <w:spacing w:line="240" w:lineRule="auto"/>
        <w:rPr>
          <w:rFonts w:hint="eastAsia"/>
          <w:b/>
          <w:bCs/>
          <w:lang w:val="en-US" w:eastAsia="zh-CN"/>
        </w:rPr>
      </w:pPr>
      <w:r>
        <w:rPr>
          <w:rFonts w:hint="eastAsia"/>
          <w:b/>
          <w:bCs/>
          <w:lang w:val="en-US" w:eastAsia="zh-CN"/>
        </w:rPr>
        <w:t>非文学性作品阅读（10分）</w:t>
      </w:r>
    </w:p>
    <w:p>
      <w:pPr>
        <w:numPr>
          <w:ilvl w:val="0"/>
          <w:numId w:val="0"/>
        </w:numPr>
        <w:spacing w:line="240" w:lineRule="auto"/>
        <w:rPr>
          <w:rFonts w:hint="eastAsia"/>
          <w:lang w:val="en-US" w:eastAsia="zh-CN"/>
        </w:rPr>
      </w:pPr>
      <w:r>
        <w:rPr>
          <w:rFonts w:hint="eastAsia"/>
          <w:lang w:val="en-US" w:eastAsia="zh-CN"/>
        </w:rPr>
        <w:t>阅读下面文字，完成13-15题。</w:t>
      </w:r>
    </w:p>
    <w:p>
      <w:pPr>
        <w:numPr>
          <w:ilvl w:val="0"/>
          <w:numId w:val="0"/>
        </w:numPr>
        <w:spacing w:line="240" w:lineRule="auto"/>
        <w:rPr>
          <w:rFonts w:hint="default"/>
          <w:b/>
          <w:bCs/>
          <w:lang w:val="en-US" w:eastAsia="zh-CN"/>
        </w:rPr>
      </w:pPr>
      <w:r>
        <w:rPr>
          <w:rFonts w:hint="default"/>
          <w:b/>
          <w:bCs/>
          <w:lang w:val="en-US" w:eastAsia="zh-CN"/>
        </w:rPr>
        <w:t>[任务</w:t>
      </w:r>
      <w:r>
        <w:rPr>
          <w:rFonts w:hint="eastAsia"/>
          <w:b/>
          <w:bCs/>
          <w:lang w:val="en-US" w:eastAsia="zh-CN"/>
        </w:rPr>
        <w:t>一</w:t>
      </w:r>
      <w:r>
        <w:rPr>
          <w:rFonts w:hint="default"/>
          <w:b/>
          <w:bCs/>
          <w:lang w:val="en-US" w:eastAsia="zh-CN"/>
        </w:rPr>
        <w:t>]新闻</w:t>
      </w:r>
      <w:r>
        <w:rPr>
          <w:rFonts w:hint="eastAsia"/>
          <w:b/>
          <w:bCs/>
          <w:lang w:val="en-US" w:eastAsia="zh-CN"/>
        </w:rPr>
        <w:t>阅读</w:t>
      </w:r>
    </w:p>
    <w:p>
      <w:pPr>
        <w:spacing w:line="240" w:lineRule="auto"/>
        <w:ind w:firstLine="422" w:firstLineChars="200"/>
        <w:rPr>
          <w:rFonts w:hint="eastAsia" w:ascii="楷体" w:hAnsi="楷体" w:eastAsia="楷体" w:cs="楷体"/>
        </w:rPr>
      </w:pPr>
      <w:r>
        <w:rPr>
          <w:rFonts w:hint="eastAsia" w:ascii="楷体" w:hAnsi="楷体" w:eastAsia="楷体" w:cs="楷体"/>
          <w:b/>
          <w:bCs/>
        </w:rPr>
        <w:t>新华社济南6月5日电（记者张武岳、周勉）</w:t>
      </w:r>
      <w:r>
        <w:rPr>
          <w:rFonts w:hint="eastAsia" w:ascii="楷体" w:hAnsi="楷体" w:eastAsia="楷体" w:cs="楷体"/>
        </w:rPr>
        <w:t>2020年海水稻全国联合插秧活动于5日在山东青岛、潍坊，青海格尔木，浙江温州四地同时启动。海水稻由中国工程院院士袁隆平领衔研发试验，目前种植范围已覆盖我国主要盐碱地类型，示范种植与产业化推广进展顺利。</w:t>
      </w:r>
    </w:p>
    <w:p>
      <w:pPr>
        <w:spacing w:line="240" w:lineRule="auto"/>
        <w:ind w:firstLine="420" w:firstLineChars="200"/>
        <w:rPr>
          <w:rFonts w:hint="eastAsia" w:ascii="楷体" w:hAnsi="楷体" w:eastAsia="楷体" w:cs="楷体"/>
        </w:rPr>
      </w:pPr>
      <w:r>
        <w:rPr>
          <w:rFonts w:hint="eastAsia" w:ascii="楷体" w:hAnsi="楷体" w:eastAsia="楷体" w:cs="楷体"/>
        </w:rPr>
        <w:t>此次联合插秧活动由袁隆平海水稻团队组织发起。袁隆平通过视频致辞表示，今年全国海水稻的推广面积将扩大至10万亩，团队同时开展盐碱地改造100万亩，力争在全国布局1000万亩的盐碱地改造项目，为带动全国改造1亿亩打下坚实基础。</w:t>
      </w:r>
    </w:p>
    <w:p>
      <w:pPr>
        <w:spacing w:line="240" w:lineRule="auto"/>
        <w:ind w:firstLine="420" w:firstLineChars="200"/>
        <w:rPr>
          <w:rFonts w:hint="eastAsia" w:ascii="楷体" w:hAnsi="楷体" w:eastAsia="楷体" w:cs="楷体"/>
        </w:rPr>
      </w:pPr>
      <w:r>
        <w:rPr>
          <w:rFonts w:hint="eastAsia" w:ascii="楷体" w:hAnsi="楷体" w:eastAsia="楷体" w:cs="楷体"/>
        </w:rPr>
        <w:t>在青岛城阳上马盐碱地稻作改良示范基地，记者注意到一台特别的插秧机，它既没有操作员，也没有驾驶员，正“独自”在水田中工作，一株株秧苗整齐地被插进水田中，这是无人插秧机首次应用在海水稻插秧中。据介绍，一台无人机一天可以完成50亩的作业面积，不仅效率高，而且质量更稳定。</w:t>
      </w:r>
    </w:p>
    <w:p>
      <w:pPr>
        <w:spacing w:line="240" w:lineRule="auto"/>
        <w:ind w:firstLine="420" w:firstLineChars="200"/>
        <w:rPr>
          <w:rFonts w:hint="eastAsia" w:ascii="楷体" w:hAnsi="楷体" w:eastAsia="楷体" w:cs="楷体"/>
        </w:rPr>
      </w:pPr>
      <w:r>
        <w:rPr>
          <w:rFonts w:hint="eastAsia" w:ascii="楷体" w:hAnsi="楷体" w:eastAsia="楷体" w:cs="楷体"/>
        </w:rPr>
        <w:t>在位于山东潍坊的活动现场，海水稻一二三产业融合示范区同时奠基开工，将建设海水稻特色产业小镇、稻米食味品质与深加工研究院、全国海水稻种植与加工数字农品云中心等，并将打造生态品牌，拓展米酒、米饮、日化用品等深加工业态，实现全产业链发展，提升海水稻附加值。</w:t>
      </w:r>
    </w:p>
    <w:p>
      <w:pPr>
        <w:spacing w:line="240" w:lineRule="auto"/>
        <w:ind w:firstLine="420" w:firstLineChars="200"/>
        <w:rPr>
          <w:rFonts w:hint="eastAsia" w:ascii="楷体" w:hAnsi="楷体" w:eastAsia="楷体" w:cs="楷体"/>
        </w:rPr>
      </w:pPr>
      <w:r>
        <w:rPr>
          <w:rFonts w:hint="eastAsia" w:ascii="楷体" w:hAnsi="楷体" w:eastAsia="楷体" w:cs="楷体"/>
        </w:rPr>
        <w:t>据介绍，2019年青岛海水稻研发中心在山东青岛、山东东营、陕西延安、新疆喀什、浙江温州、黑龙江大庆和阿联酋迪拜等国内外7个特征地域，对耐盐碱超级杂交水稻进行产业化推广应用，平均产量每亩超过500公斤。</w:t>
      </w:r>
    </w:p>
    <w:p>
      <w:pPr>
        <w:numPr>
          <w:ilvl w:val="0"/>
          <w:numId w:val="7"/>
        </w:numPr>
        <w:spacing w:line="240" w:lineRule="auto"/>
        <w:ind w:firstLine="420" w:firstLineChars="200"/>
        <w:rPr>
          <w:rFonts w:hint="eastAsia"/>
          <w:lang w:val="en-US" w:eastAsia="zh-CN"/>
        </w:rPr>
      </w:pPr>
      <w:r>
        <w:rPr>
          <w:rFonts w:hint="eastAsia"/>
          <w:lang w:val="en-US" w:eastAsia="zh-CN"/>
        </w:rPr>
        <w:t>请给上述新闻拟写一个标题（3分）</w:t>
      </w:r>
    </w:p>
    <w:p>
      <w:pPr>
        <w:numPr>
          <w:ilvl w:val="0"/>
          <w:numId w:val="0"/>
        </w:numPr>
        <w:spacing w:line="240" w:lineRule="auto"/>
        <w:rPr>
          <w:rFonts w:hint="eastAsia"/>
          <w:lang w:val="en-US" w:eastAsia="zh-CN"/>
        </w:rPr>
      </w:pPr>
    </w:p>
    <w:p>
      <w:pPr>
        <w:numPr>
          <w:ilvl w:val="0"/>
          <w:numId w:val="0"/>
        </w:numPr>
        <w:spacing w:line="240" w:lineRule="auto"/>
        <w:rPr>
          <w:rFonts w:hint="eastAsia"/>
          <w:u w:val="single"/>
          <w:lang w:val="en-US" w:eastAsia="zh-CN"/>
        </w:rPr>
      </w:pPr>
      <w:r>
        <w:rPr>
          <w:rFonts w:hint="eastAsia"/>
          <w:u w:val="single"/>
          <w:lang w:val="en-US" w:eastAsia="zh-CN"/>
        </w:rPr>
        <w:t xml:space="preserve">                                    </w:t>
      </w:r>
      <w:r>
        <w:rPr>
          <w:u w:val="single"/>
        </w:rPr>
        <w:t>▲</w:t>
      </w:r>
      <w:r>
        <w:rPr>
          <w:rFonts w:hint="eastAsia"/>
          <w:u w:val="single"/>
          <w:lang w:val="en-US" w:eastAsia="zh-CN"/>
        </w:rPr>
        <w:t xml:space="preserve">                                        </w:t>
      </w:r>
    </w:p>
    <w:p>
      <w:pPr>
        <w:numPr>
          <w:ilvl w:val="0"/>
          <w:numId w:val="0"/>
        </w:numPr>
        <w:spacing w:line="240" w:lineRule="auto"/>
        <w:rPr>
          <w:rFonts w:hint="default"/>
          <w:u w:val="single"/>
          <w:lang w:val="en-US" w:eastAsia="zh-CN"/>
        </w:rPr>
      </w:pPr>
      <w:r>
        <w:rPr>
          <w:rFonts w:hint="default"/>
          <w:u w:val="single"/>
          <w:lang w:val="en-US" w:eastAsia="zh-CN"/>
        </w:rPr>
        <w:drawing>
          <wp:inline distT="0" distB="0" distL="114300" distR="114300">
            <wp:extent cx="254000" cy="254000"/>
            <wp:effectExtent l="0" t="0" r="1270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p>
    <w:p>
      <w:pPr>
        <w:numPr>
          <w:ilvl w:val="0"/>
          <w:numId w:val="7"/>
        </w:numPr>
        <w:spacing w:line="240" w:lineRule="auto"/>
        <w:ind w:left="0" w:leftChars="0" w:firstLine="420" w:firstLineChars="200"/>
        <w:rPr>
          <w:rFonts w:hint="default"/>
          <w:u w:val="none"/>
          <w:lang w:val="en-US" w:eastAsia="zh-CN"/>
        </w:rPr>
      </w:pPr>
      <w:r>
        <w:rPr>
          <w:rFonts w:hint="eastAsia"/>
          <w:u w:val="none"/>
          <w:lang w:val="en-US" w:eastAsia="zh-CN"/>
        </w:rPr>
        <w:t>最后一段在文章中属于哪一部分？有何作用？（3分）</w:t>
      </w:r>
    </w:p>
    <w:p>
      <w:pPr>
        <w:numPr>
          <w:ilvl w:val="0"/>
          <w:numId w:val="0"/>
        </w:numPr>
        <w:spacing w:line="240" w:lineRule="auto"/>
        <w:ind w:left="420" w:leftChars="200"/>
        <w:rPr>
          <w:rFonts w:hint="default"/>
          <w:u w:val="none"/>
          <w:lang w:val="en-US" w:eastAsia="zh-CN"/>
        </w:rPr>
      </w:pPr>
    </w:p>
    <w:p>
      <w:pPr>
        <w:numPr>
          <w:ilvl w:val="0"/>
          <w:numId w:val="0"/>
        </w:numPr>
        <w:spacing w:line="240" w:lineRule="auto"/>
        <w:rPr>
          <w:rFonts w:hint="eastAsia"/>
          <w:u w:val="single"/>
          <w:lang w:val="en-US" w:eastAsia="zh-CN"/>
        </w:rPr>
      </w:pPr>
      <w:r>
        <w:rPr>
          <w:rFonts w:hint="eastAsia"/>
          <w:u w:val="single"/>
          <w:lang w:val="en-US" w:eastAsia="zh-CN"/>
        </w:rPr>
        <w:t xml:space="preserve">                                    </w:t>
      </w:r>
      <w:r>
        <w:rPr>
          <w:u w:val="single"/>
        </w:rPr>
        <w:t>▲</w:t>
      </w:r>
      <w:r>
        <w:rPr>
          <w:rFonts w:hint="eastAsia"/>
          <w:u w:val="single"/>
          <w:lang w:val="en-US" w:eastAsia="zh-CN"/>
        </w:rPr>
        <w:t xml:space="preserve">                                        </w:t>
      </w:r>
    </w:p>
    <w:p>
      <w:pPr>
        <w:numPr>
          <w:ilvl w:val="0"/>
          <w:numId w:val="0"/>
        </w:numPr>
        <w:spacing w:line="240" w:lineRule="auto"/>
        <w:ind w:left="420" w:leftChars="200"/>
        <w:rPr>
          <w:rFonts w:hint="eastAsia"/>
          <w:u w:val="none"/>
          <w:lang w:val="en-US" w:eastAsia="zh-CN"/>
        </w:rPr>
      </w:pPr>
    </w:p>
    <w:p>
      <w:pPr>
        <w:spacing w:line="240" w:lineRule="auto"/>
        <w:rPr>
          <w:rFonts w:hint="eastAsia" w:ascii="宋体" w:hAnsi="宋体" w:eastAsia="宋体" w:cs="宋体"/>
          <w:color w:val="FF0000"/>
          <w:szCs w:val="21"/>
          <w:lang w:val="en-US"/>
        </w:rPr>
      </w:pPr>
      <w:r>
        <w:rPr>
          <w:rFonts w:hint="eastAsia" w:ascii="宋体" w:hAnsi="宋体" w:eastAsia="宋体" w:cs="宋体"/>
          <w:color w:val="FF0000"/>
          <w:szCs w:val="21"/>
          <w:lang w:val="en-US"/>
        </w:rPr>
        <w:t>【答案】</w:t>
      </w:r>
    </w:p>
    <w:p>
      <w:pPr>
        <w:spacing w:line="240" w:lineRule="auto"/>
        <w:rPr>
          <w:rFonts w:hint="eastAsia"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13. 2020年海水稻全国联合插秧活动启动</w:t>
      </w:r>
    </w:p>
    <w:p>
      <w:pPr>
        <w:spacing w:line="240" w:lineRule="auto"/>
        <w:rPr>
          <w:rFonts w:hint="default"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14. 结语，作用：总结新闻内容，说明青岛海水稻在延安、迪拜等七个国内外地区进行了应用推广，产量喜人。</w:t>
      </w:r>
    </w:p>
    <w:p>
      <w:pPr>
        <w:spacing w:line="240" w:lineRule="auto"/>
        <w:rPr>
          <w:rFonts w:hint="eastAsia"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【解析】</w:t>
      </w:r>
    </w:p>
    <w:p>
      <w:pPr>
        <w:spacing w:line="240" w:lineRule="auto"/>
        <w:rPr>
          <w:rFonts w:hint="eastAsia"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13. 本题主要考查对文章标题的拟写能力。首先需要通读文章，理解文章大意以及体会文章主旨，抓住要点，进行概括。这段话主要讲了2020年海水稻全国联合插秧活动启动。</w:t>
      </w:r>
    </w:p>
    <w:p>
      <w:pPr>
        <w:spacing w:line="240" w:lineRule="auto"/>
        <w:rPr>
          <w:rFonts w:hint="eastAsia"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14. 本题主要考查对新闻结构的理解。新闻的最后一段是新闻的结语。新闻的五部分是：标题、导语、主体、背景、结语。新闻的结语：结尾有时是文章的最后一句话，有时是文章的最后一段或最后一个层次。它是新闻事实的结尾，它依附于事实，并不一定需要议论和抒发。这是新闻区别于其他文种结尾的特殊形式。</w:t>
      </w:r>
    </w:p>
    <w:p>
      <w:pPr>
        <w:numPr>
          <w:ilvl w:val="0"/>
          <w:numId w:val="0"/>
        </w:numPr>
        <w:spacing w:line="240" w:lineRule="auto"/>
        <w:ind w:left="420" w:leftChars="200"/>
        <w:rPr>
          <w:rFonts w:hint="eastAsia"/>
          <w:u w:val="none"/>
          <w:lang w:val="en-US" w:eastAsia="zh-CN"/>
        </w:rPr>
      </w:pPr>
    </w:p>
    <w:p>
      <w:pPr>
        <w:numPr>
          <w:ilvl w:val="0"/>
          <w:numId w:val="0"/>
        </w:numPr>
        <w:spacing w:line="240" w:lineRule="auto"/>
        <w:rPr>
          <w:rFonts w:hint="eastAsia"/>
          <w:b/>
          <w:bCs/>
          <w:u w:val="none"/>
          <w:lang w:val="en-US" w:eastAsia="zh-CN"/>
        </w:rPr>
      </w:pPr>
      <w:r>
        <w:rPr>
          <w:rFonts w:hint="eastAsia"/>
          <w:b/>
          <w:bCs/>
          <w:u w:val="none"/>
          <w:lang w:val="en-US" w:eastAsia="zh-CN"/>
        </w:rPr>
        <w:t>[任务二]新闻采访</w:t>
      </w:r>
    </w:p>
    <w:p>
      <w:pPr>
        <w:numPr>
          <w:ilvl w:val="0"/>
          <w:numId w:val="0"/>
        </w:numPr>
        <w:spacing w:line="240" w:lineRule="auto"/>
        <w:rPr>
          <w:rFonts w:hint="eastAsia"/>
          <w:u w:val="none"/>
          <w:lang w:val="en-US" w:eastAsia="zh-CN"/>
        </w:rPr>
      </w:pPr>
      <w:r>
        <w:rPr>
          <w:rFonts w:hint="eastAsia"/>
          <w:u w:val="none"/>
          <w:lang w:val="en-US" w:eastAsia="zh-CN"/>
        </w:rPr>
        <w:t>15.某中学的小记者们对个在海边滩涂的“海水稻”很感兴趣，准备采访玉环种粮大户柯宋儿。请结合[链接材料],完成下面的《采访提纲》。(4分)</w:t>
      </w:r>
    </w:p>
    <w:p>
      <w:pPr>
        <w:numPr>
          <w:ilvl w:val="0"/>
          <w:numId w:val="0"/>
        </w:numPr>
        <w:spacing w:line="240" w:lineRule="auto"/>
        <w:rPr>
          <w:rFonts w:hint="eastAsia"/>
          <w:u w:val="none"/>
          <w:lang w:val="en-US" w:eastAsia="zh-CN"/>
        </w:rPr>
      </w:pPr>
    </w:p>
    <w:p>
      <w:pPr>
        <w:numPr>
          <w:ilvl w:val="0"/>
          <w:numId w:val="0"/>
        </w:numPr>
        <w:spacing w:line="240" w:lineRule="auto"/>
        <w:rPr>
          <w:rFonts w:hint="eastAsia"/>
          <w:b/>
          <w:bCs/>
          <w:u w:val="none"/>
          <w:lang w:val="en-US" w:eastAsia="zh-CN"/>
        </w:rPr>
      </w:pPr>
      <w:r>
        <w:rPr>
          <w:rFonts w:hint="eastAsia"/>
          <w:b/>
          <w:bCs/>
          <w:u w:val="none"/>
          <w:lang w:val="en-US" w:eastAsia="zh-CN"/>
        </w:rPr>
        <w:t>[链接材料]</w:t>
      </w:r>
    </w:p>
    <w:p>
      <w:pPr>
        <w:spacing w:line="24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材料一:海水稻就定啊盐碱水稻，耐盐碱水稻是指能在盐(碱)浓度0.3%以上的盐碱地生长、三甲产可达300kg以上的一类水稻品种。</w:t>
      </w:r>
    </w:p>
    <w:p>
      <w:pPr>
        <w:spacing w:line="240" w:lineRule="auto"/>
        <w:ind w:firstLine="6720" w:firstLineChars="3200"/>
        <w:rPr>
          <w:rFonts w:hint="eastAsia" w:ascii="楷体" w:hAnsi="楷体" w:eastAsia="楷体" w:cs="楷体"/>
          <w:lang w:val="en-US" w:eastAsia="zh-CN"/>
        </w:rPr>
      </w:pPr>
      <w:r>
        <w:rPr>
          <w:rFonts w:hint="eastAsia" w:ascii="楷体" w:hAnsi="楷体" w:eastAsia="楷体" w:cs="楷体"/>
          <w:lang w:val="en-US" w:eastAsia="zh-CN"/>
        </w:rPr>
        <w:t>(《百度百科》)</w:t>
      </w:r>
    </w:p>
    <w:p>
      <w:pPr>
        <w:spacing w:line="24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材料二:玉环种粮大尸柯荣光投入150万元改造漩门三期1200亩的盐碱地试种水稻，首批试种面积约700亩</w:t>
      </w:r>
    </w:p>
    <w:p>
      <w:pPr>
        <w:spacing w:line="24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柯荣光说，目前这个地块土壤的含盐量达5.8%，盐碱地种植水稻的难度很高。他筛选出适合高盐分条件生长的水稻品种浙优18和甬优12作为海水稻试验品种。与此同时，袁隆平院士团队培育的海水稻品种一-湘两优900也是此次试验品种之一，种植面积50亩。</w:t>
      </w:r>
    </w:p>
    <w:p>
      <w:pPr>
        <w:spacing w:line="24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盐碱地含盐量高、种植难，柯荣光在开发好荒地后，引湖水冲淡土壤盐分，一边灌水一边排水。先试一周后，如果秧苗成功存活，再继续施氮肥，促进秧苗生长。如果水稻成功种植，预计今年11月就可收获首批海水稻稻谷。</w:t>
      </w:r>
    </w:p>
    <w:p>
      <w:pPr>
        <w:spacing w:line="240" w:lineRule="auto"/>
        <w:ind w:firstLine="420" w:firstLineChars="200"/>
        <w:rPr>
          <w:rFonts w:hint="eastAsia" w:ascii="楷体" w:hAnsi="楷体" w:eastAsia="楷体" w:cs="楷体"/>
          <w:lang w:val="en-US" w:eastAsia="zh-CN"/>
        </w:rPr>
      </w:pPr>
    </w:p>
    <w:p>
      <w:pPr>
        <w:spacing w:line="240" w:lineRule="auto"/>
        <w:ind w:firstLine="5250" w:firstLineChars="2500"/>
        <w:rPr>
          <w:rFonts w:hint="eastAsia" w:ascii="楷体" w:hAnsi="楷体" w:eastAsia="楷体" w:cs="楷体"/>
          <w:lang w:val="en-US" w:eastAsia="zh-CN"/>
        </w:rPr>
      </w:pPr>
      <w:r>
        <w:rPr>
          <w:rFonts w:hint="eastAsia" w:ascii="楷体" w:hAnsi="楷体" w:eastAsia="楷体" w:cs="楷体"/>
          <w:lang w:val="en-US" w:eastAsia="zh-CN"/>
        </w:rPr>
        <w:t>(来源:《中国台州网》，有删改)</w:t>
      </w:r>
    </w:p>
    <w:p>
      <w:pPr>
        <w:spacing w:line="240" w:lineRule="auto"/>
        <w:ind w:firstLine="420" w:firstLineChars="200"/>
        <w:rPr>
          <w:rFonts w:hint="eastAsia" w:ascii="宋体" w:hAnsi="宋体" w:eastAsia="宋体" w:cs="宋体"/>
          <w:lang w:val="en-US" w:eastAsia="zh-CN"/>
        </w:rPr>
      </w:pPr>
    </w:p>
    <w:p>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时间： 2020年7月14日     地点：浙江玉环市漩门三期盐碱地旁</w:t>
      </w:r>
    </w:p>
    <w:p>
      <w:pPr>
        <w:spacing w:line="240" w:lineRule="auto"/>
        <w:ind w:firstLine="420" w:firstLineChars="200"/>
        <w:rPr>
          <w:rFonts w:hint="eastAsia" w:ascii="宋体" w:hAnsi="宋体" w:eastAsia="宋体" w:cs="宋体"/>
          <w:lang w:val="en-US" w:eastAsia="zh-CN"/>
        </w:rPr>
      </w:pPr>
    </w:p>
    <w:p>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采访对象：玉环种粮大户柯荣光</w:t>
      </w:r>
    </w:p>
    <w:p>
      <w:pPr>
        <w:spacing w:line="240" w:lineRule="auto"/>
        <w:ind w:firstLine="420" w:firstLineChars="200"/>
        <w:rPr>
          <w:rFonts w:hint="eastAsia" w:ascii="宋体" w:hAnsi="宋体" w:eastAsia="宋体" w:cs="宋体"/>
          <w:lang w:val="en-US" w:eastAsia="zh-CN"/>
        </w:rPr>
      </w:pPr>
    </w:p>
    <w:p>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 xml:space="preserve">采访目的：(1) </w:t>
      </w:r>
      <w:r>
        <w:rPr>
          <w:rFonts w:hint="eastAsia" w:ascii="宋体" w:hAnsi="宋体" w:eastAsia="宋体" w:cs="宋体"/>
          <w:u w:val="single"/>
          <w:lang w:val="en-US" w:eastAsia="zh-CN"/>
        </w:rPr>
        <w:t xml:space="preserve">      ▲    </w:t>
      </w:r>
      <w:r>
        <w:rPr>
          <w:rFonts w:hint="eastAsia" w:ascii="宋体" w:hAnsi="宋体" w:eastAsia="宋体" w:cs="宋体"/>
          <w:lang w:val="en-US" w:eastAsia="zh-CN"/>
        </w:rPr>
        <w:t xml:space="preserve">    </w:t>
      </w:r>
    </w:p>
    <w:p>
      <w:pPr>
        <w:spacing w:line="240" w:lineRule="auto"/>
        <w:ind w:firstLine="420" w:firstLineChars="200"/>
        <w:rPr>
          <w:rFonts w:hint="eastAsia" w:ascii="宋体" w:hAnsi="宋体" w:eastAsia="宋体" w:cs="宋体"/>
          <w:lang w:val="en-US" w:eastAsia="zh-CN"/>
        </w:rPr>
      </w:pPr>
    </w:p>
    <w:p>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采访方式：直面采访</w:t>
      </w:r>
    </w:p>
    <w:p>
      <w:pPr>
        <w:spacing w:line="240" w:lineRule="auto"/>
        <w:rPr>
          <w:rFonts w:hint="eastAsia" w:ascii="宋体" w:hAnsi="宋体" w:eastAsia="宋体" w:cs="宋体"/>
          <w:lang w:val="en-US" w:eastAsia="zh-CN"/>
        </w:rPr>
      </w:pPr>
    </w:p>
    <w:p>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采访问题：（2）</w:t>
      </w:r>
      <w:r>
        <w:rPr>
          <w:rFonts w:hint="eastAsia" w:ascii="宋体" w:hAnsi="宋体" w:eastAsia="宋体" w:cs="宋体"/>
          <w:u w:val="single"/>
          <w:lang w:val="en-US" w:eastAsia="zh-CN"/>
        </w:rPr>
        <w:t xml:space="preserve">      ▲         </w:t>
      </w:r>
      <w:r>
        <w:rPr>
          <w:rFonts w:hint="eastAsia" w:ascii="宋体" w:hAnsi="宋体" w:eastAsia="宋体" w:cs="宋体"/>
          <w:lang w:val="en-US" w:eastAsia="zh-CN"/>
        </w:rPr>
        <w:t xml:space="preserve">    </w:t>
      </w:r>
    </w:p>
    <w:p>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 xml:space="preserve">   </w:t>
      </w:r>
    </w:p>
    <w:p>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 xml:space="preserve">          (3)  </w:t>
      </w:r>
      <w:r>
        <w:rPr>
          <w:rFonts w:hint="eastAsia" w:ascii="宋体" w:hAnsi="宋体" w:eastAsia="宋体" w:cs="宋体"/>
          <w:u w:val="single"/>
          <w:lang w:val="en-US" w:eastAsia="zh-CN"/>
        </w:rPr>
        <w:t xml:space="preserve">      ▲         </w:t>
      </w:r>
      <w:r>
        <w:rPr>
          <w:rFonts w:hint="eastAsia" w:ascii="宋体" w:hAnsi="宋体" w:eastAsia="宋体" w:cs="宋体"/>
          <w:lang w:val="en-US" w:eastAsia="zh-CN"/>
        </w:rPr>
        <w:t xml:space="preserve">    </w:t>
      </w:r>
    </w:p>
    <w:p>
      <w:pPr>
        <w:spacing w:line="240" w:lineRule="auto"/>
        <w:ind w:firstLine="420" w:firstLineChars="200"/>
        <w:rPr>
          <w:rFonts w:hint="eastAsia" w:ascii="宋体" w:hAnsi="宋体" w:eastAsia="宋体" w:cs="宋体"/>
          <w:lang w:val="en-US" w:eastAsia="zh-CN"/>
        </w:rPr>
      </w:pPr>
    </w:p>
    <w:p>
      <w:pPr>
        <w:numPr>
          <w:ilvl w:val="0"/>
          <w:numId w:val="8"/>
        </w:numPr>
        <w:spacing w:line="240" w:lineRule="auto"/>
        <w:ind w:firstLine="1470" w:firstLineChars="700"/>
        <w:rPr>
          <w:rFonts w:hint="eastAsia" w:ascii="宋体" w:hAnsi="宋体" w:eastAsia="宋体" w:cs="宋体"/>
          <w:lang w:val="en-US" w:eastAsia="zh-CN"/>
        </w:rPr>
      </w:pPr>
      <w:r>
        <w:rPr>
          <w:rFonts w:hint="eastAsia" w:ascii="宋体" w:hAnsi="宋体" w:eastAsia="宋体" w:cs="宋体"/>
          <w:u w:val="single"/>
          <w:lang w:val="en-US" w:eastAsia="zh-CN"/>
        </w:rPr>
        <w:t xml:space="preserve">       ▲         </w:t>
      </w:r>
      <w:r>
        <w:rPr>
          <w:rFonts w:hint="eastAsia" w:ascii="宋体" w:hAnsi="宋体" w:eastAsia="宋体" w:cs="宋体"/>
          <w:lang w:val="en-US" w:eastAsia="zh-CN"/>
        </w:rPr>
        <w:t xml:space="preserve">    </w:t>
      </w:r>
    </w:p>
    <w:p>
      <w:pPr>
        <w:spacing w:line="240" w:lineRule="auto"/>
        <w:rPr>
          <w:rFonts w:hint="eastAsia" w:ascii="宋体" w:hAnsi="宋体" w:eastAsia="宋体" w:cs="宋体"/>
          <w:color w:val="FF0000"/>
          <w:szCs w:val="21"/>
          <w:lang w:val="en-US"/>
        </w:rPr>
      </w:pPr>
      <w:r>
        <w:rPr>
          <w:rFonts w:hint="eastAsia" w:ascii="宋体" w:hAnsi="宋体" w:eastAsia="宋体" w:cs="宋体"/>
          <w:color w:val="FF0000"/>
          <w:szCs w:val="21"/>
          <w:lang w:val="en-US"/>
        </w:rPr>
        <w:t>【答案】</w:t>
      </w:r>
    </w:p>
    <w:p>
      <w:pPr>
        <w:numPr>
          <w:ilvl w:val="0"/>
          <w:numId w:val="7"/>
        </w:numPr>
        <w:spacing w:line="240" w:lineRule="auto"/>
        <w:ind w:left="0" w:leftChars="0" w:firstLine="420" w:firstLineChars="200"/>
        <w:rPr>
          <w:rFonts w:hint="eastAsia"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（1）了解水稻的试种情况</w:t>
      </w:r>
    </w:p>
    <w:p>
      <w:pPr>
        <w:numPr>
          <w:ilvl w:val="0"/>
          <w:numId w:val="0"/>
        </w:numPr>
        <w:spacing w:line="240" w:lineRule="auto"/>
        <w:ind w:firstLine="840" w:firstLineChars="400"/>
        <w:rPr>
          <w:rFonts w:hint="default"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（2）海水稻的种植品种</w:t>
      </w:r>
    </w:p>
    <w:p>
      <w:pPr>
        <w:numPr>
          <w:ilvl w:val="0"/>
          <w:numId w:val="0"/>
        </w:numPr>
        <w:spacing w:line="240" w:lineRule="auto"/>
        <w:ind w:firstLine="840" w:firstLineChars="400"/>
        <w:rPr>
          <w:rFonts w:hint="default"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（3）海水稻的种植面积</w:t>
      </w:r>
    </w:p>
    <w:p>
      <w:pPr>
        <w:numPr>
          <w:ilvl w:val="0"/>
          <w:numId w:val="0"/>
        </w:numPr>
        <w:spacing w:line="240" w:lineRule="auto"/>
        <w:ind w:firstLine="840" w:firstLineChars="400"/>
        <w:rPr>
          <w:rFonts w:hint="default"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（4）海水稻的种植流程</w:t>
      </w:r>
    </w:p>
    <w:p>
      <w:pPr>
        <w:spacing w:line="240" w:lineRule="auto"/>
        <w:rPr>
          <w:rFonts w:hint="eastAsia"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【解析】</w:t>
      </w:r>
    </w:p>
    <w:p>
      <w:pPr>
        <w:spacing w:line="240" w:lineRule="auto"/>
        <w:rPr>
          <w:rFonts w:hint="eastAsia" w:ascii="宋体" w:hAnsi="宋体" w:eastAsia="宋体" w:cs="宋体"/>
          <w:color w:val="FF0000"/>
          <w:kern w:val="0"/>
          <w:sz w:val="21"/>
          <w:szCs w:val="21"/>
          <w:lang w:val="en-US" w:eastAsia="zh-CN" w:bidi="ar-SA"/>
        </w:rPr>
      </w:pPr>
      <w:r>
        <w:rPr>
          <w:rFonts w:hint="eastAsia" w:ascii="宋体" w:hAnsi="宋体" w:eastAsia="宋体" w:cs="宋体"/>
          <w:color w:val="FF0000"/>
          <w:kern w:val="0"/>
          <w:sz w:val="21"/>
          <w:szCs w:val="21"/>
          <w:lang w:val="en-US" w:eastAsia="zh-CN" w:bidi="ar-SA"/>
        </w:rPr>
        <w:t>15. 本题考查对文本内容的理解与语言组织、表述能力。首先需要通读材料，理解材料大意以及体会材料主旨，并组织语言。说一些关于海水稻种植，在材料中能找到答案的问题即可。</w:t>
      </w:r>
    </w:p>
    <w:p>
      <w:pPr>
        <w:numPr>
          <w:ilvl w:val="0"/>
          <w:numId w:val="0"/>
        </w:numPr>
        <w:spacing w:line="240" w:lineRule="auto"/>
        <w:rPr>
          <w:rFonts w:hint="default"/>
          <w:u w:val="none"/>
          <w:lang w:val="en-US" w:eastAsia="zh-CN"/>
        </w:rPr>
      </w:pPr>
    </w:p>
    <w:p>
      <w:pPr>
        <w:keepNext w:val="0"/>
        <w:keepLines w:val="0"/>
        <w:pageBreakBefore w:val="0"/>
        <w:widowControl/>
        <w:numPr>
          <w:ilvl w:val="0"/>
          <w:numId w:val="9"/>
        </w:numPr>
        <w:kinsoku/>
        <w:wordWrap/>
        <w:overflowPunct/>
        <w:topLinePunct w:val="0"/>
        <w:autoSpaceDE/>
        <w:autoSpaceDN/>
        <w:bidi w:val="0"/>
        <w:adjustRightInd/>
        <w:snapToGrid/>
        <w:spacing w:line="240" w:lineRule="auto"/>
        <w:textAlignment w:val="auto"/>
        <w:rPr>
          <w:rFonts w:hint="eastAsia"/>
          <w:b/>
          <w:bCs/>
          <w:lang w:val="en-US" w:eastAsia="zh-CN"/>
        </w:rPr>
      </w:pPr>
      <w:r>
        <w:rPr>
          <w:rFonts w:hint="eastAsia"/>
          <w:b/>
          <w:bCs/>
          <w:lang w:val="en-US" w:eastAsia="zh-CN"/>
        </w:rPr>
        <w:t>古诗文阅读</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西陵峡</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江水又东，迳西陵峡。《宜都记》曰：“自黄牛滩东入西回陵界，至峡口百答许里，山水纡曲，而两岸高山重障，非日中夜半，不见日月，绝壁或千许丈，其石彩色，形容多所像类。林木高茂，略尽冬春。猿鸣至清，山谷传响，泠泠不绝。”所谓三峡，此其一也。</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山松言：常闻峡中水疾，书记及口传，悉以临惧相戒，曾无称有山水之美也。及余来践跻此境，既至欣然，始信耳闻之不如亲见矣。</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【注释】①形容：形体和状态 ②多所像类：有很多类似某种什么东西的形状③践跻：登临</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16.下面是某同学对加点词含义的推断，</w:t>
      </w:r>
      <w:r>
        <w:rPr>
          <w:rFonts w:hint="eastAsia" w:ascii="宋体" w:hAnsi="宋体" w:eastAsia="宋体" w:cs="宋体"/>
          <w:sz w:val="21"/>
          <w:szCs w:val="21"/>
          <w:u w:val="none"/>
          <w:em w:val="dot"/>
          <w:lang w:val="en-US" w:eastAsia="zh-CN"/>
        </w:rPr>
        <w:t>不正确</w:t>
      </w:r>
      <w:r>
        <w:rPr>
          <w:rFonts w:hint="eastAsia" w:ascii="宋体" w:hAnsi="宋体" w:eastAsia="宋体" w:cs="宋体"/>
          <w:sz w:val="21"/>
          <w:szCs w:val="21"/>
          <w:lang w:val="en-US" w:eastAsia="zh-CN"/>
        </w:rPr>
        <w:t>的一项是（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A.绝壁或千丈许——查字典，从“有时”“或许”等义项中判断“或”为“有的”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B.猿鸣至清——联想到“清洁”“清白”中的“清”，推断其义为“纯净，明澈”</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C.泠泠不绝——回忆“哀转久绝”，推知“绝”义为“停止，消失”</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D.常闻峡中水</w:t>
      </w:r>
      <w:r>
        <w:rPr>
          <w:rFonts w:hint="eastAsia" w:ascii="宋体" w:hAnsi="宋体" w:eastAsia="宋体" w:cs="宋体"/>
          <w:sz w:val="21"/>
          <w:szCs w:val="21"/>
          <w:em w:val="dot"/>
          <w:lang w:val="en-US" w:eastAsia="zh-CN"/>
        </w:rPr>
        <w:t>疾</w:t>
      </w:r>
      <w:r>
        <w:rPr>
          <w:rFonts w:hint="eastAsia" w:ascii="宋体" w:hAnsi="宋体" w:eastAsia="宋体" w:cs="宋体"/>
          <w:sz w:val="21"/>
          <w:szCs w:val="21"/>
          <w:lang w:val="en-US" w:eastAsia="zh-CN"/>
        </w:rPr>
        <w:t>——联系下文“悉以临惧相戒”，推断其义为“快”</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17.下列对选文的理解和分析，不准确的一项是（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A.选文侧重描写了三峡中西陵峡的独特景致。</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B.选文描写了西陵峡绝壁色彩斑斓，树木繁茂的特点。</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C.“猿鸣至清，山谷传响，泠泠不绝”突出了西陵峡秋景的生机与明丽。</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D.选文表达了作者对西陵峡景色的喜爱之情。</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18.阅读下面的句子，联系上下文，用自己的话回答（1）（2）题。（4分）</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而两岸高山重障，非日中夜半，不见日月。</w:t>
      </w:r>
    </w:p>
    <w:p>
      <w:pPr>
        <w:keepNext w:val="0"/>
        <w:keepLines w:val="0"/>
        <w:pageBreakBefore w:val="0"/>
        <w:widowControl/>
        <w:numPr>
          <w:ilvl w:val="0"/>
          <w:numId w:val="10"/>
        </w:numPr>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u w:val="none"/>
          <w:lang w:val="en-US" w:eastAsia="zh-CN"/>
        </w:rPr>
      </w:pPr>
      <w:r>
        <w:rPr>
          <w:rFonts w:hint="eastAsia" w:ascii="宋体" w:hAnsi="宋体" w:eastAsia="宋体" w:cs="宋体"/>
          <w:sz w:val="21"/>
          <w:szCs w:val="21"/>
          <w:lang w:val="en-US" w:eastAsia="zh-CN"/>
        </w:rPr>
        <w:t>请用现代汉语翻译这个句子。（2分）</w:t>
      </w:r>
    </w:p>
    <w:p>
      <w:pPr>
        <w:spacing w:line="240" w:lineRule="auto"/>
        <w:rPr>
          <w:rFonts w:hint="default" w:eastAsiaTheme="minorEastAsia"/>
          <w:lang w:val="en-US" w:eastAsia="zh-CN"/>
        </w:rPr>
      </w:pPr>
      <w:r>
        <w:rPr>
          <w:rFonts w:hint="eastAsia"/>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u w:val="none"/>
          <w:lang w:val="en-US" w:eastAsia="zh-CN"/>
        </w:rPr>
      </w:pPr>
    </w:p>
    <w:p>
      <w:pPr>
        <w:keepNext w:val="0"/>
        <w:keepLines w:val="0"/>
        <w:pageBreakBefore w:val="0"/>
        <w:widowControl/>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这个句子写出了“山”怎样的特点？（2分）</w:t>
      </w:r>
    </w:p>
    <w:p>
      <w:pPr>
        <w:spacing w:line="240" w:lineRule="auto"/>
        <w:rPr>
          <w:rFonts w:hint="default" w:eastAsiaTheme="minorEastAsia"/>
          <w:lang w:val="en-US" w:eastAsia="zh-CN"/>
        </w:rPr>
      </w:pPr>
      <w:r>
        <w:rPr>
          <w:rFonts w:hint="eastAsia"/>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19.选文在表现“水疾”这个特点时采用了什么手法？请结合文本进行分析。（4分）</w:t>
      </w:r>
    </w:p>
    <w:p>
      <w:pPr>
        <w:spacing w:line="240" w:lineRule="auto"/>
        <w:rPr>
          <w:rFonts w:hint="default" w:eastAsiaTheme="minorEastAsia"/>
          <w:lang w:val="en-US" w:eastAsia="zh-CN"/>
        </w:rPr>
      </w:pPr>
      <w:r>
        <w:rPr>
          <w:rFonts w:hint="eastAsia"/>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color w:val="FF0000"/>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【答案】</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16.B     17.C</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18.（1）两岸高山重重地遮挡着江面，要不是中午或半夜，是看不到太阳和月亮的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（2）写出了山的重重叠叠、连绵不断，且高耸入云。</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19.引用，引用了山松的话“常闻峡中水疾，书记及口传，悉以临惧相戒”</w:t>
      </w:r>
      <w:r>
        <w:rPr>
          <w:rFonts w:hint="eastAsia" w:cs="宋体"/>
          <w:color w:val="FF0000"/>
          <w:sz w:val="21"/>
          <w:szCs w:val="21"/>
          <w:lang w:val="en-US" w:eastAsia="zh-CN"/>
        </w:rPr>
        <w:t>来写出水疾，袁山松说：“常常听说峡中的水流很快，书本记载以及口头传说都用登临此境令人恐惧相劝告，还没有人称赞山水美丽。”增加文章的可读性，调动读者阅读兴趣。</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【解答】</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16.本题考查文言文实词，但出题形式较为不同——选择题，从这道题启发我们在讲授学生如何解释课外古文实词的方法。</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17</w:t>
      </w:r>
      <w:r>
        <w:rPr>
          <w:rFonts w:hint="eastAsia" w:cs="宋体"/>
          <w:color w:val="FF0000"/>
          <w:sz w:val="21"/>
          <w:szCs w:val="21"/>
          <w:lang w:val="en-US" w:eastAsia="zh-CN"/>
        </w:rPr>
        <w:t>.考查古文理解，与</w:t>
      </w:r>
      <w:r>
        <w:rPr>
          <w:rFonts w:hint="eastAsia" w:ascii="宋体" w:hAnsi="宋体" w:eastAsia="宋体" w:cs="宋体"/>
          <w:color w:val="FF0000"/>
          <w:sz w:val="21"/>
          <w:szCs w:val="21"/>
          <w:lang w:val="en-US" w:eastAsia="zh-CN"/>
        </w:rPr>
        <w:t>课内</w:t>
      </w:r>
      <w:r>
        <w:rPr>
          <w:rFonts w:hint="eastAsia" w:cs="宋体"/>
          <w:color w:val="FF0000"/>
          <w:sz w:val="21"/>
          <w:szCs w:val="21"/>
          <w:lang w:val="en-US" w:eastAsia="zh-CN"/>
        </w:rPr>
        <w:t>第三单元《三峡》相关，需要注重课内古文的学习。</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18.本题考查古文翻译以及古文概括。第一小题注意实词和虚词，第二小题对物的特点进行概括。</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19.本题考查古文理解。</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20.温习课内所学，完成古诗赏析任务。（6分）</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30" w:firstLineChars="300"/>
        <w:jc w:val="center"/>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【甲】野望                  【乙】野望</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840" w:firstLineChars="400"/>
        <w:jc w:val="center"/>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王绩                        （宋）翁卷</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1"/>
          <w:szCs w:val="21"/>
          <w:lang w:val="en-US" w:eastAsia="zh-CN"/>
        </w:rPr>
      </w:pPr>
      <w:r>
        <w:rPr>
          <w:rFonts w:hint="eastAsia" w:ascii="楷体" w:hAnsi="楷体" w:eastAsia="楷体" w:cs="楷体"/>
          <w:i w:val="0"/>
          <w:caps w:val="0"/>
          <w:color w:val="333333"/>
          <w:spacing w:val="0"/>
          <w:sz w:val="21"/>
          <w:szCs w:val="21"/>
          <w:shd w:val="clear" w:color="auto" w:fill="FFFFFF"/>
        </w:rPr>
        <w:t>东皋薄暮望，徙倚欲何依。</w:t>
      </w:r>
      <w:r>
        <w:rPr>
          <w:rFonts w:hint="eastAsia" w:ascii="楷体" w:hAnsi="楷体" w:eastAsia="楷体" w:cs="楷体"/>
          <w:i w:val="0"/>
          <w:caps w:val="0"/>
          <w:color w:val="333333"/>
          <w:spacing w:val="0"/>
          <w:sz w:val="21"/>
          <w:szCs w:val="21"/>
          <w:shd w:val="clear" w:color="auto" w:fill="FFFFFF"/>
          <w:lang w:val="en-US" w:eastAsia="zh-CN"/>
        </w:rPr>
        <w:t xml:space="preserve">          </w:t>
      </w:r>
      <w:r>
        <w:rPr>
          <w:rFonts w:hint="eastAsia" w:ascii="楷体" w:hAnsi="楷体" w:eastAsia="楷体" w:cs="楷体"/>
          <w:i w:val="0"/>
          <w:caps w:val="0"/>
          <w:color w:val="333333"/>
          <w:spacing w:val="0"/>
          <w:sz w:val="21"/>
          <w:szCs w:val="21"/>
          <w:shd w:val="clear" w:color="auto" w:fill="FFFFFF"/>
        </w:rPr>
        <w:t>一天秋色冷晴湾，</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rPr>
        <w:t>树树皆秋色，山山唯落晖。</w:t>
      </w:r>
      <w:r>
        <w:rPr>
          <w:rFonts w:hint="eastAsia" w:ascii="楷体" w:hAnsi="楷体" w:eastAsia="楷体" w:cs="楷体"/>
          <w:i w:val="0"/>
          <w:caps w:val="0"/>
          <w:color w:val="333333"/>
          <w:spacing w:val="0"/>
          <w:sz w:val="21"/>
          <w:szCs w:val="21"/>
          <w:shd w:val="clear" w:color="auto" w:fill="FFFFFF"/>
          <w:lang w:val="en-US" w:eastAsia="zh-CN"/>
        </w:rPr>
        <w:t xml:space="preserve">          </w:t>
      </w:r>
      <w:r>
        <w:rPr>
          <w:rFonts w:hint="eastAsia" w:ascii="楷体" w:hAnsi="楷体" w:eastAsia="楷体" w:cs="楷体"/>
          <w:i w:val="0"/>
          <w:caps w:val="0"/>
          <w:color w:val="333333"/>
          <w:spacing w:val="0"/>
          <w:sz w:val="21"/>
          <w:szCs w:val="21"/>
          <w:shd w:val="clear" w:color="auto" w:fill="FFFFFF"/>
        </w:rPr>
        <w:t>无数峰峦远近间。</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rPr>
        <w:t>牧人驱犊返，猎马带禽归。</w:t>
      </w:r>
      <w:r>
        <w:rPr>
          <w:rFonts w:hint="eastAsia" w:ascii="楷体" w:hAnsi="楷体" w:eastAsia="楷体" w:cs="楷体"/>
          <w:i w:val="0"/>
          <w:caps w:val="0"/>
          <w:color w:val="333333"/>
          <w:spacing w:val="0"/>
          <w:sz w:val="21"/>
          <w:szCs w:val="21"/>
          <w:shd w:val="clear" w:color="auto" w:fill="FFFFFF"/>
          <w:lang w:val="en-US" w:eastAsia="zh-CN"/>
        </w:rPr>
        <w:t xml:space="preserve">          </w:t>
      </w:r>
      <w:r>
        <w:rPr>
          <w:rFonts w:hint="eastAsia" w:ascii="楷体" w:hAnsi="楷体" w:eastAsia="楷体" w:cs="楷体"/>
          <w:i w:val="0"/>
          <w:caps w:val="0"/>
          <w:color w:val="333333"/>
          <w:spacing w:val="0"/>
          <w:sz w:val="21"/>
          <w:szCs w:val="21"/>
          <w:shd w:val="clear" w:color="auto" w:fill="FFFFFF"/>
        </w:rPr>
        <w:t>闲上山来看野水，</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rPr>
        <w:t>相顾无相识，长歌怀采薇。</w:t>
      </w:r>
      <w:r>
        <w:rPr>
          <w:rFonts w:hint="eastAsia" w:ascii="楷体" w:hAnsi="楷体" w:eastAsia="楷体" w:cs="楷体"/>
          <w:i w:val="0"/>
          <w:caps w:val="0"/>
          <w:color w:val="333333"/>
          <w:spacing w:val="0"/>
          <w:sz w:val="21"/>
          <w:szCs w:val="21"/>
          <w:shd w:val="clear" w:color="auto" w:fill="FFFFFF"/>
          <w:lang w:val="en-US" w:eastAsia="zh-CN"/>
        </w:rPr>
        <w:t xml:space="preserve">          </w:t>
      </w:r>
      <w:r>
        <w:rPr>
          <w:rFonts w:hint="eastAsia" w:ascii="楷体" w:hAnsi="楷体" w:eastAsia="楷体" w:cs="楷体"/>
          <w:i w:val="0"/>
          <w:caps w:val="0"/>
          <w:color w:val="333333"/>
          <w:spacing w:val="0"/>
          <w:sz w:val="21"/>
          <w:szCs w:val="21"/>
          <w:shd w:val="clear" w:color="auto" w:fill="FFFFFF"/>
        </w:rPr>
        <w:t>忽于水底见青山。</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【赏句子】</w:t>
      </w:r>
    </w:p>
    <w:p>
      <w:pPr>
        <w:keepNext w:val="0"/>
        <w:keepLines w:val="0"/>
        <w:pageBreakBefore w:val="0"/>
        <w:widowControl/>
        <w:numPr>
          <w:ilvl w:val="0"/>
          <w:numId w:val="11"/>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【乙】诗前两句描绘了一幅具有怎样特点的画面？（2分）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【赏情感】</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（2）这两首诗题材相近，但诗人抒发的情感有何不同？请结合诗歌内容简要分析。（4分）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color w:val="FF0000"/>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【答案】</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cs="宋体"/>
          <w:color w:val="FF0000"/>
          <w:sz w:val="21"/>
          <w:szCs w:val="21"/>
          <w:lang w:val="en-US" w:eastAsia="zh-CN"/>
        </w:rPr>
      </w:pPr>
      <w:r>
        <w:rPr>
          <w:rFonts w:hint="eastAsia" w:cs="宋体"/>
          <w:color w:val="FF0000"/>
          <w:sz w:val="21"/>
          <w:szCs w:val="21"/>
          <w:lang w:val="en-US" w:eastAsia="zh-CN"/>
        </w:rPr>
        <w:t>20.（1）描绘一幅凄凉、山势连绵不绝、碧波荡漾的景色。</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cs="宋体"/>
          <w:color w:val="FF0000"/>
          <w:sz w:val="21"/>
          <w:szCs w:val="21"/>
          <w:lang w:val="en-US" w:eastAsia="zh-CN"/>
        </w:rPr>
      </w:pPr>
      <w:r>
        <w:rPr>
          <w:rFonts w:hint="eastAsia" w:cs="宋体"/>
          <w:color w:val="FF0000"/>
          <w:sz w:val="21"/>
          <w:szCs w:val="21"/>
          <w:lang w:val="en-US" w:eastAsia="zh-CN"/>
        </w:rPr>
        <w:t>（2）甲抒发了对于孤苦之情，因为他们出去打猎，猎到了猎物，却只有一人，表达思乡、思友的情感，而乙则表达了一种对于秋天的喜爱之情，从“忽”“闲”“野水”等词可以看出诗人的悠闲。</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cs="宋体"/>
          <w:color w:val="FF0000"/>
          <w:sz w:val="21"/>
          <w:szCs w:val="21"/>
          <w:lang w:val="en-US" w:eastAsia="zh-CN"/>
        </w:rPr>
      </w:pPr>
      <w:r>
        <w:rPr>
          <w:rFonts w:hint="eastAsia" w:ascii="宋体" w:hAnsi="宋体" w:eastAsia="宋体" w:cs="宋体"/>
          <w:color w:val="FF0000"/>
          <w:sz w:val="21"/>
          <w:szCs w:val="21"/>
          <w:lang w:val="en-US" w:eastAsia="zh-CN"/>
        </w:rPr>
        <w:t>【解答】</w:t>
      </w:r>
      <w:r>
        <w:rPr>
          <w:rFonts w:hint="eastAsia" w:cs="宋体"/>
          <w:color w:val="FF0000"/>
          <w:sz w:val="21"/>
          <w:szCs w:val="21"/>
          <w:lang w:val="en-US" w:eastAsia="zh-CN"/>
        </w:rPr>
        <w:t>20.（1）本题考查古诗意境。</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cs="宋体"/>
          <w:color w:val="FF0000"/>
          <w:sz w:val="21"/>
          <w:szCs w:val="21"/>
          <w:lang w:val="en-US" w:eastAsia="zh-CN"/>
        </w:rPr>
      </w:pPr>
      <w:r>
        <w:rPr>
          <w:rFonts w:hint="eastAsia" w:cs="宋体"/>
          <w:color w:val="FF0000"/>
          <w:sz w:val="21"/>
          <w:szCs w:val="21"/>
          <w:lang w:val="en-US" w:eastAsia="zh-CN"/>
        </w:rPr>
        <w:t>（2）本题考查与课内古文的比较，需要注意课内古诗翻译和情感的复习，再结合课文古文进行分析。</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三、写作(46分)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21.请根据上面任务二中的《采访提纲》和已有的信息，完成一则200字左右的新闻稿。(6分)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2"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 xml:space="preserve">要求: </w:t>
      </w:r>
      <w:r>
        <w:rPr>
          <w:rFonts w:hint="eastAsia" w:asciiTheme="minorEastAsia" w:hAnsiTheme="minorEastAsia" w:eastAsiaTheme="minorEastAsia" w:cstheme="minorEastAsia"/>
        </w:rPr>
        <w:t>(1)根据中心思想，先写好标题和导语，电头可省略。(2)保证新闻基本要素(时间、地点、人物、事件)的完备和准确。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答案</w:t>
      </w:r>
      <w:r>
        <w:rPr>
          <w:rFonts w:hint="eastAsia" w:asciiTheme="minorEastAsia" w:hAnsiTheme="minorEastAsia" w:eastAsiaTheme="minorEastAsia" w:cstheme="minorEastAsia"/>
          <w:color w:val="FF0000"/>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海水稻试种实验开启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柯荣光投入大量资金于海水稻试种，预计今年11月可收获首批海水稻稻谷</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此次试种的海水稻分为三个品种</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浙优</w:t>
      </w:r>
      <w:r>
        <w:rPr>
          <w:rFonts w:hint="eastAsia" w:asciiTheme="minorEastAsia" w:hAnsiTheme="minorEastAsia" w:eastAsiaTheme="minorEastAsia" w:cstheme="minorEastAsia"/>
          <w:color w:val="FF0000"/>
        </w:rPr>
        <w:t>18、</w:t>
      </w:r>
      <w:r>
        <w:rPr>
          <w:rFonts w:hint="eastAsia" w:asciiTheme="minorEastAsia" w:hAnsiTheme="minorEastAsia" w:eastAsiaTheme="minorEastAsia" w:cstheme="minorEastAsia"/>
          <w:color w:val="FF0000"/>
          <w:lang w:val="en-US"/>
        </w:rPr>
        <w:t>甬优</w:t>
      </w:r>
      <w:r>
        <w:rPr>
          <w:rFonts w:hint="eastAsia" w:asciiTheme="minorEastAsia" w:hAnsiTheme="minorEastAsia" w:eastAsiaTheme="minorEastAsia" w:cstheme="minorEastAsia"/>
          <w:color w:val="FF0000"/>
        </w:rPr>
        <w:t>12</w:t>
      </w:r>
      <w:r>
        <w:rPr>
          <w:rFonts w:hint="eastAsia" w:asciiTheme="minorEastAsia" w:hAnsiTheme="minorEastAsia" w:eastAsiaTheme="minorEastAsia" w:cstheme="minorEastAsia"/>
          <w:color w:val="FF0000"/>
          <w:lang w:val="en-US"/>
        </w:rPr>
        <w:t>以及湘两优</w:t>
      </w:r>
      <w:r>
        <w:rPr>
          <w:rFonts w:hint="eastAsia" w:asciiTheme="minorEastAsia" w:hAnsiTheme="minorEastAsia" w:eastAsiaTheme="minorEastAsia" w:cstheme="minorEastAsia"/>
          <w:color w:val="FF0000"/>
        </w:rPr>
        <w:t>900，</w:t>
      </w:r>
      <w:r>
        <w:rPr>
          <w:rFonts w:hint="eastAsia" w:asciiTheme="minorEastAsia" w:hAnsiTheme="minorEastAsia" w:eastAsiaTheme="minorEastAsia" w:cstheme="minorEastAsia"/>
          <w:color w:val="FF0000"/>
          <w:lang w:val="en-US"/>
        </w:rPr>
        <w:t>均为适合高盐分条件生长的水稻品种，预计共种植面积700亩</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开发好荒地后引湖水冲淡土壤盐分</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一边灌水一边排水。先试一周后，如果秧苗成功存活，再继续施氮肥，促进秧苗生长，如果水稻成功种植，预计今年11月就可以收获首批海水稻稻谷。海水即耐盐碱水稻，能在盐</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碱</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浓度0.3%以上的盐碱地生长，且单产可达</w:t>
      </w:r>
      <w:r>
        <w:rPr>
          <w:rFonts w:hint="eastAsia" w:asciiTheme="minorEastAsia" w:hAnsiTheme="minorEastAsia" w:eastAsiaTheme="minorEastAsia" w:cstheme="minorEastAsia"/>
          <w:color w:val="FF0000"/>
        </w:rPr>
        <w:t>300</w:t>
      </w:r>
      <w:r>
        <w:rPr>
          <w:rFonts w:hint="eastAsia" w:asciiTheme="minorEastAsia" w:hAnsiTheme="minorEastAsia" w:eastAsiaTheme="minorEastAsia" w:cstheme="minorEastAsia"/>
          <w:color w:val="FF0000"/>
          <w:lang w:val="en-US"/>
        </w:rPr>
        <w:t>kg以上的一类水稻品种。如若成功，即又是世界粮食问题的一大解决方案。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解析</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考查内容是新闻稿编写</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除了字数限制以外还要求学生掌握关于新闻的一些知识</w:t>
      </w:r>
      <w:r>
        <w:rPr>
          <w:rFonts w:hint="eastAsia" w:asciiTheme="minorEastAsia" w:hAnsiTheme="minorEastAsia" w:eastAsiaTheme="minorEastAsia" w:cstheme="minorEastAsia"/>
          <w:color w:val="FF0000"/>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二、新闻的基本特征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1. 真实性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新闻的真实性要从以下几个方面来衡量：①准确</w:t>
      </w:r>
      <w:r>
        <w:rPr>
          <w:rFonts w:hint="eastAsia" w:asciiTheme="minorEastAsia" w:hAnsiTheme="minorEastAsia" w:cstheme="minorEastAsia"/>
          <w:color w:val="FF0000"/>
          <w:lang w:val="en-US" w:eastAsia="zh-CN"/>
        </w:rPr>
        <w:t xml:space="preserve">   </w:t>
      </w:r>
      <w:r>
        <w:rPr>
          <w:rFonts w:hint="eastAsia" w:asciiTheme="minorEastAsia" w:hAnsiTheme="minorEastAsia" w:eastAsiaTheme="minorEastAsia" w:cstheme="minorEastAsia"/>
          <w:color w:val="FF0000"/>
        </w:rPr>
        <w:t>②全面</w:t>
      </w:r>
      <w:r>
        <w:rPr>
          <w:rFonts w:hint="eastAsia" w:asciiTheme="minorEastAsia" w:hAnsiTheme="minorEastAsia" w:cstheme="minorEastAsia"/>
          <w:color w:val="FF0000"/>
          <w:lang w:val="en-US" w:eastAsia="zh-CN"/>
        </w:rPr>
        <w:t xml:space="preserve">  </w:t>
      </w:r>
      <w:r>
        <w:rPr>
          <w:rFonts w:hint="eastAsia" w:asciiTheme="minorEastAsia" w:hAnsiTheme="minorEastAsia" w:eastAsiaTheme="minorEastAsia" w:cstheme="minorEastAsia"/>
          <w:color w:val="FF0000"/>
        </w:rPr>
        <w:t>③深刻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2. 时效性</w:t>
      </w:r>
      <w:r>
        <w:rPr>
          <w:rFonts w:hint="eastAsia" w:asciiTheme="minorEastAsia" w:hAnsiTheme="minorEastAsia" w:cstheme="minorEastAsia"/>
          <w:color w:val="FF0000"/>
          <w:lang w:eastAsia="zh-CN"/>
        </w:rPr>
        <w:t>：</w:t>
      </w:r>
      <w:r>
        <w:rPr>
          <w:rFonts w:hint="eastAsia" w:asciiTheme="minorEastAsia" w:hAnsiTheme="minorEastAsia" w:eastAsiaTheme="minorEastAsia" w:cstheme="minorEastAsia"/>
          <w:color w:val="FF0000"/>
        </w:rPr>
        <w:t>要及时迅速地传达出来以求新鲜、新颖、适时，消息的要求最高，通讯次之，特写最弱。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3. 受众性</w:t>
      </w:r>
      <w:r>
        <w:rPr>
          <w:rFonts w:hint="eastAsia" w:asciiTheme="minorEastAsia" w:hAnsiTheme="minorEastAsia" w:cstheme="minorEastAsia"/>
          <w:color w:val="FF0000"/>
          <w:lang w:eastAsia="zh-CN"/>
        </w:rPr>
        <w:t>：</w:t>
      </w:r>
      <w:r>
        <w:rPr>
          <w:rFonts w:hint="eastAsia" w:asciiTheme="minorEastAsia" w:hAnsiTheme="minorEastAsia" w:eastAsiaTheme="minorEastAsia" w:cstheme="minorEastAsia"/>
          <w:color w:val="FF0000"/>
        </w:rPr>
        <w:t>要面对受众，通过公开的传播途径发布出来。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22.阅读下面文字，按要求写作。(40分)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5月27日11时，2020珠峰高程测量登山队登顶成功。巅峰时刻，全民沸腾“为国登顶，寸土不让”。山高怕什么，攀登就是了。中国人征服珠峰的过程，正是新中国成立以来中国人民砥砺前行的一个缩影、一次又一次，我们直面风浪和挑战，一次又一次，我们向极限发起冲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请以“攀登，才会成功”为题写一篇文章、可以讲述经历，也可以阐述观点，还可以抒发感想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要求: (1)文体自选，诗歌除外; (2)600-800字: (3)不出现真实的校名和师生:</w:t>
      </w:r>
      <w:r>
        <w:rPr>
          <w:rFonts w:hint="eastAsia" w:asciiTheme="minorEastAsia" w:hAnsiTheme="minorEastAsia" w:eastAsiaTheme="minorEastAsia" w:cstheme="minorEastAsia"/>
          <w:lang w:val="en-US"/>
        </w:rPr>
        <w:t>姓</w:t>
      </w:r>
      <w:r>
        <w:rPr>
          <w:rFonts w:hint="eastAsia" w:asciiTheme="minorEastAsia" w:hAnsiTheme="minorEastAsia" w:eastAsiaTheme="minorEastAsia" w:cstheme="minorEastAsia"/>
        </w:rPr>
        <w:t>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答案</w:t>
      </w:r>
      <w:r>
        <w:rPr>
          <w:rFonts w:hint="eastAsia" w:asciiTheme="minorEastAsia" w:hAnsiTheme="minorEastAsia" w:eastAsiaTheme="minorEastAsia" w:cstheme="minorEastAsia"/>
          <w:color w:val="FF0000"/>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cstheme="minorEastAsia"/>
          <w:color w:val="FF0000"/>
          <w:lang w:val="en-US" w:eastAsia="zh-CN"/>
        </w:rPr>
        <w:t>参考</w:t>
      </w:r>
      <w:r>
        <w:rPr>
          <w:rFonts w:hint="eastAsia" w:asciiTheme="minorEastAsia" w:hAnsiTheme="minorEastAsia" w:eastAsiaTheme="minorEastAsia" w:cstheme="minorEastAsia"/>
          <w:color w:val="FF0000"/>
          <w:lang w:val="en-US"/>
        </w:rPr>
        <w:t>例文</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攀登了</w:t>
      </w: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才能成功</w:t>
      </w:r>
      <w:r>
        <w:rPr>
          <w:rFonts w:hint="eastAsia" w:asciiTheme="minorEastAsia" w:hAnsiTheme="minorEastAsia" w:eastAsiaTheme="minorEastAsia" w:cstheme="minorEastAsia"/>
          <w:color w:val="FF0000"/>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人生一直在不停地攀登，无论遇到多大的困难都要克服，都要坚持，最后才有可能成功。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近日，我在微信上看到了这样一则新闻：国外一名男子登上了一块立在海中25年来从未有人登上去的极其巨大的石头的顶端，文章下面还附上了许多这名男子和他的同伴在攀登过程中的照片。上面是陡峭的石壁，下面是无尽的深海，25年来不曾有人登上过顶端。而他们，选择迎难而上，冒着生命危险，仅靠绳索一点一点爬了上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他们做这样一件有些天马行空的事情，有意义吗？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开始我也是这么想的，他们冒着生命危险去做这样一件荒唐、不切实际的事完全没有必要。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攀登，是为了什么？我从未好好想过这个问题。我们的攀登是为了自己心中的梦想，为了向这个梦想靠近，去实现自己定下的一个个小目标。攀登，使我们成长，只有不停地向上攀登，才能使自己的力量更强大，使自己的眼界更开阔。而他们，是将攀登这两个字实体化了，才能在山顶看到最美丽的风景。那名男子在登上巨石后所看到的大海是不一样的，应该是更美丽，更壮观，他们为此一定是付出了大量的财力、精力和时间。他们在攀登过程中所遇到的挫折艰险也一定是比我们现在所遇到的磨难要多得多，他们都没有放弃，我们又何来放弃的理由呢？所有人都知道，要想成功，就要克服所遇到的困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我们的校训也是“攀登”。现在，我对“攀登”这两个字是这样理解的：“攀”，是我们在向上爬，困难和挫折就如同那块巨石一般，需要我们付出努力；“登”，就是达到完成的一个目标，就像我们在“困难”这块巨石上向上爬了一点，到了一个可以休息的地方，稍微休息一下，我们便又要向上前进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看，25年以来从没有人成功的事，这些人成功了。就像那些有成就的人，他们的成功也是通过攀登而得来的。然而并不是每一次攀登都有结果。曾经听过有一个人写了一本书，他认为自己写得很好，但各大报社都不愿意出版，于是他伤心欲绝，跳楼自杀了。但他的母亲仍旧帮他投稿，最后有一家小报社出版了他的书，最终还获得了一个奖项，但他却看不到了，因为他已经死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lang w:val="en-US"/>
        </w:rPr>
      </w:pPr>
      <w:r>
        <w:rPr>
          <w:rFonts w:hint="eastAsia" w:asciiTheme="minorEastAsia" w:hAnsiTheme="minorEastAsia" w:eastAsiaTheme="minorEastAsia" w:cstheme="minorEastAsia"/>
          <w:color w:val="FF0000"/>
          <w:lang w:val="en-US"/>
        </w:rPr>
        <w:t>在攀登过程中可能也会有不如意的时候，但我们只要做到攀登，总会看到更壮丽的大海的。攀登，是为了实现自己的梦想；攀登，是为了看到别人看不到的美景；攀登，是为了走向成功的道路！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w:t>
      </w:r>
      <w:r>
        <w:rPr>
          <w:rFonts w:hint="eastAsia" w:asciiTheme="minorEastAsia" w:hAnsiTheme="minorEastAsia" w:eastAsiaTheme="minorEastAsia" w:cstheme="minorEastAsia"/>
          <w:color w:val="FF0000"/>
          <w:lang w:val="en-US"/>
        </w:rPr>
        <w:t>解析</w:t>
      </w:r>
      <w:r>
        <w:rPr>
          <w:rFonts w:hint="eastAsia" w:asciiTheme="minorEastAsia" w:hAnsiTheme="minorEastAsia" w:eastAsiaTheme="minorEastAsia" w:cstheme="minorEastAsia"/>
          <w:color w:val="FF0000"/>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eastAsiaTheme="minorEastAsia" w:cstheme="minorEastAsia"/>
          <w:color w:val="FF0000"/>
        </w:rPr>
        <w:t>话题作文虽然没有一个明确的主题思想，但大都有一个主题意向，写作者在写作的过程中也会把这个主题意向尽量的明确化。这时，如果你的作文题能够对作文的主题有一定的暗示或提示作用，那当然是最好不过的了。这样，阅卷教师可以很快地抓住你的作文的主题思想，给阅卷者一个先入为主的阅卷思考，有利于考分的提高。就算你的作文对主题的表现不是很突出，但有文题的补充也是相得益彰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asciiTheme="minorEastAsia" w:hAnsiTheme="minorEastAsia" w:eastAsiaTheme="minorEastAsia" w:cstheme="minorEastAsia"/>
          <w:color w:val="FF0000"/>
        </w:rPr>
      </w:pPr>
      <w:r>
        <w:rPr>
          <w:rFonts w:hint="eastAsia" w:asciiTheme="minorEastAsia" w:hAnsiTheme="minorEastAsia" w:cstheme="minorEastAsia"/>
          <w:color w:val="FF0000"/>
          <w:lang w:val="en-US" w:eastAsia="zh-CN"/>
        </w:rPr>
        <w:t>兼有</w:t>
      </w:r>
      <w:r>
        <w:rPr>
          <w:rFonts w:hint="eastAsia" w:asciiTheme="minorEastAsia" w:hAnsiTheme="minorEastAsia" w:eastAsiaTheme="minorEastAsia" w:cstheme="minorEastAsia"/>
          <w:color w:val="FF0000"/>
        </w:rPr>
        <w:t>文采</w:t>
      </w:r>
      <w:r>
        <w:rPr>
          <w:rFonts w:hint="eastAsia" w:asciiTheme="minorEastAsia" w:hAnsiTheme="minorEastAsia" w:cstheme="minorEastAsia"/>
          <w:color w:val="FF0000"/>
          <w:lang w:val="en-US" w:eastAsia="zh-CN"/>
        </w:rPr>
        <w:t>和内涵</w:t>
      </w:r>
      <w:r>
        <w:rPr>
          <w:rFonts w:hint="eastAsia" w:asciiTheme="minorEastAsia" w:hAnsiTheme="minorEastAsia" w:eastAsiaTheme="minorEastAsia" w:cstheme="minorEastAsia"/>
          <w:color w:val="FF0000"/>
        </w:rPr>
        <w:t>。还应该有一定的</w:t>
      </w:r>
      <w:r>
        <w:rPr>
          <w:rFonts w:hint="eastAsia" w:asciiTheme="minorEastAsia" w:hAnsiTheme="minorEastAsia" w:cstheme="minorEastAsia"/>
          <w:color w:val="FF0000"/>
          <w:lang w:val="en-US" w:eastAsia="zh-CN"/>
        </w:rPr>
        <w:t>美感</w:t>
      </w:r>
      <w:r>
        <w:rPr>
          <w:rFonts w:hint="eastAsia" w:asciiTheme="minorEastAsia" w:hAnsiTheme="minorEastAsia" w:eastAsiaTheme="minorEastAsia" w:cstheme="minorEastAsia"/>
          <w:color w:val="FF0000"/>
        </w:rPr>
        <w:t>内涵，应该是耐寻味。</w:t>
      </w:r>
    </w:p>
    <w:p>
      <w:pPr>
        <w:numPr>
          <w:ilvl w:val="0"/>
          <w:numId w:val="0"/>
        </w:numPr>
        <w:spacing w:line="240" w:lineRule="auto"/>
        <w:rPr>
          <w:rFonts w:hint="default"/>
          <w:u w:val="none"/>
          <w:lang w:val="en-US" w:eastAsia="zh-CN"/>
        </w:rPr>
      </w:pPr>
    </w:p>
    <w:p>
      <w:pPr>
        <w:numPr>
          <w:ilvl w:val="0"/>
          <w:numId w:val="0"/>
        </w:numPr>
        <w:spacing w:line="240" w:lineRule="auto"/>
        <w:rPr>
          <w:rFonts w:hint="default"/>
          <w:u w:val="none"/>
          <w:lang w:val="en-US" w:eastAsia="zh-CN"/>
        </w:rPr>
      </w:pPr>
    </w:p>
    <w:p>
      <w:pPr>
        <w:numPr>
          <w:ilvl w:val="0"/>
          <w:numId w:val="0"/>
        </w:numPr>
        <w:spacing w:line="240" w:lineRule="auto"/>
        <w:rPr>
          <w:rFonts w:hint="eastAsia"/>
          <w:u w:val="none"/>
          <w:lang w:val="en-US" w:eastAsia="zh-CN"/>
        </w:rPr>
      </w:pPr>
    </w:p>
    <w:sectPr>
      <w:pgSz w:w="11906" w:h="16838"/>
      <w:pgMar w:top="1417" w:right="1077" w:bottom="1417"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CE8D5D"/>
    <w:multiLevelType w:val="singleLevel"/>
    <w:tmpl w:val="83CE8D5D"/>
    <w:lvl w:ilvl="0" w:tentative="0">
      <w:start w:val="3"/>
      <w:numFmt w:val="chineseCounting"/>
      <w:suff w:val="nothing"/>
      <w:lvlText w:val="（%1）"/>
      <w:lvlJc w:val="left"/>
      <w:rPr>
        <w:rFonts w:hint="eastAsia"/>
      </w:rPr>
    </w:lvl>
  </w:abstractNum>
  <w:abstractNum w:abstractNumId="1">
    <w:nsid w:val="C37859E9"/>
    <w:multiLevelType w:val="singleLevel"/>
    <w:tmpl w:val="C37859E9"/>
    <w:lvl w:ilvl="0" w:tentative="0">
      <w:start w:val="4"/>
      <w:numFmt w:val="decimal"/>
      <w:suff w:val="space"/>
      <w:lvlText w:val="(%1)"/>
      <w:lvlJc w:val="left"/>
    </w:lvl>
  </w:abstractNum>
  <w:abstractNum w:abstractNumId="2">
    <w:nsid w:val="EEEDE5CB"/>
    <w:multiLevelType w:val="singleLevel"/>
    <w:tmpl w:val="EEEDE5CB"/>
    <w:lvl w:ilvl="0" w:tentative="0">
      <w:start w:val="1"/>
      <w:numFmt w:val="decimal"/>
      <w:suff w:val="nothing"/>
      <w:lvlText w:val="（%1）"/>
      <w:lvlJc w:val="left"/>
    </w:lvl>
  </w:abstractNum>
  <w:abstractNum w:abstractNumId="3">
    <w:nsid w:val="FD4B4BDA"/>
    <w:multiLevelType w:val="singleLevel"/>
    <w:tmpl w:val="FD4B4BDA"/>
    <w:lvl w:ilvl="0" w:tentative="0">
      <w:start w:val="1"/>
      <w:numFmt w:val="decimal"/>
      <w:suff w:val="nothing"/>
      <w:lvlText w:val="（%1）"/>
      <w:lvlJc w:val="left"/>
    </w:lvl>
  </w:abstractNum>
  <w:abstractNum w:abstractNumId="4">
    <w:nsid w:val="5FABBF55"/>
    <w:multiLevelType w:val="singleLevel"/>
    <w:tmpl w:val="5FABBF55"/>
    <w:lvl w:ilvl="0" w:tentative="0">
      <w:start w:val="2"/>
      <w:numFmt w:val="chineseCounting"/>
      <w:suff w:val="nothing"/>
      <w:lvlText w:val="（%1）"/>
      <w:lvlJc w:val="left"/>
    </w:lvl>
  </w:abstractNum>
  <w:abstractNum w:abstractNumId="5">
    <w:nsid w:val="5FABC614"/>
    <w:multiLevelType w:val="singleLevel"/>
    <w:tmpl w:val="5FABC614"/>
    <w:lvl w:ilvl="0" w:tentative="0">
      <w:start w:val="2"/>
      <w:numFmt w:val="decimal"/>
      <w:suff w:val="nothing"/>
      <w:lvlText w:val="（%1）"/>
      <w:lvlJc w:val="left"/>
    </w:lvl>
  </w:abstractNum>
  <w:abstractNum w:abstractNumId="6">
    <w:nsid w:val="5FABC62C"/>
    <w:multiLevelType w:val="singleLevel"/>
    <w:tmpl w:val="5FABC62C"/>
    <w:lvl w:ilvl="0" w:tentative="0">
      <w:start w:val="11"/>
      <w:numFmt w:val="decimal"/>
      <w:suff w:val="nothing"/>
      <w:lvlText w:val="%1."/>
      <w:lvlJc w:val="left"/>
    </w:lvl>
  </w:abstractNum>
  <w:abstractNum w:abstractNumId="7">
    <w:nsid w:val="5FABC967"/>
    <w:multiLevelType w:val="singleLevel"/>
    <w:tmpl w:val="5FABC967"/>
    <w:lvl w:ilvl="0" w:tentative="0">
      <w:start w:val="10"/>
      <w:numFmt w:val="decimal"/>
      <w:suff w:val="nothing"/>
      <w:lvlText w:val="%1."/>
      <w:lvlJc w:val="left"/>
    </w:lvl>
  </w:abstractNum>
  <w:abstractNum w:abstractNumId="8">
    <w:nsid w:val="5FABCBBF"/>
    <w:multiLevelType w:val="singleLevel"/>
    <w:tmpl w:val="5FABCBBF"/>
    <w:lvl w:ilvl="0" w:tentative="0">
      <w:start w:val="10"/>
      <w:numFmt w:val="decimal"/>
      <w:suff w:val="nothing"/>
      <w:lvlText w:val="%1."/>
      <w:lvlJc w:val="left"/>
    </w:lvl>
  </w:abstractNum>
  <w:abstractNum w:abstractNumId="9">
    <w:nsid w:val="745EBA53"/>
    <w:multiLevelType w:val="singleLevel"/>
    <w:tmpl w:val="745EBA53"/>
    <w:lvl w:ilvl="0" w:tentative="0">
      <w:start w:val="13"/>
      <w:numFmt w:val="decimal"/>
      <w:lvlText w:val="%1."/>
      <w:lvlJc w:val="left"/>
      <w:pPr>
        <w:tabs>
          <w:tab w:val="left" w:pos="312"/>
        </w:tabs>
      </w:pPr>
    </w:lvl>
  </w:abstractNum>
  <w:abstractNum w:abstractNumId="10">
    <w:nsid w:val="762C1110"/>
    <w:multiLevelType w:val="singleLevel"/>
    <w:tmpl w:val="762C1110"/>
    <w:lvl w:ilvl="0" w:tentative="0">
      <w:start w:val="4"/>
      <w:numFmt w:val="chineseCounting"/>
      <w:suff w:val="nothing"/>
      <w:lvlText w:val="（%1）"/>
      <w:lvlJc w:val="left"/>
      <w:rPr>
        <w:rFonts w:hint="eastAsia"/>
      </w:rPr>
    </w:lvl>
  </w:abstractNum>
  <w:num w:numId="1">
    <w:abstractNumId w:val="4"/>
  </w:num>
  <w:num w:numId="2">
    <w:abstractNumId w:val="5"/>
  </w:num>
  <w:num w:numId="3">
    <w:abstractNumId w:val="6"/>
  </w:num>
  <w:num w:numId="4">
    <w:abstractNumId w:val="7"/>
  </w:num>
  <w:num w:numId="5">
    <w:abstractNumId w:val="8"/>
  </w:num>
  <w:num w:numId="6">
    <w:abstractNumId w:val="0"/>
  </w:num>
  <w:num w:numId="7">
    <w:abstractNumId w:val="9"/>
  </w:num>
  <w:num w:numId="8">
    <w:abstractNumId w:val="1"/>
  </w:num>
  <w:num w:numId="9">
    <w:abstractNumId w:val="1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DC"/>
    <w:rsid w:val="00031E97"/>
    <w:rsid w:val="00072CDB"/>
    <w:rsid w:val="0013369E"/>
    <w:rsid w:val="001C5064"/>
    <w:rsid w:val="00342CED"/>
    <w:rsid w:val="003975DC"/>
    <w:rsid w:val="00520C58"/>
    <w:rsid w:val="005452D6"/>
    <w:rsid w:val="00595F33"/>
    <w:rsid w:val="005F63BD"/>
    <w:rsid w:val="006036D1"/>
    <w:rsid w:val="00626A04"/>
    <w:rsid w:val="00715BC0"/>
    <w:rsid w:val="0081697D"/>
    <w:rsid w:val="00883DA5"/>
    <w:rsid w:val="008C3869"/>
    <w:rsid w:val="009B55D0"/>
    <w:rsid w:val="009E3383"/>
    <w:rsid w:val="00A34EB3"/>
    <w:rsid w:val="00A51C59"/>
    <w:rsid w:val="00A96642"/>
    <w:rsid w:val="00B31413"/>
    <w:rsid w:val="00B64D6E"/>
    <w:rsid w:val="00D2359B"/>
    <w:rsid w:val="00E12ECE"/>
    <w:rsid w:val="036B0E5C"/>
    <w:rsid w:val="048333B7"/>
    <w:rsid w:val="05B505BA"/>
    <w:rsid w:val="06404745"/>
    <w:rsid w:val="07C55D4A"/>
    <w:rsid w:val="100D48AC"/>
    <w:rsid w:val="12273B8F"/>
    <w:rsid w:val="12B152D3"/>
    <w:rsid w:val="13446FA4"/>
    <w:rsid w:val="1771193D"/>
    <w:rsid w:val="18425483"/>
    <w:rsid w:val="1DEB0D05"/>
    <w:rsid w:val="224F3BA8"/>
    <w:rsid w:val="23365220"/>
    <w:rsid w:val="24101C4B"/>
    <w:rsid w:val="25A05504"/>
    <w:rsid w:val="2BE01BF6"/>
    <w:rsid w:val="2EA9531D"/>
    <w:rsid w:val="2F695B9A"/>
    <w:rsid w:val="30A8782D"/>
    <w:rsid w:val="32010F85"/>
    <w:rsid w:val="34575A57"/>
    <w:rsid w:val="372C6A30"/>
    <w:rsid w:val="39D65282"/>
    <w:rsid w:val="3B0F44DE"/>
    <w:rsid w:val="3FD94CBA"/>
    <w:rsid w:val="40B4786B"/>
    <w:rsid w:val="413C0FCC"/>
    <w:rsid w:val="45071704"/>
    <w:rsid w:val="45C72D3A"/>
    <w:rsid w:val="462940CA"/>
    <w:rsid w:val="479E2872"/>
    <w:rsid w:val="4BE41FB4"/>
    <w:rsid w:val="4E386D14"/>
    <w:rsid w:val="4F8C52B9"/>
    <w:rsid w:val="50530D45"/>
    <w:rsid w:val="52EC5407"/>
    <w:rsid w:val="58E13837"/>
    <w:rsid w:val="590A4DFE"/>
    <w:rsid w:val="5B903263"/>
    <w:rsid w:val="5C3B026B"/>
    <w:rsid w:val="5CFB2073"/>
    <w:rsid w:val="609657E9"/>
    <w:rsid w:val="60E03065"/>
    <w:rsid w:val="659D045D"/>
    <w:rsid w:val="693844ED"/>
    <w:rsid w:val="6AA51A1E"/>
    <w:rsid w:val="6CCE554B"/>
    <w:rsid w:val="6FA14F79"/>
    <w:rsid w:val="707358F3"/>
    <w:rsid w:val="711C01C2"/>
    <w:rsid w:val="714E517A"/>
    <w:rsid w:val="7D7C4C58"/>
    <w:rsid w:val="7E131D49"/>
    <w:rsid w:val="7F590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spacing w:before="100" w:beforeAutospacing="1" w:after="100" w:afterAutospacing="1"/>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204</Words>
  <Characters>1165</Characters>
  <Lines>9</Lines>
  <Paragraphs>2</Paragraphs>
  <TotalTime>4</TotalTime>
  <ScaleCrop>false</ScaleCrop>
  <LinksUpToDate>false</LinksUpToDate>
  <CharactersWithSpaces>1367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2020-10-21T05:50:00Z</dcterms:created>
  <dc:creator>LENOVO</dc:creator>
  <cp:lastModifiedBy>Administrator</cp:lastModifiedBy>
  <dcterms:modified xsi:type="dcterms:W3CDTF">2020-12-20T07:30:25Z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