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宋体" w:hint="eastAsia"/>
          <w:smallCaps w:val="0"/>
          <w:color w:val="000000" w:themeColor="text1"/>
          <w:spacing w:val="0"/>
          <w:w w:val="10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宋体" w:hint="eastAsia"/>
          <w:smallCaps w:val="0"/>
          <w:color w:val="000000" w:themeColor="text1"/>
          <w:spacing w:val="0"/>
          <w:w w:val="10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八年级</w:t>
      </w:r>
      <w:bookmarkStart w:id="0" w:name="_GoBack"/>
      <w:bookmarkEnd w:id="0"/>
      <w:r>
        <w:rPr>
          <w:rFonts w:ascii="黑体" w:eastAsia="黑体" w:hAnsi="宋体" w:hint="eastAsia"/>
          <w:smallCaps w:val="0"/>
          <w:color w:val="000000" w:themeColor="text1"/>
          <w:spacing w:val="0"/>
          <w:w w:val="10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英语参考答案</w:t>
      </w:r>
    </w:p>
    <w:p>
      <w:pPr>
        <w:jc w:val="both"/>
        <w:rPr>
          <w:rFonts w:asciiTheme="majorEastAsia" w:eastAsiaTheme="majorEastAsia" w:hAnsiTheme="majorEastAsia" w:cstheme="majorEastAsia" w:hint="eastAsia"/>
          <w:b w:val="0"/>
          <w:bCs w:val="0"/>
          <w:smallCaps w:val="0"/>
          <w:color w:val="000000" w:themeColor="text1"/>
          <w:spacing w:val="0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ajorEastAsia" w:eastAsiaTheme="majorEastAsia" w:hAnsiTheme="majorEastAsia" w:cstheme="majorEastAsia" w:hint="eastAsia"/>
          <w:b w:val="0"/>
          <w:bCs w:val="0"/>
          <w:smallCaps w:val="0"/>
          <w:color w:val="000000" w:themeColor="text1"/>
          <w:spacing w:val="0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一，听力（每小题1.5分，共30分）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1--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 xml:space="preserve"> AACAC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6--10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ABAAC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11--15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BBCAA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16--20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BACAA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二，英语知识运用（每题1分，共20分）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-25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ACCCC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26--30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BCBBB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31--35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CCABC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36--40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 xml:space="preserve"> CABCC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三，阅读理解（每题2分，共30分）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-45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CBCCA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46--50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CACBC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51--55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CBCCB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cs="Times New Roman" w:hint="eastAsia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阅读理解第二节（每题2分，共10分）</w:t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>6. She saw the man at the ice-cream shop. / At the ice-cream shop.</w:t>
      </w:r>
      <w:r>
        <w:rPr>
          <w:szCs w:val="21"/>
        </w:rPr>
        <w:tab/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>7. No, he wasn’t</w:t>
      </w:r>
      <w:r>
        <w:rPr>
          <w:szCs w:val="21"/>
        </w:rPr>
        <w:tab/>
      </w:r>
      <w:r>
        <w:rPr>
          <w:szCs w:val="21"/>
        </w:rPr>
        <w:tab/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 xml:space="preserve">8. He thought Linda was very kind. </w:t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>9. I’m richer than any other people / anybody else in the town.</w:t>
      </w:r>
      <w:r>
        <w:rPr>
          <w:szCs w:val="21"/>
        </w:rPr>
        <w:tab/>
      </w:r>
      <w:r>
        <w:rPr>
          <w:szCs w:val="21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55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0. shop</w:t>
      </w:r>
    </w:p>
    <w:p>
      <w:pPr>
        <w:spacing w:line="360" w:lineRule="auto"/>
        <w:ind w:left="273" w:leftChars="130"/>
        <w:rPr>
          <w:rFonts w:cs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szCs w:val="21"/>
        </w:rPr>
        <w:t xml:space="preserve"> </w:t>
      </w:r>
      <w:r>
        <w:rPr>
          <w:rFonts w:eastAsia="新宋体" w:hint="eastAsia"/>
          <w:color w:val="000000"/>
          <w:szCs w:val="21"/>
          <w:lang w:val="en-US" w:eastAsia="zh-CN"/>
        </w:rPr>
        <w:t xml:space="preserve">五 </w:t>
      </w:r>
      <w:r>
        <w:rPr>
          <w:rFonts w:cs="Times New Roman" w:hint="eastAsia"/>
          <w:sz w:val="21"/>
          <w:szCs w:val="21"/>
          <w:lang w:val="en-US" w:eastAsia="zh-CN"/>
        </w:rPr>
        <w:t>综合填空（每题1分，共10分）</w:t>
      </w:r>
    </w:p>
    <w:p>
      <w:pPr>
        <w:spacing w:line="440" w:lineRule="exact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</w:rPr>
        <w:t>.feel    6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. wrong   6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.died    6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 xml:space="preserve">. most   </w:t>
      </w:r>
      <w:r>
        <w:rPr>
          <w:rFonts w:hint="eastAsia"/>
          <w:sz w:val="21"/>
          <w:szCs w:val="21"/>
          <w:lang w:val="en-US" w:eastAsia="zh-CN"/>
        </w:rPr>
        <w:t>65</w:t>
      </w:r>
      <w:r>
        <w:rPr>
          <w:rFonts w:hint="eastAsia"/>
          <w:sz w:val="21"/>
          <w:szCs w:val="21"/>
        </w:rPr>
        <w:t xml:space="preserve">. careful </w:t>
      </w:r>
    </w:p>
    <w:p>
      <w:pPr>
        <w:spacing w:line="440" w:lineRule="exact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66</w:t>
      </w:r>
      <w:r>
        <w:rPr>
          <w:rFonts w:hint="eastAsia"/>
          <w:sz w:val="21"/>
          <w:szCs w:val="21"/>
        </w:rPr>
        <w:t xml:space="preserve">. well   </w:t>
      </w:r>
      <w:r>
        <w:rPr>
          <w:rFonts w:hint="eastAsia"/>
          <w:sz w:val="21"/>
          <w:szCs w:val="21"/>
          <w:lang w:val="en-US" w:eastAsia="zh-CN"/>
        </w:rPr>
        <w:t>67</w:t>
      </w:r>
      <w:r>
        <w:rPr>
          <w:rFonts w:hint="eastAsia"/>
          <w:sz w:val="21"/>
          <w:szCs w:val="21"/>
        </w:rPr>
        <w:t xml:space="preserve">. in      </w:t>
      </w:r>
      <w:r>
        <w:rPr>
          <w:rFonts w:hint="eastAsia"/>
          <w:sz w:val="21"/>
          <w:szCs w:val="21"/>
          <w:lang w:val="en-US" w:eastAsia="zh-CN"/>
        </w:rPr>
        <w:t>68</w:t>
      </w:r>
      <w:r>
        <w:rPr>
          <w:rFonts w:hint="eastAsia"/>
          <w:sz w:val="21"/>
          <w:szCs w:val="21"/>
        </w:rPr>
        <w:t xml:space="preserve">. swim   </w:t>
      </w:r>
      <w:r>
        <w:rPr>
          <w:rFonts w:hint="eastAsia"/>
          <w:sz w:val="21"/>
          <w:szCs w:val="21"/>
          <w:lang w:val="en-US" w:eastAsia="zh-CN"/>
        </w:rPr>
        <w:t>69</w:t>
      </w:r>
      <w:r>
        <w:rPr>
          <w:rFonts w:hint="eastAsia"/>
          <w:sz w:val="21"/>
          <w:szCs w:val="21"/>
        </w:rPr>
        <w:t>. If      7</w:t>
      </w:r>
      <w:r>
        <w:rPr>
          <w:rFonts w:hint="eastAsia"/>
          <w:sz w:val="21"/>
          <w:szCs w:val="21"/>
          <w:lang w:val="en-US" w:eastAsia="zh-CN"/>
        </w:rPr>
        <w:t>0</w:t>
      </w:r>
      <w:r>
        <w:rPr>
          <w:rFonts w:hint="eastAsia"/>
          <w:sz w:val="21"/>
          <w:szCs w:val="21"/>
        </w:rPr>
        <w:t xml:space="preserve">. water </w:t>
      </w:r>
    </w:p>
    <w:p>
      <w:pPr>
        <w:pStyle w:val="BodyText"/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0" w:leftChars="0" w:firstLineChars="0"/>
        <w:jc w:val="left"/>
        <w:textAlignment w:val="center"/>
        <w:rPr>
          <w:rStyle w:val="DefaultParagraphFont"/>
          <w:rFonts w:cs="Times New Roman" w:hint="eastAsia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信息归纳（每题1分，共5分）</w:t>
      </w:r>
    </w:p>
    <w:p>
      <w:pPr>
        <w:spacing w:before="63" w:beforeLines="20" w:after="63" w:afterLines="20"/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rFonts w:hint="eastAsia"/>
          <w:color w:val="000000"/>
          <w:szCs w:val="21"/>
        </w:rPr>
        <w:t>． middle/high school 7</w:t>
      </w:r>
      <w:r>
        <w:rPr>
          <w:rFonts w:hint="eastAsia"/>
          <w:color w:val="000000"/>
          <w:szCs w:val="21"/>
          <w:lang w:val="en-US" w:eastAsia="zh-CN"/>
        </w:rPr>
        <w:t>2</w:t>
      </w:r>
      <w:r>
        <w:rPr>
          <w:rFonts w:hint="eastAsia"/>
          <w:color w:val="000000"/>
          <w:szCs w:val="21"/>
        </w:rPr>
        <w:t>. in the newspaper 7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. have/get good grades/do well  7</w:t>
      </w:r>
      <w:r>
        <w:rPr>
          <w:rFonts w:hint="eastAsia"/>
          <w:color w:val="000000"/>
          <w:szCs w:val="21"/>
          <w:lang w:val="en-US" w:eastAsia="zh-CN"/>
        </w:rPr>
        <w:t>4</w:t>
      </w:r>
      <w:r>
        <w:rPr>
          <w:rFonts w:hint="eastAsia"/>
          <w:color w:val="000000"/>
          <w:szCs w:val="21"/>
        </w:rPr>
        <w:t xml:space="preserve">. good with </w:t>
      </w:r>
      <w:r>
        <w:rPr>
          <w:rFonts w:hint="eastAsia"/>
          <w:color w:val="000000"/>
          <w:szCs w:val="21"/>
          <w:lang w:val="en-US" w:eastAsia="zh-CN"/>
        </w:rPr>
        <w:t>75</w:t>
      </w:r>
      <w:r>
        <w:rPr>
          <w:rFonts w:hint="eastAsia"/>
          <w:color w:val="000000"/>
          <w:szCs w:val="21"/>
        </w:rPr>
        <w:t>. call me at</w:t>
      </w:r>
    </w:p>
    <w:p>
      <w:pPr>
        <w:pStyle w:val="BodyText"/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843"/>
          <w:tab w:val="left" w:pos="3402"/>
          <w:tab w:val="left" w:pos="4962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cs="Times New Roman" w:hint="eastAsia"/>
          <w:sz w:val="21"/>
          <w:szCs w:val="21"/>
          <w:lang w:val="en-US" w:eastAsia="zh-CN"/>
        </w:rPr>
        <w:t>七，书面表达（满分15分）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略。</w:t>
      </w:r>
    </w:p>
    <w:sectPr>
      <w:footerReference w:type="default" r:id="rId6"/>
      <w:pgSz w:w="10318" w:h="14570"/>
      <w:pgMar w:top="1134" w:right="1134" w:bottom="1134" w:left="1134" w:header="851" w:footer="992" w:gutter="0"/>
      <w:cols w:num="1" w:space="0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300000000000000"/>
    <w:charset w:val="88"/>
    <w:family w:val="roman"/>
    <w:pitch w:val="default"/>
    <w:sig w:usb0="00000000" w:usb1="00000000" w:usb2="00000016" w:usb3="00000000" w:csb0="0010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jc w:val="center"/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t>英语模拟</w: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t>参考答案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t>（二）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  <w:t xml:space="preserve">  第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  <w:t xml:space="preserve">  （共</w: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  <w:t>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jc w:val="center"/>
                      <w:rPr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t>英语模拟</w: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  <w:lang w:eastAsia="zh-CN"/>
                      </w:rPr>
                      <w:t>参考答案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t>（二）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  <w:t xml:space="preserve">  第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t>页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  <w:t xml:space="preserve">  （共</w: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  <w:lang w:val="en-US" w:eastAsia="zh-CN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  <w:t>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743247"/>
    <w:multiLevelType w:val="singleLevel"/>
    <w:tmpl w:val="BC743247"/>
    <w:lvl w:ilvl="0">
      <w:start w:val="21"/>
      <w:numFmt w:val="decimal"/>
      <w:suff w:val="nothing"/>
      <w:lvlText w:val="%1-"/>
      <w:lvlJc w:val="left"/>
    </w:lvl>
  </w:abstractNum>
  <w:abstractNum w:abstractNumId="1">
    <w:nsid w:val="CBD6BBE8"/>
    <w:multiLevelType w:val="singleLevel"/>
    <w:tmpl w:val="CBD6BBE8"/>
    <w:lvl w:ilvl="0">
      <w:start w:val="41"/>
      <w:numFmt w:val="decimal"/>
      <w:suff w:val="nothing"/>
      <w:lvlText w:val="%1-"/>
      <w:lvlJc w:val="left"/>
    </w:lvl>
  </w:abstractNum>
  <w:abstractNum w:abstractNumId="2">
    <w:nsid w:val="5C37952F"/>
    <w:multiLevelType w:val="singleLevel"/>
    <w:tmpl w:val="5C37952F"/>
    <w:lvl w:ilvl="0">
      <w:start w:val="4"/>
      <w:numFmt w:val="chineseCounting"/>
      <w:suff w:val="nothing"/>
      <w:lvlText w:val="%1，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670330"/>
    <w:rsid w:val="016A5E69"/>
    <w:rsid w:val="057F53C3"/>
    <w:rsid w:val="05A03AB0"/>
    <w:rsid w:val="082239DC"/>
    <w:rsid w:val="0D4D06BC"/>
    <w:rsid w:val="0D9E4E05"/>
    <w:rsid w:val="0E365A98"/>
    <w:rsid w:val="0EE82D63"/>
    <w:rsid w:val="113475E5"/>
    <w:rsid w:val="181B457E"/>
    <w:rsid w:val="19625E4F"/>
    <w:rsid w:val="211D6B56"/>
    <w:rsid w:val="23F57829"/>
    <w:rsid w:val="28C44BA8"/>
    <w:rsid w:val="29AE273F"/>
    <w:rsid w:val="2ABC6AA7"/>
    <w:rsid w:val="2CA26883"/>
    <w:rsid w:val="2E064345"/>
    <w:rsid w:val="2FB676EA"/>
    <w:rsid w:val="305941BD"/>
    <w:rsid w:val="30A802E0"/>
    <w:rsid w:val="31161A03"/>
    <w:rsid w:val="33FF2D75"/>
    <w:rsid w:val="345C2375"/>
    <w:rsid w:val="350958B9"/>
    <w:rsid w:val="35473E26"/>
    <w:rsid w:val="36263CB7"/>
    <w:rsid w:val="36A74162"/>
    <w:rsid w:val="3C787DAE"/>
    <w:rsid w:val="3E9B6D85"/>
    <w:rsid w:val="400F63B6"/>
    <w:rsid w:val="416F1FD7"/>
    <w:rsid w:val="45EF3163"/>
    <w:rsid w:val="45F72A26"/>
    <w:rsid w:val="4802277C"/>
    <w:rsid w:val="49805E94"/>
    <w:rsid w:val="4AFE38D1"/>
    <w:rsid w:val="4BED1896"/>
    <w:rsid w:val="4C0650D9"/>
    <w:rsid w:val="4D6E31E2"/>
    <w:rsid w:val="540F5DA5"/>
    <w:rsid w:val="54B61263"/>
    <w:rsid w:val="5644011F"/>
    <w:rsid w:val="566929DC"/>
    <w:rsid w:val="5AA01E6E"/>
    <w:rsid w:val="5D2619AD"/>
    <w:rsid w:val="5FA21B14"/>
    <w:rsid w:val="605E5A16"/>
    <w:rsid w:val="60F75EFB"/>
    <w:rsid w:val="61C16662"/>
    <w:rsid w:val="623D6BBD"/>
    <w:rsid w:val="62CC0A91"/>
    <w:rsid w:val="661A67E5"/>
    <w:rsid w:val="68D925A9"/>
    <w:rsid w:val="69A351D2"/>
    <w:rsid w:val="69E056D8"/>
    <w:rsid w:val="6A1876A7"/>
    <w:rsid w:val="6A852920"/>
    <w:rsid w:val="6AB5596F"/>
    <w:rsid w:val="6AF91D71"/>
    <w:rsid w:val="6B8C3C2A"/>
    <w:rsid w:val="6C472AE5"/>
    <w:rsid w:val="6C512301"/>
    <w:rsid w:val="6DD84A3A"/>
    <w:rsid w:val="6E670330"/>
    <w:rsid w:val="6EEC12DE"/>
    <w:rsid w:val="6F946CCB"/>
    <w:rsid w:val="72DE3202"/>
    <w:rsid w:val="75B73587"/>
    <w:rsid w:val="79980243"/>
    <w:rsid w:val="7AA34EDA"/>
    <w:rsid w:val="7B8B6D58"/>
    <w:rsid w:val="7C204C61"/>
    <w:rsid w:val="7F00462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spacing w:before="58"/>
      <w:ind w:left="104"/>
      <w:jc w:val="left"/>
    </w:pPr>
    <w:rPr>
      <w:rFonts w:ascii="宋体" w:hAnsi="Calibri"/>
      <w:kern w:val="0"/>
      <w:sz w:val="20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Bodytext7">
    <w:name w:val="Body text|7"/>
    <w:basedOn w:val="Normal"/>
    <w:qFormat/>
    <w:pPr>
      <w:shd w:val="clear" w:color="auto" w:fill="FFFFFF"/>
      <w:spacing w:line="325" w:lineRule="exact"/>
      <w:ind w:firstLine="420"/>
      <w:jc w:val="left"/>
    </w:pPr>
    <w:rPr>
      <w:rFonts w:ascii="PMingLiU" w:eastAsia="PMingLiU" w:hAnsi="PMingLiU" w:cs="PMingLiU"/>
      <w:color w:val="000000"/>
      <w:kern w:val="0"/>
      <w:sz w:val="15"/>
      <w:szCs w:val="15"/>
      <w:lang w:val="zh-CN" w:bidi="zh-CN"/>
    </w:rPr>
  </w:style>
  <w:style w:type="character" w:customStyle="1" w:styleId="5">
    <w:name w:val="5"/>
    <w:basedOn w:val="DefaultParagraphFont"/>
    <w:qFormat/>
    <w:rPr>
      <w:rFonts w:ascii="黑体" w:eastAsia="黑体" w:hAnsi="黑体"/>
      <w:sz w:val="21"/>
    </w:rPr>
  </w:style>
  <w:style w:type="paragraph" w:customStyle="1" w:styleId="Bodytext8">
    <w:name w:val="Body text|8"/>
    <w:basedOn w:val="Normal"/>
    <w:qFormat/>
    <w:pPr>
      <w:shd w:val="clear" w:color="auto" w:fill="FFFFFF"/>
      <w:spacing w:line="325" w:lineRule="exact"/>
      <w:ind w:firstLine="420"/>
      <w:jc w:val="left"/>
    </w:pPr>
    <w:rPr>
      <w:rFonts w:ascii="Times New Roman" w:eastAsia="Times New Roman" w:hAnsi="Times New Roman" w:cs="Times New Roman"/>
      <w:color w:val="000000"/>
      <w:kern w:val="0"/>
      <w:sz w:val="8"/>
      <w:szCs w:val="8"/>
      <w:lang w:eastAsia="en-US" w:bidi="en-US"/>
    </w:rPr>
  </w:style>
  <w:style w:type="character" w:customStyle="1" w:styleId="Bodytext6SmallCaps">
    <w:name w:val="Body text|6 + Small Caps"/>
    <w:basedOn w:val="DefaultParagraphFont"/>
    <w:unhideWhenUsed/>
    <w:qFormat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</cp:revision>
  <dcterms:created xsi:type="dcterms:W3CDTF">2020-06-12T03:30:00Z</dcterms:created>
  <dcterms:modified xsi:type="dcterms:W3CDTF">2020-11-20T00:58:35Z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