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6265D" w:rsidRPr="00D16EB1" w:rsidP="00D16EB1" w14:paraId="3F597663" w14:textId="77777777">
      <w:pPr>
        <w:adjustRightInd w:val="0"/>
        <w:snapToGrid w:val="0"/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D16EB1">
        <w:rPr>
          <w:rFonts w:asciiTheme="minorEastAsia" w:eastAsiaTheme="minorEastAsia" w:hAnsiTheme="minorEastAsia"/>
          <w:b/>
          <w:bCs/>
          <w:spacing w:val="-2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12471400</wp:posOffset>
            </wp:positionV>
            <wp:extent cx="254000" cy="4826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579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6EB1">
        <w:rPr>
          <w:rFonts w:asciiTheme="minorEastAsia" w:eastAsiaTheme="minorEastAsia" w:hAnsiTheme="minorEastAsia"/>
          <w:b/>
          <w:bCs/>
          <w:spacing w:val="-20"/>
          <w:sz w:val="28"/>
          <w:szCs w:val="28"/>
        </w:rPr>
        <w:t>延边州20</w:t>
      </w:r>
      <w:r w:rsidRPr="00D16EB1">
        <w:rPr>
          <w:rFonts w:asciiTheme="minorEastAsia" w:eastAsiaTheme="minorEastAsia" w:hAnsiTheme="minorEastAsia" w:hint="eastAsia"/>
          <w:b/>
          <w:bCs/>
          <w:spacing w:val="-20"/>
          <w:sz w:val="28"/>
          <w:szCs w:val="28"/>
        </w:rPr>
        <w:t>20</w:t>
      </w:r>
      <w:r w:rsidRPr="00D16EB1">
        <w:rPr>
          <w:rFonts w:asciiTheme="minorEastAsia" w:eastAsiaTheme="minorEastAsia" w:hAnsiTheme="minorEastAsia"/>
          <w:b/>
          <w:bCs/>
          <w:spacing w:val="-20"/>
          <w:sz w:val="28"/>
          <w:szCs w:val="28"/>
        </w:rPr>
        <w:t>～20</w:t>
      </w:r>
      <w:r w:rsidRPr="00D16EB1">
        <w:rPr>
          <w:rFonts w:asciiTheme="minorEastAsia" w:eastAsiaTheme="minorEastAsia" w:hAnsiTheme="minorEastAsia" w:hint="eastAsia"/>
          <w:b/>
          <w:bCs/>
          <w:spacing w:val="-20"/>
          <w:sz w:val="28"/>
          <w:szCs w:val="28"/>
        </w:rPr>
        <w:t>21</w:t>
      </w:r>
      <w:r w:rsidRPr="00D16EB1">
        <w:rPr>
          <w:rFonts w:asciiTheme="minorEastAsia" w:eastAsiaTheme="minorEastAsia" w:hAnsiTheme="minorEastAsia"/>
          <w:b/>
          <w:bCs/>
          <w:spacing w:val="-20"/>
          <w:sz w:val="28"/>
          <w:szCs w:val="28"/>
        </w:rPr>
        <w:t>学年度七年级上学期</w:t>
      </w:r>
      <w:r w:rsidRPr="00D16EB1">
        <w:rPr>
          <w:rFonts w:asciiTheme="minorEastAsia" w:eastAsiaTheme="minorEastAsia" w:hAnsiTheme="minorEastAsia" w:hint="eastAsia"/>
          <w:b/>
          <w:bCs/>
          <w:sz w:val="28"/>
          <w:szCs w:val="28"/>
        </w:rPr>
        <w:t>教学质量检测</w:t>
      </w:r>
    </w:p>
    <w:p w:rsidR="0006265D" w:rsidRPr="00D16EB1" w:rsidP="00D16EB1" w14:paraId="661F79B9" w14:textId="77777777">
      <w:pPr>
        <w:adjustRightInd w:val="0"/>
        <w:snapToGrid w:val="0"/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D16EB1">
        <w:rPr>
          <w:rFonts w:asciiTheme="minorEastAsia" w:eastAsiaTheme="minorEastAsia" w:hAnsiTheme="minorEastAsia" w:hint="eastAsia"/>
          <w:b/>
          <w:bCs/>
          <w:sz w:val="28"/>
          <w:szCs w:val="28"/>
        </w:rPr>
        <w:t>语文试题参考答案及评分标准</w:t>
      </w:r>
    </w:p>
    <w:p w:rsidR="0006265D" w:rsidRPr="00302415" w:rsidP="00D16EB1" w14:paraId="608D8C2A" w14:textId="77777777">
      <w:pPr>
        <w:adjustRightInd w:val="0"/>
        <w:snapToGrid w:val="0"/>
        <w:rPr>
          <w:rFonts w:ascii="黑体" w:eastAsia="黑体" w:hAnsi="黑体"/>
          <w:b/>
        </w:rPr>
      </w:pPr>
      <w:r w:rsidRPr="00302415">
        <w:rPr>
          <w:rFonts w:ascii="黑体" w:eastAsia="黑体" w:hAnsi="黑体" w:hint="eastAsia"/>
          <w:b/>
          <w:bCs/>
          <w:sz w:val="24"/>
          <w:szCs w:val="24"/>
        </w:rPr>
        <w:t>一、积累与运用（15分，包含书写1分）</w:t>
      </w:r>
    </w:p>
    <w:p w:rsidR="0006265D" w:rsidRPr="00D16EB1" w:rsidP="00D16EB1" w14:paraId="31471EEB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  <w:bCs/>
        </w:rPr>
      </w:pPr>
      <w:r w:rsidRPr="00D16EB1">
        <w:rPr>
          <w:rFonts w:asciiTheme="minorEastAsia" w:eastAsiaTheme="minorEastAsia" w:hAnsiTheme="minorEastAsia" w:hint="eastAsia"/>
          <w:b/>
          <w:bCs/>
        </w:rPr>
        <w:t>1.不知何处吹芦管 (1分)</w:t>
      </w:r>
      <w:bookmarkStart w:id="0" w:name="_GoBack"/>
      <w:bookmarkEnd w:id="0"/>
    </w:p>
    <w:p w:rsidR="0006265D" w:rsidRPr="00D16EB1" w:rsidP="00D16EB1" w14:paraId="1079FA49" w14:textId="77777777">
      <w:pPr>
        <w:tabs>
          <w:tab w:val="left" w:pos="7421"/>
        </w:tabs>
        <w:adjustRightInd w:val="0"/>
        <w:snapToGrid w:val="0"/>
        <w:ind w:firstLine="454"/>
        <w:rPr>
          <w:rFonts w:asciiTheme="minorEastAsia" w:eastAsiaTheme="minorEastAsia" w:hAnsiTheme="minorEastAsia"/>
          <w:b/>
          <w:bCs/>
        </w:rPr>
      </w:pPr>
      <w:r w:rsidRPr="00D16EB1">
        <w:rPr>
          <w:rFonts w:asciiTheme="minorEastAsia" w:eastAsiaTheme="minorEastAsia" w:hAnsiTheme="minorEastAsia" w:hint="eastAsia"/>
          <w:b/>
          <w:bCs/>
        </w:rPr>
        <w:t>2.枯藤老树昏鸦（1分）</w:t>
      </w:r>
      <w:r w:rsidR="00D16EB1">
        <w:rPr>
          <w:rFonts w:asciiTheme="minorEastAsia" w:eastAsiaTheme="minorEastAsia" w:hAnsiTheme="minorEastAsia"/>
          <w:b/>
          <w:bCs/>
        </w:rPr>
        <w:tab/>
      </w:r>
    </w:p>
    <w:p w:rsidR="0006265D" w:rsidRPr="00D16EB1" w:rsidP="00D16EB1" w14:paraId="32837EFD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  <w:bCs/>
        </w:rPr>
      </w:pPr>
      <w:r w:rsidRPr="00D16EB1">
        <w:rPr>
          <w:rFonts w:asciiTheme="minorEastAsia" w:eastAsiaTheme="minorEastAsia" w:hAnsiTheme="minorEastAsia" w:hint="eastAsia"/>
          <w:b/>
          <w:bCs/>
        </w:rPr>
        <w:t>3.学而不思则罔，思而不学则殆。（2分）</w:t>
      </w:r>
    </w:p>
    <w:p w:rsidR="0006265D" w:rsidRPr="00D16EB1" w:rsidP="00D16EB1" w14:paraId="79AB79C9" w14:textId="746AEC5C">
      <w:pPr>
        <w:adjustRightInd w:val="0"/>
        <w:snapToGrid w:val="0"/>
        <w:ind w:firstLine="454"/>
        <w:rPr>
          <w:rFonts w:asciiTheme="minorEastAsia" w:eastAsiaTheme="minorEastAsia" w:hAnsiTheme="minorEastAsia"/>
          <w:b/>
          <w:bCs/>
        </w:rPr>
      </w:pPr>
      <w:r w:rsidRPr="00D16EB1">
        <w:rPr>
          <w:rFonts w:asciiTheme="minorEastAsia" w:eastAsiaTheme="minorEastAsia" w:hAnsiTheme="minorEastAsia" w:hint="eastAsia"/>
          <w:b/>
          <w:bCs/>
        </w:rPr>
        <w:t>4.我寄愁心与明月，随君直到夜郎西。（2分）</w:t>
      </w:r>
    </w:p>
    <w:p w:rsidR="0006265D" w:rsidRPr="00D16EB1" w:rsidP="00D16EB1" w14:paraId="426C17F8" w14:textId="4B728983">
      <w:pPr>
        <w:autoSpaceDE w:val="0"/>
        <w:adjustRightInd w:val="0"/>
        <w:snapToGrid w:val="0"/>
        <w:ind w:firstLine="454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D16EB1">
        <w:rPr>
          <w:rFonts w:asciiTheme="minorEastAsia" w:eastAsiaTheme="minorEastAsia" w:hAnsiTheme="minorEastAsia" w:hint="eastAsia"/>
          <w:b/>
          <w:bCs/>
        </w:rPr>
        <w:t xml:space="preserve">5.（1）B （2分）  </w:t>
      </w:r>
      <w:r w:rsidRPr="0024471B">
        <w:rPr>
          <w:rFonts w:asciiTheme="minorEastAsia" w:eastAsiaTheme="minorEastAsia" w:hAnsiTheme="minorEastAsia" w:hint="eastAsia"/>
          <w:b/>
          <w:bCs/>
        </w:rPr>
        <w:t xml:space="preserve"> </w:t>
      </w:r>
      <w:r w:rsidRPr="003C4BCE">
        <w:rPr>
          <w:rFonts w:asciiTheme="minorEastAsia" w:eastAsiaTheme="minorEastAsia" w:hAnsiTheme="minorEastAsia" w:hint="eastAsia"/>
          <w:b/>
          <w:bCs/>
          <w:color w:val="FF0000"/>
        </w:rPr>
        <w:t>（2）</w:t>
      </w:r>
      <w:r w:rsidRPr="003C4BCE" w:rsidR="005D781C">
        <w:rPr>
          <w:rFonts w:asciiTheme="minorEastAsia" w:eastAsiaTheme="minorEastAsia" w:hAnsiTheme="minorEastAsia" w:hint="eastAsia"/>
          <w:b/>
          <w:bCs/>
          <w:color w:val="FF0000"/>
        </w:rPr>
        <w:t>C</w:t>
      </w:r>
      <w:r w:rsidRPr="003C4BCE">
        <w:rPr>
          <w:rFonts w:asciiTheme="minorEastAsia" w:eastAsiaTheme="minorEastAsia" w:hAnsiTheme="minorEastAsia" w:hint="eastAsia"/>
          <w:b/>
          <w:bCs/>
          <w:color w:val="FF0000"/>
        </w:rPr>
        <w:t>（2分）</w:t>
      </w:r>
      <w:r w:rsidRPr="0024471B">
        <w:rPr>
          <w:rFonts w:asciiTheme="minorEastAsia" w:eastAsiaTheme="minorEastAsia" w:hAnsiTheme="minorEastAsia" w:hint="eastAsia"/>
          <w:b/>
          <w:bCs/>
        </w:rPr>
        <w:t xml:space="preserve"> </w:t>
      </w:r>
      <w:r w:rsidRPr="00D16EB1">
        <w:rPr>
          <w:rFonts w:asciiTheme="minorEastAsia" w:eastAsiaTheme="minorEastAsia" w:hAnsiTheme="minorEastAsia" w:hint="eastAsia"/>
          <w:b/>
          <w:bCs/>
        </w:rPr>
        <w:t xml:space="preserve">   （3）C（2分）  （4）“奋斗者”蛟龙入海（宽对即可）（2分）</w:t>
      </w:r>
    </w:p>
    <w:p w:rsidR="0006265D" w:rsidRPr="00302415" w:rsidP="00D16EB1" w14:paraId="47E059FD" w14:textId="77777777">
      <w:pPr>
        <w:adjustRightInd w:val="0"/>
        <w:snapToGrid w:val="0"/>
        <w:rPr>
          <w:rFonts w:ascii="黑体" w:eastAsia="黑体" w:hAnsi="黑体"/>
          <w:b/>
          <w:bCs/>
          <w:sz w:val="24"/>
          <w:szCs w:val="24"/>
        </w:rPr>
      </w:pPr>
      <w:r w:rsidRPr="00302415">
        <w:rPr>
          <w:rFonts w:ascii="黑体" w:eastAsia="黑体" w:hAnsi="黑体" w:hint="eastAsia"/>
          <w:b/>
          <w:bCs/>
          <w:sz w:val="24"/>
          <w:szCs w:val="24"/>
        </w:rPr>
        <w:t>二、阅读（45分）</w:t>
      </w:r>
    </w:p>
    <w:p w:rsidR="0006265D" w:rsidRPr="00302415" w:rsidP="00D16EB1" w14:paraId="04E91109" w14:textId="77777777">
      <w:pPr>
        <w:adjustRightInd w:val="0"/>
        <w:snapToGrid w:val="0"/>
        <w:ind w:firstLine="454"/>
        <w:rPr>
          <w:rFonts w:ascii="黑体" w:eastAsia="黑体" w:hAnsi="黑体"/>
          <w:b/>
          <w:bCs/>
        </w:rPr>
      </w:pPr>
      <w:r w:rsidRPr="00302415">
        <w:rPr>
          <w:rFonts w:ascii="黑体" w:eastAsia="黑体" w:hAnsi="黑体" w:hint="eastAsia"/>
          <w:b/>
          <w:bCs/>
        </w:rPr>
        <w:t>（一）文言文阅读（15分）</w:t>
      </w:r>
    </w:p>
    <w:p w:rsidR="0006265D" w:rsidRPr="00D16EB1" w:rsidP="00D16EB1" w14:paraId="7C3F3CBD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  <w:bCs/>
        </w:rPr>
      </w:pPr>
      <w:r w:rsidRPr="00D16EB1">
        <w:rPr>
          <w:rFonts w:asciiTheme="minorEastAsia" w:eastAsiaTheme="minorEastAsia" w:hAnsiTheme="minorEastAsia" w:hint="eastAsia"/>
          <w:b/>
        </w:rPr>
        <w:t>6.孔明  三国（</w:t>
      </w:r>
      <w:r w:rsidRPr="00D16EB1">
        <w:rPr>
          <w:rFonts w:asciiTheme="minorEastAsia" w:eastAsiaTheme="minorEastAsia" w:hAnsiTheme="minorEastAsia" w:hint="eastAsia"/>
          <w:b/>
          <w:bCs/>
        </w:rPr>
        <w:t>每空0.5分，共1分）</w:t>
      </w:r>
    </w:p>
    <w:p w:rsidR="0006265D" w:rsidRPr="00D16EB1" w:rsidP="00D16EB1" w14:paraId="210A20E3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  <w:bCs/>
        </w:rPr>
        <w:t xml:space="preserve">7. C  （2分） （A.操守、品行/走；B.学习/学问、学业；C.振奋；D.意志/神情、态度。）    </w:t>
      </w:r>
    </w:p>
    <w:p w:rsidR="0006265D" w:rsidRPr="00D16EB1" w:rsidP="00D16EB1" w14:paraId="1C9C729E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  <w:bCs/>
        </w:rPr>
      </w:pPr>
      <w:r w:rsidRPr="00D16EB1">
        <w:rPr>
          <w:rFonts w:asciiTheme="minorEastAsia" w:eastAsiaTheme="minorEastAsia" w:hAnsiTheme="minorEastAsia" w:hint="eastAsia"/>
          <w:b/>
          <w:bCs/>
        </w:rPr>
        <w:t>8.修养（或做人） 学习（共2分，每空1分）</w:t>
      </w:r>
    </w:p>
    <w:p w:rsidR="0006265D" w:rsidRPr="00D16EB1" w:rsidP="00D16EB1" w14:paraId="38E5DC2F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9.“驰”与“去”生动形象地描绘了时光流逝速度之快，一去不复返的状态（1分），告诫儿子珍惜光阴，坚定意志（1分）。（共2分）</w:t>
      </w:r>
    </w:p>
    <w:p w:rsidR="0006265D" w:rsidRPr="00D16EB1" w:rsidP="00D16EB1" w14:paraId="653CC72C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（能写出“驰”与“去”所形容的状态及表达效果，意思接近即可）</w:t>
      </w:r>
    </w:p>
    <w:p w:rsidR="0006265D" w:rsidRPr="00D16EB1" w:rsidP="00D16EB1" w14:paraId="67B1C37D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</w:rPr>
      </w:pPr>
      <w:r w:rsidRPr="00D16EB1">
        <w:rPr>
          <w:rFonts w:asciiTheme="minorEastAsia" w:eastAsiaTheme="minorEastAsia" w:hAnsiTheme="minorEastAsia" w:hint="eastAsia"/>
          <w:b/>
        </w:rPr>
        <w:t>10.作者写这封信的用意是告诫儿子要修身养性，生活节俭，以此来培养自己的品德，并注意珍惜光阴，勉励他刻苦学习。（共3分，意对即可）</w:t>
      </w:r>
    </w:p>
    <w:p w:rsidR="0006265D" w:rsidRPr="00D16EB1" w:rsidP="00D16EB1" w14:paraId="29A590D1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11.</w:t>
      </w:r>
      <w:r w:rsidRPr="00D16EB1">
        <w:rPr>
          <w:rFonts w:asciiTheme="minorEastAsia" w:eastAsiaTheme="minorEastAsia" w:hAnsiTheme="minorEastAsia" w:hint="eastAsia"/>
          <w:b/>
          <w:bCs/>
        </w:rPr>
        <w:t>（1）</w:t>
      </w:r>
      <w:r w:rsidRPr="00D16EB1">
        <w:rPr>
          <w:rFonts w:asciiTheme="minorEastAsia" w:eastAsiaTheme="minorEastAsia" w:hAnsiTheme="minorEastAsia" w:hint="eastAsia"/>
          <w:b/>
        </w:rPr>
        <w:t xml:space="preserve">明白   </w:t>
      </w:r>
      <w:r w:rsidRPr="00D16EB1">
        <w:rPr>
          <w:rFonts w:asciiTheme="minorEastAsia" w:eastAsiaTheme="minorEastAsia" w:hAnsiTheme="minorEastAsia" w:hint="eastAsia"/>
          <w:b/>
          <w:bCs/>
        </w:rPr>
        <w:t>（2）</w:t>
      </w:r>
      <w:r w:rsidRPr="00D16EB1">
        <w:rPr>
          <w:rFonts w:asciiTheme="minorEastAsia" w:eastAsiaTheme="minorEastAsia" w:hAnsiTheme="minorEastAsia" w:hint="eastAsia"/>
          <w:b/>
        </w:rPr>
        <w:t>才  （每空0.5分，共1分）</w:t>
      </w:r>
    </w:p>
    <w:p w:rsidR="0006265D" w:rsidRPr="00D16EB1" w:rsidP="00D16EB1" w14:paraId="4FB165CF" w14:textId="77777777">
      <w:pPr>
        <w:tabs>
          <w:tab w:val="left" w:pos="312"/>
        </w:tabs>
        <w:adjustRightInd w:val="0"/>
        <w:snapToGrid w:val="0"/>
        <w:ind w:firstLine="454"/>
        <w:jc w:val="left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12.孔子认为“三十而立”是三十岁在社会上立足（1分），而韩简认为是站立行走。他对“立”的理解，让人发笑（1分）。（共2分）</w:t>
      </w:r>
    </w:p>
    <w:p w:rsidR="0006265D" w:rsidRPr="00D16EB1" w:rsidP="00D16EB1" w14:paraId="639BA5C4" w14:textId="77777777">
      <w:pPr>
        <w:adjustRightInd w:val="0"/>
        <w:snapToGrid w:val="0"/>
        <w:ind w:firstLine="454"/>
        <w:jc w:val="left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13.多读书学习，多向贤者、有学识的人请教，谦逊、不卖弄、不炫耀。（答出一点意对即可，2分）</w:t>
      </w:r>
    </w:p>
    <w:p w:rsidR="0006265D" w:rsidRPr="00302415" w:rsidP="00D16EB1" w14:paraId="65333BCC" w14:textId="77777777">
      <w:pPr>
        <w:adjustRightInd w:val="0"/>
        <w:snapToGrid w:val="0"/>
        <w:ind w:firstLine="454"/>
        <w:jc w:val="left"/>
        <w:rPr>
          <w:rFonts w:ascii="黑体" w:eastAsia="黑体" w:hAnsi="黑体"/>
          <w:b/>
          <w:bCs/>
        </w:rPr>
      </w:pPr>
      <w:r w:rsidRPr="00302415">
        <w:rPr>
          <w:rFonts w:ascii="黑体" w:eastAsia="黑体" w:hAnsi="黑体" w:hint="eastAsia"/>
          <w:b/>
          <w:bCs/>
        </w:rPr>
        <w:t xml:space="preserve">（二）现代文阅读  （25分）                  </w:t>
      </w:r>
    </w:p>
    <w:p w:rsidR="0006265D" w:rsidRPr="00D16EB1" w:rsidP="00D16EB1" w14:paraId="7989FB04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  <w:bCs/>
        </w:rPr>
      </w:pPr>
      <w:r w:rsidRPr="00D16EB1">
        <w:rPr>
          <w:rFonts w:asciiTheme="minorEastAsia" w:eastAsiaTheme="minorEastAsia" w:hAnsiTheme="minorEastAsia" w:hint="eastAsia"/>
          <w:b/>
          <w:bCs/>
        </w:rPr>
        <w:t>【甲】课内现代文阅读（10分）</w:t>
      </w:r>
    </w:p>
    <w:p w:rsidR="0006265D" w:rsidRPr="00D16EB1" w:rsidP="00D16EB1" w14:paraId="3D6FB699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14.因为母亲、妻子、儿子都听“我”的，一切都取决于“我”，如果“我”处理不好，会破坏家庭的和谐。体现了“我”（对家庭）强烈的责任感。（共 2 分，意思对即可）</w:t>
      </w:r>
    </w:p>
    <w:p w:rsidR="0006265D" w:rsidRPr="00D16EB1" w:rsidP="00D16EB1" w14:paraId="01BCE606" w14:textId="77777777">
      <w:pPr>
        <w:adjustRightInd w:val="0"/>
        <w:snapToGrid w:val="0"/>
        <w:ind w:firstLine="423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15.景物描写（1 分）</w:t>
      </w:r>
      <w:r w:rsidRPr="00D16EB1" w:rsidR="00D16EB1">
        <w:rPr>
          <w:rFonts w:asciiTheme="minorEastAsia" w:eastAsiaTheme="minorEastAsia" w:hAnsiTheme="minorEastAsia" w:hint="eastAsia"/>
          <w:b/>
        </w:rPr>
        <w:t>。</w:t>
      </w:r>
      <w:r w:rsidRPr="00D16EB1">
        <w:rPr>
          <w:rFonts w:asciiTheme="minorEastAsia" w:eastAsiaTheme="minorEastAsia" w:hAnsiTheme="minorEastAsia" w:hint="eastAsia"/>
          <w:b/>
        </w:rPr>
        <w:t>这段景物描写写出了南方早春万象更新、生机盎然的景象，表现了春天生命的活力。为散步设置了背景（写出了一家人</w:t>
      </w:r>
      <w:r w:rsidRPr="00D16EB1" w:rsidR="00D16EB1">
        <w:rPr>
          <w:rFonts w:asciiTheme="minorEastAsia" w:eastAsiaTheme="minorEastAsia" w:hAnsiTheme="minorEastAsia" w:hint="eastAsia"/>
          <w:b/>
        </w:rPr>
        <w:t>散步的目的），同时烘托出一家人散步时感受春天之美的幸福愉悦心情</w:t>
      </w:r>
      <w:r w:rsidRPr="00D16EB1">
        <w:rPr>
          <w:rFonts w:asciiTheme="minorEastAsia" w:eastAsiaTheme="minorEastAsia" w:hAnsiTheme="minorEastAsia" w:hint="eastAsia"/>
          <w:b/>
        </w:rPr>
        <w:t>（2 分）</w:t>
      </w:r>
      <w:r w:rsidRPr="00D16EB1" w:rsidR="00D16EB1">
        <w:rPr>
          <w:rFonts w:asciiTheme="minorEastAsia" w:eastAsiaTheme="minorEastAsia" w:hAnsiTheme="minorEastAsia" w:hint="eastAsia"/>
          <w:b/>
        </w:rPr>
        <w:t>。</w:t>
      </w:r>
    </w:p>
    <w:p w:rsidR="0006265D" w:rsidRPr="0024471B" w:rsidP="00D16EB1" w14:paraId="46D130DF" w14:textId="555B0284">
      <w:pPr>
        <w:tabs>
          <w:tab w:val="left" w:pos="312"/>
        </w:tabs>
        <w:adjustRightInd w:val="0"/>
        <w:snapToGrid w:val="0"/>
        <w:ind w:left="424" w:leftChars="202"/>
        <w:rPr>
          <w:rFonts w:asciiTheme="minorEastAsia" w:eastAsiaTheme="minorEastAsia" w:hAnsiTheme="minorEastAsia"/>
          <w:b/>
        </w:rPr>
      </w:pPr>
      <w:r w:rsidRPr="0024471B">
        <w:rPr>
          <w:rFonts w:asciiTheme="minorEastAsia" w:eastAsiaTheme="minorEastAsia" w:hAnsiTheme="minorEastAsia" w:hint="eastAsia"/>
          <w:b/>
        </w:rPr>
        <w:t>16.</w:t>
      </w:r>
      <w:r w:rsidRPr="0024471B" w:rsidR="001E5836">
        <w:rPr>
          <w:rFonts w:asciiTheme="minorEastAsia" w:eastAsiaTheme="minorEastAsia" w:hAnsiTheme="minorEastAsia" w:hint="eastAsia"/>
          <w:b/>
        </w:rPr>
        <w:t>形式上，句子有对称美，相互映衬，饶有情趣，</w:t>
      </w:r>
      <w:r w:rsidRPr="0024471B" w:rsidR="001E5836">
        <w:rPr>
          <w:rFonts w:asciiTheme="minorEastAsia" w:eastAsiaTheme="minorEastAsia" w:hAnsiTheme="minorEastAsia" w:hint="eastAsia"/>
          <w:b/>
        </w:rPr>
        <w:t>读直来</w:t>
      </w:r>
      <w:r w:rsidRPr="0024471B" w:rsidR="001E5836">
        <w:rPr>
          <w:rFonts w:asciiTheme="minorEastAsia" w:eastAsiaTheme="minorEastAsia" w:hAnsiTheme="minorEastAsia" w:hint="eastAsia"/>
          <w:b/>
        </w:rPr>
        <w:t>朗朗上口。内容上，能高度概括要表达的内容，凝练集中。</w:t>
      </w:r>
      <w:r w:rsidRPr="0024471B">
        <w:rPr>
          <w:rFonts w:asciiTheme="minorEastAsia" w:eastAsiaTheme="minorEastAsia" w:hAnsiTheme="minorEastAsia" w:hint="eastAsia"/>
          <w:b/>
        </w:rPr>
        <w:t>（</w:t>
      </w:r>
      <w:r w:rsidRPr="0024471B" w:rsidR="0024471B">
        <w:rPr>
          <w:rFonts w:asciiTheme="minorEastAsia" w:eastAsiaTheme="minorEastAsia" w:hAnsiTheme="minorEastAsia" w:hint="eastAsia"/>
          <w:b/>
        </w:rPr>
        <w:t>意思对即可　</w:t>
      </w:r>
      <w:r w:rsidRPr="0024471B">
        <w:rPr>
          <w:rFonts w:asciiTheme="minorEastAsia" w:eastAsiaTheme="minorEastAsia" w:hAnsiTheme="minorEastAsia" w:hint="eastAsia"/>
          <w:b/>
        </w:rPr>
        <w:t>2 分）</w:t>
      </w:r>
    </w:p>
    <w:p w:rsidR="0006265D" w:rsidRPr="00D16EB1" w:rsidP="00D16EB1" w14:paraId="624CB9CC" w14:textId="77777777">
      <w:pPr>
        <w:tabs>
          <w:tab w:val="left" w:pos="312"/>
        </w:tabs>
        <w:adjustRightInd w:val="0"/>
        <w:snapToGrid w:val="0"/>
        <w:rPr>
          <w:rFonts w:asciiTheme="minorEastAsia" w:eastAsiaTheme="minorEastAsia" w:hAnsiTheme="minorEastAsia"/>
          <w:b/>
          <w:bCs/>
        </w:rPr>
      </w:pPr>
      <w:r w:rsidRPr="00D16EB1">
        <w:rPr>
          <w:rFonts w:asciiTheme="minorEastAsia" w:eastAsiaTheme="minorEastAsia" w:hAnsiTheme="minorEastAsia" w:hint="eastAsia"/>
          <w:b/>
          <w:bCs/>
        </w:rPr>
        <w:t xml:space="preserve">    </w:t>
      </w:r>
      <w:r w:rsidRPr="00D16EB1" w:rsidR="00E853B6">
        <w:rPr>
          <w:rFonts w:asciiTheme="minorEastAsia" w:eastAsiaTheme="minorEastAsia" w:hAnsiTheme="minorEastAsia" w:hint="eastAsia"/>
          <w:b/>
          <w:bCs/>
        </w:rPr>
        <w:t>17.作者通过再次描写一家人在田间小路上散步的情形，与题目和前文相照应（照应前文）；同时揭示了文章的主旨（点明主旨）；又揭示了寓意：暗示了中年人承前启后（即对上赡养，对下培养）的重任（对生活、对家庭的使命感。）（每点 1 分，共 3 分）</w:t>
      </w:r>
    </w:p>
    <w:p w:rsidR="0006265D" w:rsidRPr="00D16EB1" w:rsidP="00D16EB1" w14:paraId="3480AF56" w14:textId="77777777">
      <w:pPr>
        <w:adjustRightInd w:val="0"/>
        <w:snapToGrid w:val="0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  <w:bCs/>
        </w:rPr>
        <w:t>【乙】</w:t>
      </w:r>
      <w:r w:rsidRPr="00D16EB1">
        <w:rPr>
          <w:rFonts w:asciiTheme="minorEastAsia" w:eastAsiaTheme="minorEastAsia" w:hAnsiTheme="minorEastAsia" w:hint="eastAsia"/>
          <w:b/>
        </w:rPr>
        <w:t>课外现代文阅读（15分）</w:t>
      </w:r>
    </w:p>
    <w:p w:rsidR="0006265D" w:rsidRPr="00D16EB1" w:rsidP="00D16EB1" w14:paraId="47D3431E" w14:textId="77777777">
      <w:pPr>
        <w:adjustRightInd w:val="0"/>
        <w:snapToGrid w:val="0"/>
        <w:rPr>
          <w:rFonts w:asciiTheme="minorEastAsia" w:eastAsiaTheme="minorEastAsia" w:hAnsiTheme="minorEastAsia"/>
          <w:b/>
          <w:bCs/>
        </w:rPr>
      </w:pPr>
      <w:r w:rsidRPr="00D16EB1">
        <w:rPr>
          <w:rFonts w:asciiTheme="minorEastAsia" w:eastAsiaTheme="minorEastAsia" w:hAnsiTheme="minorEastAsia" w:hint="eastAsia"/>
          <w:b/>
          <w:bCs/>
        </w:rPr>
        <w:t xml:space="preserve">   </w:t>
      </w:r>
      <w:r w:rsidRPr="00D16EB1" w:rsidR="00E853B6">
        <w:rPr>
          <w:rFonts w:asciiTheme="minorEastAsia" w:eastAsiaTheme="minorEastAsia" w:hAnsiTheme="minorEastAsia" w:hint="eastAsia"/>
          <w:b/>
          <w:bCs/>
        </w:rPr>
        <w:t>18.（1）不许我乘车上学。（2）不许我逃学，因我要逃学而打我。（意思对即可）（每点 2 分</w:t>
      </w:r>
      <w:r w:rsidRPr="00D16EB1">
        <w:rPr>
          <w:rFonts w:asciiTheme="minorEastAsia" w:eastAsiaTheme="minorEastAsia" w:hAnsiTheme="minorEastAsia" w:hint="eastAsia"/>
          <w:b/>
          <w:bCs/>
        </w:rPr>
        <w:t>，共4分</w:t>
      </w:r>
      <w:r w:rsidRPr="00D16EB1" w:rsidR="00E853B6">
        <w:rPr>
          <w:rFonts w:asciiTheme="minorEastAsia" w:eastAsiaTheme="minorEastAsia" w:hAnsiTheme="minorEastAsia" w:hint="eastAsia"/>
          <w:b/>
          <w:bCs/>
        </w:rPr>
        <w:t>）</w:t>
      </w:r>
    </w:p>
    <w:p w:rsidR="0006265D" w:rsidRPr="00D16EB1" w:rsidP="00D16EB1" w14:paraId="0EC2BDAD" w14:textId="77777777">
      <w:pPr>
        <w:adjustRightInd w:val="0"/>
        <w:snapToGrid w:val="0"/>
        <w:rPr>
          <w:rFonts w:asciiTheme="minorEastAsia" w:eastAsiaTheme="minorEastAsia" w:hAnsiTheme="minorEastAsia"/>
          <w:b/>
          <w:bCs/>
        </w:rPr>
      </w:pPr>
      <w:r w:rsidRPr="00D16EB1">
        <w:rPr>
          <w:rFonts w:asciiTheme="minorEastAsia" w:eastAsiaTheme="minorEastAsia" w:hAnsiTheme="minorEastAsia" w:hint="eastAsia"/>
          <w:b/>
        </w:rPr>
        <w:t xml:space="preserve">   </w:t>
      </w:r>
      <w:r w:rsidRPr="00D16EB1" w:rsidR="00E853B6">
        <w:rPr>
          <w:rFonts w:asciiTheme="minorEastAsia" w:eastAsiaTheme="minorEastAsia" w:hAnsiTheme="minorEastAsia" w:hint="eastAsia"/>
          <w:b/>
        </w:rPr>
        <w:t>19.A</w:t>
      </w:r>
      <w:r w:rsidRPr="00D16EB1" w:rsidR="00E853B6">
        <w:rPr>
          <w:rFonts w:asciiTheme="minorEastAsia" w:eastAsiaTheme="minorEastAsia" w:hAnsiTheme="minorEastAsia" w:hint="eastAsia"/>
          <w:b/>
          <w:bCs/>
        </w:rPr>
        <w:t>（2分）</w:t>
      </w:r>
    </w:p>
    <w:p w:rsidR="0006265D" w:rsidRPr="00D16EB1" w:rsidP="00D16EB1" w14:paraId="5FF35F47" w14:textId="77777777">
      <w:pPr>
        <w:adjustRightInd w:val="0"/>
        <w:snapToGrid w:val="0"/>
        <w:rPr>
          <w:rFonts w:asciiTheme="minorEastAsia" w:eastAsiaTheme="minorEastAsia" w:hAnsiTheme="minorEastAsia"/>
        </w:rPr>
      </w:pPr>
      <w:r w:rsidRPr="00D16EB1">
        <w:rPr>
          <w:rFonts w:asciiTheme="minorEastAsia" w:eastAsiaTheme="minorEastAsia" w:hAnsiTheme="minorEastAsia" w:hint="eastAsia"/>
          <w:b/>
          <w:bCs/>
        </w:rPr>
        <w:t xml:space="preserve">   </w:t>
      </w:r>
      <w:r w:rsidRPr="00D16EB1" w:rsidR="00E853B6">
        <w:rPr>
          <w:rFonts w:asciiTheme="minorEastAsia" w:eastAsiaTheme="minorEastAsia" w:hAnsiTheme="minorEastAsia" w:hint="eastAsia"/>
          <w:b/>
          <w:bCs/>
        </w:rPr>
        <w:t>20.第一次是因为挨父亲的打疼痛而哭；第二次除了疼，心理还感到委屈难过； 第三次除了感到委屈，听着老师的话，为自己惹父亲生气的行为感到懊悔难过而哭。（意思对即可）（每点</w:t>
      </w:r>
      <w:r w:rsidRPr="00D16EB1">
        <w:rPr>
          <w:rFonts w:asciiTheme="minorEastAsia" w:eastAsiaTheme="minorEastAsia" w:hAnsiTheme="minorEastAsia" w:hint="eastAsia"/>
          <w:b/>
          <w:bCs/>
        </w:rPr>
        <w:t>1分，共3</w:t>
      </w:r>
      <w:r w:rsidRPr="00D16EB1" w:rsidR="00E853B6">
        <w:rPr>
          <w:rFonts w:asciiTheme="minorEastAsia" w:eastAsiaTheme="minorEastAsia" w:hAnsiTheme="minorEastAsia" w:hint="eastAsia"/>
          <w:b/>
          <w:bCs/>
        </w:rPr>
        <w:t xml:space="preserve">分，） </w:t>
      </w:r>
    </w:p>
    <w:p w:rsidR="0006265D" w:rsidRPr="00D16EB1" w:rsidP="00D16EB1" w14:paraId="169B00EF" w14:textId="77777777">
      <w:pPr>
        <w:adjustRightInd w:val="0"/>
        <w:snapToGrid w:val="0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 xml:space="preserve">   </w:t>
      </w:r>
      <w:r w:rsidRPr="00D16EB1" w:rsidR="00E853B6">
        <w:rPr>
          <w:rFonts w:asciiTheme="minorEastAsia" w:eastAsiaTheme="minorEastAsia" w:hAnsiTheme="minorEastAsia" w:hint="eastAsia"/>
          <w:b/>
        </w:rPr>
        <w:t>21.体罚在一定程度上会伤害儿童的身心健康，是不妥当的教育方式之一。家长还是要以引导教育为主，或许采用温和的教育方式效果更为理想。 （意思对即可）（2 分）</w:t>
      </w:r>
    </w:p>
    <w:p w:rsidR="0006265D" w:rsidRPr="00D16EB1" w:rsidP="00D16EB1" w14:paraId="537F9801" w14:textId="77777777">
      <w:pPr>
        <w:adjustRightInd w:val="0"/>
        <w:snapToGrid w:val="0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 xml:space="preserve">   </w:t>
      </w:r>
      <w:r w:rsidRPr="00D16EB1" w:rsidR="00E853B6">
        <w:rPr>
          <w:rFonts w:asciiTheme="minorEastAsia" w:eastAsiaTheme="minorEastAsia" w:hAnsiTheme="minorEastAsia" w:hint="eastAsia"/>
          <w:b/>
        </w:rPr>
        <w:t>22.示例</w:t>
      </w:r>
      <w:r w:rsidRPr="00D16EB1">
        <w:rPr>
          <w:rFonts w:asciiTheme="minorEastAsia" w:eastAsiaTheme="minorEastAsia" w:hAnsiTheme="minorEastAsia" w:hint="eastAsia"/>
          <w:b/>
        </w:rPr>
        <w:t xml:space="preserve"> 1：</w:t>
      </w:r>
      <w:r w:rsidRPr="00D16EB1" w:rsidR="00E853B6">
        <w:rPr>
          <w:rFonts w:asciiTheme="minorEastAsia" w:eastAsiaTheme="minorEastAsia" w:hAnsiTheme="minorEastAsia" w:hint="eastAsia"/>
          <w:b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9901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6EB1" w:rsidR="00E853B6">
        <w:rPr>
          <w:rFonts w:asciiTheme="minorEastAsia" w:eastAsiaTheme="minorEastAsia" w:hAnsiTheme="minorEastAsia" w:hint="eastAsia"/>
          <w:b/>
        </w:rPr>
        <w:t xml:space="preserve">《挨打》，这个标题可以概括“我”因赖床挨父亲打这件事的主要内容，简洁又明了。 </w:t>
      </w:r>
    </w:p>
    <w:p w:rsidR="0006265D" w:rsidRPr="00D16EB1" w:rsidP="00D16EB1" w14:paraId="60F74DA1" w14:textId="77777777">
      <w:pPr>
        <w:adjustRightInd w:val="0"/>
        <w:snapToGrid w:val="0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 xml:space="preserve">     </w:t>
      </w:r>
      <w:r w:rsidRPr="00D16EB1" w:rsidR="00E853B6">
        <w:rPr>
          <w:rFonts w:asciiTheme="minorEastAsia" w:eastAsiaTheme="minorEastAsia" w:hAnsiTheme="minorEastAsia" w:hint="eastAsia"/>
          <w:b/>
        </w:rPr>
        <w:t>示例</w:t>
      </w:r>
      <w:r w:rsidRPr="00D16EB1">
        <w:rPr>
          <w:rFonts w:asciiTheme="minorEastAsia" w:eastAsiaTheme="minorEastAsia" w:hAnsiTheme="minorEastAsia" w:hint="eastAsia"/>
          <w:b/>
        </w:rPr>
        <w:t xml:space="preserve"> 2：</w:t>
      </w:r>
      <w:r w:rsidRPr="00D16EB1" w:rsidR="00E853B6">
        <w:rPr>
          <w:rFonts w:asciiTheme="minorEastAsia" w:eastAsiaTheme="minorEastAsia" w:hAnsiTheme="minorEastAsia" w:hint="eastAsia"/>
          <w:b/>
        </w:rPr>
        <w:t>《我不再迟到》，这个标题强调了“我”因赖床挨父亲打这件事的结果，可以突出父爱促“我”成长的中心。答案不唯一，符合要求即可。（标题 2 分；理由正确，</w:t>
      </w:r>
      <w:r w:rsidRPr="00D16EB1" w:rsidR="00E853B6">
        <w:rPr>
          <w:rFonts w:asciiTheme="minorEastAsia" w:eastAsiaTheme="minorEastAsia" w:hAnsiTheme="minorEastAsia" w:hint="eastAsia"/>
          <w:b/>
        </w:rPr>
        <w:t>充分，符合文意</w:t>
      </w:r>
      <w:r w:rsidRPr="00D16EB1">
        <w:rPr>
          <w:rFonts w:asciiTheme="minorEastAsia" w:eastAsiaTheme="minorEastAsia" w:hAnsiTheme="minorEastAsia" w:hint="eastAsia"/>
          <w:b/>
        </w:rPr>
        <w:t>2</w:t>
      </w:r>
      <w:r w:rsidRPr="00D16EB1" w:rsidR="00E853B6">
        <w:rPr>
          <w:rFonts w:asciiTheme="minorEastAsia" w:eastAsiaTheme="minorEastAsia" w:hAnsiTheme="minorEastAsia" w:hint="eastAsia"/>
          <w:b/>
        </w:rPr>
        <w:t>分</w:t>
      </w:r>
      <w:r w:rsidRPr="00D16EB1">
        <w:rPr>
          <w:rFonts w:asciiTheme="minorEastAsia" w:eastAsiaTheme="minorEastAsia" w:hAnsiTheme="minorEastAsia" w:hint="eastAsia"/>
          <w:b/>
        </w:rPr>
        <w:t>，共4分</w:t>
      </w:r>
      <w:r w:rsidRPr="00D16EB1" w:rsidR="00E853B6">
        <w:rPr>
          <w:rFonts w:asciiTheme="minorEastAsia" w:eastAsiaTheme="minorEastAsia" w:hAnsiTheme="minorEastAsia" w:hint="eastAsia"/>
          <w:b/>
        </w:rPr>
        <w:t>）</w:t>
      </w:r>
    </w:p>
    <w:p w:rsidR="0006265D" w:rsidRPr="00302415" w:rsidP="00D16EB1" w14:paraId="0A6A0F94" w14:textId="77777777">
      <w:pPr>
        <w:adjustRightInd w:val="0"/>
        <w:snapToGrid w:val="0"/>
        <w:rPr>
          <w:rFonts w:ascii="黑体" w:eastAsia="黑体" w:hAnsi="黑体"/>
          <w:b/>
          <w:bCs/>
        </w:rPr>
      </w:pPr>
      <w:r w:rsidRPr="00302415">
        <w:rPr>
          <w:rFonts w:ascii="黑体" w:eastAsia="黑体" w:hAnsi="黑体" w:hint="eastAsia"/>
          <w:b/>
          <w:bCs/>
        </w:rPr>
        <w:t>（三）名著阅读</w:t>
      </w:r>
    </w:p>
    <w:p w:rsidR="0006265D" w:rsidRPr="00D16EB1" w:rsidP="00D16EB1" w14:paraId="21E45E6F" w14:textId="77777777">
      <w:pPr>
        <w:adjustRightInd w:val="0"/>
        <w:snapToGrid w:val="0"/>
        <w:jc w:val="left"/>
        <w:rPr>
          <w:rFonts w:asciiTheme="minorEastAsia" w:eastAsiaTheme="minorEastAsia" w:hAnsiTheme="minorEastAsia"/>
          <w:b/>
          <w:bCs/>
        </w:rPr>
      </w:pPr>
      <w:r w:rsidRPr="00D16EB1">
        <w:rPr>
          <w:rFonts w:asciiTheme="minorEastAsia" w:eastAsiaTheme="minorEastAsia" w:hAnsiTheme="minorEastAsia" w:hint="eastAsia"/>
          <w:b/>
          <w:bCs/>
        </w:rPr>
        <w:t xml:space="preserve">  </w:t>
      </w:r>
      <w:r w:rsidRPr="00D16EB1" w:rsidR="00E853B6">
        <w:rPr>
          <w:rFonts w:asciiTheme="minorEastAsia" w:eastAsiaTheme="minorEastAsia" w:hAnsiTheme="minorEastAsia" w:hint="eastAsia"/>
          <w:b/>
          <w:bCs/>
        </w:rPr>
        <w:t>2</w:t>
      </w:r>
      <w:r w:rsidRPr="00D16EB1">
        <w:rPr>
          <w:rFonts w:asciiTheme="minorEastAsia" w:eastAsiaTheme="minorEastAsia" w:hAnsiTheme="minorEastAsia" w:hint="eastAsia"/>
          <w:b/>
          <w:bCs/>
        </w:rPr>
        <w:t>3.</w:t>
      </w:r>
      <w:r w:rsidRPr="00D16EB1" w:rsidR="00E853B6">
        <w:rPr>
          <w:rFonts w:asciiTheme="minorEastAsia" w:eastAsiaTheme="minorEastAsia" w:hAnsiTheme="minorEastAsia" w:hint="eastAsia"/>
          <w:b/>
          <w:bCs/>
        </w:rPr>
        <w:t>（1）C  《琐记》回忆的是有关衍太太的往事，关于长妈妈让鲁迅吃福橘的往事写在《阿长与&lt;山海经&gt;》中。（1分）</w:t>
      </w:r>
    </w:p>
    <w:p w:rsidR="0006265D" w:rsidRPr="00D16EB1" w:rsidP="00D16EB1" w14:paraId="51078E9B" w14:textId="77777777">
      <w:pPr>
        <w:adjustRightInd w:val="0"/>
        <w:snapToGrid w:val="0"/>
        <w:jc w:val="left"/>
        <w:rPr>
          <w:rFonts w:asciiTheme="minorEastAsia" w:eastAsiaTheme="minorEastAsia" w:hAnsiTheme="minorEastAsia"/>
          <w:b/>
          <w:bCs/>
        </w:rPr>
      </w:pPr>
      <w:r w:rsidRPr="00D16EB1">
        <w:rPr>
          <w:rFonts w:asciiTheme="minorEastAsia" w:eastAsiaTheme="minorEastAsia" w:hAnsiTheme="minorEastAsia" w:hint="eastAsia"/>
          <w:b/>
          <w:bCs/>
        </w:rPr>
        <w:t xml:space="preserve">  </w:t>
      </w:r>
      <w:r w:rsidRPr="00D16EB1" w:rsidR="00D16EB1">
        <w:rPr>
          <w:rFonts w:asciiTheme="minorEastAsia" w:eastAsiaTheme="minorEastAsia" w:hAnsiTheme="minorEastAsia" w:hint="eastAsia"/>
          <w:b/>
          <w:bCs/>
        </w:rPr>
        <w:t xml:space="preserve">   </w:t>
      </w:r>
      <w:r w:rsidRPr="00D16EB1">
        <w:rPr>
          <w:rFonts w:asciiTheme="minorEastAsia" w:eastAsiaTheme="minorEastAsia" w:hAnsiTheme="minorEastAsia" w:hint="eastAsia"/>
          <w:b/>
          <w:bCs/>
        </w:rPr>
        <w:t>（2）①D  ②B（每小题1分，共2分）</w:t>
      </w:r>
    </w:p>
    <w:p w:rsidR="0006265D" w:rsidRPr="00D16EB1" w:rsidP="00D16EB1" w14:paraId="29F6B8AF" w14:textId="77777777">
      <w:pPr>
        <w:adjustRightInd w:val="0"/>
        <w:snapToGrid w:val="0"/>
        <w:jc w:val="left"/>
        <w:rPr>
          <w:rFonts w:asciiTheme="minorEastAsia" w:eastAsiaTheme="minorEastAsia" w:hAnsiTheme="minorEastAsia" w:cs="黑体"/>
          <w:b/>
          <w:bCs/>
        </w:rPr>
      </w:pPr>
      <w:r w:rsidRPr="00D16EB1">
        <w:rPr>
          <w:rFonts w:asciiTheme="minorEastAsia" w:eastAsiaTheme="minorEastAsia" w:hAnsiTheme="minorEastAsia" w:hint="eastAsia"/>
          <w:b/>
          <w:bCs/>
        </w:rPr>
        <w:t xml:space="preserve">  </w:t>
      </w:r>
      <w:r w:rsidRPr="00D16EB1" w:rsidR="00D16EB1">
        <w:rPr>
          <w:rFonts w:asciiTheme="minorEastAsia" w:eastAsiaTheme="minorEastAsia" w:hAnsiTheme="minorEastAsia" w:hint="eastAsia"/>
          <w:b/>
          <w:bCs/>
        </w:rPr>
        <w:t xml:space="preserve">   </w:t>
      </w:r>
      <w:r w:rsidRPr="00D16EB1">
        <w:rPr>
          <w:rFonts w:asciiTheme="minorEastAsia" w:eastAsiaTheme="minorEastAsia" w:hAnsiTheme="minorEastAsia" w:hint="eastAsia"/>
          <w:b/>
          <w:bCs/>
        </w:rPr>
        <w:t>（3）白骨精三次变化为人要吃唐僧，都被悟空识破。唐僧不识妖怪，却以为悟空不听教诲，打杀好人，所以赶走了悟空。（2分）</w:t>
      </w:r>
    </w:p>
    <w:p w:rsidR="0006265D" w:rsidRPr="00302415" w:rsidP="00D16EB1" w14:paraId="7917EC62" w14:textId="77777777">
      <w:pPr>
        <w:adjustRightInd w:val="0"/>
        <w:snapToGrid w:val="0"/>
        <w:rPr>
          <w:rFonts w:ascii="黑体" w:eastAsia="黑体" w:hAnsi="黑体" w:cs="黑体"/>
          <w:b/>
          <w:bCs/>
          <w:sz w:val="24"/>
          <w:szCs w:val="24"/>
        </w:rPr>
      </w:pPr>
      <w:r w:rsidRPr="00302415">
        <w:rPr>
          <w:rFonts w:ascii="黑体" w:eastAsia="黑体" w:hAnsi="黑体" w:cs="黑体" w:hint="eastAsia"/>
          <w:b/>
          <w:bCs/>
          <w:sz w:val="24"/>
          <w:szCs w:val="24"/>
        </w:rPr>
        <w:t>三、综合性学习与作文（60分）</w:t>
      </w:r>
    </w:p>
    <w:p w:rsidR="0006265D" w:rsidRPr="00302415" w:rsidP="00D16EB1" w14:paraId="25D47180" w14:textId="77777777">
      <w:pPr>
        <w:adjustRightInd w:val="0"/>
        <w:snapToGrid w:val="0"/>
        <w:ind w:firstLine="454"/>
        <w:rPr>
          <w:rFonts w:ascii="黑体" w:eastAsia="黑体" w:hAnsi="黑体"/>
          <w:b/>
        </w:rPr>
      </w:pPr>
      <w:r w:rsidRPr="00302415">
        <w:rPr>
          <w:rFonts w:ascii="黑体" w:eastAsia="黑体" w:hAnsi="黑体" w:hint="eastAsia"/>
          <w:b/>
        </w:rPr>
        <w:t>（一）综合性学习（10分）</w:t>
      </w:r>
    </w:p>
    <w:p w:rsidR="00D16EB1" w:rsidRPr="00D16EB1" w:rsidP="00D16EB1" w14:paraId="621305C1" w14:textId="77777777">
      <w:pPr>
        <w:adjustRightInd w:val="0"/>
        <w:snapToGrid w:val="0"/>
        <w:ind w:firstLine="460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24.（1）示例</w:t>
      </w:r>
      <w:r w:rsidRPr="00D16EB1">
        <w:rPr>
          <w:rFonts w:asciiTheme="minorEastAsia" w:eastAsiaTheme="minorEastAsia" w:hAnsiTheme="minorEastAsia" w:hint="eastAsia"/>
          <w:b/>
        </w:rPr>
        <w:t>1</w:t>
      </w:r>
      <w:r w:rsidRPr="00D16EB1">
        <w:rPr>
          <w:rFonts w:asciiTheme="minorEastAsia" w:eastAsiaTheme="minorEastAsia" w:hAnsiTheme="minorEastAsia" w:hint="eastAsia"/>
          <w:b/>
        </w:rPr>
        <w:t>：“朋”由两串紧密相连的货贝组成，以此比喻关系密切；两串贝高低一至，大小相同，比喻关系平等；两串贝连在一起，后来人们就把同甘共苦、志同道合的人称为“朋友”。</w:t>
      </w:r>
    </w:p>
    <w:p w:rsidR="0006265D" w:rsidRPr="00D16EB1" w:rsidP="00D16EB1" w14:paraId="0ED0972E" w14:textId="1DEF1BDA">
      <w:pPr>
        <w:adjustRightInd w:val="0"/>
        <w:snapToGrid w:val="0"/>
        <w:ind w:firstLine="460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 xml:space="preserve">    示例2：</w:t>
      </w:r>
      <w:r w:rsidRPr="00D16EB1" w:rsidR="00E853B6">
        <w:rPr>
          <w:rFonts w:asciiTheme="minorEastAsia" w:eastAsiaTheme="minorEastAsia" w:hAnsiTheme="minorEastAsia" w:hint="eastAsia"/>
          <w:b/>
        </w:rPr>
        <w:t>“友”，像两支手相叠相握，表示亲密友好（言之成理即可。2分）</w:t>
      </w:r>
      <w:r w:rsidR="00302415">
        <w:rPr>
          <w:rFonts w:asciiTheme="minorEastAsia" w:eastAsiaTheme="minorEastAsia" w:hAnsiTheme="minorEastAsia" w:hint="eastAsia"/>
          <w:b/>
        </w:rPr>
        <w:t xml:space="preserve">       </w:t>
      </w:r>
      <w:r w:rsidRPr="00D16EB1" w:rsidR="00E853B6">
        <w:rPr>
          <w:rFonts w:asciiTheme="minorEastAsia" w:eastAsiaTheme="minorEastAsia" w:hAnsiTheme="minorEastAsia" w:hint="eastAsia"/>
          <w:b/>
        </w:rPr>
        <w:t>（2）</w:t>
      </w:r>
      <w:r w:rsidRPr="00D16EB1">
        <w:rPr>
          <w:rFonts w:asciiTheme="minorEastAsia" w:eastAsiaTheme="minorEastAsia" w:hAnsiTheme="minorEastAsia" w:hint="eastAsia"/>
          <w:b/>
        </w:rPr>
        <w:t>A.</w:t>
      </w:r>
      <w:r w:rsidRPr="00D16EB1" w:rsidR="00E853B6">
        <w:rPr>
          <w:rFonts w:asciiTheme="minorEastAsia" w:eastAsiaTheme="minorEastAsia" w:hAnsiTheme="minorEastAsia" w:hint="eastAsia"/>
          <w:b/>
        </w:rPr>
        <w:t>忘年之交    B.生死之交（2分）</w:t>
      </w:r>
    </w:p>
    <w:p w:rsidR="0006265D" w:rsidRPr="00D16EB1" w:rsidP="00D16EB1" w14:paraId="73447FEC" w14:textId="77777777">
      <w:pPr>
        <w:adjustRightInd w:val="0"/>
        <w:snapToGrid w:val="0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（3）略，所选人物必须与人物的性格和事件相符，语句流畅，可得满分。（6分）</w:t>
      </w:r>
    </w:p>
    <w:p w:rsidR="0006265D" w:rsidRPr="00302415" w:rsidP="00D16EB1" w14:paraId="25EC7420" w14:textId="77777777">
      <w:pPr>
        <w:adjustRightInd w:val="0"/>
        <w:snapToGrid w:val="0"/>
        <w:ind w:firstLine="454"/>
        <w:rPr>
          <w:rFonts w:ascii="黑体" w:eastAsia="黑体" w:hAnsi="黑体"/>
          <w:b/>
        </w:rPr>
      </w:pPr>
      <w:r w:rsidRPr="00302415">
        <w:rPr>
          <w:rFonts w:ascii="黑体" w:eastAsia="黑体" w:hAnsi="黑体" w:hint="eastAsia"/>
          <w:b/>
        </w:rPr>
        <w:t>（二）作文（50分）评分标准</w:t>
      </w:r>
    </w:p>
    <w:p w:rsidR="0006265D" w:rsidRPr="00D16EB1" w:rsidP="00D16EB1" w14:paraId="7B2FBEF9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1. 评阅说明：</w:t>
      </w:r>
    </w:p>
    <w:p w:rsidR="0006265D" w:rsidRPr="00D16EB1" w:rsidP="00D16EB1" w14:paraId="71BE3E01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(1) 评阅前，要进行试评，确立各等次的样例文。</w:t>
      </w:r>
    </w:p>
    <w:p w:rsidR="0006265D" w:rsidRPr="00D16EB1" w:rsidP="00D16EB1" w14:paraId="2A5DADC4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(2) 评阅全部试卷时，请以二等、三等之间的38分为基准，根据作文实际上下浮动。</w:t>
      </w:r>
    </w:p>
    <w:p w:rsidR="0006265D" w:rsidRPr="00D16EB1" w:rsidP="00D16EB1" w14:paraId="66E0065A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(3) 评阅每份试卷时，首先确定等次，然后根据所评等次的基准分，上下浮动。</w:t>
      </w:r>
    </w:p>
    <w:p w:rsidR="0006265D" w:rsidRPr="00D16EB1" w:rsidP="00D16EB1" w14:paraId="3B6095D8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(4) 字迹规范美观、卷面整洁的作文在相应等次的基准分上加3分；字迹潦草、卷面不整洁的作文在相应等次的基准分上扣3分。</w:t>
      </w:r>
    </w:p>
    <w:p w:rsidR="0006265D" w:rsidRPr="00D16EB1" w:rsidP="00D16EB1" w14:paraId="03614F92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(5) 作文中出现无标题或写错标题，写真实校名或姓名等情况，要在相应等次的基准分上扣1—2分。</w:t>
      </w:r>
    </w:p>
    <w:p w:rsidR="0006265D" w:rsidRPr="00D16EB1" w:rsidP="00D16EB1" w14:paraId="47364E2F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(6) 作文中出现低俗的、不规范的语言以及使用外语表达等情况，要在相应等次的基准分上扣1 -2分。</w:t>
      </w:r>
    </w:p>
    <w:p w:rsidR="0006265D" w:rsidRPr="00D16EB1" w:rsidP="00D16EB1" w14:paraId="0962391E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(7) 标点符号错误每两个扣1分，扣至3分为止；错字、别字每个扣0.5分，扣至3分为止。</w:t>
      </w:r>
    </w:p>
    <w:p w:rsidR="0006265D" w:rsidRPr="00D16EB1" w:rsidP="00D16EB1" w14:paraId="1835F7C9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(8)评阅有争议的作文时，要慎重对待，要集体讨论、评定其等次和分数，要鼓励考生自由、有创意地表达。</w:t>
      </w:r>
    </w:p>
    <w:p w:rsidR="0006265D" w:rsidRPr="00D16EB1" w:rsidP="00D16EB1" w14:paraId="696FA339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2. 评阅时请注意：作文内容必须符合命题。</w:t>
      </w:r>
    </w:p>
    <w:p w:rsidR="0006265D" w:rsidRPr="00D16EB1" w:rsidP="00D16EB1" w14:paraId="7AD5AD4D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3. 评分标准:</w:t>
      </w:r>
    </w:p>
    <w:p w:rsidR="0006265D" w:rsidRPr="00D16EB1" w:rsidP="00D16EB1" w14:paraId="72665CE1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(1) 满分50分，在所有作文中相对完美（符合考生年龄特点和语言表达能力,不以文学作品为衡量标准）的文章。</w:t>
      </w:r>
    </w:p>
    <w:p w:rsidR="0006265D" w:rsidRPr="00D16EB1" w:rsidP="00D16EB1" w14:paraId="5C0611F5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(2) 一等47-49分，基准分48分，主题鲜明，表达有文采。</w:t>
      </w:r>
    </w:p>
    <w:p w:rsidR="0006265D" w:rsidRPr="00D16EB1" w:rsidP="00D16EB1" w14:paraId="6FEBC555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特色评分</w:t>
      </w:r>
      <w:r w:rsidRPr="00D16EB1" w:rsidR="00D16EB1">
        <w:rPr>
          <w:rFonts w:asciiTheme="minorEastAsia" w:eastAsiaTheme="minorEastAsia" w:hAnsiTheme="minorEastAsia" w:hint="eastAsia"/>
          <w:b/>
        </w:rPr>
        <w:t>：</w:t>
      </w:r>
      <w:r w:rsidRPr="00D16EB1">
        <w:rPr>
          <w:rFonts w:asciiTheme="minorEastAsia" w:eastAsiaTheme="minorEastAsia" w:hAnsiTheme="minorEastAsia" w:hint="eastAsia"/>
          <w:b/>
        </w:rPr>
        <w:t>感情真挚、立意新颖、构思巧妙、语言富有个性等方面有一项突出的作文即可评为一等。</w:t>
      </w:r>
    </w:p>
    <w:p w:rsidR="0006265D" w:rsidRPr="00D16EB1" w:rsidP="00D16EB1" w14:paraId="42FE4C35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(3) 二等</w:t>
      </w:r>
      <w:r w:rsidRPr="00D16EB1" w:rsidR="00D16EB1">
        <w:rPr>
          <w:rFonts w:asciiTheme="minorEastAsia" w:eastAsiaTheme="minorEastAsia" w:hAnsiTheme="minorEastAsia" w:hint="eastAsia"/>
          <w:b/>
        </w:rPr>
        <w:t>：</w:t>
      </w:r>
      <w:r w:rsidRPr="00D16EB1">
        <w:rPr>
          <w:rFonts w:asciiTheme="minorEastAsia" w:eastAsiaTheme="minorEastAsia" w:hAnsiTheme="minorEastAsia" w:hint="eastAsia"/>
          <w:b/>
        </w:rPr>
        <w:t>38-46分，基准分42分，主旨明确，表达流畅。</w:t>
      </w:r>
    </w:p>
    <w:p w:rsidR="0006265D" w:rsidRPr="00D16EB1" w:rsidP="00D16EB1" w14:paraId="30BE70AF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(4) 三等</w:t>
      </w:r>
      <w:r w:rsidRPr="00D16EB1" w:rsidR="00D16EB1">
        <w:rPr>
          <w:rFonts w:asciiTheme="minorEastAsia" w:eastAsiaTheme="minorEastAsia" w:hAnsiTheme="minorEastAsia" w:hint="eastAsia"/>
          <w:b/>
        </w:rPr>
        <w:t>：</w:t>
      </w:r>
      <w:r w:rsidRPr="00D16EB1">
        <w:rPr>
          <w:rFonts w:asciiTheme="minorEastAsia" w:eastAsiaTheme="minorEastAsia" w:hAnsiTheme="minorEastAsia" w:hint="eastAsia"/>
          <w:b/>
        </w:rPr>
        <w:t>30-37分，基准分34分。主旨基本清晰，表达基本淸楚。</w:t>
      </w:r>
    </w:p>
    <w:p w:rsidR="0006265D" w:rsidRPr="00D16EB1" w:rsidP="00D16EB1" w14:paraId="14F5C4D7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  <w:r w:rsidRPr="00D16EB1">
        <w:rPr>
          <w:rFonts w:asciiTheme="minorEastAsia" w:eastAsiaTheme="minorEastAsia" w:hAnsiTheme="minorEastAsia" w:hint="eastAsia"/>
          <w:b/>
        </w:rPr>
        <w:t>(5) 四等</w:t>
      </w:r>
      <w:r w:rsidRPr="00D16EB1" w:rsidR="00D16EB1">
        <w:rPr>
          <w:rFonts w:asciiTheme="minorEastAsia" w:eastAsiaTheme="minorEastAsia" w:hAnsiTheme="minorEastAsia" w:hint="eastAsia"/>
          <w:b/>
        </w:rPr>
        <w:t>：</w:t>
      </w:r>
      <w:r w:rsidRPr="00D16EB1">
        <w:rPr>
          <w:rFonts w:asciiTheme="minorEastAsia" w:eastAsiaTheme="minorEastAsia" w:hAnsiTheme="minorEastAsia" w:hint="eastAsia"/>
          <w:b/>
        </w:rPr>
        <w:t>30分以下，基准分25分。主旨不明确，表达不淸楚，行款格式不规范。</w:t>
      </w:r>
    </w:p>
    <w:p w:rsidR="0006265D" w:rsidRPr="00D16EB1" w:rsidP="00D16EB1" w14:paraId="338D28B9" w14:textId="77777777">
      <w:pPr>
        <w:adjustRightInd w:val="0"/>
        <w:snapToGrid w:val="0"/>
        <w:ind w:firstLine="454"/>
        <w:rPr>
          <w:rFonts w:asciiTheme="minorEastAsia" w:eastAsiaTheme="minorEastAsia" w:hAnsiTheme="minorEastAsia"/>
          <w:b/>
        </w:rPr>
      </w:pPr>
    </w:p>
    <w:sectPr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6EB1" w:rsidP="00264365" w14:paraId="73ADAA6D" w14:textId="777777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D16EB1" w14:paraId="687018B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6EB1" w:rsidP="00264365" w14:paraId="05AC6C65" w14:textId="777777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4BCE">
      <w:rPr>
        <w:rStyle w:val="PageNumber"/>
        <w:noProof/>
      </w:rPr>
      <w:t>1</w:t>
    </w:r>
    <w:r>
      <w:rPr>
        <w:rStyle w:val="PageNumber"/>
      </w:rPr>
      <w:fldChar w:fldCharType="end"/>
    </w:r>
  </w:p>
  <w:p w:rsidR="00D16EB1" w14:paraId="42C706EE" w14:textId="7777777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337"/>
    <w:rsid w:val="00043AAA"/>
    <w:rsid w:val="00047EFB"/>
    <w:rsid w:val="00060ADD"/>
    <w:rsid w:val="0006265D"/>
    <w:rsid w:val="00070079"/>
    <w:rsid w:val="00095046"/>
    <w:rsid w:val="000E3A78"/>
    <w:rsid w:val="000F61DD"/>
    <w:rsid w:val="00112D5D"/>
    <w:rsid w:val="00117ED6"/>
    <w:rsid w:val="00127686"/>
    <w:rsid w:val="001615AD"/>
    <w:rsid w:val="0016779D"/>
    <w:rsid w:val="00167E93"/>
    <w:rsid w:val="00177F92"/>
    <w:rsid w:val="001978CA"/>
    <w:rsid w:val="001B578E"/>
    <w:rsid w:val="001E106D"/>
    <w:rsid w:val="001E4D1A"/>
    <w:rsid w:val="001E5836"/>
    <w:rsid w:val="001F3803"/>
    <w:rsid w:val="001F4C4B"/>
    <w:rsid w:val="0020690C"/>
    <w:rsid w:val="00222347"/>
    <w:rsid w:val="0024471B"/>
    <w:rsid w:val="00264365"/>
    <w:rsid w:val="0026695F"/>
    <w:rsid w:val="00270367"/>
    <w:rsid w:val="002C0C4B"/>
    <w:rsid w:val="002F5CF8"/>
    <w:rsid w:val="00302415"/>
    <w:rsid w:val="0033173F"/>
    <w:rsid w:val="0033675A"/>
    <w:rsid w:val="0037115C"/>
    <w:rsid w:val="00375792"/>
    <w:rsid w:val="003B0340"/>
    <w:rsid w:val="003C36DE"/>
    <w:rsid w:val="003C4BCE"/>
    <w:rsid w:val="003D0CB0"/>
    <w:rsid w:val="003F260A"/>
    <w:rsid w:val="0041262E"/>
    <w:rsid w:val="004274E2"/>
    <w:rsid w:val="00485759"/>
    <w:rsid w:val="004864D3"/>
    <w:rsid w:val="005203E6"/>
    <w:rsid w:val="00555607"/>
    <w:rsid w:val="00573C18"/>
    <w:rsid w:val="00591AE4"/>
    <w:rsid w:val="005A24D2"/>
    <w:rsid w:val="005C1D28"/>
    <w:rsid w:val="005D781C"/>
    <w:rsid w:val="005E5337"/>
    <w:rsid w:val="005F0FEA"/>
    <w:rsid w:val="00660941"/>
    <w:rsid w:val="00687732"/>
    <w:rsid w:val="006A6FC2"/>
    <w:rsid w:val="006D0717"/>
    <w:rsid w:val="00747DE2"/>
    <w:rsid w:val="00751EA5"/>
    <w:rsid w:val="007B2BDC"/>
    <w:rsid w:val="008336A2"/>
    <w:rsid w:val="00880B33"/>
    <w:rsid w:val="008942D3"/>
    <w:rsid w:val="008B087D"/>
    <w:rsid w:val="008B7468"/>
    <w:rsid w:val="008F4AD9"/>
    <w:rsid w:val="00913227"/>
    <w:rsid w:val="00945ABA"/>
    <w:rsid w:val="00976120"/>
    <w:rsid w:val="0099131F"/>
    <w:rsid w:val="009A1912"/>
    <w:rsid w:val="009E3523"/>
    <w:rsid w:val="00A24C82"/>
    <w:rsid w:val="00A25FD1"/>
    <w:rsid w:val="00A53F57"/>
    <w:rsid w:val="00A645C0"/>
    <w:rsid w:val="00A710E3"/>
    <w:rsid w:val="00A85AB6"/>
    <w:rsid w:val="00AA0448"/>
    <w:rsid w:val="00AD26C2"/>
    <w:rsid w:val="00AD4FE4"/>
    <w:rsid w:val="00B31497"/>
    <w:rsid w:val="00B3213C"/>
    <w:rsid w:val="00B66C6D"/>
    <w:rsid w:val="00B92936"/>
    <w:rsid w:val="00B92FCA"/>
    <w:rsid w:val="00BE422B"/>
    <w:rsid w:val="00BF2339"/>
    <w:rsid w:val="00BF325C"/>
    <w:rsid w:val="00C15BCD"/>
    <w:rsid w:val="00C43696"/>
    <w:rsid w:val="00C472ED"/>
    <w:rsid w:val="00C5129E"/>
    <w:rsid w:val="00C9363F"/>
    <w:rsid w:val="00D16358"/>
    <w:rsid w:val="00D16EB1"/>
    <w:rsid w:val="00D200B6"/>
    <w:rsid w:val="00D80862"/>
    <w:rsid w:val="00D82A32"/>
    <w:rsid w:val="00DF4804"/>
    <w:rsid w:val="00E05626"/>
    <w:rsid w:val="00E7590F"/>
    <w:rsid w:val="00E806A3"/>
    <w:rsid w:val="00E853B6"/>
    <w:rsid w:val="00EB5D74"/>
    <w:rsid w:val="00EF492F"/>
    <w:rsid w:val="00EF7769"/>
    <w:rsid w:val="00F51C09"/>
    <w:rsid w:val="00F83579"/>
    <w:rsid w:val="00F85BFF"/>
    <w:rsid w:val="00FA473C"/>
    <w:rsid w:val="00FA6949"/>
    <w:rsid w:val="00FC4F4B"/>
    <w:rsid w:val="00FD797A"/>
    <w:rsid w:val="00FD7C85"/>
    <w:rsid w:val="00FE37FA"/>
    <w:rsid w:val="00FF4AC1"/>
    <w:rsid w:val="031F509A"/>
    <w:rsid w:val="0813581F"/>
    <w:rsid w:val="1B6F05DD"/>
    <w:rsid w:val="255E2E00"/>
    <w:rsid w:val="3482468F"/>
    <w:rsid w:val="37890A87"/>
    <w:rsid w:val="3ADD4AC4"/>
    <w:rsid w:val="43FF5A8B"/>
    <w:rsid w:val="4A7B187B"/>
    <w:rsid w:val="4B6E3390"/>
    <w:rsid w:val="4E9E537A"/>
    <w:rsid w:val="4EAA3134"/>
    <w:rsid w:val="50134718"/>
    <w:rsid w:val="52323DF8"/>
    <w:rsid w:val="54030D46"/>
    <w:rsid w:val="56FE2806"/>
    <w:rsid w:val="57C53FB1"/>
    <w:rsid w:val="5D335B3D"/>
    <w:rsid w:val="5FCE2D50"/>
    <w:rsid w:val="68430674"/>
    <w:rsid w:val="6CAE3EEF"/>
    <w:rsid w:val="729D1BAE"/>
    <w:rsid w:val="75123935"/>
    <w:rsid w:val="76FB3E5E"/>
    <w:rsid w:val="774C3FD0"/>
    <w:rsid w:val="77ED4F25"/>
    <w:rsid w:val="782947B9"/>
    <w:rsid w:val="78F07525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1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ABFF76-C1A2-4F63-9F85-7C9A1A651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2118</Characters>
  <Application>Microsoft Office Word</Application>
  <DocSecurity>0</DocSecurity>
  <Lines>17</Lines>
  <Paragraphs>4</Paragraphs>
  <ScaleCrop>false</ScaleCrop>
  <Company>China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5</cp:revision>
  <dcterms:created xsi:type="dcterms:W3CDTF">2021-01-04T07:15:00Z</dcterms:created>
  <dcterms:modified xsi:type="dcterms:W3CDTF">2021-01-05T02:11:00Z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