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bookmarkStart w:id="0" w:name="学年河北沧州七年级上语文期末试卷"/>
      <w:r>
        <w:t>2020-2021学年河北沧州七年级上语文期末试卷</w:t>
      </w:r>
      <w:bookmarkEnd w:id="0"/>
    </w:p>
    <w:p>
      <w:pPr>
        <w:pStyle w:val="4"/>
      </w:pPr>
      <w:bookmarkStart w:id="1" w:name="一综合读写"/>
      <w:r>
        <w:t>一、综合读写</w:t>
      </w:r>
      <w:bookmarkEnd w:id="1"/>
    </w:p>
    <w:p>
      <w:bookmarkStart w:id="2" w:name="question_1270763972"/>
      <w:r>
        <w:t> </w:t>
      </w:r>
    </w:p>
    <w:p>
      <w:pPr>
        <w:pStyle w:val="6"/>
      </w:pPr>
      <w:r>
        <w:t xml:space="preserve">1. </w:t>
      </w:r>
    </w:p>
    <w:p>
      <w:pPr>
        <w:pStyle w:val="6"/>
      </w:pPr>
      <w:r>
        <w:t>阅读下面文本，完成下列各题。</w:t>
      </w:r>
    </w:p>
    <w:p>
      <w:pPr>
        <w:pStyle w:val="6"/>
      </w:pPr>
      <w:r>
        <w:t>苏州是个神奇的古城。它有依水而建的水巷风貌，有悄夺天工的古典园林，有闻名遐迩的丝绸，有古朴凝重的“香山帮”建筑，有精细雅致的吴中工艺，有“百戏之祖”的昆曲，有被称为中国最美声音的苏州评弹，有名家倍出的吴门画派，有悲 mǐn（        ）情怀的仁人志士，有历史上被称为“南桃北杨”的桃花坞木刻年画等。苏州独特的水乡特色，也 yùn（        ）育了苏州特有的茶文化。苏州茶文化发端于西汉，发展于东晋南朝，极盛于唐宋，明清独领风骚。尤其是清代太湖名品“吓煞人香”被乾隆皇帝发现并御赐“碧螺春”之名列为贡品之后，苏州绿茶成为妇 rú（        ）皆知的物品。再加上白云茶，茉莉花茶，以及苏式茶馆的出现，苏州人又心灵手巧，制茶的技艺也 kān（        ）称一流，让茶文化进一步发扬光大。如今苏州的茶叶在中国乃至世界茶叶发展史上都有着重要的历史价值。</w:t>
      </w:r>
    </w:p>
    <w:p>
      <w:pPr>
        <w:pStyle w:val="6"/>
      </w:pPr>
      <w:r>
        <w:t xml:space="preserve"> </w:t>
      </w:r>
      <w:bookmarkStart w:id="71" w:name="_GoBack"/>
      <w:bookmarkEnd w:id="71"/>
    </w:p>
    <w:p>
      <w:pPr>
        <w:pStyle w:val="6"/>
      </w:pPr>
      <w:r>
        <w:t>（1）根据拼音写出相应的汉字。</w:t>
      </w:r>
      <w:r>
        <w:br w:type="textWrapping"/>
      </w:r>
      <w:r>
        <w:t>①yùn（        ）育</w:t>
      </w:r>
      <w:r>
        <w:br w:type="textWrapping"/>
      </w:r>
      <w:r>
        <w:t>②悲 mǐn（        ）</w:t>
      </w:r>
      <w:r>
        <w:br w:type="textWrapping"/>
      </w:r>
      <w:r>
        <w:t>③妇 rú（        ）皆知</w:t>
      </w:r>
      <w:r>
        <w:br w:type="textWrapping"/>
      </w:r>
      <w:r>
        <w:t>④kān（        ）称一流</w:t>
      </w:r>
    </w:p>
    <w:p>
      <w:pPr>
        <w:pStyle w:val="6"/>
      </w:pPr>
      <w:r>
        <w:t xml:space="preserve"> </w:t>
      </w:r>
    </w:p>
    <w:p>
      <w:pPr>
        <w:pStyle w:val="6"/>
      </w:pPr>
      <w:r>
        <w:t>（2）这段话里，有两个错别字，把它们找出来并改正。</w:t>
      </w:r>
      <w:r>
        <w:br w:type="textWrapping"/>
      </w:r>
      <w:r>
        <w:t>_______________改_______________                    _______________改_______________</w:t>
      </w:r>
    </w:p>
    <w:bookmarkEnd w:id="2"/>
    <w:p>
      <w:pPr>
        <w:pStyle w:val="6"/>
      </w:pPr>
      <w:bookmarkStart w:id="3" w:name="question_1172660932"/>
      <w:r>
        <w:t> </w:t>
      </w:r>
    </w:p>
    <w:p>
      <w:pPr>
        <w:pStyle w:val="6"/>
      </w:pPr>
      <w:r>
        <w:t xml:space="preserve">2. 习近平总书记说：“人民有信仰，国家有力量，民族有希望。”某校七年级开展“家·国·梦”的主题活动，请你参与并完成下列活动。  </w:t>
      </w:r>
    </w:p>
    <w:p>
      <w:pPr>
        <w:pStyle w:val="6"/>
      </w:pPr>
      <w:r>
        <w:t>（1）【家】幸福的家</w:t>
      </w:r>
      <w:r>
        <w:br w:type="textWrapping"/>
      </w:r>
    </w:p>
    <w:p>
      <w:pPr>
        <w:pStyle w:val="6"/>
      </w:pPr>
      <w:r>
        <w:t>感受亲情，孝亲敬老，让爱住我家。请根据示例，为活动再设计两个内容。</w:t>
      </w:r>
    </w:p>
    <w:p>
      <w:pPr>
        <w:pStyle w:val="6"/>
      </w:pPr>
      <w:r>
        <w:t>①听成长故事                     ②看新旧照片 </w:t>
      </w:r>
    </w:p>
    <w:p>
      <w:pPr>
        <w:pStyle w:val="6"/>
      </w:pPr>
      <w:r>
        <w:t>③________________              ④________________</w:t>
      </w:r>
    </w:p>
    <w:p>
      <w:pPr>
        <w:pStyle w:val="6"/>
      </w:pPr>
      <w:r>
        <w:t xml:space="preserve"> </w:t>
      </w:r>
    </w:p>
    <w:p>
      <w:pPr>
        <w:pStyle w:val="6"/>
      </w:pPr>
      <w:r>
        <w:t>（2）【国】强盛的国</w:t>
      </w:r>
      <w:r>
        <w:br w:type="textWrapping"/>
      </w:r>
    </w:p>
    <w:p>
      <w:pPr>
        <w:pStyle w:val="6"/>
      </w:pPr>
      <w:r>
        <w:t>无悔青春，无憾人生，挺起国之脊梁。请根据下面的材料，补写对联。</w:t>
      </w:r>
    </w:p>
    <w:p>
      <w:pPr>
        <w:pStyle w:val="6"/>
      </w:pPr>
      <w:r>
        <w:t>黄大年，著名地球物理学家。2009年，他毅然放弃国外优越条件回到祖国，赤胆忠心，殚精竭虑，取得了一系列重大科技成果，加速推动了我国的“深探”（地球深层探测）事业的发展，用5年时间走完了发达国家20年的道路，项目成果达到国际领先水平，技术研发实现弯道超车，完成了跨代飞跃，书写了在地球深层探测领域的传奇，展示了归国科学家至诚报国的风采。2017年1月，他不幸因病去世，年仅58岁。</w:t>
      </w:r>
    </w:p>
    <w:p>
      <w:pPr>
        <w:pStyle w:val="6"/>
      </w:pPr>
      <w:r>
        <w:t>上联：忆往昔，邓稼先鞠躬尽瘁“两弹”扬国威</w:t>
      </w:r>
    </w:p>
    <w:p>
      <w:pPr>
        <w:pStyle w:val="6"/>
      </w:pPr>
      <w:r>
        <w:t>下联：看今朝，_______________</w:t>
      </w:r>
    </w:p>
    <w:p>
      <w:pPr>
        <w:pStyle w:val="6"/>
      </w:pPr>
      <w:r>
        <w:t xml:space="preserve"> </w:t>
      </w:r>
    </w:p>
    <w:p>
      <w:pPr>
        <w:pStyle w:val="6"/>
      </w:pPr>
      <w:r>
        <w:t>（3）【梦】复兴的民族</w:t>
      </w:r>
      <w:r>
        <w:br w:type="textWrapping"/>
      </w:r>
    </w:p>
    <w:p>
      <w:pPr>
        <w:pStyle w:val="6"/>
      </w:pPr>
      <w:r>
        <w:t>细流汇江，江河成海，我们凝聚力量，描绘民族复兴的蓝图。请作为追梦少年的你，写一句座右铭，激励自己在今后的人生道路上不断前行！</w:t>
      </w:r>
    </w:p>
    <w:bookmarkEnd w:id="3"/>
    <w:p>
      <w:pPr>
        <w:pStyle w:val="4"/>
      </w:pPr>
      <w:bookmarkStart w:id="4" w:name="二单选题"/>
      <w:r>
        <w:t>二、单选题</w:t>
      </w:r>
      <w:bookmarkEnd w:id="4"/>
    </w:p>
    <w:p>
      <w:bookmarkStart w:id="5" w:name="question_3272561604"/>
      <w:r>
        <w:t> </w:t>
      </w:r>
    </w:p>
    <w:p>
      <w:pPr>
        <w:pStyle w:val="6"/>
      </w:pPr>
      <w:r>
        <w:t xml:space="preserve">  下列句子没有语病的一项是（        ） </w:t>
      </w:r>
    </w:p>
    <w:p>
      <w:pPr>
        <w:pStyle w:val="6"/>
      </w:pPr>
      <w:r>
        <w:t>A.为了防止酒驾事件不再发生，我市加大了巡查整治力度。</w:t>
      </w:r>
    </w:p>
    <w:p>
      <w:pPr>
        <w:pStyle w:val="6"/>
      </w:pPr>
      <w:r>
        <w:t>B.“一带一路”建设既需要经贸合作的“硬”支撑，也离不开文明互鉴的“软”助力。</w:t>
      </w:r>
    </w:p>
    <w:p>
      <w:pPr>
        <w:pStyle w:val="6"/>
      </w:pPr>
      <w:r>
        <w:t>C.能否熟练规范地书写汉字，是《语文课程标准》对学生汉字书写的基本要求。</w:t>
      </w:r>
    </w:p>
    <w:p>
      <w:pPr>
        <w:pStyle w:val="6"/>
      </w:pPr>
      <w:r>
        <w:t>D.新一代迎宾展示机器人是一款工作于室内环境，用于迎宾、讲解、接待、引领工作的智能型服务机器人。</w:t>
      </w:r>
    </w:p>
    <w:bookmarkEnd w:id="5"/>
    <w:p>
      <w:pPr>
        <w:pStyle w:val="6"/>
      </w:pPr>
      <w:bookmarkStart w:id="6" w:name="question_2859251199"/>
      <w:r>
        <w:t> </w:t>
      </w:r>
    </w:p>
    <w:p>
      <w:pPr>
        <w:pStyle w:val="6"/>
      </w:pPr>
      <w:r>
        <w:t xml:space="preserve">  下面句子中的标点符号，使用不正确的一项是（        ） </w:t>
      </w:r>
    </w:p>
    <w:p>
      <w:pPr>
        <w:pStyle w:val="6"/>
      </w:pPr>
      <w:r>
        <w:t>A.没有实力，信心不过是无源之水；没有信心，拼搏只能是无本之木。</w:t>
      </w:r>
    </w:p>
    <w:p>
      <w:pPr>
        <w:pStyle w:val="6"/>
      </w:pPr>
      <w:r>
        <w:t>B.雨果说：“一个有坚强心志的人，财产可以被人掠夺，勇气却不会被人剥夺。”</w:t>
      </w:r>
    </w:p>
    <w:p>
      <w:pPr>
        <w:pStyle w:val="6"/>
      </w:pPr>
      <w:r>
        <w:t>C.转基因技术的迅猛发展，是给人类带来了福祉，还是给人类埋下了隐患？</w:t>
      </w:r>
    </w:p>
    <w:p>
      <w:pPr>
        <w:pStyle w:val="6"/>
      </w:pPr>
      <w:r>
        <w:t>D.上海迪士尼乐园的设计方案，融入了海洋、森林、高山、沙漠……等六大元素。</w:t>
      </w:r>
    </w:p>
    <w:bookmarkEnd w:id="6"/>
    <w:p>
      <w:pPr>
        <w:pStyle w:val="6"/>
      </w:pPr>
      <w:bookmarkStart w:id="7" w:name="question_1264341444"/>
      <w:r>
        <w:t> </w:t>
      </w:r>
    </w:p>
    <w:p>
      <w:pPr>
        <w:pStyle w:val="6"/>
      </w:pPr>
      <w:r>
        <w:t xml:space="preserve">  下列句子中，画线的成语使用不正确的一项是（        ） </w:t>
      </w:r>
    </w:p>
    <w:p>
      <w:pPr>
        <w:pStyle w:val="6"/>
      </w:pPr>
      <w:r>
        <w:t>A.他自认为文章写得非常好，在</w:t>
      </w:r>
      <w:r>
        <w:rPr>
          <w:u w:val="single"/>
        </w:rPr>
        <w:t>大庭广众</w:t>
      </w:r>
      <w:r>
        <w:t>之中大谈他的创作经验。</w:t>
      </w:r>
    </w:p>
    <w:p>
      <w:pPr>
        <w:pStyle w:val="6"/>
      </w:pPr>
      <w:r>
        <w:t>B.她经常</w:t>
      </w:r>
      <w:r>
        <w:rPr>
          <w:u w:val="single"/>
        </w:rPr>
        <w:t>自言自语</w:t>
      </w:r>
      <w:r>
        <w:t>，以此排遣子女不在身边的寂寞。</w:t>
      </w:r>
    </w:p>
    <w:p>
      <w:pPr>
        <w:pStyle w:val="6"/>
      </w:pPr>
      <w:r>
        <w:t>C.老师与孩子们在舞台上开心拥抱，共享</w:t>
      </w:r>
      <w:r>
        <w:rPr>
          <w:u w:val="single"/>
        </w:rPr>
        <w:t>天伦之乐</w:t>
      </w:r>
      <w:r>
        <w:t>，庆祝本校合唱团荣获冠军。</w:t>
      </w:r>
    </w:p>
    <w:p>
      <w:pPr>
        <w:pStyle w:val="6"/>
      </w:pPr>
      <w:r>
        <w:t>D.小草虽然是</w:t>
      </w:r>
      <w:r>
        <w:rPr>
          <w:u w:val="single"/>
        </w:rPr>
        <w:t>微不足道</w:t>
      </w:r>
      <w:r>
        <w:t>的角色，却以顽强的生命力为世人所钦佩和赞颂。</w:t>
      </w:r>
    </w:p>
    <w:bookmarkEnd w:id="7"/>
    <w:p>
      <w:pPr>
        <w:pStyle w:val="6"/>
      </w:pPr>
      <w:bookmarkStart w:id="8" w:name="question_1273975236"/>
      <w:r>
        <w:t> </w:t>
      </w:r>
    </w:p>
    <w:p>
      <w:pPr>
        <w:pStyle w:val="6"/>
      </w:pPr>
      <w:r>
        <w:t xml:space="preserve">  以下文学常识不正确的一项是（        ） </w:t>
      </w:r>
    </w:p>
    <w:p>
      <w:pPr>
        <w:pStyle w:val="6"/>
      </w:pPr>
      <w:r>
        <w:t>A.闻一多是我国现代著名诗人、学者、民主战士，代表作有诗集《死水》《红烛》，学术著作《神话与诗》《唐诗杂选》等。</w:t>
      </w:r>
    </w:p>
    <w:p>
      <w:pPr>
        <w:pStyle w:val="6"/>
      </w:pPr>
      <w:r>
        <w:t>B.《孙权劝学》节选自北宋政治家、史学家司马光写的《资治通鉴》，记载了从战国到五代共1362年间的史事。</w:t>
      </w:r>
    </w:p>
    <w:p>
      <w:pPr>
        <w:pStyle w:val="6"/>
      </w:pPr>
      <w:r>
        <w:t>C.《木兰诗》选自《乐府诗集》，是南北朝时北方的一首乐府诗歌。它与《孔雀东南飞》合称“乐府双璧”。</w:t>
      </w:r>
    </w:p>
    <w:p>
      <w:pPr>
        <w:pStyle w:val="6"/>
      </w:pPr>
      <w:r>
        <w:t>D.《回忆鲁迅先生》的作者萧红是我国现代著名女作家，其代表作有长篇小说《呼兰河传》《生死场》等。</w:t>
      </w:r>
    </w:p>
    <w:bookmarkEnd w:id="8"/>
    <w:p>
      <w:pPr>
        <w:pStyle w:val="6"/>
      </w:pPr>
      <w:bookmarkStart w:id="9" w:name="question_3315054079"/>
      <w:r>
        <w:t> </w:t>
      </w:r>
    </w:p>
    <w:p>
      <w:pPr>
        <w:pStyle w:val="6"/>
      </w:pPr>
      <w:r>
        <w:t xml:space="preserve">  下列句子的排列顺序准确的一项是（        ）</w:t>
      </w:r>
      <w:r>
        <w:br w:type="textWrapping"/>
      </w:r>
    </w:p>
    <w:p>
      <w:pPr>
        <w:pStyle w:val="6"/>
      </w:pPr>
      <w:r>
        <w:t>①百般不能排解思情，不妨往诗文中寻个消遣处。</w:t>
      </w:r>
    </w:p>
    <w:p>
      <w:pPr>
        <w:pStyle w:val="6"/>
      </w:pPr>
      <w:r>
        <w:t>②王维的乡思亦有画意：来日绮窗前，寒梅著花未？</w:t>
      </w:r>
    </w:p>
    <w:p>
      <w:pPr>
        <w:pStyle w:val="6"/>
      </w:pPr>
      <w:r>
        <w:t>③从古自今，乡愁是诗人的惆怅。</w:t>
      </w:r>
    </w:p>
    <w:p>
      <w:pPr>
        <w:pStyle w:val="6"/>
      </w:pPr>
      <w:r>
        <w:t>④没有什么再像乡愁一样令我悲伤，这么美丽的文字，这么伤感的情怀，只有诗人才能表达。</w:t>
      </w:r>
    </w:p>
    <w:p>
      <w:pPr>
        <w:pStyle w:val="6"/>
      </w:pPr>
      <w:r>
        <w:t>⑤诗云：今夜月明人尽望，不知秋思落谁家。</w:t>
      </w:r>
    </w:p>
    <w:p>
      <w:pPr>
        <w:pStyle w:val="6"/>
        <w:tabs>
          <w:tab w:val="left" w:pos="1800"/>
          <w:tab w:val="left" w:pos="3600"/>
          <w:tab w:val="left" w:pos="5400"/>
        </w:tabs>
      </w:pPr>
      <w:bookmarkStart w:id="10" w:name="bylh-option-4"/>
      <w:bookmarkStart w:id="11" w:name="bylh-option-container-4"/>
      <w:r>
        <w:t>A.①③④⑤②</w:t>
      </w:r>
      <w:bookmarkEnd w:id="10"/>
      <w:r>
        <w:tab/>
      </w:r>
      <w:r>
        <w:t>B.③⑤①②④</w:t>
      </w:r>
      <w:r>
        <w:tab/>
      </w:r>
      <w:r>
        <w:t>C.③①⑤②④</w:t>
      </w:r>
      <w:r>
        <w:tab/>
      </w:r>
      <w:r>
        <w:t>D.⑤①③④②</w:t>
      </w:r>
    </w:p>
    <w:bookmarkEnd w:id="9"/>
    <w:bookmarkEnd w:id="11"/>
    <w:p>
      <w:pPr>
        <w:pStyle w:val="4"/>
      </w:pPr>
      <w:bookmarkStart w:id="12" w:name="三默写题"/>
      <w:r>
        <w:t>三、默写题</w:t>
      </w:r>
      <w:bookmarkEnd w:id="12"/>
    </w:p>
    <w:p>
      <w:bookmarkStart w:id="13" w:name="question_1257066948"/>
      <w:r>
        <w:t> </w:t>
      </w:r>
    </w:p>
    <w:p>
      <w:pPr>
        <w:pStyle w:val="6"/>
      </w:pPr>
      <w:r>
        <w:t xml:space="preserve"> 默写。  </w:t>
      </w:r>
    </w:p>
    <w:p>
      <w:pPr>
        <w:pStyle w:val="6"/>
      </w:pPr>
      <w:r>
        <w:t>（1）《木兰诗》中描绘边塞环境恶劣，军营艰苦生活的两句是：_______________，_______________。</w:t>
      </w:r>
    </w:p>
    <w:p>
      <w:pPr>
        <w:pStyle w:val="6"/>
      </w:pPr>
      <w:r>
        <w:t xml:space="preserve"> </w:t>
      </w:r>
    </w:p>
    <w:p>
      <w:pPr>
        <w:pStyle w:val="6"/>
      </w:pPr>
      <w:r>
        <w:t>（2）《木兰诗》中描写木兰奔赴战场时矫健英姿的句子是：_______________，_______________。</w:t>
      </w:r>
    </w:p>
    <w:p>
      <w:pPr>
        <w:pStyle w:val="6"/>
      </w:pPr>
      <w:r>
        <w:t xml:space="preserve"> </w:t>
      </w:r>
    </w:p>
    <w:p>
      <w:pPr>
        <w:pStyle w:val="6"/>
      </w:pPr>
      <w:r>
        <w:t>（3）《木兰诗》中描写战斗激烈，战争旷日持久的句子是：_______________，_______________。</w:t>
      </w:r>
    </w:p>
    <w:p>
      <w:pPr>
        <w:pStyle w:val="6"/>
      </w:pPr>
      <w:r>
        <w:t xml:space="preserve"> </w:t>
      </w:r>
    </w:p>
    <w:p>
      <w:pPr>
        <w:pStyle w:val="6"/>
      </w:pPr>
      <w:r>
        <w:t>（4）“_______________，_______________”两句诗写出了木兰面对高官厚禄不为所动，体现了木兰不慕荣华富贵的高贵品质。</w:t>
      </w:r>
    </w:p>
    <w:bookmarkEnd w:id="13"/>
    <w:p>
      <w:pPr>
        <w:pStyle w:val="4"/>
      </w:pPr>
      <w:bookmarkStart w:id="14" w:name="四古诗词鉴赏"/>
      <w:r>
        <w:t>四、古诗词鉴赏</w:t>
      </w:r>
      <w:bookmarkEnd w:id="14"/>
    </w:p>
    <w:p>
      <w:bookmarkStart w:id="15" w:name="question_2672119551"/>
      <w:r>
        <w:t> </w:t>
      </w:r>
    </w:p>
    <w:p>
      <w:pPr>
        <w:pStyle w:val="6"/>
      </w:pPr>
      <w:r>
        <w:t xml:space="preserve"> </w:t>
      </w:r>
    </w:p>
    <w:p>
      <w:pPr>
        <w:pStyle w:val="6"/>
      </w:pPr>
      <w:r>
        <w:t>阅读下面文本，完成下列各题。</w:t>
      </w:r>
    </w:p>
    <w:p>
      <w:pPr>
        <w:pStyle w:val="6"/>
      </w:pPr>
      <w:r>
        <w:t>《木兰诗》</w:t>
      </w:r>
    </w:p>
    <w:p>
      <w:pPr>
        <w:pStyle w:val="6"/>
      </w:pPr>
      <w:r>
        <w:t>唧唧复唧唧，木兰当户织。不闻机杼声，惟闻女叹息。</w:t>
      </w:r>
    </w:p>
    <w:p>
      <w:pPr>
        <w:pStyle w:val="6"/>
      </w:pPr>
      <w:r>
        <w:t>问女何所思，问女何所忆。女亦无所思，女亦无所忆。昨夜见军帖，可汗大点兵，军书十二卷，卷卷有爷名。阿爷无大儿，木兰无长兄，愿为市鞍马，从此替爷征。</w:t>
      </w:r>
    </w:p>
    <w:p>
      <w:pPr>
        <w:pStyle w:val="6"/>
      </w:pPr>
      <w:r>
        <w:t>东市买骏马，西市买鞍鞯，南市买辔头，北市买长鞭。旦辞爷娘去，暮宿黄河边，不闻爷娘唤女声，但闻黄河流水鸣溅溅。旦辞黄河去，暮至黑山头，不闻爷娘唤女声，但闻燕山胡骑鸣啾啾。</w:t>
      </w:r>
    </w:p>
    <w:p>
      <w:pPr>
        <w:pStyle w:val="6"/>
      </w:pPr>
      <w:r>
        <w:t>万里赴戎机，关山度若飞。朔气传金柝，寒光照铁衣。将军百战死，壮士十年归。</w:t>
      </w:r>
    </w:p>
    <w:p>
      <w:pPr>
        <w:pStyle w:val="6"/>
      </w:pPr>
      <w:r>
        <w:t>归来见天子，天子坐明堂。策勋十二转，赏赐百千强。可汗问所欲，木兰不用尚书郎，愿驰千里足，送儿还故乡。</w:t>
      </w:r>
    </w:p>
    <w:p>
      <w:pPr>
        <w:pStyle w:val="6"/>
      </w:pPr>
      <w:r>
        <w:t>爷娘闻女来，出郭相扶将；阿姊闻妹来，当户理红妆；小弟闻姊来，磨刀霍霍向猪羊。开我东阁门，坐我西阁床。脱我战时袍，著我旧时裳。当窗理云鬓，对镜帖花黄。出门看火伴，火伴皆惊忙：同行十二年，不知木兰是女郎。</w:t>
      </w:r>
    </w:p>
    <w:p>
      <w:pPr>
        <w:pStyle w:val="6"/>
      </w:pPr>
      <w:r>
        <w:t>雄兔脚扑朔，雌兔眼迷离；双兔傍地走，安能辨我是雄雌？</w:t>
      </w:r>
    </w:p>
    <w:p>
      <w:pPr>
        <w:pStyle w:val="6"/>
      </w:pPr>
      <w:r>
        <w:t xml:space="preserve"> </w:t>
      </w:r>
    </w:p>
    <w:p>
      <w:pPr>
        <w:pStyle w:val="6"/>
      </w:pPr>
      <w:r>
        <w:t>（1）下面对《木兰诗》的赏析，不恰当的一项是（        ）</w:t>
      </w:r>
    </w:p>
    <w:p>
      <w:pPr>
        <w:pStyle w:val="6"/>
      </w:pPr>
      <w:r>
        <w:t>A.“策勋十二转，赏赐百千强”中“十二”“百”等数字都是确指，从侧面表现了木兰卓越的军事才能。</w:t>
      </w:r>
    </w:p>
    <w:p>
      <w:pPr>
        <w:pStyle w:val="6"/>
      </w:pPr>
      <w:r>
        <w:t>B.“木兰不用尚书郎”而愿“还故乡”，固然是她对家园生活的眷念，但也自有秘密在，即她是女儿身。</w:t>
      </w:r>
    </w:p>
    <w:p>
      <w:pPr>
        <w:pStyle w:val="6"/>
      </w:pPr>
      <w:r>
        <w:t>C.全诗以双兔在一起奔跑，难辨雌雄的隐喻，对木兰女扮男装、代父从军多年未被发现的奥秘加以巧妙的解答，妙趣横生。</w:t>
      </w:r>
    </w:p>
    <w:p>
      <w:pPr>
        <w:pStyle w:val="6"/>
      </w:pPr>
      <w:r>
        <w:t>D.全诗紧扣“木兰是女郎”来构思，写得繁简得当，极具匠心，儿女情与英雄气相得益彰。</w:t>
      </w:r>
    </w:p>
    <w:p>
      <w:pPr>
        <w:pStyle w:val="6"/>
      </w:pPr>
      <w:r>
        <w:t xml:space="preserve"> </w:t>
      </w:r>
    </w:p>
    <w:p>
      <w:pPr>
        <w:pStyle w:val="6"/>
      </w:pPr>
      <w:r>
        <w:t>（2）由选文最后一段演变而来的成语是什么？其含义是什么？</w:t>
      </w:r>
    </w:p>
    <w:bookmarkEnd w:id="15"/>
    <w:p>
      <w:pPr>
        <w:pStyle w:val="4"/>
      </w:pPr>
      <w:bookmarkStart w:id="16" w:name="五文言文阅读"/>
      <w:r>
        <w:t>五、文言文阅读</w:t>
      </w:r>
      <w:bookmarkEnd w:id="16"/>
    </w:p>
    <w:p>
      <w:bookmarkStart w:id="17" w:name="question_1245860292"/>
      <w:r>
        <w:t> </w:t>
      </w:r>
    </w:p>
    <w:p>
      <w:pPr>
        <w:pStyle w:val="6"/>
      </w:pPr>
      <w:r>
        <w:t xml:space="preserve"> </w:t>
      </w:r>
    </w:p>
    <w:p>
      <w:pPr>
        <w:pStyle w:val="6"/>
      </w:pPr>
      <w:r>
        <w:t>阅读下面文本，完成下列各题。</w:t>
      </w:r>
    </w:p>
    <w:p>
      <w:pPr>
        <w:pStyle w:val="6"/>
      </w:pPr>
      <w:r>
        <w:t>【甲】</w:t>
      </w:r>
    </w:p>
    <w:p>
      <w:pPr>
        <w:pStyle w:val="6"/>
      </w:pPr>
      <w:r>
        <w:t>初，权谓吕蒙曰：“卿今当涂掌事，不可不学！”蒙辞以军中多务。权曰：“孤岂欲卿治经为博士邪！但当涉猎，见往事耳。卿言多务，孰若孤？孤常读书，自以为大有所益。”蒙乃始就学。及鲁肃过寻阳，与蒙论议，大惊曰：“卿今者才略，非复吴下阿蒙！”蒙曰：“士别三日，即更刮目相待，大兄何见事之晚乎！”肃遂拜蒙母，结友而别。</w:t>
      </w:r>
    </w:p>
    <w:p>
      <w:pPr>
        <w:pStyle w:val="6"/>
      </w:pPr>
      <w:r>
        <w:t>（《孙权劝学》）</w:t>
      </w:r>
    </w:p>
    <w:p>
      <w:pPr>
        <w:pStyle w:val="6"/>
      </w:pPr>
      <w:r>
        <w:t>【乙】</w:t>
      </w:r>
    </w:p>
    <w:p>
      <w:pPr>
        <w:pStyle w:val="6"/>
      </w:pPr>
      <w:r>
        <w:t>晋平公</w:t>
      </w:r>
      <m:oMath>
        <m:sSup>
          <m:sSupPr/>
          <m:e>
            <m:r>
              <m:t>​</m:t>
            </m:r>
          </m:e>
          <m:sup>
            <m:r>
              <m:t>①</m:t>
            </m:r>
          </m:sup>
        </m:sSup>
      </m:oMath>
      <w:r>
        <w:t>问于师旷</w:t>
      </w:r>
      <m:oMath>
        <m:sSup>
          <m:sSupPr/>
          <m:e>
            <m:r>
              <m:t>​</m:t>
            </m:r>
          </m:e>
          <m:sup>
            <m:r>
              <m:t>②</m:t>
            </m:r>
          </m:sup>
        </m:sSup>
      </m:oMath>
      <w:r>
        <w:t>曰：“吾年七十欲学，恐已暮矣！”</w:t>
      </w:r>
    </w:p>
    <w:p>
      <w:pPr>
        <w:pStyle w:val="6"/>
      </w:pPr>
      <w:r>
        <w:t>师旷曰：“何不炳烛</w:t>
      </w:r>
      <m:oMath>
        <m:sSup>
          <m:sSupPr/>
          <m:e>
            <m:r>
              <m:t>​</m:t>
            </m:r>
          </m:e>
          <m:sup>
            <m:r>
              <m:t>③</m:t>
            </m:r>
          </m:sup>
        </m:sSup>
      </m:oMath>
      <w:r>
        <w:t>乎？”平公曰：“安有为人臣而戏其君乎？”师旷曰：“盲臣安敢戏其君乎？臣闻之：少而好学，如日出之阳；壮而好学，如日中之光；老而好学，如炳烛之明。炳烛之明，孰与昧行</w:t>
      </w:r>
      <m:oMath>
        <m:sSup>
          <m:sSupPr/>
          <m:e>
            <m:r>
              <m:t>​</m:t>
            </m:r>
          </m:e>
          <m:sup>
            <m:r>
              <m:t>④</m:t>
            </m:r>
          </m:sup>
        </m:sSup>
      </m:oMath>
      <w:r>
        <w:t>乎？”平公曰：“善哉！”</w:t>
      </w:r>
    </w:p>
    <w:p>
      <w:pPr>
        <w:pStyle w:val="6"/>
      </w:pPr>
      <w:r>
        <w:t>（选自《说苑》）</w:t>
      </w:r>
    </w:p>
    <w:p>
      <w:pPr>
        <w:pStyle w:val="6"/>
      </w:pPr>
      <w:r>
        <w:t>【注】①晋平公：春秋时期晋国国君。②师旷：春秋时期晋国乐师。他双目失明，仍热爱学习，在音乐方面造诣很深。③炳烛：点燃蜡烛。④昧行：在黑暗中走路。昧：暗。孰与昧行乎：点上烛火照明比起在黑暗中走路，究竟哪个好呢？</w:t>
      </w:r>
    </w:p>
    <w:p>
      <w:pPr>
        <w:pStyle w:val="6"/>
      </w:pPr>
      <w:r>
        <w:t xml:space="preserve"> </w:t>
      </w:r>
    </w:p>
    <w:p>
      <w:pPr>
        <w:pStyle w:val="6"/>
      </w:pPr>
      <w:r>
        <w:t>（1）解释画线的词语。</w:t>
      </w:r>
      <w:r>
        <w:br w:type="textWrapping"/>
      </w:r>
      <w:r>
        <w:t>①</w:t>
      </w:r>
      <w:r>
        <w:rPr>
          <w:u w:val="single"/>
        </w:rPr>
        <w:t>及</w:t>
      </w:r>
      <w:r>
        <w:t>鲁肃过寻阳（        ）</w:t>
      </w:r>
      <w:r>
        <w:br w:type="textWrapping"/>
      </w:r>
      <w:r>
        <w:t>②恐已</w:t>
      </w:r>
      <w:r>
        <w:rPr>
          <w:u w:val="single"/>
        </w:rPr>
        <w:t>暮</w:t>
      </w:r>
      <w:r>
        <w:t>矣（        ）</w:t>
      </w:r>
      <w:r>
        <w:br w:type="textWrapping"/>
      </w:r>
      <w:r>
        <w:t>③蒙</w:t>
      </w:r>
      <w:r>
        <w:rPr>
          <w:u w:val="single"/>
        </w:rPr>
        <w:t>辞</w:t>
      </w:r>
      <w:r>
        <w:t>以军中多务（        ）</w:t>
      </w:r>
      <w:r>
        <w:br w:type="textWrapping"/>
      </w:r>
      <w:r>
        <w:t>④盲臣</w:t>
      </w:r>
      <w:r>
        <w:rPr>
          <w:u w:val="single"/>
        </w:rPr>
        <w:t>安</w:t>
      </w:r>
      <w:r>
        <w:t>敢戏其君乎（        ）</w:t>
      </w:r>
    </w:p>
    <w:p>
      <w:pPr>
        <w:pStyle w:val="6"/>
      </w:pPr>
      <w:r>
        <w:t xml:space="preserve"> </w:t>
      </w:r>
    </w:p>
    <w:p>
      <w:pPr>
        <w:pStyle w:val="6"/>
      </w:pPr>
      <w:r>
        <w:t>（2）用现代汉语写出下列句子的意思。</w:t>
      </w:r>
      <w:r>
        <w:br w:type="textWrapping"/>
      </w:r>
      <w:r>
        <w:t>①卿今者才略，非复吴下阿蒙！</w:t>
      </w:r>
      <w:r>
        <w:br w:type="textWrapping"/>
      </w:r>
      <w:r>
        <w:t>②安有为人臣而戏其君乎？</w:t>
      </w:r>
    </w:p>
    <w:p>
      <w:pPr>
        <w:pStyle w:val="6"/>
      </w:pPr>
      <w:r>
        <w:t xml:space="preserve"> </w:t>
      </w:r>
    </w:p>
    <w:p>
      <w:pPr>
        <w:pStyle w:val="6"/>
      </w:pPr>
      <w:r>
        <w:t>（3）孙权与师旷均劝学成功，但劝学方法有所不同。请结合文意作简要分析。</w:t>
      </w:r>
    </w:p>
    <w:bookmarkEnd w:id="17"/>
    <w:p>
      <w:pPr>
        <w:pStyle w:val="4"/>
      </w:pPr>
      <w:bookmarkStart w:id="18" w:name="六现代文阅读"/>
      <w:r>
        <w:t>六、现代文阅读</w:t>
      </w:r>
      <w:bookmarkEnd w:id="18"/>
    </w:p>
    <w:p>
      <w:bookmarkStart w:id="19" w:name="question_1234391492"/>
      <w:r>
        <w:t> </w:t>
      </w:r>
    </w:p>
    <w:p>
      <w:pPr>
        <w:pStyle w:val="6"/>
      </w:pPr>
      <w:r>
        <w:t xml:space="preserve"> </w:t>
      </w:r>
    </w:p>
    <w:p>
      <w:pPr>
        <w:pStyle w:val="6"/>
      </w:pPr>
      <w:r>
        <w:t>阅读下面文本，完成下列各题。</w:t>
      </w:r>
    </w:p>
    <w:p>
      <w:pPr>
        <w:pStyle w:val="6"/>
      </w:pPr>
      <w:r>
        <w:t>像花生一样活着</w:t>
      </w:r>
    </w:p>
    <w:p>
      <w:pPr>
        <w:pStyle w:val="6"/>
      </w:pPr>
      <w:r>
        <w:t>耿艳菊</w:t>
      </w:r>
    </w:p>
    <w:p>
      <w:pPr>
        <w:pStyle w:val="6"/>
      </w:pPr>
      <w:r>
        <w:t>①乡下老家种植着大面积的花生，父亲则是种植花生的大户。很多人慕名向他请教，父亲笑眯眯地点起一支烟，说：“花生啊，好活……”声音拉得倍儿长，像讲自己的孩子一样骄傲。</w:t>
      </w:r>
    </w:p>
    <w:p>
      <w:pPr>
        <w:pStyle w:val="6"/>
      </w:pPr>
      <w:r>
        <w:t>②好活？还真是如此。似乎从有记忆开始，秋田里就是一望无际的花生。这一种就是几十年，从来没有让人失望过。</w:t>
      </w:r>
    </w:p>
    <w:p>
      <w:pPr>
        <w:pStyle w:val="6"/>
      </w:pPr>
      <w:r>
        <w:t>③印象里，每年在麦子将要熟的时候，父亲就开始种花生了。一个三角撑子，一把铲子，就是全部工具。不几天，小种子已在土里发了芽。等到麦子收割完，青青的小苗已摇曳满地了。看着它们，我们瞪大了好奇的眼睛，宝贝得不得了。父亲开着农用车一趟一趟拉麦子麦秆，车轮碾在花生苗上，花生苗扁下去，流出了青色的汁液。我们心疼得直哭，父亲却哈哈大笑，说：“没事的，它们结实着呢！”</w:t>
      </w:r>
    </w:p>
    <w:p>
      <w:pPr>
        <w:pStyle w:val="6"/>
      </w:pPr>
      <w:r>
        <w:t>④果然，一段时间后，再见到它们，都好好的，青色的叶间还缀满了小黄花。父亲告诉我们，别小瞧这不起眼的小花，一朵花就是一颗白白胖胖的花生。他又给我们讲花生地上开花地下结果的特性。我们听得有趣，情不自禁地数起了那些小小的花，一朵，两朵，三朵……心里溢满了欢喜。</w:t>
      </w:r>
    </w:p>
    <w:p>
      <w:pPr>
        <w:pStyle w:val="6"/>
      </w:pPr>
      <w:r>
        <w:t>⑤花生的生命力之强简直让你不敢相信。有一年，麦收过后，邻家图省事，就把田里的麦茬点燃了。谁知火势借着风力殃及到我家的地，一地青青，几个小时后，变成了一片黑乎乎的天地。对花生一向自信的父亲脸色煞白，猛地坐在地头，喃喃地说：“完了！这下花生肯定活不了了……”第二天，父亲就去街上重新买了花生种子。没想到，夜里一场雨后，黑乎乎的田里又冒出了绿绿的嫩芽。</w:t>
      </w:r>
    </w:p>
    <w:p>
      <w:pPr>
        <w:pStyle w:val="6"/>
      </w:pPr>
      <w:r>
        <w:t>⑥花生特别易于管理。一遍除草剂，就任其自由生长了。长长的夏天，容易干旱，花生可不怕。当玉米、棉花耷拉着焦渴的叶片时，花生依然擎着黄色的花蕊，绽成属于自己的一道风景。秋天收获的时候，又会碰上连绵的风雨天，那又有什么关系呢，果实长在下，雨水反而滋润了它。</w:t>
      </w:r>
    </w:p>
    <w:p>
      <w:pPr>
        <w:pStyle w:val="6"/>
      </w:pPr>
      <w:r>
        <w:t>⑦犹记得刚毕业那会儿，我没有经验，只在一个小公司里做着一份打杂的工作，时常心灰意懒。秋忙时节，正赶上放假，我便回去帮父亲收花生。父亲见我闷闷不乐，问缘由，我一股脑儿道出了心中的烦恼和困惑。父亲听了，一边拔花生，一边和我聊起了小时候学过的课文——许地山的《落花生》。他借用许父的话，说：“花生不像好看的苹果、桃子、石榴，把它们的果实悬在枝上，鲜红嫩绿的颜色，令人一望而生发羡慕之心。它只把果子埋在地下，等到成熟，人们才把它挖出来。你看，花生就是这样低调，把自己置于泥土中，一点一点壮大自己，结出珍贵果实。”</w:t>
      </w:r>
    </w:p>
    <w:p>
      <w:pPr>
        <w:pStyle w:val="6"/>
      </w:pPr>
      <w:r>
        <w:t>⑧我也学着父亲的样子，拔出一株花生，抖抖土。白花花的花生，太阳下，晃人的眼，那一刻，我心里豁然开朗。</w:t>
      </w:r>
    </w:p>
    <w:p>
      <w:pPr>
        <w:pStyle w:val="6"/>
      </w:pPr>
      <w:r>
        <w:t>⑨花生是一种怎样的植物呢？像贫苦人家的孩子，容易养，给口吃的，便虎蹿着往上长。它不挑三拣四，安于自己的环境，不抱怨，不气馁，不喧哗，本本分分，安安然然。不管生活赐予的是灿烂阳光，还是一地风雨，它都顽强地活出自己的样子。</w:t>
      </w:r>
      <w:r>
        <w:rPr>
          <w:u w:val="single"/>
        </w:rPr>
        <w:t>风光是你们的，热闹是你们的，它只把自己藏在朴实的泥土下，悄悄地成长。</w:t>
      </w:r>
    </w:p>
    <w:p>
      <w:pPr>
        <w:pStyle w:val="6"/>
      </w:pPr>
      <w:r>
        <w:t xml:space="preserve"> </w:t>
      </w:r>
    </w:p>
    <w:p>
      <w:pPr>
        <w:pStyle w:val="6"/>
      </w:pPr>
      <w:r>
        <w:t>（1）将表格填写完整。</w:t>
      </w:r>
      <w:r>
        <w:br w:type="textWrapping"/>
      </w:r>
    </w:p>
    <w:tbl>
      <w:tblPr>
        <w:tblStyle w:val="50"/>
        <w:tblW w:w="45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40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4" w:type="dxa"/>
          </w:tcPr>
          <w:p>
            <w:pPr>
              <w:pStyle w:val="49"/>
              <w:jc w:val="left"/>
            </w:pPr>
            <w:r>
              <w:t>段落</w:t>
            </w:r>
          </w:p>
        </w:tc>
        <w:tc>
          <w:tcPr>
            <w:tcW w:w="4002" w:type="dxa"/>
          </w:tcPr>
          <w:p>
            <w:pPr>
              <w:pStyle w:val="49"/>
              <w:jc w:val="left"/>
            </w:pPr>
            <w:r>
              <w:t>主要事件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4" w:type="dxa"/>
          </w:tcPr>
          <w:p>
            <w:pPr>
              <w:pStyle w:val="49"/>
              <w:jc w:val="left"/>
            </w:pPr>
            <w:r>
              <w:t>③④</w:t>
            </w:r>
          </w:p>
        </w:tc>
        <w:tc>
          <w:tcPr>
            <w:tcW w:w="4002" w:type="dxa"/>
          </w:tcPr>
          <w:p>
            <w:pPr>
              <w:pStyle w:val="49"/>
              <w:jc w:val="left"/>
            </w:pPr>
            <w: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4" w:type="dxa"/>
          </w:tcPr>
          <w:p>
            <w:pPr>
              <w:pStyle w:val="49"/>
              <w:jc w:val="left"/>
            </w:pPr>
            <w:r>
              <w:t>⑤</w:t>
            </w:r>
          </w:p>
        </w:tc>
        <w:tc>
          <w:tcPr>
            <w:tcW w:w="4002" w:type="dxa"/>
          </w:tcPr>
          <w:p>
            <w:pPr>
              <w:pStyle w:val="49"/>
              <w:jc w:val="left"/>
            </w:pPr>
            <w:r>
              <w:t>花生被大火烧过，夜里一场雨后又冒出绿绿的嫩芽。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4" w:type="dxa"/>
          </w:tcPr>
          <w:p>
            <w:pPr>
              <w:pStyle w:val="49"/>
              <w:jc w:val="left"/>
            </w:pPr>
            <w:r>
              <w:t>⑦⑧</w:t>
            </w:r>
          </w:p>
        </w:tc>
        <w:tc>
          <w:tcPr>
            <w:tcW w:w="4002" w:type="dxa"/>
          </w:tcPr>
          <w:p>
            <w:pPr>
              <w:pStyle w:val="49"/>
              <w:jc w:val="left"/>
            </w:pPr>
            <w:r>
              <w:t>B.</w:t>
            </w:r>
          </w:p>
        </w:tc>
      </w:tr>
    </w:tbl>
    <w:p>
      <w:pPr>
        <w:pStyle w:val="6"/>
      </w:pPr>
      <w:r>
        <w:t xml:space="preserve"> </w:t>
      </w:r>
    </w:p>
    <w:p>
      <w:pPr>
        <w:pStyle w:val="6"/>
      </w:pPr>
      <w:r>
        <w:t>（2）结合语境，请从人物描写的角度赏析下面的句子。</w:t>
      </w:r>
    </w:p>
    <w:p>
      <w:pPr>
        <w:pStyle w:val="6"/>
      </w:pPr>
      <w:r>
        <w:t>对花生一向自信的父亲脸色煞白，猛地坐在地头，喃喃地说：“完了！这下花生肯定活不了了……”</w:t>
      </w:r>
    </w:p>
    <w:p>
      <w:pPr>
        <w:pStyle w:val="6"/>
      </w:pPr>
      <w:r>
        <w:t xml:space="preserve"> </w:t>
      </w:r>
    </w:p>
    <w:p>
      <w:pPr>
        <w:pStyle w:val="6"/>
      </w:pPr>
      <w:r>
        <w:t>（3）文中的父亲是个怎样的人？请根据选文内容分析。（两点即可）</w:t>
      </w:r>
    </w:p>
    <w:p>
      <w:pPr>
        <w:pStyle w:val="6"/>
      </w:pPr>
      <w:r>
        <w:t xml:space="preserve"> </w:t>
      </w:r>
    </w:p>
    <w:p>
      <w:pPr>
        <w:pStyle w:val="6"/>
      </w:pPr>
      <w:r>
        <w:t>（4）联系实际，谈谈你从结尾画线句子中得到的启示。</w:t>
      </w:r>
    </w:p>
    <w:bookmarkEnd w:id="19"/>
    <w:p>
      <w:pPr>
        <w:pStyle w:val="6"/>
      </w:pPr>
      <w:bookmarkStart w:id="20" w:name="question_1241469380"/>
      <w:r>
        <w:t> </w:t>
      </w:r>
    </w:p>
    <w:p>
      <w:pPr>
        <w:pStyle w:val="6"/>
      </w:pPr>
      <w:r>
        <w:t xml:space="preserve"> </w:t>
      </w:r>
    </w:p>
    <w:p>
      <w:pPr>
        <w:pStyle w:val="6"/>
      </w:pPr>
      <w:r>
        <w:t>阅读下面文本，完成下列各题。</w:t>
      </w:r>
    </w:p>
    <w:p>
      <w:pPr>
        <w:pStyle w:val="6"/>
      </w:pPr>
      <w:r>
        <w:t>母亲的梦话</w:t>
      </w:r>
    </w:p>
    <w:p>
      <w:pPr>
        <w:pStyle w:val="6"/>
      </w:pPr>
      <w:r>
        <w:t>①她和母亲，一直是有距离的。母亲不是那种温柔细致的母亲，粗糙，邋遢，织不出漂亮的毛衣，说话总像跟人吵架，甚至收拾不好那个小小的厨房。</w:t>
      </w:r>
    </w:p>
    <w:p>
      <w:pPr>
        <w:pStyle w:val="6"/>
      </w:pPr>
      <w:r>
        <w:t>②这些都还不算，她最厌烦的，是母亲的梦话。母亲一睡必说梦话。或激烈地争吵，或愤怒地训斥，或绝望地哭泣，偶尔，也会开怀大笑。母亲说梦话时的声音与白天不同，尖细，凄厉，带着颤音，在静夜里听来，常令她心惊肉跳。从开始记事起，她就常常被母亲的梦话惊醒，所以很小的时候她就开始一个人睡。但是那套老房子的隔音不好，睡到半夜，仍然会被母亲的声音惊醒。醒后就睁着大眼睛望着漆黑的天花板，无边无际的恐惧像黑沉沉的山一样压过来，让她无处可逃。</w:t>
      </w:r>
    </w:p>
    <w:p>
      <w:pPr>
        <w:pStyle w:val="6"/>
      </w:pPr>
      <w:r>
        <w:t>③她不明白，自己的妈妈为什么和别人的不一样呢？像同学小文的妈妈，她会给小文梳漂亮的辫子，穿洁白的公主裙，她家的厨房明亮干净而温暖，小文妈妈系着白底碎花的围裙在厨房里轻手轻脚走来走去的样子，简直令她痴迷。有一天晚上下雨，她和小文一起睡觉。临睡觉前，她看见小文妈妈在小文额头上轻轻吻了一下，才轻悄悄地走了出去。那一刻，她的心，仿佛被什么东西刺了一下，她把脸蒙在被子里，泪水悄悄地流了出来。</w:t>
      </w:r>
    </w:p>
    <w:p>
      <w:pPr>
        <w:pStyle w:val="6"/>
      </w:pPr>
      <w:r>
        <w:t>④她并不奢望母亲能像小文的妈妈一样温柔可亲，只是想，如果听不到母亲的梦话，该有多幸福啊！</w:t>
      </w:r>
    </w:p>
    <w:p>
      <w:pPr>
        <w:pStyle w:val="6"/>
      </w:pPr>
      <w:r>
        <w:t>⑤她开始想方设法地躲避母亲，中学时便开始在学校住宿，尽管她家和学校只隔着一条街。高考前，她不顾父母的阻拦，所有的志愿都填了离家千里之外的学校。读大学后，她很少回家，打电话回去，母亲接了，简单的几句问候外，她便陷入沉默。</w:t>
      </w:r>
    </w:p>
    <w:p>
      <w:pPr>
        <w:pStyle w:val="6"/>
      </w:pPr>
      <w:r>
        <w:t>⑥其实那时候，母亲已经改变了许多。父亲告诉她：为了她喜欢喝的排骨皮蛋粥，母亲问了好多人，把需要的调料和步骤用本子记下来，回来一个人躲在厨房，一熬就是一个下午。大学第二年，她收到父亲寄来的包裹，打开，里面是一双毛线织的拖鞋。是小鸡的绒毛一样鲜嫩的颜色，手工稍显粗糙，厚厚的鞋底，她试了一下，脚放进去很舒服妥帖。父亲在信里说：这双鞋是你妈织的东西中最好的一双了，还有很多废品在家里放着，也真难为你妈了，她一直那么笨。</w:t>
      </w:r>
    </w:p>
    <w:p>
      <w:pPr>
        <w:pStyle w:val="6"/>
      </w:pPr>
      <w:r>
        <w:t>⑦大三那年冬天，她得了肺炎。一个人躺在医院里，她想家，想父亲。电话打回去，隔天，竟是母亲风尘仆仆地来了。母亲刚推开门，她的第一句话就问：“我爸呢？”母亲尴尬地站在门口，像个做错了事的孩子，小心翼翼地说：“你爸单位里请不下假来，所以……”</w:t>
      </w:r>
    </w:p>
    <w:p>
      <w:pPr>
        <w:pStyle w:val="6"/>
      </w:pPr>
      <w:r>
        <w:drawing>
          <wp:inline distT="0" distB="0" distL="114300" distR="114300">
            <wp:extent cx="254000" cy="254000"/>
            <wp:effectExtent l="0" t="0" r="12700" b="1270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254000" cy="254000"/>
                    </a:xfrm>
                    <a:prstGeom prst="rect">
                      <a:avLst/>
                    </a:prstGeom>
                  </pic:spPr>
                </pic:pic>
              </a:graphicData>
            </a:graphic>
          </wp:inline>
        </w:drawing>
      </w:r>
      <w:r>
        <w:t>⑧母亲的话还没说完，她的脸已硬生生地扭到窗外。她想，为什么母亲要来呢？晚上睡觉怎么办？母亲的梦话，把别人都吵醒了，多难堪啊。</w:t>
      </w:r>
    </w:p>
    <w:p>
      <w:pPr>
        <w:pStyle w:val="6"/>
      </w:pPr>
      <w:r>
        <w:t>⑨清冷的风吹过她的脸，顿时一阵寒意袭来，墙角几棵瘦弱的老树，零星地落下几片叶子，她凝望着灰蓝的天空……</w:t>
      </w:r>
    </w:p>
    <w:p>
      <w:pPr>
        <w:pStyle w:val="6"/>
      </w:pPr>
      <w:r>
        <w:t>⑩因为护士输液时几次都没把针头扎进血管，母亲几乎和那个护士吵起来；母亲把削掉的苹果皮扔了一地，和同病房的人扯闲话，声音仍然那么响……一整天，她心烦意乱。</w:t>
      </w:r>
    </w:p>
    <w:p>
      <w:pPr>
        <w:pStyle w:val="6"/>
      </w:pPr>
      <w:r>
        <w:t>⑪晚上，她一直不敢睡，她想，如果母亲说梦话了，她就马上叫醒她。但是母亲也一直没有睡，后来，她便睡着了。那天晚上她睡得格外安稳，第二天早上，醒来时不见母亲。同病房的阿姨说：“你昨天晚上怎么了？不停地说梦话，你妈一宿都没睡，一直守着你，还不住地跟我们解释，说你小时候受了惊吓落下的毛病……”</w:t>
      </w:r>
    </w:p>
    <w:p>
      <w:pPr>
        <w:pStyle w:val="6"/>
      </w:pPr>
      <w:r>
        <w:t>⑫她站起来，从窗口看到母亲正提着饭盒匆匆往医院赶，灿烂的阳光下，母亲一头的白发亮亮地刺她的眼，突然地，泪就再也忍不住……</w:t>
      </w:r>
    </w:p>
    <w:p>
      <w:pPr>
        <w:pStyle w:val="6"/>
      </w:pPr>
      <w:r>
        <w:t xml:space="preserve"> </w:t>
      </w:r>
    </w:p>
    <w:p>
      <w:pPr>
        <w:pStyle w:val="6"/>
      </w:pPr>
      <w:r>
        <w:t>（1）请概括选文中母亲为女儿做了哪些事情？</w:t>
      </w:r>
    </w:p>
    <w:p>
      <w:pPr>
        <w:pStyle w:val="6"/>
      </w:pPr>
      <w:r>
        <w:t xml:space="preserve"> </w:t>
      </w:r>
    </w:p>
    <w:p>
      <w:pPr>
        <w:pStyle w:val="6"/>
      </w:pPr>
      <w:r>
        <w:t>（2）分析选文第⑨段的作用。</w:t>
      </w:r>
    </w:p>
    <w:p>
      <w:pPr>
        <w:pStyle w:val="6"/>
      </w:pPr>
      <w:r>
        <w:t xml:space="preserve"> </w:t>
      </w:r>
    </w:p>
    <w:p>
      <w:pPr>
        <w:pStyle w:val="6"/>
      </w:pPr>
      <w:r>
        <w:t>（3）选文的第③段和第⑫段两次提到了她的眼泪，分析她流泪的原因分别是什么？</w:t>
      </w:r>
    </w:p>
    <w:p>
      <w:pPr>
        <w:pStyle w:val="6"/>
      </w:pPr>
      <w:r>
        <w:t xml:space="preserve"> </w:t>
      </w:r>
    </w:p>
    <w:p>
      <w:pPr>
        <w:pStyle w:val="6"/>
      </w:pPr>
      <w:r>
        <w:t>（4）选文中运用大量的笔墨写女儿对母亲的诸多不满，这样写有什么好处？</w:t>
      </w:r>
    </w:p>
    <w:bookmarkEnd w:id="20"/>
    <w:p>
      <w:pPr>
        <w:pStyle w:val="4"/>
      </w:pPr>
      <w:bookmarkStart w:id="21" w:name="七写作"/>
      <w:r>
        <w:t>七、写作</w:t>
      </w:r>
      <w:bookmarkEnd w:id="21"/>
    </w:p>
    <w:p>
      <w:bookmarkStart w:id="22" w:name="question_1244221892"/>
      <w:r>
        <w:t> </w:t>
      </w:r>
    </w:p>
    <w:p>
      <w:pPr>
        <w:pStyle w:val="6"/>
      </w:pPr>
      <w:r>
        <w:t xml:space="preserve">  </w:t>
      </w:r>
    </w:p>
    <w:p>
      <w:pPr>
        <w:pStyle w:val="6"/>
      </w:pPr>
      <w:r>
        <w:t>作文。</w:t>
      </w:r>
    </w:p>
    <w:p>
      <w:pPr>
        <w:pStyle w:val="6"/>
      </w:pPr>
      <w:r>
        <w:t>总有一些人、事、物像美丽的花朵一般，盛开在你的记忆深处，温暖着你，激励着你，灿烂着你。请采摘一朵，与大家共享。</w:t>
      </w:r>
    </w:p>
    <w:p>
      <w:pPr>
        <w:pStyle w:val="6"/>
      </w:pPr>
      <w:r>
        <w:t>请以“开在记忆深处的花朵”为题作文。</w:t>
      </w:r>
    </w:p>
    <w:p>
      <w:pPr>
        <w:pStyle w:val="6"/>
      </w:pPr>
      <w:r>
        <w:t>要求：①除诗歌、戏剧外，体裁不限；②字数不少于600字；③文中不要出现真实地名、人名、和校名。</w:t>
      </w:r>
    </w:p>
    <w:bookmarkEnd w:id="22"/>
    <w:p>
      <w:pPr>
        <w:pStyle w:val="6"/>
        <w:widowControl/>
        <w:jc w:val="left"/>
      </w:pPr>
      <w:r>
        <w:br w:type="page"/>
      </w:r>
    </w:p>
    <w:p>
      <w:pPr>
        <w:pStyle w:val="2"/>
      </w:pPr>
      <w:bookmarkStart w:id="23" w:name="参考答案与试题解析"/>
      <w:r>
        <w:t>参考答案与试题解析</w:t>
      </w:r>
      <w:bookmarkEnd w:id="23"/>
    </w:p>
    <w:p>
      <w:pPr>
        <w:pStyle w:val="2"/>
      </w:pPr>
      <w:bookmarkStart w:id="24" w:name="学年河北沧州七年级上语文期末试卷-1"/>
      <w:r>
        <w:t>2020-2021学年河北沧州七年级上语文期末试卷</w:t>
      </w:r>
      <w:bookmarkEnd w:id="24"/>
    </w:p>
    <w:p>
      <w:pPr>
        <w:pStyle w:val="4"/>
      </w:pPr>
      <w:bookmarkStart w:id="25" w:name="一综合读写-1"/>
      <w:r>
        <w:t>一、综合读写</w:t>
      </w:r>
      <w:bookmarkEnd w:id="25"/>
    </w:p>
    <w:p>
      <w:r>
        <w:t>1.</w:t>
      </w:r>
    </w:p>
    <w:p>
      <w:bookmarkStart w:id="26" w:name="答案"/>
      <w:r>
        <w:t>【答案】</w:t>
      </w:r>
      <w:bookmarkEnd w:id="26"/>
    </w:p>
    <w:p>
      <w:r>
        <w:t>（1）①孕,②悯,③孺,④堪</w:t>
      </w:r>
    </w:p>
    <w:p>
      <w:pPr>
        <w:pStyle w:val="6"/>
      </w:pPr>
      <w:r>
        <w:t>（2）悄,巧,倍,辈</w:t>
      </w:r>
    </w:p>
    <w:p>
      <w:bookmarkStart w:id="27" w:name="解析"/>
      <w:r>
        <w:t>【解析】</w:t>
      </w:r>
      <w:bookmarkEnd w:id="27"/>
    </w:p>
    <w:p>
      <w:r>
        <w:t>此题暂无解析</w:t>
      </w:r>
    </w:p>
    <w:p>
      <w:bookmarkStart w:id="28" w:name="解答"/>
      <w:r>
        <w:t>【解答】</w:t>
      </w:r>
      <w:bookmarkEnd w:id="28"/>
    </w:p>
    <w:p>
      <w:r>
        <w:t>（1）①“yùn 育”应写作“孕育”。</w:t>
      </w:r>
      <w:r>
        <w:br w:type="textWrapping"/>
      </w:r>
      <w:r>
        <w:t>②“悲 mǐn”应写作“悲悯”。</w:t>
      </w:r>
      <w:r>
        <w:br w:type="textWrapping"/>
      </w:r>
      <w:r>
        <w:t>③“妇 rú 皆知”应写作“妇孺皆知”。</w:t>
      </w:r>
      <w:r>
        <w:br w:type="textWrapping"/>
      </w:r>
      <w:r>
        <w:t>④“kān 称一流”应写作“堪称一流”。</w:t>
      </w:r>
    </w:p>
    <w:p>
      <w:pPr>
        <w:pStyle w:val="6"/>
      </w:pPr>
      <w:r>
        <w:t>（2）“悄夺天工”应写作“巧夺天工”，“名家倍出”应写作“名家辈出”。</w:t>
      </w:r>
    </w:p>
    <w:p>
      <w:pPr>
        <w:pStyle w:val="6"/>
      </w:pPr>
      <w:r>
        <w:t>2.</w:t>
      </w:r>
    </w:p>
    <w:p>
      <w:bookmarkStart w:id="29" w:name="答案-1"/>
      <w:r>
        <w:t>【答案】</w:t>
      </w:r>
      <w:bookmarkEnd w:id="29"/>
    </w:p>
    <w:p>
      <w:r>
        <w:t>（1）示例：忆点滴关爱； 集孝亲名言；送温馨祝福；写亲情作文等。</w:t>
      </w:r>
    </w:p>
    <w:p>
      <w:pPr>
        <w:pStyle w:val="6"/>
      </w:pPr>
      <w:r>
        <w:t>（2）示例：黄大年殚精竭虑（赤胆忠心……）“深探”写传奇（展风采、竞风流、留芳名、书春秋、树楷模……）</w:t>
      </w:r>
    </w:p>
    <w:p>
      <w:pPr>
        <w:pStyle w:val="6"/>
      </w:pPr>
      <w:r>
        <w:t>（3）示例：①世间的人有万万千，我是其中坚韧的一个。②无悔青春，绘无憾人生，挺国之脊梁！</w:t>
      </w:r>
    </w:p>
    <w:p>
      <w:bookmarkStart w:id="30" w:name="解析-1"/>
      <w:r>
        <w:t>【解析】</w:t>
      </w:r>
      <w:bookmarkEnd w:id="30"/>
    </w:p>
    <w:p>
      <w:r>
        <w:t>此题暂无解析</w:t>
      </w:r>
    </w:p>
    <w:p>
      <w:bookmarkStart w:id="31" w:name="解答-1"/>
      <w:r>
        <w:t>【解答】</w:t>
      </w:r>
      <w:bookmarkEnd w:id="31"/>
    </w:p>
    <w:p>
      <w:r>
        <w:t>（1）本题中设计的活动应符合“幸福的家”这一主题，并且设计的活动要有可行性，能达到引领同学们感受亲情的目的。注意设计的活动应与示例格式相同。</w:t>
      </w:r>
    </w:p>
    <w:p>
      <w:pPr>
        <w:pStyle w:val="6"/>
      </w:pPr>
      <w:r>
        <w:t>（2）对联要求字数相同、结构相近、词性相对、平仄相协。通过分析上联可知，下联应由“三字动宾短语，人+四字成语（人物品格）+二字词语（人物主要贡献）+三字动宾短语（颂成就）”构成。结合材料内容，按上述结构拟写即可。</w:t>
      </w:r>
    </w:p>
    <w:p>
      <w:pPr>
        <w:pStyle w:val="6"/>
      </w:pPr>
      <w:r>
        <w:t>（3）座右铭应该精练，具有激励、警醒、鞭策等作用，可运用恰当的修辞手法。</w:t>
      </w:r>
    </w:p>
    <w:p>
      <w:pPr>
        <w:pStyle w:val="4"/>
      </w:pPr>
      <w:bookmarkStart w:id="32" w:name="二单选题-1"/>
      <w:r>
        <w:t>二、单选题</w:t>
      </w:r>
      <w:bookmarkEnd w:id="32"/>
    </w:p>
    <w:p>
      <w:bookmarkStart w:id="33" w:name="答案-2"/>
      <w:r>
        <w:t>【答案】</w:t>
      </w:r>
      <w:bookmarkEnd w:id="33"/>
    </w:p>
    <w:p>
      <w:r>
        <w:t>B</w:t>
      </w:r>
    </w:p>
    <w:p>
      <w:bookmarkStart w:id="34" w:name="解析-2"/>
      <w:r>
        <w:t>【解析】</w:t>
      </w:r>
      <w:bookmarkEnd w:id="34"/>
    </w:p>
    <w:p>
      <w:r>
        <w:t>此题暂无解析</w:t>
      </w:r>
    </w:p>
    <w:p>
      <w:bookmarkStart w:id="35" w:name="解答-2"/>
      <w:r>
        <w:t>【解答】</w:t>
      </w:r>
      <w:bookmarkEnd w:id="35"/>
    </w:p>
    <w:p>
      <w:r>
        <w:t>A项，否定不当，“不再”可改为“再次”。</w:t>
      </w:r>
      <w:r>
        <w:br w:type="textWrapping"/>
      </w:r>
      <w:r>
        <w:t>C项，两面对一面，可去掉“能否”。</w:t>
      </w:r>
      <w:r>
        <w:br w:type="textWrapping"/>
      </w:r>
      <w:r>
        <w:t>D项，语序不当，“用于迎宾、讲解、接待、引领工作”应改为“用于迎宾、接待、引领、讲解工作”。</w:t>
      </w:r>
      <w:r>
        <w:br w:type="textWrapping"/>
      </w:r>
      <w:r>
        <w:t>故选B。</w:t>
      </w:r>
    </w:p>
    <w:p>
      <w:bookmarkStart w:id="36" w:name="答案-3"/>
      <w:r>
        <w:t>【答案】</w:t>
      </w:r>
      <w:bookmarkEnd w:id="36"/>
    </w:p>
    <w:p>
      <w:r>
        <w:t>D</w:t>
      </w:r>
    </w:p>
    <w:p>
      <w:bookmarkStart w:id="37" w:name="解析-3"/>
      <w:r>
        <w:t>【解析】</w:t>
      </w:r>
      <w:bookmarkEnd w:id="37"/>
    </w:p>
    <w:p>
      <w:r>
        <w:t>此题暂无解析</w:t>
      </w:r>
    </w:p>
    <w:p>
      <w:bookmarkStart w:id="38" w:name="解答-3"/>
      <w:r>
        <w:t>【解答】</w:t>
      </w:r>
      <w:bookmarkEnd w:id="38"/>
    </w:p>
    <w:p>
      <w:r>
        <w:t>D项，“……”与“等”不能连用，可删去其一。</w:t>
      </w:r>
    </w:p>
    <w:p>
      <w:bookmarkStart w:id="39" w:name="答案-4"/>
      <w:r>
        <w:t>【答案】</w:t>
      </w:r>
      <w:bookmarkEnd w:id="39"/>
    </w:p>
    <w:p>
      <w:r>
        <w:t>C</w:t>
      </w:r>
    </w:p>
    <w:p>
      <w:bookmarkStart w:id="40" w:name="解析-4"/>
      <w:r>
        <w:t>【解析】</w:t>
      </w:r>
      <w:bookmarkEnd w:id="40"/>
    </w:p>
    <w:p>
      <w:r>
        <w:t>此题暂无解析</w:t>
      </w:r>
    </w:p>
    <w:p>
      <w:bookmarkStart w:id="41" w:name="解答-4"/>
      <w:r>
        <w:t>【解答】</w:t>
      </w:r>
      <w:bookmarkEnd w:id="41"/>
    </w:p>
    <w:p>
      <w:r>
        <w:t>A项，大庭广众：人很多的公开场合。使用正确。</w:t>
      </w:r>
      <w:r>
        <w:br w:type="textWrapping"/>
      </w:r>
      <w:r>
        <w:t>B项，自言自语：自己跟自己说话，独自低声说话。使用正确。</w:t>
      </w:r>
      <w:r>
        <w:br w:type="textWrapping"/>
      </w:r>
      <w:r>
        <w:t>C项，天伦之乐：指家庭中亲人团聚的快乐。使用错误。</w:t>
      </w:r>
      <w:r>
        <w:br w:type="textWrapping"/>
      </w:r>
      <w:r>
        <w:t>D项，微不足道：非常渺小，不值得一提。使用正确。</w:t>
      </w:r>
      <w:r>
        <w:br w:type="textWrapping"/>
      </w:r>
      <w:r>
        <w:t>故选C。</w:t>
      </w:r>
    </w:p>
    <w:p>
      <w:bookmarkStart w:id="42" w:name="答案-5"/>
      <w:r>
        <w:t>【答案】</w:t>
      </w:r>
      <w:bookmarkEnd w:id="42"/>
    </w:p>
    <w:p>
      <w:r>
        <w:t>B</w:t>
      </w:r>
    </w:p>
    <w:p>
      <w:bookmarkStart w:id="43" w:name="解析-5"/>
      <w:r>
        <w:t>【解析】</w:t>
      </w:r>
      <w:bookmarkEnd w:id="43"/>
    </w:p>
    <w:p>
      <w:r>
        <w:t>此题暂无解析</w:t>
      </w:r>
    </w:p>
    <w:p>
      <w:bookmarkStart w:id="44" w:name="解答-5"/>
      <w:r>
        <w:t>【解答】</w:t>
      </w:r>
      <w:bookmarkEnd w:id="44"/>
    </w:p>
    <w:p>
      <w:r>
        <w:t>B项，《资治通鉴》为司马光主持编撰，而非其自己编写。</w:t>
      </w:r>
    </w:p>
    <w:p>
      <w:bookmarkStart w:id="45" w:name="答案-6"/>
      <w:r>
        <w:t>【答案】</w:t>
      </w:r>
      <w:bookmarkEnd w:id="45"/>
    </w:p>
    <w:p>
      <w:r>
        <w:t>C</w:t>
      </w:r>
    </w:p>
    <w:p>
      <w:bookmarkStart w:id="46" w:name="解析-6"/>
      <w:r>
        <w:t>【解析】</w:t>
      </w:r>
      <w:bookmarkEnd w:id="46"/>
    </w:p>
    <w:p>
      <w:r>
        <w:t>此题暂无解析</w:t>
      </w:r>
    </w:p>
    <w:p>
      <w:bookmarkStart w:id="47" w:name="解答-6"/>
      <w:r>
        <w:t>【解答】</w:t>
      </w:r>
      <w:bookmarkEnd w:id="47"/>
    </w:p>
    <w:p>
      <w:r>
        <w:t>阅读各分句可知，话题的中心是“乡愁与诗歌的关系”。③句引起话题，可作为首句，据此可排除A、D两项；⑤②句都是列举的有关“思情”的诗句，应紧承①句“百般不能排解思情”，故可排除B项。</w:t>
      </w:r>
      <w:r>
        <w:br w:type="textWrapping"/>
      </w:r>
      <w:r>
        <w:t>故选C。</w:t>
      </w:r>
    </w:p>
    <w:p>
      <w:pPr>
        <w:pStyle w:val="4"/>
      </w:pPr>
      <w:bookmarkStart w:id="48" w:name="三默写题-1"/>
      <w:r>
        <w:t>三、默写题</w:t>
      </w:r>
      <w:bookmarkEnd w:id="48"/>
    </w:p>
    <w:p>
      <w:bookmarkStart w:id="49" w:name="答案-7"/>
      <w:r>
        <w:t>【答案】</w:t>
      </w:r>
      <w:bookmarkEnd w:id="49"/>
    </w:p>
    <w:p>
      <w:r>
        <w:t>（1）朔气传金柝,寒光照铁衣</w:t>
      </w:r>
    </w:p>
    <w:p>
      <w:pPr>
        <w:pStyle w:val="6"/>
      </w:pPr>
      <w:r>
        <w:t>（2）万里赴戎机,关山度若飞</w:t>
      </w:r>
    </w:p>
    <w:p>
      <w:pPr>
        <w:pStyle w:val="6"/>
      </w:pPr>
      <w:r>
        <w:t>（3）将军百战死,壮士十年归</w:t>
      </w:r>
    </w:p>
    <w:p>
      <w:pPr>
        <w:pStyle w:val="6"/>
      </w:pPr>
      <w:r>
        <w:t>（4）愿驰千里足,送儿还故乡</w:t>
      </w:r>
    </w:p>
    <w:p>
      <w:bookmarkStart w:id="50" w:name="解析-7"/>
      <w:r>
        <w:t>【解析】</w:t>
      </w:r>
      <w:bookmarkEnd w:id="50"/>
    </w:p>
    <w:p>
      <w:r>
        <w:t>此题暂无解析</w:t>
      </w:r>
    </w:p>
    <w:p>
      <w:bookmarkStart w:id="51" w:name="解答-7"/>
      <w:r>
        <w:t>【解答】</w:t>
      </w:r>
      <w:bookmarkEnd w:id="51"/>
    </w:p>
    <w:p>
      <w:r>
        <w:t>（1）由“描绘边塞环境恶劣，军营艰苦生活”可推知答案。注意“柝”的正确书写。</w:t>
      </w:r>
    </w:p>
    <w:p>
      <w:pPr>
        <w:pStyle w:val="6"/>
      </w:pPr>
      <w:r>
        <w:t>（2）由“描写木兰奔赴战场时矫健英姿”可推知答案。注意“戎”的正确书写。</w:t>
      </w:r>
    </w:p>
    <w:p>
      <w:pPr>
        <w:pStyle w:val="6"/>
      </w:pPr>
      <w:r>
        <w:t>（3）由“描写战斗激烈，战争旷日持久”可推知答案。注意“壮”的正确书写。</w:t>
      </w:r>
    </w:p>
    <w:p>
      <w:pPr>
        <w:pStyle w:val="6"/>
      </w:pPr>
      <w:r>
        <w:t>（4）由“写出了木兰面对高官厚禄不为所动，体现了木兰不慕荣华富贵的高贵品质”可推知答案。注意“驰”的正确书写。</w:t>
      </w:r>
    </w:p>
    <w:p>
      <w:pPr>
        <w:pStyle w:val="4"/>
      </w:pPr>
      <w:bookmarkStart w:id="52" w:name="四古诗词鉴赏-1"/>
      <w:r>
        <w:t>四、古诗词鉴赏</w:t>
      </w:r>
      <w:bookmarkEnd w:id="52"/>
    </w:p>
    <w:p>
      <w:bookmarkStart w:id="53" w:name="答案-8"/>
      <w:r>
        <w:t>【答案】</w:t>
      </w:r>
      <w:bookmarkEnd w:id="53"/>
    </w:p>
    <w:p>
      <w:r>
        <w:t>A</w:t>
      </w:r>
    </w:p>
    <w:p>
      <w:pPr>
        <w:pStyle w:val="6"/>
      </w:pPr>
      <w:r>
        <w:t>（2）扑朔迷离。原指分辨不清雄雌男女，后用来形容事情错综复杂，不易识别。</w:t>
      </w:r>
    </w:p>
    <w:p>
      <w:bookmarkStart w:id="54" w:name="解析-8"/>
      <w:r>
        <w:t>【解析】</w:t>
      </w:r>
      <w:bookmarkEnd w:id="54"/>
    </w:p>
    <w:p>
      <w:r>
        <w:t>此题暂无解析</w:t>
      </w:r>
    </w:p>
    <w:p>
      <w:bookmarkStart w:id="55" w:name="解答-8"/>
      <w:r>
        <w:t>【解答】</w:t>
      </w:r>
      <w:bookmarkEnd w:id="55"/>
    </w:p>
    <w:p>
      <w:r>
        <w:t>（1）A项，“十二”“百”等数字表示多数，形容功大极高，不是确指。</w:t>
      </w:r>
    </w:p>
    <w:p>
      <w:pPr>
        <w:pStyle w:val="6"/>
      </w:pPr>
      <w:r>
        <w:t>（2）阅读文本最后一段，并结合日常积累可知，由文中演变而来的成语为“扑朔迷离”，其意思原指分辨不清雄雌男女，后用来形容事情错综复杂，不易识别。</w:t>
      </w:r>
    </w:p>
    <w:p>
      <w:pPr>
        <w:pStyle w:val="4"/>
      </w:pPr>
      <w:bookmarkStart w:id="56" w:name="五文言文阅读-1"/>
      <w:r>
        <w:t>五、文言文阅读</w:t>
      </w:r>
      <w:bookmarkEnd w:id="56"/>
    </w:p>
    <w:p>
      <w:bookmarkStart w:id="57" w:name="答案-9"/>
      <w:r>
        <w:t>【答案】</w:t>
      </w:r>
      <w:bookmarkEnd w:id="57"/>
    </w:p>
    <w:p>
      <w:r>
        <w:t>（1）①到，等到,②晚,③推脱,④怎么，哪里</w:t>
      </w:r>
    </w:p>
    <w:p>
      <w:pPr>
        <w:pStyle w:val="6"/>
      </w:pPr>
      <w:r>
        <w:t>（2）①你现在的才干和谋略，不再是当年吴县的阿蒙了。</w:t>
      </w:r>
      <w:r>
        <w:br w:type="textWrapping"/>
      </w:r>
      <w:r>
        <w:t>②怎么有当臣子却戏弄他的君主的呢？</w:t>
      </w:r>
    </w:p>
    <w:p>
      <w:pPr>
        <w:pStyle w:val="6"/>
      </w:pPr>
      <w:r>
        <w:t>（3）孙权身体力行，率先垂范；有的放矢，注重实效；平等对话，坦率真诚。师旷委婉，巧妙设喻。</w:t>
      </w:r>
    </w:p>
    <w:p>
      <w:bookmarkStart w:id="58" w:name="解析-9"/>
      <w:r>
        <w:t>【解析】</w:t>
      </w:r>
      <w:bookmarkEnd w:id="58"/>
    </w:p>
    <w:p>
      <w:r>
        <w:t>【乙文参考译文】</w:t>
      </w:r>
      <w:r>
        <w:br w:type="textWrapping"/>
      </w:r>
    </w:p>
    <w:p>
      <w:pPr>
        <w:pStyle w:val="6"/>
      </w:pPr>
      <w:r>
        <w:t>晋平公向师旷询问道：“我年纪七十了，想学习，恐怕已经晚了。”</w:t>
      </w:r>
    </w:p>
    <w:p>
      <w:pPr>
        <w:pStyle w:val="6"/>
      </w:pPr>
      <w:r>
        <w:t>师旷说：“为什么不点燃蜡烛学习呢？”晋平公说：“怎么有当臣子却戏弄他的君主的呢？”师旷说：“盲眼的我怎么敢戏弄大王呢？我听说：年轻时喜欢学习，好像初升太阳的阳光；壮年时喜欢学习，好像日中的阳光；老年时喜欢学习，好像点燃蜡烛的光亮。点上烛火照明，比起在黑暗中走路，究竟哪个好呢？”晋平公说：“说得好啊！”</w:t>
      </w:r>
    </w:p>
    <w:p>
      <w:bookmarkStart w:id="59" w:name="解答-9"/>
      <w:r>
        <w:t>【解答】</w:t>
      </w:r>
      <w:bookmarkEnd w:id="59"/>
    </w:p>
    <w:p>
      <w:r>
        <w:t>（1）①句意：等到鲁肃到寻阳的时候。及：到，等到。</w:t>
      </w:r>
      <w:r>
        <w:br w:type="textWrapping"/>
      </w:r>
      <w:r>
        <w:t>②句意：恐怕已经晚了。暮：晚。</w:t>
      </w:r>
      <w:r>
        <w:br w:type="textWrapping"/>
      </w:r>
      <w:r>
        <w:t>③句意：吕蒙用军中事务繁多来推托。辞：推脱。</w:t>
      </w:r>
      <w:r>
        <w:br w:type="textWrapping"/>
      </w:r>
      <w:r>
        <w:t>④句意：盲眼的我怎么敢戏弄大王呢？安：怎么，哪里。</w:t>
      </w:r>
    </w:p>
    <w:p>
      <w:pPr>
        <w:pStyle w:val="6"/>
      </w:pPr>
      <w:r>
        <w:t>（2）①今者：如今，现在。才略：才干和谋略。非复：不再是。</w:t>
      </w:r>
      <w:r>
        <w:br w:type="textWrapping"/>
      </w:r>
      <w:r>
        <w:t>②安：怎么，哪里。戏：戏弄。</w:t>
      </w:r>
    </w:p>
    <w:p>
      <w:pPr>
        <w:pStyle w:val="6"/>
      </w:pPr>
      <w:r>
        <w:t>（3）阅读文本可知，【甲】文中孙权劝学，先一语破的，向吕蒙指出“学”的必要性，即因其“当涂掌事”的重要身份而“不可不学”，可见孙劝劝学有的放矢，注重实效；继而现身说法，指出“学”的可能性，使吕蒙无可推辞，“乃始就学”，可见孙权身体力行，率先垂范；从整个对话之中，孙权丝毫未摆当权者的架子，不以威压的方式逼迫吕蒙去读书，可见孙劝是在平等对待吕蒙，态度坦率真诚。而【乙】文中师旷劝学比较委婉，他采用了形象的比喻，把少年好学比作初升的太阳，壮年好学比作正午的阳光，老年好学比作蜡烛的光明，而老年时读书虽然赶不上少年和壮年时，但与摸黑走路相比较，仍旧好得多，从而成功地说服了晋平公，达到了劝学的目的。运用比喻，生动形象，让人们容易理解，也容易接受。</w:t>
      </w:r>
    </w:p>
    <w:p>
      <w:pPr>
        <w:pStyle w:val="4"/>
      </w:pPr>
      <w:bookmarkStart w:id="60" w:name="六现代文阅读-1"/>
      <w:r>
        <w:t>六、现代文阅读</w:t>
      </w:r>
      <w:bookmarkEnd w:id="60"/>
    </w:p>
    <w:p>
      <w:bookmarkStart w:id="61" w:name="答案-10"/>
      <w:r>
        <w:t>【答案】</w:t>
      </w:r>
      <w:bookmarkEnd w:id="61"/>
    </w:p>
    <w:p>
      <w:r>
        <w:t>（1）A.花生苗惨遭碾压，一段时间后又缀满小黄花。,B.“我”心灰意懒时父亲以花生启示“我”，“我”豁然开朗。</w:t>
      </w:r>
    </w:p>
    <w:p>
      <w:pPr>
        <w:pStyle w:val="6"/>
      </w:pPr>
      <w:r>
        <w:t>（2）这句话通过对父亲的细节（神态、动作、语言）描写，形象地写出花被烧后父亲内心的无奈绝望，表现花生损失惨重，从侧面衬托花生顽强的生命力。</w:t>
      </w:r>
    </w:p>
    <w:p>
      <w:pPr>
        <w:pStyle w:val="6"/>
      </w:pPr>
      <w:r>
        <w:t>（3）①父亲教子有方：当“我”处于人生低谷时，父亲用许地山的《落花生》来开导“我”。</w:t>
      </w:r>
      <w:r>
        <w:br w:type="textWrapping"/>
      </w:r>
      <w:r>
        <w:t>②父亲勤劳能干：父亲种着“一望无际的花生”，“很多人慕名向他请教”。</w:t>
      </w:r>
      <w:r>
        <w:br w:type="textWrapping"/>
      </w:r>
      <w:r>
        <w:t>③父亲热爱自己的工作：父亲讲起花生就“像讲自己的孩子一样骄傲”，“这一种就是几十年”。</w:t>
      </w:r>
    </w:p>
    <w:p>
      <w:pPr>
        <w:pStyle w:val="6"/>
      </w:pPr>
      <w:r>
        <w:t>（4）示例：外面的世界很精彩，作为学生的我们应抵制游戏机等不良诱惑，安于自己的学业，像文中的花生那样“不抱怨，不气馁，不喧哗”，默默努力，就能结出属于自己的果实。这启示我们只有把心沉淀在自己成长的沃土里，才能长出属于自己的果实。</w:t>
      </w:r>
    </w:p>
    <w:p>
      <w:bookmarkStart w:id="62" w:name="解析-10"/>
      <w:r>
        <w:t>【解析】</w:t>
      </w:r>
      <w:bookmarkEnd w:id="62"/>
    </w:p>
    <w:p>
      <w:r>
        <w:t>此题暂无解析</w:t>
      </w:r>
    </w:p>
    <w:p>
      <w:bookmarkStart w:id="63" w:name="解答-10"/>
      <w:r>
        <w:t>【解答】</w:t>
      </w:r>
      <w:bookmarkEnd w:id="63"/>
    </w:p>
    <w:p>
      <w:r>
        <w:t>（1）阅读文本，结合第③段中“父亲开着农用车一趟一趟拉麦子麦秆，车轮碾在花生苗上，花生苗扁下去，流出了青色的汁液”及第④段中“一段时间后，再见到它们，都好好的，青色的叶间还缀满了小黄花”可概括出“花生苗惨遭碾压，一段时间后又缀满小黄花”。第⑦⑧段主要写“我”刚毕业时只能在一家小公司做打杂的工作，心中郁结，回家帮忙收花生时，父亲问起缘由，并借用许地山《落花生》中许父的话开导“我”，“我也学着父亲的样子，拔出一株花生，抖抖土。白花花的花生，太阳下，晃人的眼，那一刻，我心里豁然开朗”，由此可以概括得出“我”心灰意懒时父亲以花生启示“我”，“我”豁然开朗。据此概括作答即可。</w:t>
      </w:r>
    </w:p>
    <w:p>
      <w:pPr>
        <w:pStyle w:val="6"/>
      </w:pPr>
      <w:r>
        <w:t>（2）阅读句子，“脸色煞白”是对父亲的神态描写，“猛地坐在地头”是对父亲的动作描写，“完了！这下花生肯定活不了了”是对父亲的语言描写，这些描写表现了花生被烧后父亲内心的绝望，体现出了花生的损失惨重，结合“没想到，夜里一场雨后，黑乎乎的田里又冒出了绿绿的嫩芽”可以看出，还从侧面衬托出了花生的生命力顽强。</w:t>
      </w:r>
    </w:p>
    <w:p>
      <w:pPr>
        <w:pStyle w:val="6"/>
      </w:pPr>
      <w:r>
        <w:t>（3）阅读文本，由“很多人慕名向他请教，父亲笑眯眯地点起一支烟，说：‘花生啊，好活……’声音拉得倍儿长，像讲自己的孩子一样骄傲”“似乎从有记忆开始，秋田里就是一望无际的花生。这一种就是几十年，从来没有让人失望过”，可以看出父亲勤劳能干，并一直热爱自己的工作；由“犹记得刚毕业那会儿，我没有经验，只在一个小公司里做着一份打杂的工作，时常心灰意懒”“父亲听了，一边拔花生，一边和我聊起了小时候学过的课文——许地山的《落花生》”“你看，花生就是这样低调，把自己置于泥土中，一点一点壮大自己，结出珍贵果实”可以看出，父亲教子有方，在“我”处于人生低谷时开导“我”。据此概括作答即可。</w:t>
      </w:r>
    </w:p>
    <w:p>
      <w:pPr>
        <w:pStyle w:val="6"/>
      </w:pPr>
      <w:r>
        <w:t>（4）解答此题先结合文章内容理解句子内涵，再结合自己的生活实际写出感受。文章结尾句的意思是说花生一直不抱怨，不气馁，不喧哗，默默努力着结出属于自己的果实。结合这一理解，结合生活实际，可以从“不受外界诱惑”“安心学习”等角度谈自己的感受。言之有理即可。</w:t>
      </w:r>
    </w:p>
    <w:p>
      <w:bookmarkStart w:id="64" w:name="答案-11"/>
      <w:r>
        <w:t>【答案】</w:t>
      </w:r>
      <w:bookmarkEnd w:id="64"/>
    </w:p>
    <w:p>
      <w:r>
        <w:t>（1）①为女儿做排骨皮蛋粥；②织拖鞋；③替女儿解释说梦话的原因；④照顾生病的女儿；⑤母亲因护士几次没把针头扎进血管而几乎同护土吵架。</w:t>
      </w:r>
    </w:p>
    <w:p>
      <w:pPr>
        <w:pStyle w:val="6"/>
      </w:pPr>
      <w:r>
        <w:t>（2）自然环境描写（景物描写或环境描写），写出窗外景色的萧条，烘托出“她”看到母亲时的失落与沮丧心情。</w:t>
      </w:r>
    </w:p>
    <w:p>
      <w:pPr>
        <w:pStyle w:val="6"/>
      </w:pPr>
      <w:r>
        <w:t>（3）第③段中流泪是因为自己没有一个像小文妈妈那样温柔细腻的妈妈，而感到非常难过；第⑫段流泪是因为之前对母亲厌烦、不满的愧疚，对母亲为自己的付出而感动，懂得了爱需要理解的道理，理解了母爱。</w:t>
      </w:r>
    </w:p>
    <w:p>
      <w:pPr>
        <w:pStyle w:val="6"/>
      </w:pPr>
      <w:r>
        <w:t>（4）这是欲扬先抑的写作手法（或先抑后扬），大量笔墨写她之前对妈妈的不满，与后文写她最终理解了妈妈形成对比，突出了母亲对她的爱和她理解了母亲、母爱，使文章波澜起伏。</w:t>
      </w:r>
    </w:p>
    <w:p>
      <w:bookmarkStart w:id="65" w:name="解析-11"/>
      <w:r>
        <w:t>【解析】</w:t>
      </w:r>
      <w:bookmarkEnd w:id="65"/>
    </w:p>
    <w:p>
      <w:r>
        <w:t>此题暂无解析</w:t>
      </w:r>
    </w:p>
    <w:p>
      <w:bookmarkStart w:id="66" w:name="解答-11"/>
      <w:r>
        <w:t>【解答】</w:t>
      </w:r>
      <w:bookmarkEnd w:id="66"/>
    </w:p>
    <w:p>
      <w:r>
        <w:t>（1）通读全文，结合第⑥段“父亲告诉她：为了她喜欢喝的排骨皮蛋粥，母亲问了好多人”“她收到父亲寄来的包裹，打开，里面是一双毛线织的拖鞋。是小鸡的绒毛一样鲜嫩的颜色，手工稍显粗糙，厚厚的鞋底，她试了一下，脚放进去很舒服妥帖。父亲在信里说：这双鞋是你妈织的东西中最好的一双了”，第⑦段“大三那年冬天，她得了肺炎。一个人躺在医院里，她想家，想父亲。电话打回去，隔天，竟是母亲风尘仆仆地来了”，第⑩段“因为护士输液时几次都没把针头扎进血管，母亲几乎和那个护士吵起来”，第⑪段“你妈一宿都没睡，一直守着你，还不住地跟我们解释，说你小时候受了惊吓落下的毛病”概括即可。</w:t>
      </w:r>
    </w:p>
    <w:p>
      <w:pPr>
        <w:pStyle w:val="6"/>
      </w:pPr>
      <w:r>
        <w:t>（2）阅读第⑨段，“清冷的风”“一阵寒意袭来，墙角几棵瘦弱的老树，零星地落下几片叶子”“灰蓝的天空”都属于环境描写，“墙角几棵瘦弱的老树，零星地落下几片叶子”写出景色的萧条与冷落，再结合第⑧段“她想，为什么母亲要来呢？晚上睡觉怎么办？母亲的梦话，把别人都吵醒了，多难堪啊”分析可知，这里的环境描写烘托出了“她”看到是母亲来医院照顾“她”时的失落与沮丧。</w:t>
      </w:r>
    </w:p>
    <w:p>
      <w:pPr>
        <w:pStyle w:val="6"/>
      </w:pPr>
      <w:r>
        <w:t>（3）根据第③段中“临睡觉前，她看见小文妈妈在小文额头上轻轻吻了一下，才轻悄悄地走了出去。那一刻，她的心，仿佛被什么东西刺了一下，她把脸蒙在被子里，泪水悄悄地流了出来”，并结合第④段中“她并不奢望母亲能像小文的妈妈一样温柔可亲，只是想，如果听不到母亲的梦话，该有多幸福啊”分析可知，“她”流泪是因为想要一个温柔可亲的妈妈，可是“她”的妈妈偏偏不是，所以“她”留下了难过、伤心的泪水。根据第⑫段中“母亲一头的白发亮亮地刺她的眼，突然地，泪就再也忍不住……”，并结合前文写母亲亲手为“她”做排骨皮蛋粥、织拖鞋，在医院细心地照顾“她”，但是“她”却不欢迎母亲，甚至讨厌母亲分析可知，最后“她”流泪是因为懂得了母亲的付出，感受到了母亲无私的爱。</w:t>
      </w:r>
    </w:p>
    <w:p>
      <w:pPr>
        <w:pStyle w:val="6"/>
      </w:pPr>
      <w:r>
        <w:t>（4）阅读文本可知，文中写她数落母亲的种种不是，非常厌烦自己的母亲，厌烦母亲的不细致、粗糙、邋遢，而母亲却非常疼爱她，为她熬排骨皮蛋粥，为她织毛线拖鞋，几乎跟几次都没把针头扎进她血管的护士吵起来，为照看她一宿没睡，突出了母亲对她的爱。文章结尾部分点出她最厌烦的母亲说梦话的毛病，其实她也有，只不过是她不知道而已。结尾部分与前文相照应，是运用了先抑后扬的手法，表达出了她对母亲深深的愧疚和对母亲的感激之情，为文章增添了波澜。</w:t>
      </w:r>
    </w:p>
    <w:p>
      <w:pPr>
        <w:pStyle w:val="4"/>
      </w:pPr>
      <w:bookmarkStart w:id="67" w:name="七写作-1"/>
      <w:r>
        <w:t>七、写作</w:t>
      </w:r>
      <w:bookmarkEnd w:id="67"/>
    </w:p>
    <w:p>
      <w:bookmarkStart w:id="68" w:name="答案-12"/>
      <w:r>
        <w:t>【答案】</w:t>
      </w:r>
      <w:bookmarkEnd w:id="68"/>
    </w:p>
    <w:p>
      <w:r>
        <w:t>略。</w:t>
      </w:r>
    </w:p>
    <w:p>
      <w:bookmarkStart w:id="69" w:name="解析-12"/>
      <w:r>
        <w:t>【解析】</w:t>
      </w:r>
      <w:bookmarkEnd w:id="69"/>
    </w:p>
    <w:p>
      <w:r>
        <w:t>此题暂无解析</w:t>
      </w:r>
    </w:p>
    <w:p>
      <w:bookmarkStart w:id="70" w:name="解答-12"/>
      <w:r>
        <w:t>【解答】</w:t>
      </w:r>
      <w:bookmarkEnd w:id="70"/>
    </w:p>
    <w:p>
      <w:r>
        <w:t>略。</w:t>
      </w:r>
    </w:p>
    <w:sectPr>
      <w:headerReference r:id="rId3" w:type="default"/>
      <w:footerReference r:id="rId5" w:type="default"/>
      <w:headerReference r:id="rId4" w:type="even"/>
      <w:footerReference r:id="rId6" w:type="even"/>
      <w:pgSz w:w="11907" w:h="16839"/>
      <w:pgMar w:top="1440" w:right="1800" w:bottom="1440" w:left="1800" w:header="499" w:footer="499"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DengXian">
    <w:altName w:val="宋体"/>
    <w:panose1 w:val="00000000000000000000"/>
    <w:charset w:val="86"/>
    <w:family w:val="auto"/>
    <w:pitch w:val="default"/>
    <w:sig w:usb0="00000000" w:usb1="00000000" w:usb2="00000000" w:usb3="00000000" w:csb0="00000000" w:csb1="00000000"/>
  </w:font>
  <w:font w:name="DengXian">
    <w:altName w:val="Segoe Print"/>
    <w:panose1 w:val="00000000000000000000"/>
    <w:charset w:val="00"/>
    <w:family w:val="auto"/>
    <w:pitch w:val="default"/>
    <w:sig w:usb0="00000000" w:usb1="00000000" w:usb2="00000000" w:usb3="00000000" w:csb0="00000000" w:csb1="00000000"/>
  </w:font>
  <w:font w:name="DengXian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5</w:instrText>
    </w:r>
    <w:r>
      <w:fldChar w:fldCharType="end"/>
    </w:r>
    <w:r>
      <w:instrText xml:space="preserve"> </w:instrText>
    </w:r>
    <w:r>
      <w:fldChar w:fldCharType="separate"/>
    </w:r>
    <w:r>
      <w:t>5</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9</w:instrText>
    </w:r>
    <w:r>
      <w:fldChar w:fldCharType="end"/>
    </w:r>
    <w:r>
      <w:instrText xml:space="preserve"> </w:instrText>
    </w:r>
    <w:r>
      <w:fldChar w:fldCharType="separate"/>
    </w:r>
    <w:r>
      <w:t>9</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9</w:instrText>
    </w:r>
    <w:r>
      <w:fldChar w:fldCharType="end"/>
    </w:r>
    <w:r>
      <w:instrText xml:space="preserve"> </w:instrText>
    </w:r>
    <w:r>
      <w:fldChar w:fldCharType="separate"/>
    </w:r>
    <w:r>
      <w:t>9</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ocumentProtection w:enforcement="0"/>
  <w:defaultTabStop w:val="720"/>
  <w:evenAndOddHeaders w:val="1"/>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00011C8B"/>
    <w:rsid w:val="004E29B3"/>
    <w:rsid w:val="00590D07"/>
    <w:rsid w:val="00784D58"/>
    <w:rsid w:val="007E5728"/>
    <w:rsid w:val="00855687"/>
    <w:rsid w:val="008D6863"/>
    <w:rsid w:val="00B86B75"/>
    <w:rsid w:val="00BC48D5"/>
    <w:rsid w:val="00BC62FB"/>
    <w:rsid w:val="00C36279"/>
    <w:rsid w:val="00E315A3"/>
    <w:rsid w:val="39917BB4"/>
  </w:rsids>
  <m:mathPr>
    <m:mathFont m:val="Lucida Grande"/>
    <m:brkBin m:val="before"/>
    <m:brkBinSub m:val="--"/>
    <m:smallFrac m:val="0"/>
    <m:dispDef m:val="0"/>
    <m:lMargin m:val="0"/>
    <m:rMargin m:val="0"/>
    <m:defJc m:val="centerGroup"/>
    <m:wrapIndent m:val="1440"/>
    <m:intLim m:val="subSup"/>
    <m:naryLim m:val="subSup"/>
    <m:wrapRight m:val="1"/>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Calibri" w:hAnsi="Calibri" w:eastAsia="宋体" w:cs="Times New Roman"/>
      <w:kern w:val="2"/>
      <w:sz w:val="21"/>
      <w:szCs w:val="22"/>
      <w:lang w:val="en-US" w:eastAsia="zh-CN" w:bidi="ar-SA"/>
    </w:rPr>
  </w:style>
  <w:style w:type="paragraph" w:styleId="2">
    <w:name w:val="heading 1"/>
    <w:basedOn w:val="1"/>
    <w:next w:val="1"/>
    <w:link w:val="14"/>
    <w:qFormat/>
    <w:uiPriority w:val="9"/>
    <w:pPr>
      <w:keepNext/>
      <w:keepLines/>
      <w:jc w:val="center"/>
      <w:outlineLvl w:val="0"/>
    </w:pPr>
    <w:rPr>
      <w:rFonts w:asciiTheme="minorHAnsi" w:hAnsiTheme="minorHAnsi" w:eastAsiaTheme="minorEastAsia" w:cstheme="minorBidi"/>
      <w:b/>
      <w:bCs/>
      <w:kern w:val="44"/>
      <w:sz w:val="28"/>
      <w:szCs w:val="44"/>
    </w:rPr>
  </w:style>
  <w:style w:type="paragraph" w:styleId="3">
    <w:name w:val="heading 2"/>
    <w:basedOn w:val="1"/>
    <w:next w:val="4"/>
    <w:link w:val="47"/>
    <w:unhideWhenUsed/>
    <w:qFormat/>
    <w:uiPriority w:val="9"/>
    <w:pPr>
      <w:keepNext/>
      <w:keepLines/>
      <w:spacing w:before="120" w:after="120"/>
      <w:jc w:val="center"/>
      <w:outlineLvl w:val="1"/>
    </w:pPr>
    <w:rPr>
      <w:rFonts w:asciiTheme="majorHAnsi" w:hAnsiTheme="majorHAnsi" w:eastAsiaTheme="majorEastAsia" w:cstheme="majorBidi"/>
      <w:bCs/>
      <w:szCs w:val="32"/>
    </w:rPr>
  </w:style>
  <w:style w:type="paragraph" w:styleId="4">
    <w:name w:val="heading 3"/>
    <w:basedOn w:val="1"/>
    <w:next w:val="1"/>
    <w:link w:val="13"/>
    <w:unhideWhenUsed/>
    <w:qFormat/>
    <w:uiPriority w:val="9"/>
    <w:pPr>
      <w:keepNext/>
      <w:keepLines/>
      <w:outlineLvl w:val="2"/>
    </w:pPr>
    <w:rPr>
      <w:rFonts w:asciiTheme="minorHAnsi" w:hAnsiTheme="minorHAnsi" w:eastAsiaTheme="minorEastAsia" w:cstheme="minorBidi"/>
      <w:b/>
      <w:bCs/>
      <w:szCs w:val="32"/>
    </w:rPr>
  </w:style>
  <w:style w:type="character" w:default="1" w:styleId="9">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5">
    <w:name w:val="caption"/>
    <w:basedOn w:val="1"/>
    <w:next w:val="1"/>
    <w:semiHidden/>
    <w:unhideWhenUsed/>
    <w:qFormat/>
    <w:uiPriority w:val="35"/>
    <w:rPr>
      <w:rFonts w:eastAsia="黑体" w:asciiTheme="majorHAnsi" w:hAnsiTheme="majorHAnsi" w:cstheme="majorBidi"/>
      <w:sz w:val="20"/>
      <w:szCs w:val="20"/>
    </w:rPr>
  </w:style>
  <w:style w:type="paragraph" w:styleId="6">
    <w:name w:val="Body Text"/>
    <w:basedOn w:val="1"/>
    <w:link w:val="52"/>
    <w:semiHidden/>
    <w:unhideWhenUsed/>
    <w:uiPriority w:val="99"/>
    <w:pPr>
      <w:spacing w:after="120"/>
    </w:pPr>
  </w:style>
  <w:style w:type="paragraph" w:styleId="7">
    <w:name w:val="footer"/>
    <w:basedOn w:val="1"/>
    <w:link w:val="12"/>
    <w:unhideWhenUsed/>
    <w:qFormat/>
    <w:uiPriority w:val="99"/>
    <w:pPr>
      <w:tabs>
        <w:tab w:val="center" w:pos="4153"/>
        <w:tab w:val="right" w:pos="8306"/>
      </w:tabs>
      <w:snapToGrid w:val="0"/>
    </w:pPr>
    <w:rPr>
      <w:sz w:val="18"/>
      <w:szCs w:val="18"/>
    </w:rPr>
  </w:style>
  <w:style w:type="paragraph" w:styleId="8">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1">
    <w:name w:val="页眉 字符"/>
    <w:basedOn w:val="9"/>
    <w:link w:val="8"/>
    <w:qFormat/>
    <w:uiPriority w:val="99"/>
    <w:rPr>
      <w:rFonts w:ascii="Calibri" w:hAnsi="Calibri" w:eastAsia="宋体" w:cs="Times New Roman"/>
      <w:sz w:val="18"/>
      <w:szCs w:val="18"/>
    </w:rPr>
  </w:style>
  <w:style w:type="character" w:customStyle="1" w:styleId="12">
    <w:name w:val="页脚 字符"/>
    <w:basedOn w:val="9"/>
    <w:link w:val="7"/>
    <w:qFormat/>
    <w:uiPriority w:val="99"/>
    <w:rPr>
      <w:rFonts w:ascii="Calibri" w:hAnsi="Calibri" w:eastAsia="宋体" w:cs="Times New Roman"/>
      <w:sz w:val="18"/>
      <w:szCs w:val="18"/>
    </w:rPr>
  </w:style>
  <w:style w:type="character" w:customStyle="1" w:styleId="13">
    <w:name w:val="标题 3 字符"/>
    <w:basedOn w:val="9"/>
    <w:link w:val="4"/>
    <w:qFormat/>
    <w:uiPriority w:val="9"/>
    <w:rPr>
      <w:b/>
      <w:bCs/>
      <w:sz w:val="21"/>
      <w:szCs w:val="32"/>
    </w:rPr>
  </w:style>
  <w:style w:type="character" w:customStyle="1" w:styleId="14">
    <w:name w:val="标题 1 字符"/>
    <w:basedOn w:val="9"/>
    <w:link w:val="2"/>
    <w:qFormat/>
    <w:uiPriority w:val="9"/>
    <w:rPr>
      <w:b/>
      <w:bCs/>
      <w:kern w:val="44"/>
      <w:sz w:val="28"/>
      <w:szCs w:val="44"/>
    </w:rPr>
  </w:style>
  <w:style w:type="paragraph" w:customStyle="1" w:styleId="15">
    <w:name w:val="Source Code"/>
    <w:qFormat/>
    <w:uiPriority w:val="0"/>
    <w:pPr>
      <w:wordWrap w:val="0"/>
    </w:pPr>
    <w:rPr>
      <w:rFonts w:asciiTheme="minorHAnsi" w:hAnsiTheme="minorHAnsi" w:eastAsiaTheme="minorEastAsia" w:cstheme="minorBidi"/>
      <w:kern w:val="2"/>
      <w:sz w:val="24"/>
      <w:szCs w:val="24"/>
      <w:lang w:val="en-US" w:eastAsia="zh-CN" w:bidi="ar-SA"/>
    </w:rPr>
  </w:style>
  <w:style w:type="character" w:customStyle="1" w:styleId="16">
    <w:name w:val="KeywordTok"/>
    <w:qFormat/>
    <w:uiPriority w:val="0"/>
    <w:rPr>
      <w:b/>
      <w:color w:val="007020"/>
    </w:rPr>
  </w:style>
  <w:style w:type="character" w:customStyle="1" w:styleId="17">
    <w:name w:val="DataTypeTok"/>
    <w:qFormat/>
    <w:uiPriority w:val="0"/>
    <w:rPr>
      <w:color w:val="902000"/>
    </w:rPr>
  </w:style>
  <w:style w:type="character" w:customStyle="1" w:styleId="18">
    <w:name w:val="DecValTok"/>
    <w:qFormat/>
    <w:uiPriority w:val="0"/>
    <w:rPr>
      <w:color w:val="40A070"/>
    </w:rPr>
  </w:style>
  <w:style w:type="character" w:customStyle="1" w:styleId="19">
    <w:name w:val="BaseNTok"/>
    <w:qFormat/>
    <w:uiPriority w:val="0"/>
    <w:rPr>
      <w:color w:val="40A070"/>
    </w:rPr>
  </w:style>
  <w:style w:type="character" w:customStyle="1" w:styleId="20">
    <w:name w:val="FloatTok"/>
    <w:qFormat/>
    <w:uiPriority w:val="0"/>
    <w:rPr>
      <w:color w:val="40A070"/>
    </w:rPr>
  </w:style>
  <w:style w:type="character" w:customStyle="1" w:styleId="21">
    <w:name w:val="ConstantTok"/>
    <w:qFormat/>
    <w:uiPriority w:val="0"/>
    <w:rPr>
      <w:color w:val="880000"/>
    </w:rPr>
  </w:style>
  <w:style w:type="character" w:customStyle="1" w:styleId="22">
    <w:name w:val="CharTok"/>
    <w:qFormat/>
    <w:uiPriority w:val="0"/>
    <w:rPr>
      <w:color w:val="4070A0"/>
    </w:rPr>
  </w:style>
  <w:style w:type="character" w:customStyle="1" w:styleId="23">
    <w:name w:val="SpecialCharTok"/>
    <w:qFormat/>
    <w:uiPriority w:val="0"/>
    <w:rPr>
      <w:color w:val="4070A0"/>
    </w:rPr>
  </w:style>
  <w:style w:type="character" w:customStyle="1" w:styleId="24">
    <w:name w:val="StringTok"/>
    <w:qFormat/>
    <w:uiPriority w:val="0"/>
    <w:rPr>
      <w:color w:val="4070A0"/>
    </w:rPr>
  </w:style>
  <w:style w:type="character" w:customStyle="1" w:styleId="25">
    <w:name w:val="VerbatimStringTok"/>
    <w:qFormat/>
    <w:uiPriority w:val="0"/>
    <w:rPr>
      <w:color w:val="4070A0"/>
    </w:rPr>
  </w:style>
  <w:style w:type="character" w:customStyle="1" w:styleId="26">
    <w:name w:val="SpecialStringTok"/>
    <w:qFormat/>
    <w:uiPriority w:val="0"/>
    <w:rPr>
      <w:color w:val="BB6688"/>
    </w:rPr>
  </w:style>
  <w:style w:type="character" w:customStyle="1" w:styleId="27">
    <w:name w:val="ImportTok"/>
    <w:qFormat/>
    <w:uiPriority w:val="0"/>
  </w:style>
  <w:style w:type="character" w:customStyle="1" w:styleId="28">
    <w:name w:val="CommentTok"/>
    <w:qFormat/>
    <w:uiPriority w:val="0"/>
    <w:rPr>
      <w:i/>
      <w:color w:val="60A0B0"/>
    </w:rPr>
  </w:style>
  <w:style w:type="character" w:customStyle="1" w:styleId="29">
    <w:name w:val="DocumentationTok"/>
    <w:qFormat/>
    <w:uiPriority w:val="0"/>
    <w:rPr>
      <w:i/>
      <w:color w:val="BA2121"/>
    </w:rPr>
  </w:style>
  <w:style w:type="character" w:customStyle="1" w:styleId="30">
    <w:name w:val="AnnotationTok"/>
    <w:qFormat/>
    <w:uiPriority w:val="0"/>
    <w:rPr>
      <w:b/>
      <w:i/>
      <w:color w:val="60A0B0"/>
    </w:rPr>
  </w:style>
  <w:style w:type="character" w:customStyle="1" w:styleId="31">
    <w:name w:val="CommentVarTok"/>
    <w:uiPriority w:val="0"/>
    <w:rPr>
      <w:b/>
      <w:i/>
      <w:color w:val="60A0B0"/>
    </w:rPr>
  </w:style>
  <w:style w:type="character" w:customStyle="1" w:styleId="32">
    <w:name w:val="OtherTok"/>
    <w:uiPriority w:val="0"/>
    <w:rPr>
      <w:color w:val="007020"/>
    </w:rPr>
  </w:style>
  <w:style w:type="character" w:customStyle="1" w:styleId="33">
    <w:name w:val="FunctionTok"/>
    <w:uiPriority w:val="0"/>
    <w:rPr>
      <w:color w:val="06287E"/>
    </w:rPr>
  </w:style>
  <w:style w:type="character" w:customStyle="1" w:styleId="34">
    <w:name w:val="VariableTok"/>
    <w:uiPriority w:val="0"/>
    <w:rPr>
      <w:color w:val="19177C"/>
    </w:rPr>
  </w:style>
  <w:style w:type="character" w:customStyle="1" w:styleId="35">
    <w:name w:val="ControlFlowTok"/>
    <w:uiPriority w:val="0"/>
    <w:rPr>
      <w:b/>
      <w:color w:val="007020"/>
    </w:rPr>
  </w:style>
  <w:style w:type="character" w:customStyle="1" w:styleId="36">
    <w:name w:val="OperatorTok"/>
    <w:uiPriority w:val="0"/>
    <w:rPr>
      <w:color w:val="666666"/>
    </w:rPr>
  </w:style>
  <w:style w:type="character" w:customStyle="1" w:styleId="37">
    <w:name w:val="BuiltInTok"/>
    <w:uiPriority w:val="0"/>
  </w:style>
  <w:style w:type="character" w:customStyle="1" w:styleId="38">
    <w:name w:val="ExtensionTok"/>
    <w:uiPriority w:val="0"/>
  </w:style>
  <w:style w:type="character" w:customStyle="1" w:styleId="39">
    <w:name w:val="PreprocessorTok"/>
    <w:uiPriority w:val="0"/>
    <w:rPr>
      <w:color w:val="BC7A00"/>
    </w:rPr>
  </w:style>
  <w:style w:type="character" w:customStyle="1" w:styleId="40">
    <w:name w:val="AttributeTok"/>
    <w:uiPriority w:val="0"/>
    <w:rPr>
      <w:color w:val="7D9029"/>
    </w:rPr>
  </w:style>
  <w:style w:type="character" w:customStyle="1" w:styleId="41">
    <w:name w:val="RegionMarkerTok"/>
    <w:uiPriority w:val="0"/>
  </w:style>
  <w:style w:type="character" w:customStyle="1" w:styleId="42">
    <w:name w:val="InformationTok"/>
    <w:uiPriority w:val="0"/>
    <w:rPr>
      <w:b/>
      <w:i/>
      <w:color w:val="60A0B0"/>
    </w:rPr>
  </w:style>
  <w:style w:type="character" w:customStyle="1" w:styleId="43">
    <w:name w:val="WarningTok"/>
    <w:uiPriority w:val="0"/>
    <w:rPr>
      <w:b/>
      <w:i/>
      <w:color w:val="60A0B0"/>
    </w:rPr>
  </w:style>
  <w:style w:type="character" w:customStyle="1" w:styleId="44">
    <w:name w:val="AlertTok"/>
    <w:uiPriority w:val="0"/>
    <w:rPr>
      <w:b/>
      <w:color w:val="FF0000"/>
    </w:rPr>
  </w:style>
  <w:style w:type="character" w:customStyle="1" w:styleId="45">
    <w:name w:val="ErrorTok"/>
    <w:uiPriority w:val="0"/>
    <w:rPr>
      <w:b/>
      <w:color w:val="FF0000"/>
    </w:rPr>
  </w:style>
  <w:style w:type="character" w:customStyle="1" w:styleId="46">
    <w:name w:val="NormalTok"/>
    <w:uiPriority w:val="0"/>
  </w:style>
  <w:style w:type="character" w:customStyle="1" w:styleId="47">
    <w:name w:val="标题 2 字符"/>
    <w:basedOn w:val="9"/>
    <w:link w:val="3"/>
    <w:uiPriority w:val="9"/>
    <w:rPr>
      <w:rFonts w:asciiTheme="majorHAnsi" w:hAnsiTheme="majorHAnsi" w:eastAsiaTheme="majorEastAsia" w:cstheme="majorBidi"/>
      <w:bCs/>
      <w:sz w:val="21"/>
      <w:szCs w:val="32"/>
    </w:rPr>
  </w:style>
  <w:style w:type="paragraph" w:styleId="48">
    <w:name w:val="List Paragraph"/>
    <w:basedOn w:val="1"/>
    <w:qFormat/>
    <w:uiPriority w:val="34"/>
    <w:pPr>
      <w:ind w:firstLine="420" w:firstLineChars="200"/>
    </w:pPr>
  </w:style>
  <w:style w:type="paragraph" w:customStyle="1" w:styleId="49">
    <w:name w:val="Compact"/>
    <w:basedOn w:val="6"/>
    <w:qFormat/>
    <w:uiPriority w:val="0"/>
    <w:pPr>
      <w:widowControl/>
      <w:spacing w:before="36" w:after="36"/>
    </w:pPr>
    <w:rPr>
      <w:rFonts w:ascii="Times New Roman" w:hAnsi="Times New Roman" w:eastAsiaTheme="minorEastAsia" w:cstheme="minorBidi"/>
      <w:kern w:val="0"/>
      <w:szCs w:val="24"/>
      <w:lang w:eastAsia="en-US"/>
    </w:rPr>
  </w:style>
  <w:style w:type="table" w:customStyle="1" w:styleId="50">
    <w:name w:val="Table"/>
    <w:semiHidden/>
    <w:unhideWhenUsed/>
    <w:qFormat/>
    <w:uiPriority w:val="0"/>
    <w:pPr>
      <w:spacing w:after="200"/>
    </w:pPr>
    <w:rPr>
      <w:kern w:val="0"/>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51">
    <w:name w:val="Table Caption"/>
    <w:basedOn w:val="5"/>
    <w:uiPriority w:val="0"/>
    <w:pPr>
      <w:keepNext/>
      <w:widowControl/>
      <w:spacing w:after="120"/>
    </w:pPr>
    <w:rPr>
      <w:rFonts w:asciiTheme="minorHAnsi" w:hAnsiTheme="minorHAnsi" w:eastAsiaTheme="minorEastAsia" w:cstheme="minorBidi"/>
      <w:i/>
      <w:kern w:val="0"/>
      <w:sz w:val="24"/>
      <w:szCs w:val="24"/>
      <w:lang w:eastAsia="en-US"/>
    </w:rPr>
  </w:style>
  <w:style w:type="character" w:customStyle="1" w:styleId="52">
    <w:name w:val="正文文本 字符"/>
    <w:basedOn w:val="9"/>
    <w:link w:val="6"/>
    <w:semiHidden/>
    <w:uiPriority w:val="99"/>
    <w:rPr>
      <w:rFonts w:ascii="Calibri" w:hAnsi="Calibri" w:eastAsia="宋体" w:cs="Times New Roman"/>
      <w:sz w:val="21"/>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1228</Words>
  <Characters>7003</Characters>
  <Lines>58</Lines>
  <Paragraphs>16</Paragraphs>
  <TotalTime>14</TotalTime>
  <ScaleCrop>false</ScaleCrop>
  <LinksUpToDate>false</LinksUpToDate>
  <CharactersWithSpaces>8215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2021-01-02T04:04:00Z</dcterms:created>
  <dc:creator>Administrator</dc:creator>
  <cp:lastModifiedBy>Administrator</cp:lastModifiedBy>
  <dcterms:modified xsi:type="dcterms:W3CDTF">2021-01-06T12:27:19Z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