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7D7EB8" w:rsidP="007D7EB8">
      <w:pPr>
        <w:jc w:val="center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11772900</wp:posOffset>
            </wp:positionV>
            <wp:extent cx="355600" cy="4064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81669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1982450" cy="88582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466775" name="Picture 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4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639550" cy="88582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578479" name="Picture 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391900" cy="88582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311698" name="Picture 3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563350" cy="88582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717349" name="Picture 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896850" cy="88582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710825" name="Picture 3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68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287250" cy="88582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282397" name="Picture 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EB8" w:rsidP="007D7EB8">
      <w:pPr>
        <w:adjustRightInd w:val="0"/>
        <w:snapToGrid w:val="0"/>
        <w:spacing w:line="360" w:lineRule="exact"/>
        <w:jc w:val="center"/>
        <w:rPr>
          <w:rFonts w:asciiTheme="minorEastAsia" w:hAnsiTheme="minorEastAsia" w:cstheme="minorEastAsia"/>
          <w:b/>
          <w:bCs/>
        </w:rPr>
      </w:pPr>
      <w:r>
        <w:rPr>
          <w:rFonts w:ascii="Calibri" w:hAnsi="Calibri" w:cs="Calibri"/>
          <w:b/>
          <w:bCs/>
          <w:sz w:val="30"/>
          <w:szCs w:val="30"/>
        </w:rPr>
        <w:t>20</w:t>
      </w:r>
      <w:r>
        <w:rPr>
          <w:rFonts w:ascii="Calibri" w:hAnsi="Calibri" w:cs="Calibri" w:hint="eastAsia"/>
          <w:b/>
          <w:bCs/>
          <w:sz w:val="30"/>
          <w:szCs w:val="30"/>
        </w:rPr>
        <w:t>20</w:t>
      </w:r>
      <w:r>
        <w:rPr>
          <w:rFonts w:ascii="宋体" w:hAnsi="Calibri" w:cs="宋体" w:hint="eastAsia"/>
          <w:b/>
          <w:bCs/>
          <w:sz w:val="30"/>
          <w:szCs w:val="30"/>
          <w:lang w:val="zh-CN"/>
        </w:rPr>
        <w:t>~</w:t>
      </w:r>
      <w:r>
        <w:rPr>
          <w:rFonts w:ascii="Calibri" w:hAnsi="Calibri" w:cs="Calibri"/>
          <w:b/>
          <w:bCs/>
          <w:sz w:val="30"/>
          <w:szCs w:val="30"/>
        </w:rPr>
        <w:t>20</w:t>
      </w:r>
      <w:r>
        <w:rPr>
          <w:rFonts w:ascii="Calibri" w:hAnsi="Calibri" w:cs="Calibri" w:hint="eastAsia"/>
          <w:b/>
          <w:bCs/>
          <w:sz w:val="30"/>
          <w:szCs w:val="30"/>
        </w:rPr>
        <w:t>21</w:t>
      </w:r>
      <w:r>
        <w:rPr>
          <w:rFonts w:ascii="宋体" w:hAnsi="Calibri" w:cs="宋体" w:hint="eastAsia"/>
          <w:b/>
          <w:bCs/>
          <w:sz w:val="30"/>
          <w:szCs w:val="30"/>
          <w:lang w:val="zh-CN"/>
        </w:rPr>
        <w:t>学年第一学期</w:t>
      </w:r>
      <w:r>
        <w:rPr>
          <w:rFonts w:ascii="宋体" w:hAnsi="宋体" w:hint="eastAsia"/>
          <w:b/>
          <w:sz w:val="30"/>
          <w:szCs w:val="30"/>
        </w:rPr>
        <w:t>期末质量跟踪测试</w:t>
      </w:r>
    </w:p>
    <w:p w:rsidR="007D7EB8" w:rsidP="007D7EB8">
      <w:pPr>
        <w:adjustRightInd w:val="0"/>
        <w:snapToGrid w:val="0"/>
        <w:spacing w:line="360" w:lineRule="exact"/>
        <w:jc w:val="center"/>
        <w:rPr>
          <w:rFonts w:asciiTheme="minorEastAsia" w:hAnsiTheme="minorEastAsia" w:cstheme="minorEastAsia"/>
          <w:b/>
          <w:bCs/>
        </w:rPr>
      </w:pPr>
      <w:r>
        <w:rPr>
          <w:rFonts w:asciiTheme="minorEastAsia" w:hAnsiTheme="minorEastAsia" w:cstheme="minorEastAsia" w:hint="eastAsia"/>
          <w:b/>
          <w:bCs/>
        </w:rPr>
        <w:drawing>
          <wp:inline>
            <wp:extent cx="254000" cy="254000"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11246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b/>
          <w:bCs/>
        </w:rPr>
        <w:t>八年级语文答案</w:t>
      </w:r>
    </w:p>
    <w:p w:rsidR="00D834C8" w:rsidP="00D834C8">
      <w:pPr>
        <w:tabs>
          <w:tab w:val="left" w:pos="312"/>
        </w:tabs>
        <w:spacing w:line="320" w:lineRule="exact"/>
        <w:rPr>
          <w:rFonts w:ascii="宋体" w:hAnsi="宋体" w:cs="宋体"/>
          <w:sz w:val="21"/>
          <w:szCs w:val="21"/>
        </w:rPr>
        <w:sectPr w:rsidSect="00D834C8">
          <w:headerReference w:type="default" r:id="rId12"/>
          <w:footerReference w:type="even" r:id="rId13"/>
          <w:footerReference w:type="default" r:id="rId14"/>
          <w:type w:val="continuous"/>
          <w:pgSz w:w="23811" w:h="16838" w:orient="landscape" w:code="8"/>
          <w:pgMar w:top="1440" w:right="1080" w:bottom="1440" w:left="1080" w:header="851" w:footer="992" w:gutter="0"/>
          <w:cols w:space="425"/>
          <w:docGrid w:type="lines" w:linePitch="381"/>
        </w:sectPr>
      </w:pPr>
    </w:p>
    <w:p w:rsidR="007D7EB8" w:rsidP="00D834C8">
      <w:pPr>
        <w:tabs>
          <w:tab w:val="left" w:pos="312"/>
        </w:tabs>
        <w:spacing w:line="320" w:lineRule="exact"/>
        <w:rPr>
          <w:rFonts w:ascii="宋体" w:hAnsi="宋体" w:cs="宋体"/>
          <w:szCs w:val="21"/>
        </w:rPr>
      </w:pPr>
      <w:bookmarkStart w:id="0" w:name="_GoBack"/>
      <w:r>
        <w:rPr>
          <w:rFonts w:ascii="宋体" w:hAnsi="宋体" w:cs="宋体"/>
          <w:sz w:val="21"/>
          <w:szCs w:val="21"/>
        </w:rPr>
        <w:t>1.</w:t>
      </w:r>
      <w:r>
        <w:rPr>
          <w:rFonts w:ascii="宋体" w:hAnsi="宋体" w:cs="宋体" w:hint="eastAsia"/>
          <w:sz w:val="21"/>
          <w:szCs w:val="21"/>
        </w:rPr>
        <w:t>D（2分）</w:t>
      </w:r>
    </w:p>
    <w:p w:rsidR="007D7EB8" w:rsidP="007D7EB8">
      <w:pPr>
        <w:spacing w:line="32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 w:val="21"/>
          <w:szCs w:val="21"/>
        </w:rPr>
        <w:t>2.</w:t>
      </w:r>
      <w:r>
        <w:rPr>
          <w:rFonts w:ascii="宋体" w:hAnsi="宋体" w:cs="宋体" w:hint="eastAsia"/>
          <w:sz w:val="21"/>
          <w:szCs w:val="21"/>
        </w:rPr>
        <w:t>濡</w:t>
      </w:r>
      <w:r>
        <w:rPr>
          <w:rFonts w:ascii="宋体" w:hAnsi="宋体" w:cs="宋体" w:hint="eastAsia"/>
          <w:sz w:val="21"/>
          <w:szCs w:val="21"/>
        </w:rPr>
        <w:t>（共1分，每空0.5分）</w:t>
      </w:r>
    </w:p>
    <w:p w:rsidR="007D7EB8" w:rsidP="007D7EB8">
      <w:pPr>
        <w:spacing w:line="32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 w:val="21"/>
          <w:szCs w:val="21"/>
        </w:rPr>
        <w:t>3.</w:t>
      </w:r>
      <w:r>
        <w:rPr>
          <w:rFonts w:ascii="宋体" w:hAnsi="宋体" w:cs="宋体" w:hint="eastAsia"/>
        </w:rPr>
        <w:t>B（2分）</w:t>
      </w:r>
    </w:p>
    <w:p w:rsidR="007D7EB8" w:rsidP="007D7EB8">
      <w:pPr>
        <w:adjustRightInd w:val="0"/>
        <w:snapToGrid w:val="0"/>
        <w:spacing w:line="360" w:lineRule="exact"/>
        <w:rPr>
          <w:rFonts w:ascii="宋体" w:eastAsia="楷体" w:hAnsi="宋体" w:cs="宋体"/>
          <w:b/>
          <w:bCs/>
        </w:rPr>
      </w:pPr>
      <w:r>
        <w:rPr>
          <w:rFonts w:ascii="宋体" w:hAnsi="宋体" w:cs="宋体" w:hint="eastAsia"/>
        </w:rPr>
        <w:t>4.</w:t>
      </w:r>
      <w:r>
        <w:rPr>
          <w:rFonts w:ascii="宋体" w:hAnsi="宋体" w:cs="宋体" w:hint="eastAsia"/>
          <w:sz w:val="21"/>
          <w:szCs w:val="21"/>
          <w:u w:val="double"/>
        </w:rPr>
        <w:t>教养</w:t>
      </w:r>
      <w:r>
        <w:rPr>
          <w:rFonts w:ascii="宋体" w:hAnsi="宋体" w:cs="宋体" w:hint="eastAsia"/>
          <w:color w:val="000000"/>
          <w:szCs w:val="21"/>
        </w:rPr>
        <w:t>‖</w:t>
      </w:r>
      <w:r>
        <w:rPr>
          <w:rFonts w:ascii="宋体" w:hAnsi="宋体" w:cs="宋体" w:hint="eastAsia"/>
          <w:sz w:val="21"/>
          <w:szCs w:val="21"/>
        </w:rPr>
        <w:t>是</w:t>
      </w:r>
      <w:r>
        <w:rPr>
          <w:rFonts w:ascii="宋体" w:hAnsi="宋体" w:cs="宋体" w:hint="eastAsia"/>
          <w:color w:val="000000"/>
          <w:szCs w:val="21"/>
        </w:rPr>
        <w:t>（</w:t>
      </w:r>
      <w:r>
        <w:rPr>
          <w:rFonts w:ascii="宋体" w:hAnsi="宋体" w:cs="宋体" w:hint="eastAsia"/>
          <w:sz w:val="21"/>
          <w:szCs w:val="21"/>
        </w:rPr>
        <w:t>衡量一个民族整体素质的一张）</w:t>
      </w:r>
      <w:r>
        <w:rPr>
          <w:rFonts w:ascii="宋体" w:hAnsi="宋体" w:cs="宋体" w:hint="eastAsia"/>
          <w:sz w:val="21"/>
          <w:szCs w:val="21"/>
          <w:u w:val="wave"/>
        </w:rPr>
        <w:t>X光片</w:t>
      </w:r>
      <w:r>
        <w:rPr>
          <w:rFonts w:ascii="宋体" w:hAnsi="宋体" w:cs="宋体" w:hint="eastAsia"/>
          <w:sz w:val="21"/>
          <w:szCs w:val="21"/>
        </w:rPr>
        <w:t>。（共2分，每处0.5分）</w:t>
      </w:r>
    </w:p>
    <w:p w:rsidR="007D7EB8" w:rsidP="007D7EB8">
      <w:pPr>
        <w:adjustRightInd w:val="0"/>
        <w:snapToGrid w:val="0"/>
        <w:spacing w:line="360" w:lineRule="exact"/>
        <w:rPr>
          <w:rFonts w:ascii="宋体" w:hAnsi="宋体" w:cs="宋体"/>
          <w:b/>
          <w:bCs/>
        </w:rPr>
      </w:pPr>
    </w:p>
    <w:p w:rsidR="007D7EB8" w:rsidP="007D7EB8">
      <w:pPr>
        <w:adjustRightInd w:val="0"/>
        <w:snapToGrid w:val="0"/>
        <w:spacing w:line="36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5.（7分）</w:t>
      </w:r>
    </w:p>
    <w:p w:rsidR="007D7EB8" w:rsidP="007D7EB8">
      <w:pPr>
        <w:adjustRightInd w:val="0"/>
        <w:snapToGrid w:val="0"/>
        <w:spacing w:line="360" w:lineRule="exact"/>
        <w:ind w:firstLine="280" w:firstLineChars="100"/>
        <w:rPr>
          <w:rFonts w:ascii="宋体" w:hAnsi="宋体" w:cs="宋体"/>
        </w:rPr>
      </w:pPr>
      <w:r>
        <w:rPr>
          <w:rFonts w:ascii="宋体" w:hAnsi="宋体" w:cs="宋体" w:hint="eastAsia"/>
        </w:rPr>
        <w:t>（1）君子好</w:t>
      </w:r>
      <w:r>
        <w:rPr>
          <w:rFonts w:ascii="宋体" w:hAnsi="宋体" w:cs="宋体" w:hint="eastAsia"/>
        </w:rPr>
        <w:t>逑</w:t>
      </w:r>
    </w:p>
    <w:p w:rsidR="007D7EB8" w:rsidP="007D7EB8">
      <w:pPr>
        <w:adjustRightInd w:val="0"/>
        <w:snapToGrid w:val="0"/>
        <w:spacing w:line="360" w:lineRule="exact"/>
        <w:ind w:firstLine="280" w:firstLineChars="100"/>
        <w:rPr>
          <w:rFonts w:ascii="宋体" w:hAnsi="宋体" w:cs="宋体"/>
        </w:rPr>
      </w:pPr>
      <w:r>
        <w:rPr>
          <w:rFonts w:ascii="宋体" w:hAnsi="宋体" w:cs="宋体" w:hint="eastAsia"/>
        </w:rPr>
        <w:t>（2）贫贱不能移，威武不能屈</w:t>
      </w:r>
    </w:p>
    <w:p w:rsidR="007D7EB8" w:rsidP="007D7EB8">
      <w:pPr>
        <w:adjustRightInd w:val="0"/>
        <w:snapToGrid w:val="0"/>
        <w:spacing w:line="360" w:lineRule="exact"/>
        <w:ind w:firstLine="280" w:firstLineChars="100"/>
        <w:rPr>
          <w:rFonts w:ascii="宋体" w:hAnsi="宋体" w:cs="宋体"/>
        </w:rPr>
      </w:pPr>
      <w:r>
        <w:rPr>
          <w:rFonts w:ascii="宋体" w:hAnsi="宋体" w:cs="宋体" w:hint="eastAsia"/>
        </w:rPr>
        <w:t>（3）大漠孤烟直，长河落日圆</w:t>
      </w:r>
    </w:p>
    <w:p w:rsidR="007D7EB8" w:rsidP="007D7EB8">
      <w:pPr>
        <w:ind w:firstLine="280" w:firstLineChars="100"/>
        <w:rPr>
          <w:rFonts w:ascii="宋体" w:hAnsi="宋体" w:cs="宋体"/>
          <w:szCs w:val="21"/>
        </w:rPr>
      </w:pPr>
      <w:r>
        <w:rPr>
          <w:rFonts w:ascii="宋体" w:hAnsi="宋体" w:cs="宋体" w:hint="eastAsia"/>
        </w:rPr>
        <w:t>（4）</w:t>
      </w:r>
      <w:r>
        <w:rPr>
          <w:rFonts w:ascii="宋体" w:hAnsi="宋体" w:cs="宋体" w:hint="eastAsia"/>
          <w:sz w:val="21"/>
          <w:szCs w:val="21"/>
        </w:rPr>
        <w:t>天接云涛连晓雾，星河欲转千帆舞。</w:t>
      </w:r>
    </w:p>
    <w:p w:rsidR="007D7EB8" w:rsidP="007D7EB8">
      <w:pPr>
        <w:adjustRightInd w:val="0"/>
        <w:snapToGrid w:val="0"/>
        <w:spacing w:line="360" w:lineRule="exact"/>
        <w:ind w:firstLine="280" w:firstLineChars="100"/>
        <w:rPr>
          <w:rFonts w:ascii="宋体" w:hAnsi="宋体" w:cs="宋体"/>
        </w:rPr>
      </w:pPr>
    </w:p>
    <w:p w:rsidR="007D7EB8" w:rsidP="007D7EB8">
      <w:pPr>
        <w:adjustRightInd w:val="0"/>
        <w:snapToGrid w:val="0"/>
        <w:spacing w:line="36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6.B（2分）   </w:t>
      </w:r>
    </w:p>
    <w:p w:rsidR="007D7EB8" w:rsidP="007D7EB8">
      <w:pPr>
        <w:pStyle w:val="NormalWeb"/>
        <w:shd w:val="clear" w:color="auto" w:fill="FFFFFF"/>
        <w:snapToGrid w:val="0"/>
        <w:spacing w:before="0" w:beforeAutospacing="0" w:after="0" w:afterAutospacing="0" w:line="340" w:lineRule="exact"/>
        <w:ind w:left="210" w:hanging="210" w:hangingChars="100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7.①答案示例：遂率子孙荷担者三夫  ②劳动艰辛，工具简陋 （2分，每空1分，第①题有错别字该小题不得分；第②题答出一点即可）</w:t>
      </w:r>
    </w:p>
    <w:p w:rsidR="007D7EB8" w:rsidP="007D7EB8">
      <w:pPr>
        <w:spacing w:line="276" w:lineRule="auto"/>
        <w:ind w:left="280" w:hanging="280" w:hangingChars="100"/>
        <w:rPr>
          <w:rFonts w:ascii="宋体" w:hAnsi="宋体"/>
          <w:szCs w:val="21"/>
        </w:rPr>
      </w:pPr>
      <w:r>
        <w:rPr>
          <w:rFonts w:ascii="宋体" w:hAnsi="宋体" w:cs="宋体" w:hint="eastAsia"/>
          <w:szCs w:val="21"/>
        </w:rPr>
        <w:t>8.</w:t>
      </w:r>
      <w:r>
        <w:rPr>
          <w:rFonts w:ascii="宋体" w:hAnsi="宋体" w:hint="eastAsia"/>
          <w:szCs w:val="21"/>
        </w:rPr>
        <w:t>与智叟相比，愚公思考问题的方式更高明。愚公看问题是本质的，全面的，发展的，进取的，</w:t>
      </w:r>
      <w:r>
        <w:rPr>
          <w:rFonts w:ascii="宋体" w:hAnsi="宋体" w:hint="eastAsia"/>
        </w:rPr>
        <w:t>深思熟虑，</w:t>
      </w:r>
      <w:r>
        <w:rPr>
          <w:rFonts w:ascii="宋体" w:hAnsi="宋体" w:hint="eastAsia"/>
          <w:szCs w:val="21"/>
        </w:rPr>
        <w:t>目标远大，眼光长远。智叟看问题是表面的，片面的，静止的，保守的，想当然，自以为是，自作聪明。（2分，任意两点，学生也可以有自己的思考角度和个性表达。）</w:t>
      </w:r>
    </w:p>
    <w:p w:rsidR="007D7EB8" w:rsidP="007D7EB8">
      <w:pPr>
        <w:widowControl/>
        <w:tabs>
          <w:tab w:val="left" w:pos="720"/>
        </w:tabs>
        <w:adjustRightInd w:val="0"/>
        <w:snapToGrid w:val="0"/>
        <w:spacing w:line="360" w:lineRule="exact"/>
        <w:jc w:val="left"/>
        <w:rPr>
          <w:rFonts w:ascii="宋体" w:hAnsi="宋体" w:cs="宋体"/>
          <w:kern w:val="0"/>
          <w:szCs w:val="21"/>
        </w:rPr>
      </w:pPr>
    </w:p>
    <w:p w:rsidR="007D7EB8" w:rsidP="007D7EB8">
      <w:pPr>
        <w:widowControl/>
        <w:shd w:val="clear" w:color="auto" w:fill="FFFFFF"/>
        <w:adjustRightInd w:val="0"/>
        <w:snapToGrid w:val="0"/>
        <w:spacing w:after="38" w:afterLines="10" w:line="360" w:lineRule="exact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9.</w:t>
      </w:r>
      <w:r>
        <w:rPr>
          <w:rFonts w:ascii="楷体" w:eastAsia="楷体" w:hAnsi="楷体" w:cs="楷体" w:hint="eastAsia"/>
          <w:sz w:val="21"/>
          <w:szCs w:val="21"/>
          <w:shd w:val="clear" w:color="auto" w:fill="FFFFFF"/>
        </w:rPr>
        <w:t>遂设精食</w:t>
      </w:r>
      <w:r>
        <w:rPr>
          <w:rFonts w:ascii="楷体" w:eastAsia="楷体" w:hAnsi="楷体" w:cs="楷体" w:hint="eastAsia"/>
        </w:rPr>
        <w:t>/</w:t>
      </w:r>
      <w:r>
        <w:rPr>
          <w:rFonts w:ascii="楷体" w:eastAsia="楷体" w:hAnsi="楷体" w:cs="楷体" w:hint="eastAsia"/>
          <w:sz w:val="21"/>
          <w:szCs w:val="21"/>
          <w:shd w:val="clear" w:color="auto" w:fill="FFFFFF"/>
        </w:rPr>
        <w:t>从者皆无所乏</w:t>
      </w:r>
      <w:r>
        <w:rPr>
          <w:rFonts w:ascii="楷体" w:eastAsia="楷体" w:hAnsi="楷体" w:cs="楷体" w:hint="eastAsia"/>
        </w:rPr>
        <w:t>/</w:t>
      </w:r>
      <w:r>
        <w:rPr>
          <w:rFonts w:ascii="楷体" w:eastAsia="楷体" w:hAnsi="楷体" w:cs="楷体" w:hint="eastAsia"/>
          <w:sz w:val="21"/>
          <w:szCs w:val="21"/>
          <w:shd w:val="clear" w:color="auto" w:fill="FFFFFF"/>
        </w:rPr>
        <w:t>逵</w:t>
      </w:r>
      <w:r>
        <w:rPr>
          <w:rFonts w:ascii="楷体" w:eastAsia="楷体" w:hAnsi="楷体" w:cs="楷体" w:hint="eastAsia"/>
          <w:sz w:val="21"/>
          <w:szCs w:val="21"/>
          <w:shd w:val="clear" w:color="auto" w:fill="FFFFFF"/>
        </w:rPr>
        <w:t>既叹其才辩</w:t>
      </w:r>
      <w:r>
        <w:rPr>
          <w:rFonts w:ascii="楷体" w:eastAsia="楷体" w:hAnsi="楷体" w:cs="楷体" w:hint="eastAsia"/>
        </w:rPr>
        <w:t>/</w:t>
      </w:r>
      <w:r>
        <w:rPr>
          <w:rFonts w:ascii="楷体" w:eastAsia="楷体" w:hAnsi="楷体" w:cs="楷体" w:hint="eastAsia"/>
          <w:sz w:val="21"/>
          <w:szCs w:val="21"/>
          <w:shd w:val="clear" w:color="auto" w:fill="FFFFFF"/>
        </w:rPr>
        <w:t>又深愧其厚意。</w:t>
      </w:r>
      <w:r>
        <w:rPr>
          <w:rFonts w:ascii="宋体" w:hAnsi="宋体" w:cs="宋体" w:hint="eastAsia"/>
          <w:szCs w:val="21"/>
        </w:rPr>
        <w:t>（共1分，错一处扣0.5分，扣完为止）</w:t>
      </w:r>
    </w:p>
    <w:p w:rsidR="007D7EB8" w:rsidP="007D7EB8">
      <w:pPr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10.</w:t>
      </w:r>
      <w:r>
        <w:rPr>
          <w:rFonts w:hint="eastAsia"/>
          <w:sz w:val="21"/>
          <w:szCs w:val="21"/>
        </w:rPr>
        <w:t>你</w:t>
      </w:r>
      <w:r>
        <w:rPr>
          <w:rFonts w:hint="eastAsia"/>
          <w:sz w:val="21"/>
          <w:szCs w:val="21"/>
        </w:rPr>
        <w:t>只管到</w:t>
      </w:r>
      <w:r>
        <w:rPr>
          <w:rFonts w:hint="eastAsia"/>
          <w:sz w:val="21"/>
          <w:szCs w:val="21"/>
        </w:rPr>
        <w:t>外面留下客人，我自己来想办法。（共</w:t>
      </w:r>
      <w:r>
        <w:rPr>
          <w:rFonts w:hint="eastAsia"/>
          <w:sz w:val="21"/>
          <w:szCs w:val="21"/>
        </w:rPr>
        <w:t>2</w:t>
      </w:r>
      <w:r>
        <w:rPr>
          <w:rFonts w:hint="eastAsia"/>
          <w:sz w:val="21"/>
          <w:szCs w:val="21"/>
        </w:rPr>
        <w:t>分，关键词：但，为计。各</w:t>
      </w:r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</w:rPr>
        <w:t>分）</w:t>
      </w:r>
    </w:p>
    <w:p w:rsidR="007D7EB8" w:rsidP="007D7EB8">
      <w:pPr>
        <w:pStyle w:val="HTMLPreformatted"/>
        <w:shd w:val="clear" w:color="auto" w:fill="FFFFFF"/>
        <w:spacing w:after="216" w:line="336" w:lineRule="atLeast"/>
        <w:ind w:left="210" w:hanging="210" w:hangingChars="100"/>
        <w:jc w:val="both"/>
      </w:pPr>
      <w:r>
        <w:rPr>
          <w:rFonts w:eastAsia="宋体" w:hint="eastAsia"/>
          <w:sz w:val="21"/>
          <w:szCs w:val="21"/>
          <w:shd w:val="clear" w:color="auto" w:fill="FFFFFF"/>
        </w:rPr>
        <w:t>11.</w:t>
      </w:r>
      <w:r>
        <w:rPr>
          <w:rFonts w:hint="eastAsia"/>
        </w:rPr>
        <w:t xml:space="preserve"> </w:t>
      </w:r>
      <w:r>
        <w:rPr>
          <w:rFonts w:eastAsia="宋体" w:hint="eastAsia"/>
          <w:sz w:val="21"/>
          <w:szCs w:val="21"/>
        </w:rPr>
        <w:t>（1）赞叹陶侃的才华（2）感叹</w:t>
      </w:r>
      <w:r>
        <w:rPr>
          <w:rFonts w:eastAsia="宋体" w:hint="eastAsia"/>
          <w:sz w:val="21"/>
          <w:szCs w:val="21"/>
        </w:rPr>
        <w:t>陶侃重情义</w:t>
      </w:r>
      <w:r>
        <w:rPr>
          <w:rFonts w:eastAsia="宋体" w:hint="eastAsia"/>
          <w:sz w:val="21"/>
          <w:szCs w:val="21"/>
        </w:rPr>
        <w:t>（3）陶母二人待客细心周到（4）陶母理解支持儿子……（共2分，任意两点，意思对即可）</w:t>
      </w:r>
    </w:p>
    <w:p w:rsidR="007D7EB8" w:rsidP="007D7EB8">
      <w:pPr>
        <w:widowControl/>
        <w:tabs>
          <w:tab w:val="left" w:pos="720"/>
        </w:tabs>
        <w:adjustRightInd w:val="0"/>
        <w:snapToGrid w:val="0"/>
        <w:spacing w:line="360" w:lineRule="exact"/>
        <w:jc w:val="left"/>
        <w:rPr>
          <w:rFonts w:ascii="宋体" w:hAnsi="宋体" w:cs="宋体"/>
          <w:szCs w:val="21"/>
        </w:rPr>
      </w:pPr>
    </w:p>
    <w:p w:rsidR="007D7EB8" w:rsidP="007D7EB8">
      <w:pPr>
        <w:pStyle w:val="NormalWeb"/>
        <w:adjustRightInd w:val="0"/>
        <w:snapToGrid w:val="0"/>
        <w:spacing w:before="95" w:beforeLines="25" w:beforeAutospacing="0" w:after="95" w:afterLines="25" w:afterAutospacing="0" w:line="340" w:lineRule="exact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12.向抗战烈士敬献花篮仪式在京举行（1分，意思对即可）</w:t>
      </w:r>
    </w:p>
    <w:p w:rsidR="007D7EB8" w:rsidP="007D7EB8">
      <w:pPr>
        <w:adjustRightInd w:val="0"/>
        <w:snapToGrid w:val="0"/>
        <w:spacing w:line="360" w:lineRule="exact"/>
        <w:ind w:left="280" w:hanging="280" w:hangingChars="100"/>
        <w:rPr>
          <w:rFonts w:ascii="宋体" w:hAnsi="宋体"/>
        </w:rPr>
      </w:pPr>
      <w:r>
        <w:rPr>
          <w:rFonts w:ascii="宋体" w:hAnsi="宋体"/>
        </w:rPr>
        <w:t>13</w:t>
      </w:r>
      <w:r>
        <w:rPr>
          <w:rFonts w:ascii="宋体" w:hAnsi="宋体" w:hint="eastAsia"/>
        </w:rPr>
        <w:t>.举行仪式的目的、仪式的主题、仪式的时间地点、出席人员（3分，任意三点各1分）</w:t>
      </w:r>
    </w:p>
    <w:p w:rsidR="007D7EB8" w:rsidP="007D7EB8">
      <w:pPr>
        <w:tabs>
          <w:tab w:val="left" w:pos="720"/>
        </w:tabs>
        <w:adjustRightInd w:val="0"/>
        <w:snapToGrid w:val="0"/>
        <w:spacing w:line="360" w:lineRule="exact"/>
        <w:ind w:left="280" w:hanging="280" w:hangingChars="100"/>
        <w:rPr>
          <w:rFonts w:ascii="宋体" w:hAnsi="宋体" w:cs="宋体"/>
          <w:szCs w:val="21"/>
        </w:rPr>
      </w:pPr>
      <w:r>
        <w:rPr>
          <w:rFonts w:ascii="宋体" w:hAnsi="宋体"/>
        </w:rPr>
        <w:t>14</w:t>
      </w:r>
      <w:r>
        <w:rPr>
          <w:rFonts w:ascii="宋体" w:hAnsi="宋体" w:hint="eastAsia"/>
        </w:rPr>
        <w:t>.真实、准确、简明</w:t>
      </w:r>
      <w:r>
        <w:rPr>
          <w:rFonts w:ascii="宋体" w:hAnsi="宋体" w:cs="宋体" w:hint="eastAsia"/>
          <w:sz w:val="21"/>
          <w:szCs w:val="21"/>
        </w:rPr>
        <w:t>（2分，任意两点各1分）</w:t>
      </w:r>
    </w:p>
    <w:p w:rsidR="007D7EB8" w:rsidP="007D7EB8">
      <w:pPr>
        <w:widowControl/>
        <w:tabs>
          <w:tab w:val="left" w:pos="720"/>
        </w:tabs>
        <w:adjustRightInd w:val="0"/>
        <w:snapToGrid w:val="0"/>
        <w:spacing w:line="360" w:lineRule="exact"/>
        <w:jc w:val="left"/>
        <w:rPr>
          <w:rFonts w:ascii="宋体" w:hAnsi="宋体" w:cs="宋体"/>
          <w:b/>
          <w:bCs/>
          <w:szCs w:val="21"/>
        </w:rPr>
      </w:pPr>
    </w:p>
    <w:p w:rsidR="007D7EB8" w:rsidP="007D7EB8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15.（1）担忧和沉重（2）男人给小女孩儿堆雪人（3）充满感动与祝福（共3分，每空1分，第三空“感动”或“祝福”均可）</w:t>
      </w:r>
    </w:p>
    <w:p w:rsidR="007D7EB8" w:rsidP="007D7EB8">
      <w:pPr>
        <w:ind w:left="280" w:hanging="280" w:hangingChars="100"/>
        <w:rPr>
          <w:rFonts w:ascii="宋体" w:hAnsi="宋体" w:cs="宋体"/>
        </w:rPr>
      </w:pPr>
      <w:r>
        <w:rPr>
          <w:rFonts w:ascii="宋体" w:hAnsi="宋体" w:cs="宋体" w:hint="eastAsia"/>
        </w:rPr>
        <w:t>16.（1）交代了人物的生活环境（2）表现生活环境的恶劣和条件的艰苦（3）衬托出人物的乐观精神（4）与温馨（温暖）的生活气氛作对比（5）自然地引起“我”关注，推动了情节发展（共2分，任意两点，意思对即可）</w:t>
      </w:r>
    </w:p>
    <w:p w:rsidR="007D7EB8" w:rsidP="007D7EB8">
      <w:pPr>
        <w:ind w:left="280" w:hanging="280" w:hangingChars="10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17.同样是因为寒冷而盖着被子，“埋”是在孩子手脚冻僵状态下，因为需要快速缓解</w:t>
      </w:r>
      <w:r>
        <w:rPr>
          <w:rFonts w:ascii="宋体" w:hAnsi="宋体" w:cs="宋体" w:hint="eastAsia"/>
        </w:rPr>
        <w:t>而被捂得很严实的样子，是一种被动的“盖”，表明孩子被冻得很严重；“躲”是孩子主动的行为，充满了生气，，表现出室内游戏的欢愉，与室内堆雪人的场景相应成趣。（共3分，任意一个字分析出合理的理由2分，两个字3分）</w:t>
      </w:r>
    </w:p>
    <w:p w:rsidR="007D7EB8" w:rsidP="007D7EB8">
      <w:pPr>
        <w:ind w:left="280" w:hanging="280" w:hangingChars="100"/>
        <w:rPr>
          <w:rFonts w:ascii="宋体" w:hAnsi="宋体" w:cs="宋体"/>
        </w:rPr>
      </w:pPr>
      <w:r>
        <w:rPr>
          <w:rFonts w:ascii="宋体" w:hAnsi="宋体" w:cs="宋体" w:hint="eastAsia"/>
        </w:rPr>
        <w:t>18.对这两个人在艰苦环境下表现出来的乐观的生活态度给予了赞美，同时给予他们快乐生活美好的祝福。（共2分，每点1分）</w:t>
      </w:r>
    </w:p>
    <w:p w:rsidR="007D7EB8" w:rsidP="007D7EB8">
      <w:pPr>
        <w:ind w:left="280" w:hanging="280" w:hangingChars="100"/>
        <w:rPr>
          <w:rFonts w:ascii="宋体" w:hAnsi="宋体" w:cs="宋体"/>
        </w:rPr>
      </w:pPr>
      <w:r>
        <w:rPr>
          <w:rFonts w:ascii="宋体" w:hAnsi="宋体" w:cs="宋体" w:hint="eastAsia"/>
        </w:rPr>
        <w:t>19.表层含义：“冰冷”指天气的寒冷，室内环境的冰冷；“微笑”既指男人和小女孩所堆雪人的微笑，又指二人在堆雪人的过程中的微笑。深层含义：指在艰苦环境中二人所表现出来的坚强、乐观的精神。（共3分，表层含义1分，“微笑”1分，深层含义1分）</w:t>
      </w:r>
    </w:p>
    <w:p w:rsidR="007D7EB8" w:rsidP="007D7EB8">
      <w:pPr>
        <w:adjustRightInd w:val="0"/>
        <w:snapToGrid w:val="0"/>
        <w:spacing w:line="360" w:lineRule="exact"/>
        <w:rPr>
          <w:rFonts w:ascii="宋体" w:hAnsi="宋体"/>
          <w:b/>
          <w:bCs/>
          <w:kern w:val="0"/>
          <w:szCs w:val="21"/>
        </w:rPr>
      </w:pPr>
    </w:p>
    <w:p w:rsidR="007D7EB8" w:rsidP="007D7EB8">
      <w:pPr>
        <w:adjustRightInd w:val="0"/>
        <w:snapToGrid w:val="0"/>
        <w:spacing w:line="360" w:lineRule="exact"/>
        <w:rPr>
          <w:rFonts w:ascii="宋体" w:hAnsi="宋体"/>
          <w:szCs w:val="22"/>
        </w:rPr>
      </w:pPr>
      <w:r>
        <w:rPr>
          <w:rFonts w:ascii="宋体" w:hAnsi="宋体" w:hint="eastAsia"/>
          <w:kern w:val="0"/>
          <w:szCs w:val="21"/>
        </w:rPr>
        <w:t>20.</w:t>
      </w:r>
      <w:r>
        <w:rPr>
          <w:rFonts w:ascii="宋体" w:hAnsi="宋体" w:hint="eastAsia"/>
          <w:szCs w:val="21"/>
        </w:rPr>
        <w:t>A（2分）</w:t>
      </w:r>
    </w:p>
    <w:p w:rsidR="007D7EB8" w:rsidP="007D7EB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djustRightInd w:val="0"/>
        <w:snapToGrid w:val="0"/>
        <w:spacing w:line="360" w:lineRule="exact"/>
        <w:ind w:left="1120" w:hanging="1120" w:hangingChars="400"/>
        <w:jc w:val="left"/>
        <w:rPr>
          <w:rFonts w:ascii="宋体" w:hAnsi="宋体" w:cs="宋体"/>
          <w:kern w:val="0"/>
          <w:szCs w:val="21"/>
        </w:rPr>
      </w:pPr>
      <w:r>
        <w:rPr>
          <w:rFonts w:ascii="宋体" w:hAnsi="宋体" w:hint="eastAsia"/>
          <w:szCs w:val="22"/>
        </w:rPr>
        <w:t>21.（1）《</w:t>
      </w:r>
      <w:r>
        <w:rPr>
          <w:rFonts w:ascii="宋体" w:hAnsi="宋体" w:cs="宋体" w:hint="eastAsia"/>
          <w:kern w:val="0"/>
          <w:szCs w:val="21"/>
        </w:rPr>
        <w:t>红星照耀中国》</w:t>
      </w:r>
      <w:r>
        <w:rPr>
          <w:rFonts w:ascii="宋体" w:hAnsi="宋体" w:hint="eastAsia"/>
          <w:szCs w:val="22"/>
        </w:rPr>
        <w:t xml:space="preserve">  彭德怀（共1分，各0.5分）</w:t>
      </w:r>
    </w:p>
    <w:p w:rsidR="007D7EB8" w:rsidP="007D7EB8">
      <w:pPr>
        <w:adjustRightInd w:val="0"/>
        <w:snapToGrid w:val="0"/>
        <w:spacing w:line="360" w:lineRule="exact"/>
        <w:ind w:left="1040" w:hanging="840" w:leftChars="100" w:hangingChars="300"/>
        <w:rPr>
          <w:rFonts w:ascii="宋体" w:hAnsi="宋体"/>
          <w:szCs w:val="22"/>
        </w:rPr>
      </w:pPr>
      <w:r>
        <w:rPr>
          <w:rFonts w:ascii="宋体" w:hAnsi="宋体" w:hint="eastAsia"/>
          <w:szCs w:val="22"/>
        </w:rPr>
        <w:t>（2）不怕牺牲、心系革命、乐观主义精神；关心革命战士、无私奉献的精神（3分，涉及到两个语段，满三点，意思对即可）</w:t>
      </w:r>
    </w:p>
    <w:p w:rsidR="007D7EB8" w:rsidP="007D7EB8">
      <w:pPr>
        <w:adjustRightInd w:val="0"/>
        <w:snapToGrid w:val="0"/>
        <w:spacing w:line="360" w:lineRule="exact"/>
        <w:rPr>
          <w:rFonts w:ascii="宋体" w:hAnsi="宋体"/>
          <w:szCs w:val="22"/>
        </w:rPr>
      </w:pPr>
    </w:p>
    <w:p w:rsidR="007D7EB8" w:rsidP="007D7EB8">
      <w:pPr>
        <w:adjustRightInd w:val="0"/>
        <w:snapToGrid w:val="0"/>
        <w:spacing w:line="360" w:lineRule="exac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22</w:t>
      </w:r>
      <w:r>
        <w:rPr>
          <w:rFonts w:ascii="宋体" w:hAnsi="宋体"/>
          <w:szCs w:val="21"/>
        </w:rPr>
        <w:t>.</w:t>
      </w:r>
      <w:r>
        <w:rPr>
          <w:rFonts w:ascii="宋体" w:hAnsi="宋体" w:hint="eastAsia"/>
          <w:szCs w:val="21"/>
        </w:rPr>
        <w:t>（10分）</w:t>
      </w:r>
    </w:p>
    <w:p w:rsidR="007D7EB8" w:rsidP="007D7EB8">
      <w:pPr>
        <w:adjustRightInd w:val="0"/>
        <w:snapToGrid w:val="0"/>
        <w:spacing w:line="360" w:lineRule="exact"/>
        <w:ind w:left="404" w:leftChars="202"/>
        <w:rPr>
          <w:rFonts w:ascii="宋体" w:hAnsi="宋体" w:cs="宋体"/>
          <w:szCs w:val="21"/>
        </w:rPr>
      </w:pPr>
      <w:r>
        <w:rPr>
          <w:rFonts w:ascii="宋体" w:hAnsi="宋体" w:hint="eastAsia"/>
          <w:szCs w:val="21"/>
        </w:rPr>
        <w:t>（1）A C（共2分，各1分）</w:t>
      </w:r>
    </w:p>
    <w:p w:rsidR="007D7EB8" w:rsidP="007D7EB8">
      <w:pPr>
        <w:adjustRightInd w:val="0"/>
        <w:snapToGrid w:val="0"/>
        <w:spacing w:line="360" w:lineRule="exact"/>
        <w:ind w:firstLine="560" w:firstLineChars="200"/>
        <w:rPr>
          <w:rFonts w:ascii="宋体" w:hAnsi="宋体" w:cs="Arial"/>
          <w:szCs w:val="21"/>
        </w:rPr>
      </w:pPr>
      <w:r>
        <w:rPr>
          <w:rFonts w:ascii="宋体" w:hAnsi="宋体" w:cs="Arial" w:hint="eastAsia"/>
          <w:szCs w:val="21"/>
        </w:rPr>
        <w:t>（2）</w:t>
      </w:r>
      <w:r>
        <w:rPr>
          <w:rFonts w:ascii="宋体" w:hAnsi="宋体" w:cs="宋体" w:hint="eastAsia"/>
          <w:szCs w:val="21"/>
        </w:rPr>
        <w:t>①酉时  17：00~19：00  ②丑时  1：00~3：00  ③戌时  19：00~21：00（共3分，各0.5分）</w:t>
      </w:r>
    </w:p>
    <w:p w:rsidR="007D7EB8" w:rsidP="007D7EB8">
      <w:pPr>
        <w:adjustRightInd w:val="0"/>
        <w:snapToGrid w:val="0"/>
        <w:spacing w:line="360" w:lineRule="exact"/>
        <w:ind w:left="964" w:hanging="560" w:leftChars="202" w:hangingChars="200"/>
        <w:rPr>
          <w:szCs w:val="21"/>
        </w:rPr>
      </w:pPr>
      <w:r>
        <w:rPr>
          <w:rFonts w:ascii="宋体" w:hAnsi="宋体" w:cs="宋体" w:hint="eastAsia"/>
          <w:szCs w:val="21"/>
        </w:rPr>
        <w:t>（3）时间如一支离弦之箭，转瞬而逝。我们要珍惜年少时光，刻苦学习，让未来的人生丰盈而有意义。（5分，至少使用一种修辞方法2分，围绕</w:t>
      </w:r>
      <w:r>
        <w:rPr>
          <w:rFonts w:ascii="宋体" w:hAnsi="宋体" w:cs="宋体" w:hint="eastAsia"/>
          <w:szCs w:val="21"/>
        </w:rPr>
        <w:t>诗歌谈</w:t>
      </w:r>
      <w:r>
        <w:rPr>
          <w:rFonts w:ascii="宋体" w:hAnsi="宋体" w:cs="宋体" w:hint="eastAsia"/>
          <w:szCs w:val="21"/>
        </w:rPr>
        <w:t>感悟3分。）</w:t>
      </w:r>
    </w:p>
    <w:p w:rsidR="007D7EB8" w:rsidP="007D7EB8">
      <w:pPr>
        <w:adjustRightInd w:val="0"/>
        <w:snapToGrid w:val="0"/>
        <w:spacing w:line="360" w:lineRule="exact"/>
        <w:rPr>
          <w:rFonts w:asciiTheme="minorEastAsia" w:hAnsiTheme="minorEastAsia" w:cstheme="minorEastAsia"/>
          <w:b/>
          <w:bCs/>
          <w:szCs w:val="21"/>
        </w:rPr>
      </w:pPr>
    </w:p>
    <w:p w:rsidR="007D7EB8" w:rsidP="007D7EB8">
      <w:pPr>
        <w:numPr>
          <w:ilvl w:val="0"/>
          <w:numId w:val="2"/>
        </w:numPr>
        <w:adjustRightInd w:val="0"/>
        <w:snapToGrid w:val="0"/>
        <w:spacing w:line="42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评分建议：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（1）一等：40—36分。主旨突出，思路清晰，内容充实，表达流畅。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 xml:space="preserve">（2）二等：35—32分。主旨明确，思路较清晰，内容较充实，表达较流畅。 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（3）三等31—28分。主旨较明确，思路基本清晰，内容基本充实，表达基本流畅。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（4）四等：28分以下。主旨不够明确，思路不够清晰，内容不够充实，表达不够流畅。（5）只写题目，不给分。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（6）只写一段，200字左右，5分。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 w:val="21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（7）大面积抄写，不高于24分。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 w:val="21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（8）</w:t>
      </w:r>
      <w:r>
        <w:rPr>
          <w:rFonts w:ascii="宋体" w:hAnsi="宋体" w:cs="宋体" w:hint="eastAsia"/>
          <w:color w:val="000000"/>
          <w:sz w:val="21"/>
          <w:szCs w:val="21"/>
        </w:rPr>
        <w:t>不足600字，差三行之内扣1——2分，字数不足太多，分数不抄过30分。</w:t>
      </w:r>
    </w:p>
    <w:p w:rsid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 w:val="21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（9）</w:t>
      </w:r>
      <w:r>
        <w:rPr>
          <w:rFonts w:ascii="宋体" w:hAnsi="宋体" w:cs="宋体" w:hint="eastAsia"/>
          <w:color w:val="000000"/>
          <w:sz w:val="21"/>
          <w:szCs w:val="21"/>
        </w:rPr>
        <w:t>偏题，不超过28分。</w:t>
      </w:r>
    </w:p>
    <w:p w:rsidR="002E66C3" w:rsidRPr="007D7EB8" w:rsidP="007D7EB8">
      <w:pPr>
        <w:adjustRightInd w:val="0"/>
        <w:snapToGrid w:val="0"/>
        <w:spacing w:line="420" w:lineRule="exact"/>
        <w:rPr>
          <w:rFonts w:ascii="宋体" w:hAnsi="宋体" w:cs="宋体"/>
          <w:color w:val="000000"/>
          <w:sz w:val="21"/>
          <w:szCs w:val="21"/>
        </w:rPr>
      </w:pPr>
      <w:r>
        <w:rPr>
          <w:rFonts w:ascii="宋体" w:hAnsi="宋体" w:cs="宋体" w:hint="eastAsia"/>
          <w:color w:val="000000"/>
          <w:sz w:val="21"/>
          <w:szCs w:val="21"/>
        </w:rPr>
        <w:t>（1</w:t>
      </w:r>
      <w:r>
        <w:rPr>
          <w:rFonts w:ascii="宋体" w:hAnsi="宋体" w:cs="宋体"/>
          <w:color w:val="000000"/>
          <w:sz w:val="21"/>
          <w:szCs w:val="21"/>
        </w:rPr>
        <w:t>0</w:t>
      </w:r>
      <w:r>
        <w:rPr>
          <w:rFonts w:ascii="宋体" w:hAnsi="宋体" w:cs="宋体" w:hint="eastAsia"/>
          <w:color w:val="000000"/>
          <w:sz w:val="21"/>
          <w:szCs w:val="21"/>
        </w:rPr>
        <w:t>）</w:t>
      </w:r>
      <w:r w:rsidRPr="007D7EB8">
        <w:rPr>
          <w:rFonts w:ascii="宋体" w:hAnsi="宋体" w:cs="宋体" w:hint="eastAsia"/>
          <w:color w:val="000000"/>
          <w:sz w:val="21"/>
          <w:szCs w:val="21"/>
        </w:rPr>
        <w:t>跑题，不超过20分。</w:t>
      </w:r>
      <w:bookmarkEnd w:id="0"/>
    </w:p>
    <w:sectPr w:rsidSect="00D834C8">
      <w:type w:val="continuous"/>
      <w:pgSz w:w="23811" w:h="16838" w:orient="landscape" w:code="8"/>
      <w:pgMar w:top="1440" w:right="1080" w:bottom="1440" w:left="1080" w:header="851" w:footer="992" w:gutter="0"/>
      <w:cols w:num="2" w:space="425"/>
      <w:docGrid w:type="lines"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D7EB8">
    <w:pPr>
      <w:pStyle w:val="Footer"/>
      <w:framePr w:wrap="around" w:vAnchor="text" w:hAnchor="margin" w:xAlign="right" w:y="1"/>
      <w:rPr>
        <w:rStyle w:val="PageNumber"/>
      </w:rPr>
    </w:pPr>
    <w:r>
      <w:fldChar w:fldCharType="begin"/>
    </w:r>
    <w:r>
      <w:rPr>
        <w:rStyle w:val="PageNumber"/>
      </w:rPr>
      <w:instrText xml:space="preserve">PAGE  </w:instrText>
    </w:r>
    <w:r>
      <w:fldChar w:fldCharType="separate"/>
    </w:r>
    <w:r>
      <w:fldChar w:fldCharType="end"/>
    </w:r>
  </w:p>
  <w:p w:rsidR="007D7EB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D7EB8">
    <w:pPr>
      <w:pStyle w:val="Footer"/>
      <w:framePr w:wrap="around" w:vAnchor="text" w:hAnchor="margin" w:xAlign="right" w:y="1"/>
      <w:rPr>
        <w:rStyle w:val="PageNumber"/>
      </w:rPr>
    </w:pPr>
    <w:r>
      <w:fldChar w:fldCharType="begin"/>
    </w:r>
    <w:r>
      <w:rPr>
        <w:rStyle w:val="PageNumber"/>
      </w:rPr>
      <w:instrText xml:space="preserve">PAGE  </w:instrText>
    </w:r>
    <w:r>
      <w:fldChar w:fldCharType="separate"/>
    </w:r>
    <w:r>
      <w:rPr>
        <w:rStyle w:val="PageNumber"/>
      </w:rPr>
      <w:t>6</w:t>
    </w:r>
    <w:r>
      <w:fldChar w:fldCharType="end"/>
    </w:r>
  </w:p>
  <w:p w:rsidR="007D7EB8">
    <w:pPr>
      <w:pStyle w:val="Footer"/>
      <w:ind w:right="360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D7EB8">
    <w:pPr>
      <w:pStyle w:val="Header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FF50BD81"/>
    <w:multiLevelType w:val="singleLevel"/>
    <w:tmpl w:val="FF50BD81"/>
    <w:lvl w:ilvl="0">
      <w:start w:val="8"/>
      <w:numFmt w:val="decimal"/>
      <w:suff w:val="nothing"/>
      <w:lvlText w:val="（%1）"/>
      <w:lvlJc w:val="left"/>
    </w:lvl>
  </w:abstractNum>
  <w:abstractNum w:abstractNumId="1">
    <w:nsid w:val="36CE43E7"/>
    <w:multiLevelType w:val="singleLevel"/>
    <w:tmpl w:val="36CE43E7"/>
    <w:lvl w:ilvl="0">
      <w:start w:val="2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5214ACA3"/>
    <w:multiLevelType w:val="singleLevel"/>
    <w:tmpl w:val="5214ACA3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proofState w:spelling="clean" w:grammar="clean"/>
  <w:defaultTabStop w:val="420"/>
  <w:drawingGridHorizontalSpacing w:val="140"/>
  <w:drawingGridVerticalSpacing w:val="381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C41"/>
    <w:rsid w:val="000175B2"/>
    <w:rsid w:val="00021280"/>
    <w:rsid w:val="00035720"/>
    <w:rsid w:val="000819C8"/>
    <w:rsid w:val="000A1E31"/>
    <w:rsid w:val="000B4330"/>
    <w:rsid w:val="00103EB7"/>
    <w:rsid w:val="00106A31"/>
    <w:rsid w:val="00164E79"/>
    <w:rsid w:val="001A2921"/>
    <w:rsid w:val="001C7C2E"/>
    <w:rsid w:val="0024308F"/>
    <w:rsid w:val="00262EE4"/>
    <w:rsid w:val="002E66C3"/>
    <w:rsid w:val="00333350"/>
    <w:rsid w:val="003F152C"/>
    <w:rsid w:val="0042659B"/>
    <w:rsid w:val="004F63CA"/>
    <w:rsid w:val="00505732"/>
    <w:rsid w:val="00535B2A"/>
    <w:rsid w:val="00543F4D"/>
    <w:rsid w:val="005C159D"/>
    <w:rsid w:val="005D0B33"/>
    <w:rsid w:val="005D1815"/>
    <w:rsid w:val="005E3B80"/>
    <w:rsid w:val="00661694"/>
    <w:rsid w:val="00673EDC"/>
    <w:rsid w:val="0067575C"/>
    <w:rsid w:val="006816D9"/>
    <w:rsid w:val="00691F17"/>
    <w:rsid w:val="006A1488"/>
    <w:rsid w:val="007568D8"/>
    <w:rsid w:val="00771BF8"/>
    <w:rsid w:val="007860BA"/>
    <w:rsid w:val="007A6293"/>
    <w:rsid w:val="007B2EA8"/>
    <w:rsid w:val="007C3F14"/>
    <w:rsid w:val="007D7EB8"/>
    <w:rsid w:val="008044EA"/>
    <w:rsid w:val="0081146F"/>
    <w:rsid w:val="008142F5"/>
    <w:rsid w:val="00814C94"/>
    <w:rsid w:val="00866AB2"/>
    <w:rsid w:val="008A7BAC"/>
    <w:rsid w:val="008C44F9"/>
    <w:rsid w:val="00934192"/>
    <w:rsid w:val="00987700"/>
    <w:rsid w:val="009B478B"/>
    <w:rsid w:val="00A76A8A"/>
    <w:rsid w:val="00AB1322"/>
    <w:rsid w:val="00B15A0A"/>
    <w:rsid w:val="00B16DCD"/>
    <w:rsid w:val="00BF154F"/>
    <w:rsid w:val="00BF5FF6"/>
    <w:rsid w:val="00C834F0"/>
    <w:rsid w:val="00C927D7"/>
    <w:rsid w:val="00CB599E"/>
    <w:rsid w:val="00CF3993"/>
    <w:rsid w:val="00D17C41"/>
    <w:rsid w:val="00D66D07"/>
    <w:rsid w:val="00D834C8"/>
    <w:rsid w:val="00D91DC8"/>
    <w:rsid w:val="00DC76CD"/>
    <w:rsid w:val="00DF08B7"/>
    <w:rsid w:val="00E25B6E"/>
    <w:rsid w:val="00E3264F"/>
    <w:rsid w:val="00E34240"/>
    <w:rsid w:val="00E712C8"/>
    <w:rsid w:val="00E765E0"/>
    <w:rsid w:val="00EB2052"/>
    <w:rsid w:val="00F17ECD"/>
    <w:rsid w:val="00F33842"/>
    <w:rsid w:val="00FE11CD"/>
    <w:rsid w:val="00FE7E0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2891D84B-ACCA-4D5D-AC9C-6B5626509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theme="minorBidi"/>
        <w:kern w:val="2"/>
        <w:sz w:val="28"/>
        <w:szCs w:val="28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nhideWhenUsed/>
    <w:qFormat/>
    <w:rsid w:val="007D7EB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qFormat/>
    <w:rsid w:val="007D7EB8"/>
    <w:rPr>
      <w:sz w:val="18"/>
      <w:szCs w:val="18"/>
    </w:rPr>
  </w:style>
  <w:style w:type="paragraph" w:styleId="Footer">
    <w:name w:val="footer"/>
    <w:basedOn w:val="Normal"/>
    <w:link w:val="a0"/>
    <w:unhideWhenUsed/>
    <w:qFormat/>
    <w:rsid w:val="007D7EB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qFormat/>
    <w:rsid w:val="007D7EB8"/>
    <w:rPr>
      <w:sz w:val="18"/>
      <w:szCs w:val="18"/>
    </w:rPr>
  </w:style>
  <w:style w:type="paragraph" w:styleId="HTMLPreformatted">
    <w:name w:val="HTML Preformatted"/>
    <w:basedOn w:val="Normal"/>
    <w:link w:val="HTML"/>
    <w:qFormat/>
    <w:rsid w:val="007D7E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Theme="minorEastAsia" w:cs="宋体"/>
      <w:kern w:val="0"/>
      <w:sz w:val="24"/>
      <w:szCs w:val="24"/>
    </w:rPr>
  </w:style>
  <w:style w:type="character" w:customStyle="1" w:styleId="HTML">
    <w:name w:val="HTML 预设格式 字符"/>
    <w:basedOn w:val="DefaultParagraphFont"/>
    <w:link w:val="HTMLPreformatted"/>
    <w:rsid w:val="007D7EB8"/>
    <w:rPr>
      <w:rFonts w:ascii="宋体" w:hAnsi="宋体" w:eastAsiaTheme="minorEastAsia" w:cs="宋体"/>
      <w:kern w:val="0"/>
      <w:sz w:val="24"/>
      <w:szCs w:val="24"/>
    </w:rPr>
  </w:style>
  <w:style w:type="paragraph" w:styleId="NormalWeb">
    <w:name w:val="Normal (Web)"/>
    <w:basedOn w:val="Normal"/>
    <w:link w:val="a1"/>
    <w:uiPriority w:val="99"/>
    <w:qFormat/>
    <w:rsid w:val="007D7EB8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0"/>
    </w:rPr>
  </w:style>
  <w:style w:type="character" w:styleId="PageNumber">
    <w:name w:val="page number"/>
    <w:basedOn w:val="DefaultParagraphFont"/>
    <w:qFormat/>
    <w:rsid w:val="007D7EB8"/>
  </w:style>
  <w:style w:type="character" w:customStyle="1" w:styleId="a1">
    <w:name w:val="普通(网站) 字符"/>
    <w:basedOn w:val="DefaultParagraphFont"/>
    <w:link w:val="NormalWeb"/>
    <w:uiPriority w:val="99"/>
    <w:qFormat/>
    <w:rsid w:val="007D7EB8"/>
    <w:rPr>
      <w:rFonts w:ascii="宋体" w:hAnsi="宋体" w:cs="宋体"/>
      <w:kern w:val="0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header" Target="header1.xml" /><Relationship Id="rId13" Type="http://schemas.openxmlformats.org/officeDocument/2006/relationships/footer" Target="footer1.xml" /><Relationship Id="rId14" Type="http://schemas.openxmlformats.org/officeDocument/2006/relationships/footer" Target="footer2.xml" /><Relationship Id="rId15" Type="http://schemas.openxmlformats.org/officeDocument/2006/relationships/theme" Target="theme/theme1.xml" /><Relationship Id="rId16" Type="http://schemas.openxmlformats.org/officeDocument/2006/relationships/numbering" Target="numbering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246</Words>
  <Characters>1408</Characters>
  <Application>Microsoft Office Word</Application>
  <DocSecurity>0</DocSecurity>
  <Lines>11</Lines>
  <Paragraphs>3</Paragraphs>
  <ScaleCrop>false</ScaleCrop>
  <Company/>
  <LinksUpToDate>false</LinksUpToDate>
  <CharactersWithSpaces>1651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2794942@qq.com</dc:creator>
  <cp:lastModifiedBy>2794942@qq.com</cp:lastModifiedBy>
  <cp:revision>3</cp:revision>
  <dcterms:created xsi:type="dcterms:W3CDTF">2020-12-29T04:04:00Z</dcterms:created>
  <dcterms:modified xsi:type="dcterms:W3CDTF">2020-12-29T04:16:00Z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