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500" w:lineRule="exact"/>
        <w:jc w:val="center"/>
        <w:rPr>
          <w:rFonts w:ascii="宋体" w:cs="宋体"/>
          <w:sz w:val="32"/>
          <w:szCs w:val="32"/>
        </w:rPr>
      </w:pPr>
      <w:r>
        <w:rPr>
          <w:rFonts w:ascii="宋体" w:cs="宋体" w:hint="eastAsia"/>
          <w:sz w:val="32"/>
          <w:szCs w:val="32"/>
        </w:rPr>
        <w:t>丰南区2020～2021学年第一学期期末质量检测</w:t>
      </w:r>
    </w:p>
    <w:p>
      <w:pPr>
        <w:spacing w:line="500" w:lineRule="exact"/>
        <w:jc w:val="center"/>
        <w:rPr>
          <w:rFonts w:ascii="宋体" w:cs="宋体"/>
          <w:sz w:val="32"/>
          <w:szCs w:val="32"/>
        </w:rPr>
      </w:pPr>
      <w:r>
        <w:rPr>
          <w:rFonts w:ascii="宋体" w:cs="宋体" w:hint="eastAsia"/>
          <w:sz w:val="32"/>
          <w:szCs w:val="32"/>
        </w:rPr>
        <w:t>九年级语文</w:t>
      </w:r>
      <w:r>
        <w:rPr>
          <w:rFonts w:ascii="宋体" w:cs="宋体"/>
          <w:sz w:val="32"/>
          <w:szCs w:val="32"/>
        </w:rPr>
        <w:t>参考</w:t>
      </w:r>
      <w:r>
        <w:rPr>
          <w:rFonts w:ascii="宋体" w:cs="宋体" w:hint="eastAsia"/>
          <w:sz w:val="32"/>
          <w:szCs w:val="32"/>
        </w:rPr>
        <w:t>答案</w:t>
      </w:r>
    </w:p>
    <w:p>
      <w:pPr>
        <w:spacing w:line="240" w:lineRule="exact"/>
      </w:pPr>
    </w:p>
    <w:p>
      <w:pPr>
        <w:pStyle w:val="NormalWeb"/>
        <w:shd w:val="clear" w:color="auto" w:fill="FFFFFF"/>
        <w:spacing w:before="0" w:beforeAutospacing="0" w:after="75" w:afterAutospacing="0" w:line="340" w:lineRule="exact"/>
        <w:ind w:firstLine="280" w:firstLineChars="100"/>
        <w:rPr>
          <w:b/>
          <w:bCs/>
        </w:rPr>
      </w:pPr>
      <w:r>
        <w:rPr>
          <w:rFonts w:hint="eastAsia"/>
          <w:b/>
          <w:bCs/>
          <w:position w:val="-6"/>
          <w:sz w:val="28"/>
        </w:rPr>
        <w:t xml:space="preserve">第一部分  </w:t>
      </w:r>
      <w:r>
        <w:rPr>
          <w:b/>
          <w:bCs/>
          <w:position w:val="-6"/>
          <w:sz w:val="28"/>
        </w:rPr>
        <w:t>积累</w:t>
      </w:r>
      <w:r>
        <w:rPr>
          <w:b/>
          <w:bCs/>
          <w:sz w:val="28"/>
        </w:rPr>
        <w:t xml:space="preserve"> </w:t>
      </w:r>
      <w:r>
        <w:rPr>
          <w:b/>
          <w:bCs/>
          <w:position w:val="-6"/>
          <w:sz w:val="28"/>
        </w:rPr>
        <w:t>(1—</w:t>
      </w:r>
      <w:r>
        <w:rPr>
          <w:rFonts w:hint="eastAsia"/>
          <w:b/>
          <w:bCs/>
          <w:position w:val="-6"/>
          <w:sz w:val="28"/>
        </w:rPr>
        <w:t>6</w:t>
      </w:r>
      <w:r>
        <w:rPr>
          <w:b/>
          <w:bCs/>
          <w:position w:val="-6"/>
          <w:sz w:val="28"/>
        </w:rPr>
        <w:t xml:space="preserve">题 </w:t>
      </w:r>
      <w:r>
        <w:rPr>
          <w:rFonts w:hint="eastAsia"/>
          <w:b/>
          <w:bCs/>
          <w:position w:val="-6"/>
          <w:sz w:val="28"/>
        </w:rPr>
        <w:t>22</w:t>
      </w:r>
      <w:r>
        <w:rPr>
          <w:b/>
          <w:bCs/>
          <w:position w:val="-6"/>
          <w:sz w:val="28"/>
        </w:rPr>
        <w:t>分)</w:t>
      </w:r>
      <w:r>
        <w:rPr>
          <w:b/>
          <w:bCs/>
        </w:rPr>
        <w:t xml:space="preserve"> </w:t>
      </w:r>
    </w:p>
    <w:p>
      <w:pPr>
        <w:widowControl/>
        <w:shd w:val="clear" w:color="auto" w:fill="FFFFFF"/>
        <w:spacing w:line="340" w:lineRule="exact"/>
        <w:rPr>
          <w:b/>
          <w:szCs w:val="21"/>
        </w:rPr>
      </w:pPr>
      <w:r>
        <w:rPr>
          <w:rFonts w:ascii="宋体" w:cs="宋体" w:hint="eastAsia"/>
          <w:b/>
          <w:szCs w:val="21"/>
        </w:rPr>
        <w:t>1.</w:t>
      </w:r>
      <w:r>
        <w:rPr>
          <w:rFonts w:hint="eastAsia"/>
          <w:b/>
        </w:rPr>
        <w:t xml:space="preserve">A  2. D  </w:t>
      </w:r>
      <w:r>
        <w:rPr>
          <w:rFonts w:hint="eastAsia"/>
          <w:b/>
          <w:szCs w:val="21"/>
        </w:rPr>
        <w:t xml:space="preserve">3 </w:t>
      </w:r>
      <w:r>
        <w:rPr>
          <w:b/>
        </w:rPr>
        <w:t>B</w:t>
      </w:r>
      <w:r>
        <w:rPr>
          <w:rFonts w:hint="eastAsia"/>
          <w:b/>
        </w:rPr>
        <w:t xml:space="preserve">  </w:t>
      </w:r>
      <w:r>
        <w:rPr>
          <w:rFonts w:hint="eastAsia"/>
          <w:b/>
          <w:szCs w:val="21"/>
        </w:rPr>
        <w:t>4.</w:t>
      </w:r>
      <w:r>
        <w:rPr>
          <w:rFonts w:ascii="微软雅黑" w:eastAsia="微软雅黑" w:hint="eastAsia"/>
          <w:color w:val="363636"/>
          <w:sz w:val="19"/>
          <w:szCs w:val="19"/>
          <w:shd w:val="clear" w:color="auto" w:fill="FFFFFF"/>
        </w:rPr>
        <w:t xml:space="preserve"> </w:t>
      </w:r>
      <w:r>
        <w:rPr>
          <w:rFonts w:hint="eastAsia"/>
          <w:b/>
          <w:szCs w:val="21"/>
        </w:rPr>
        <w:t>（1）保持高尚的价值追求（2）提升与自己相处的能力，关键在于养成终身学习的习惯。（3）B   A</w:t>
      </w:r>
    </w:p>
    <w:p>
      <w:pPr>
        <w:pStyle w:val="NormalWeb"/>
        <w:shd w:val="clear" w:color="auto" w:fill="FFFFFF"/>
        <w:spacing w:before="0" w:beforeAutospacing="0" w:after="75" w:afterAutospacing="0" w:line="340" w:lineRule="exact"/>
        <w:rPr>
          <w:b/>
          <w:color w:val="000000"/>
          <w:sz w:val="21"/>
          <w:szCs w:val="21"/>
          <w:u w:val="single"/>
        </w:rPr>
      </w:pPr>
      <w:r>
        <w:rPr>
          <w:rFonts w:hint="eastAsia"/>
          <w:b/>
          <w:sz w:val="21"/>
          <w:szCs w:val="21"/>
        </w:rPr>
        <w:t xml:space="preserve">5.（1）群臣吏民能面刺寡人之过者（2）舂谷持作饭（3）身世浮沉雨打萍（4）受任于败军之际，奉命于危难之间（5）会挽雕弓如满月，西北望，射天狼。     </w:t>
      </w:r>
    </w:p>
    <w:p>
      <w:pPr>
        <w:shd w:val="clear" w:color="auto" w:fill="FFFFFF"/>
        <w:adjustRightInd w:val="0"/>
        <w:snapToGrid w:val="0"/>
        <w:spacing w:line="340" w:lineRule="exact"/>
        <w:rPr>
          <w:rFonts w:ascii="宋体" w:eastAsia="宋体"/>
          <w:b/>
          <w:color w:val="000000"/>
          <w:szCs w:val="21"/>
        </w:rPr>
      </w:pPr>
      <w:r>
        <w:rPr>
          <w:rFonts w:ascii="宋体" w:cs="宋体" w:hint="eastAsia"/>
          <w:b/>
          <w:color w:val="000000"/>
          <w:szCs w:val="21"/>
        </w:rPr>
        <w:t>6.</w:t>
      </w:r>
      <w:r>
        <w:rPr>
          <w:rFonts w:hint="eastAsia"/>
          <w:b/>
        </w:rPr>
        <w:t>（1）示例：</w:t>
      </w:r>
      <w:r>
        <w:rPr>
          <w:rFonts w:hint="eastAsia"/>
          <w:b/>
          <w:szCs w:val="21"/>
        </w:rPr>
        <w:t>展未来壮志在心中</w:t>
      </w:r>
    </w:p>
    <w:p>
      <w:pPr>
        <w:pStyle w:val="NormalWeb"/>
        <w:shd w:val="clear" w:color="auto" w:fill="FFFFFF"/>
        <w:spacing w:before="0" w:beforeAutospacing="0" w:after="75" w:afterAutospacing="0" w:line="340" w:lineRule="exact"/>
        <w:rPr>
          <w:b/>
        </w:rPr>
      </w:pPr>
      <w:r>
        <w:rPr>
          <w:rFonts w:ascii="宋体" w:eastAsia="宋体" w:hint="eastAsia"/>
          <w:b/>
          <w:color w:val="000000"/>
          <w:szCs w:val="21"/>
        </w:rPr>
        <w:t>（2）示例：</w:t>
      </w:r>
      <w:r>
        <w:rPr>
          <w:rFonts w:hint="eastAsia"/>
          <w:b/>
        </w:rPr>
        <w:t>①人生旅程上，您丰富我的心灵，开发我的智力，为我点燃了希望的光芒。谢谢您，老师！ ②老师，您是海洋，我是贝壳，是您给了我斑斓的色彩 …… 我当怎样地感谢您！③踏遍心田的每一角，踩透心灵的每一寸，满是对您的敬意。</w:t>
      </w:r>
    </w:p>
    <w:p>
      <w:pPr>
        <w:rPr>
          <w:b/>
          <w:szCs w:val="21"/>
          <w:u w:val="single"/>
        </w:rPr>
      </w:pPr>
      <w:r>
        <w:rPr>
          <w:rFonts w:hint="eastAsia"/>
          <w:b/>
        </w:rPr>
        <w:t>（3）示例：李明（0.5分）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有钱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买到很多好东西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，享受高水平的物质生活。但是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有钱买不到亲情、朋友、真爱，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精神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享受是金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钱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不能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给你的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（1分）。所以我们还是要努力学习，充实自我，以适应未来社会的需要（0.5分。称呼、理由、观点或结论）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。</w:t>
      </w:r>
    </w:p>
    <w:p>
      <w:pPr>
        <w:spacing w:line="360" w:lineRule="exact"/>
        <w:rPr>
          <w:rFonts w:ascii="宋体" w:cs="宋体"/>
          <w:b/>
          <w:sz w:val="28"/>
          <w:szCs w:val="28"/>
        </w:rPr>
      </w:pPr>
      <w:r>
        <w:rPr>
          <w:rFonts w:ascii="宋体" w:cs="宋体" w:hint="eastAsia"/>
          <w:b/>
          <w:sz w:val="28"/>
          <w:szCs w:val="28"/>
        </w:rPr>
        <w:t>第二部分  阅读 （7—23题 48分）</w:t>
      </w:r>
    </w:p>
    <w:p>
      <w:pPr>
        <w:spacing w:line="320" w:lineRule="exact"/>
        <w:ind w:left="2199" w:hanging="2199" w:hangingChars="1047"/>
        <w:rPr>
          <w:rFonts w:ascii="宋体"/>
          <w:b/>
          <w:bCs/>
          <w:sz w:val="28"/>
        </w:rPr>
      </w:pPr>
      <w:r>
        <w:rPr>
          <w:rFonts w:hint="eastAsia"/>
          <w:b/>
          <w:bCs/>
        </w:rPr>
        <w:t>一、阅读下面这首诗，回答7—8题。（6分）</w:t>
      </w:r>
    </w:p>
    <w:p>
      <w:pPr>
        <w:spacing w:line="320" w:lineRule="exact"/>
        <w:rPr>
          <w:rFonts w:ascii="宋体" w:cs="宋体" w:hint="eastAsia"/>
          <w:b/>
          <w:bCs/>
          <w:szCs w:val="21"/>
        </w:rPr>
      </w:pPr>
      <w:r>
        <w:rPr>
          <w:rFonts w:ascii="宋体" w:cs="宋体" w:hint="eastAsia"/>
          <w:b/>
          <w:bCs/>
        </w:rPr>
        <w:t>7</w:t>
      </w:r>
      <w:r>
        <w:rPr>
          <w:rFonts w:ascii="宋体" w:cs="宋体" w:hint="eastAsia"/>
          <w:b/>
          <w:bCs/>
          <w:szCs w:val="21"/>
        </w:rPr>
        <w:t>.</w:t>
      </w:r>
      <w:r>
        <w:rPr>
          <w:rFonts w:ascii="宋体" w:cs="宋体" w:hint="eastAsia"/>
          <w:b/>
          <w:bCs/>
        </w:rPr>
        <w:t>B</w:t>
      </w:r>
      <w:r>
        <w:rPr>
          <w:rFonts w:hint="eastAsia"/>
          <w:b/>
        </w:rPr>
        <w:t>.</w:t>
      </w:r>
      <w:r>
        <w:rPr>
          <w:b/>
        </w:rPr>
        <w:t xml:space="preserve"> </w:t>
      </w:r>
      <w:r>
        <w:rPr>
          <w:rFonts w:ascii="宋体" w:cs="宋体" w:hint="eastAsia"/>
          <w:b/>
          <w:bCs/>
          <w:szCs w:val="21"/>
        </w:rPr>
        <w:t>8.统一中原、收复失地；抱国无门、壮志难酬；对南宋朝廷苟且偷安，怯懦无能的愤懑。</w:t>
      </w:r>
    </w:p>
    <w:tbl>
      <w:tblPr>
        <w:tblW w:w="4999" w:type="pct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FFFFFF"/>
        <w:tblCellMar>
          <w:top w:w="0" w:type="dxa"/>
          <w:left w:w="0" w:type="dxa"/>
          <w:bottom w:w="0" w:type="dxa"/>
          <w:right w:w="0" w:type="dxa"/>
        </w:tblCellMar>
      </w:tblPr>
      <w:tblGrid>
        <w:gridCol w:w="8311"/>
      </w:tblGrid>
      <w:tr>
        <w:tblPrEx>
          <w:tblW w:w="4999" w:type="pct"/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w="5000" w:type="pct"/>
            <w:shd w:val="clear" w:color="auto" w:fill="FFFFFF"/>
            <w:vAlign w:val="center"/>
          </w:tcPr>
          <w:p>
            <w:pPr>
              <w:spacing w:line="260" w:lineRule="exact"/>
              <w:rPr>
                <w:rFonts w:ascii="楷体_GB2312" w:eastAsia="楷体_GB2312" w:cs="楷体_GB2312"/>
                <w:b/>
                <w:bCs/>
                <w:kern w:val="0"/>
                <w:szCs w:val="21"/>
              </w:rPr>
            </w:pPr>
            <w:r>
              <w:rPr>
                <w:rFonts w:ascii="宋体" w:hint="eastAsia"/>
                <w:b/>
                <w:bCs/>
              </w:rPr>
              <w:t>二、</w:t>
            </w:r>
            <w:r>
              <w:rPr>
                <w:rFonts w:ascii="宋体"/>
                <w:b/>
                <w:bCs/>
              </w:rPr>
              <w:t>阅读下面的</w:t>
            </w:r>
            <w:r>
              <w:rPr>
                <w:rFonts w:ascii="宋体" w:hint="eastAsia"/>
                <w:b/>
                <w:bCs/>
              </w:rPr>
              <w:t>文字</w:t>
            </w:r>
            <w:r>
              <w:rPr>
                <w:rFonts w:ascii="宋体"/>
                <w:b/>
                <w:bCs/>
              </w:rPr>
              <w:t>，完成</w:t>
            </w:r>
            <w:r>
              <w:rPr>
                <w:rFonts w:ascii="宋体" w:hint="eastAsia"/>
                <w:b/>
                <w:bCs/>
              </w:rPr>
              <w:t>9</w:t>
            </w:r>
            <w:r>
              <w:rPr>
                <w:rFonts w:ascii="宋体"/>
                <w:b/>
                <w:bCs/>
              </w:rPr>
              <w:t>—</w:t>
            </w:r>
            <w:r>
              <w:rPr>
                <w:rFonts w:ascii="宋体" w:hint="eastAsia"/>
                <w:b/>
                <w:bCs/>
              </w:rPr>
              <w:t>13</w:t>
            </w:r>
            <w:r>
              <w:rPr>
                <w:rFonts w:ascii="宋体"/>
                <w:b/>
                <w:bCs/>
              </w:rPr>
              <w:t>题。（</w:t>
            </w:r>
            <w:r>
              <w:rPr>
                <w:rFonts w:ascii="宋体" w:hint="eastAsia"/>
                <w:b/>
                <w:bCs/>
              </w:rPr>
              <w:t>14</w:t>
            </w:r>
            <w:r>
              <w:rPr>
                <w:rFonts w:ascii="宋体"/>
                <w:b/>
                <w:bCs/>
              </w:rPr>
              <w:t>分）</w:t>
            </w:r>
          </w:p>
          <w:p>
            <w:pPr>
              <w:widowControl/>
              <w:jc w:val="left"/>
              <w:rPr>
                <w:b/>
              </w:rPr>
            </w:pPr>
            <w:r>
              <w:rPr>
                <w:rFonts w:hint="eastAsia"/>
                <w:b/>
              </w:rPr>
              <w:t>9. (1)给予  (2)通缺，缺失；(3)对……说 （4）听说10.C</w:t>
            </w:r>
          </w:p>
        </w:tc>
      </w:tr>
      <w:tr>
        <w:tblPrEx>
          <w:tblW w:w="4999" w:type="pct"/>
          <w:jc w:val="left"/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w="5000" w:type="pct"/>
            <w:shd w:val="clear" w:color="auto" w:fill="FFFFFF"/>
            <w:vAlign w:val="center"/>
          </w:tcPr>
          <w:p>
            <w:pPr>
              <w:rPr>
                <w:b/>
              </w:rPr>
            </w:pPr>
          </w:p>
        </w:tc>
      </w:tr>
    </w:tbl>
    <w:p>
      <w:pPr>
        <w:rPr>
          <w:rFonts w:ascii="宋体" w:eastAsia="宋体" w:hint="eastAsia"/>
          <w:b/>
        </w:rPr>
      </w:pPr>
      <w:r>
        <w:rPr>
          <w:rFonts w:hint="eastAsia"/>
          <w:b/>
        </w:rPr>
        <w:t>11.（1）</w:t>
      </w:r>
      <w:r>
        <w:rPr>
          <w:rFonts w:ascii="宋体" w:eastAsia="宋体" w:hint="eastAsia"/>
          <w:b/>
        </w:rPr>
        <w:t>晋升、惩罚、奖励、批评，不应该（因在皇宫中或相府中）而有所不同。</w:t>
      </w:r>
    </w:p>
    <w:p>
      <w:pPr>
        <w:rPr>
          <w:rFonts w:ascii="宋体" w:eastAsia="宋体"/>
          <w:b/>
          <w:szCs w:val="21"/>
        </w:rPr>
      </w:pPr>
      <w:r>
        <w:rPr>
          <w:rFonts w:hint="eastAsia"/>
          <w:b/>
        </w:rPr>
        <w:t>（2）</w:t>
      </w:r>
      <w:r>
        <w:rPr>
          <w:rFonts w:ascii="宋体" w:eastAsia="宋体" w:hint="eastAsia"/>
          <w:b/>
        </w:rPr>
        <w:t>你们怎么可以不钦慕并赶上他呢？</w:t>
      </w:r>
      <w:r>
        <w:rPr>
          <w:rFonts w:hint="eastAsia"/>
          <w:b/>
        </w:rPr>
        <w:br/>
      </w:r>
      <w:r>
        <w:rPr>
          <w:rFonts w:hint="eastAsia"/>
          <w:b/>
          <w:szCs w:val="21"/>
        </w:rPr>
        <w:t>12</w:t>
      </w:r>
      <w:r>
        <w:rPr>
          <w:rFonts w:hint="eastAsia"/>
          <w:b/>
        </w:rPr>
        <w:t>.</w:t>
      </w:r>
      <w:r>
        <w:rPr>
          <w:rFonts w:hint="eastAsia"/>
          <w:b/>
          <w:bCs/>
          <w:szCs w:val="21"/>
        </w:rPr>
        <w:t xml:space="preserve"> </w:t>
      </w:r>
      <w:r>
        <w:rPr>
          <w:rFonts w:ascii="宋体" w:eastAsia="宋体" w:hint="eastAsia"/>
          <w:b/>
          <w:szCs w:val="21"/>
        </w:rPr>
        <w:t>亮之为政｜开诚心｜布公道</w:t>
      </w:r>
    </w:p>
    <w:p>
      <w:pPr>
        <w:rPr>
          <w:rFonts w:ascii="宋体" w:eastAsia="宋体"/>
          <w:b/>
        </w:rPr>
      </w:pPr>
      <w:r>
        <w:rPr>
          <w:rFonts w:hint="eastAsia"/>
          <w:b/>
        </w:rPr>
        <w:t>13.</w:t>
      </w:r>
      <w:r>
        <w:rPr>
          <w:rFonts w:ascii="楷体" w:eastAsia="楷体" w:hint="eastAsia"/>
          <w:b/>
        </w:rPr>
        <w:t xml:space="preserve"> </w:t>
      </w:r>
      <w:r>
        <w:rPr>
          <w:rFonts w:ascii="宋体" w:eastAsia="宋体" w:hint="eastAsia"/>
          <w:b/>
        </w:rPr>
        <w:t>尽忠益时者，虽仇必赏;犯法怠慢者，虽亲必罚。赏罚分明（执法公平）</w:t>
      </w:r>
    </w:p>
    <w:p>
      <w:pPr>
        <w:widowControl/>
        <w:spacing w:line="300" w:lineRule="exact"/>
        <w:rPr>
          <w:rFonts w:ascii="宋体"/>
          <w:b/>
          <w:bCs/>
        </w:rPr>
      </w:pPr>
      <w:r>
        <w:rPr>
          <w:rFonts w:ascii="宋体" w:hint="eastAsia"/>
          <w:b/>
          <w:bCs/>
        </w:rPr>
        <w:t>三、</w:t>
      </w:r>
      <w:r>
        <w:rPr>
          <w:rFonts w:ascii="宋体"/>
          <w:b/>
          <w:bCs/>
        </w:rPr>
        <w:t>阅读下面的</w:t>
      </w:r>
      <w:r>
        <w:rPr>
          <w:rFonts w:ascii="宋体" w:hint="eastAsia"/>
          <w:b/>
          <w:bCs/>
        </w:rPr>
        <w:t>文字</w:t>
      </w:r>
      <w:r>
        <w:rPr>
          <w:rFonts w:ascii="宋体"/>
          <w:b/>
          <w:bCs/>
        </w:rPr>
        <w:t>，回答</w:t>
      </w:r>
      <w:r>
        <w:rPr>
          <w:rFonts w:ascii="宋体" w:hint="eastAsia"/>
          <w:b/>
          <w:bCs/>
        </w:rPr>
        <w:t>14</w:t>
      </w:r>
      <w:r>
        <w:rPr>
          <w:rFonts w:ascii="宋体"/>
          <w:b/>
          <w:bCs/>
        </w:rPr>
        <w:t>—</w:t>
      </w:r>
      <w:r>
        <w:rPr>
          <w:rFonts w:ascii="宋体" w:hint="eastAsia"/>
          <w:b/>
          <w:bCs/>
        </w:rPr>
        <w:t>17</w:t>
      </w:r>
      <w:r>
        <w:rPr>
          <w:rFonts w:ascii="宋体"/>
          <w:b/>
          <w:bCs/>
        </w:rPr>
        <w:t>题。（</w:t>
      </w:r>
      <w:r>
        <w:rPr>
          <w:rFonts w:ascii="宋体" w:hint="eastAsia"/>
          <w:b/>
          <w:bCs/>
        </w:rPr>
        <w:t>9</w:t>
      </w:r>
      <w:r>
        <w:rPr>
          <w:rFonts w:ascii="宋体"/>
          <w:b/>
          <w:bCs/>
        </w:rPr>
        <w:t>分）</w:t>
      </w:r>
      <w:r>
        <w:rPr>
          <w:rFonts w:hint="eastAsia"/>
          <w:b/>
        </w:rPr>
        <w:t xml:space="preserve">                                     </w:t>
      </w:r>
      <w:r>
        <w:rPr>
          <w:rFonts w:ascii="楷体" w:eastAsia="楷体" w:cs="楷体" w:hint="eastAsia"/>
          <w:szCs w:val="21"/>
        </w:rPr>
        <w:t xml:space="preserve">                                      </w:t>
      </w:r>
    </w:p>
    <w:p>
      <w:pPr>
        <w:pStyle w:val="NormalWeb"/>
        <w:shd w:val="clear" w:color="auto" w:fill="FFFFFF"/>
        <w:spacing w:before="0" w:beforeAutospacing="0" w:after="0" w:afterAutospacing="0" w:line="340" w:lineRule="exact"/>
        <w:rPr>
          <w:b/>
          <w:bCs/>
          <w:color w:val="494949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4" o:title=""/>
            <o:lock v:ext="edit" aspectratio="t"/>
          </v:shape>
        </w:pict>
      </w:r>
      <w:r>
        <w:rPr>
          <w:rFonts w:hint="eastAsia"/>
          <w:b/>
          <w:bCs/>
          <w:color w:val="000000"/>
          <w:sz w:val="21"/>
          <w:szCs w:val="21"/>
        </w:rPr>
        <w:t>14.对自然心存敬畏，规约自己的行为。（敬畏自然，行有所止）</w:t>
      </w:r>
    </w:p>
    <w:p>
      <w:pPr>
        <w:widowControl/>
        <w:shd w:val="clear" w:color="auto" w:fill="FFFFFF"/>
        <w:spacing w:line="340" w:lineRule="exact"/>
        <w:rPr>
          <w:rFonts w:ascii="宋体" w:cs="宋体"/>
          <w:b/>
          <w:bCs/>
          <w:szCs w:val="21"/>
          <w:u w:val="single"/>
        </w:rPr>
      </w:pPr>
      <w:r>
        <w:rPr>
          <w:rFonts w:ascii="宋体" w:cs="宋体" w:hint="eastAsia"/>
          <w:b/>
          <w:bCs/>
          <w:szCs w:val="21"/>
        </w:rPr>
        <w:t>15.吸引读者的阅读兴趣，引出下文对“敬畏自然，行有所止”的论述。</w:t>
      </w:r>
    </w:p>
    <w:p>
      <w:pPr>
        <w:widowControl/>
        <w:shd w:val="clear" w:color="auto" w:fill="FFFFFF"/>
        <w:spacing w:line="340" w:lineRule="exact"/>
        <w:rPr>
          <w:rFonts w:ascii="宋体" w:cs="宋体"/>
          <w:b/>
          <w:bCs/>
          <w:szCs w:val="21"/>
          <w:u w:val="single"/>
        </w:rPr>
      </w:pPr>
      <w:r>
        <w:rPr>
          <w:rFonts w:ascii="宋体" w:cs="宋体" w:hint="eastAsia"/>
          <w:b/>
          <w:bCs/>
          <w:kern w:val="0"/>
          <w:szCs w:val="21"/>
        </w:rPr>
        <w:t>16.引证（道理论证）有力地论证了人只有心存敬畏，才能行有所止的观点。</w:t>
      </w:r>
    </w:p>
    <w:p>
      <w:pPr>
        <w:spacing w:line="340" w:lineRule="exact"/>
        <w:rPr>
          <w:rFonts w:ascii="宋体" w:cs="宋体"/>
          <w:b/>
          <w:bCs/>
          <w:szCs w:val="21"/>
          <w:u w:val="single"/>
        </w:rPr>
      </w:pPr>
      <w:r>
        <w:rPr>
          <w:rFonts w:ascii="宋体" w:cs="宋体" w:hint="eastAsia"/>
          <w:b/>
          <w:bCs/>
          <w:szCs w:val="21"/>
        </w:rPr>
        <w:t>17.示例：保护野生动物，不乱捕滥杀；节约水电纸张等资源；绿色低碳出行，少开私家车等 （写出两点即可）</w:t>
      </w:r>
    </w:p>
    <w:p>
      <w:pPr>
        <w:rPr>
          <w:rFonts w:ascii="宋体"/>
          <w:b/>
          <w:bCs/>
        </w:rPr>
      </w:pPr>
      <w:r>
        <w:rPr>
          <w:rFonts w:ascii="宋体" w:hint="eastAsia"/>
          <w:b/>
          <w:bCs/>
        </w:rPr>
        <w:t>四、</w:t>
      </w:r>
      <w:r>
        <w:rPr>
          <w:rFonts w:ascii="宋体" w:cs="宋体" w:hint="eastAsia"/>
          <w:b/>
          <w:bCs/>
          <w:color w:val="000000"/>
          <w:szCs w:val="21"/>
        </w:rPr>
        <w:t>根据你对文学名著的阅读，</w:t>
      </w:r>
      <w:r>
        <w:rPr>
          <w:rFonts w:ascii="宋体" w:cs="宋体" w:hint="eastAsia"/>
          <w:b/>
          <w:bCs/>
        </w:rPr>
        <w:t>回答18题。</w:t>
      </w:r>
      <w:r>
        <w:rPr>
          <w:rFonts w:ascii="宋体"/>
          <w:b/>
          <w:bCs/>
        </w:rPr>
        <w:t>（</w:t>
      </w:r>
      <w:r>
        <w:rPr>
          <w:rFonts w:ascii="宋体" w:hint="eastAsia"/>
          <w:b/>
          <w:bCs/>
        </w:rPr>
        <w:t>5</w:t>
      </w:r>
      <w:r>
        <w:rPr>
          <w:rFonts w:ascii="宋体"/>
          <w:b/>
          <w:bCs/>
        </w:rPr>
        <w:t>分）</w:t>
      </w:r>
    </w:p>
    <w:p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（1）</w:t>
      </w:r>
      <w:r>
        <w:rPr>
          <w:rFonts w:ascii="Arial" w:hAnsi="Arial" w:cs="Arial" w:hint="eastAsia"/>
          <w:b/>
          <w:color w:val="333333"/>
          <w:sz w:val="19"/>
          <w:szCs w:val="19"/>
          <w:shd w:val="clear" w:color="auto" w:fill="FFFFFF"/>
        </w:rPr>
        <w:t>因为罗想试探简爱的反应，希望她向自己表白（1分）。</w:t>
      </w:r>
      <w:r>
        <w:rPr>
          <w:rFonts w:hint="eastAsia"/>
          <w:b/>
        </w:rPr>
        <w:t>追求平等、坚定地捍卫自己的尊严（2分）。</w:t>
      </w:r>
    </w:p>
    <w:p>
      <w:pPr>
        <w:pStyle w:val="NormalWeb"/>
        <w:shd w:val="clear" w:color="auto" w:fill="FFFFFF"/>
        <w:spacing w:before="0" w:beforeAutospacing="0" w:after="75" w:afterAutospacing="0" w:line="300" w:lineRule="exact"/>
        <w:ind w:left="340" w:hanging="340" w:hangingChars="162"/>
        <w:rPr>
          <w:b/>
          <w:bCs/>
          <w:szCs w:val="21"/>
        </w:rPr>
      </w:pPr>
      <w:r>
        <w:rPr>
          <w:rFonts w:hint="eastAsia"/>
          <w:b/>
          <w:sz w:val="21"/>
          <w:szCs w:val="21"/>
        </w:rPr>
        <w:t>（2）简爱发现罗切斯特有妻子，就是阁楼上的疯女人。</w:t>
      </w:r>
    </w:p>
    <w:p>
      <w:pPr>
        <w:shd w:val="clear" w:color="auto" w:fill="FFFFFF"/>
        <w:spacing w:line="290" w:lineRule="exact"/>
        <w:rPr>
          <w:rFonts w:ascii="宋体"/>
          <w:b/>
          <w:bCs/>
        </w:rPr>
      </w:pPr>
      <w:r>
        <w:rPr>
          <w:rFonts w:ascii="宋体" w:hint="eastAsia"/>
          <w:b/>
          <w:bCs/>
        </w:rPr>
        <w:t>五、</w:t>
      </w:r>
      <w:r>
        <w:rPr>
          <w:rFonts w:ascii="宋体"/>
          <w:b/>
          <w:bCs/>
        </w:rPr>
        <w:t>阅读下面的文</w:t>
      </w:r>
      <w:r>
        <w:rPr>
          <w:rFonts w:ascii="宋体" w:hint="eastAsia"/>
          <w:b/>
          <w:bCs/>
        </w:rPr>
        <w:t>字</w:t>
      </w:r>
      <w:r>
        <w:rPr>
          <w:rFonts w:ascii="宋体"/>
          <w:b/>
          <w:bCs/>
        </w:rPr>
        <w:t>，回答19—</w:t>
      </w:r>
      <w:r>
        <w:rPr>
          <w:rFonts w:ascii="宋体" w:hint="eastAsia"/>
          <w:b/>
          <w:bCs/>
        </w:rPr>
        <w:t>21</w:t>
      </w:r>
      <w:r>
        <w:rPr>
          <w:rFonts w:ascii="宋体"/>
          <w:b/>
          <w:bCs/>
        </w:rPr>
        <w:t>题。（</w:t>
      </w:r>
      <w:r>
        <w:rPr>
          <w:rFonts w:ascii="宋体" w:hint="eastAsia"/>
          <w:b/>
          <w:bCs/>
        </w:rPr>
        <w:t>14</w:t>
      </w:r>
      <w:r>
        <w:rPr>
          <w:rFonts w:ascii="宋体"/>
          <w:b/>
          <w:bCs/>
        </w:rPr>
        <w:t>分）</w:t>
      </w:r>
    </w:p>
    <w:p>
      <w:pPr>
        <w:rPr>
          <w:b/>
        </w:rPr>
      </w:pPr>
      <w:r>
        <w:rPr>
          <w:b/>
        </w:rPr>
        <w:t>19</w:t>
      </w:r>
      <w:r>
        <w:rPr>
          <w:rFonts w:hint="eastAsia"/>
          <w:b/>
        </w:rPr>
        <w:t>.示例:①父亲终于实现了带孩子看自己在城里的“杰作”的愿望。②父亲感到自己能进入城里人家，感受到一种城里人家的温暖。③父亲感到自己的人格受到别人的尊重。④儿子为父亲感到自豪和骄傲，父亲感到幸福。（答出三点即可）</w:t>
      </w:r>
    </w:p>
    <w:p>
      <w:pPr>
        <w:rPr>
          <w:b/>
        </w:rPr>
      </w:pPr>
      <w:r>
        <w:rPr>
          <w:b/>
        </w:rPr>
        <w:t>20</w:t>
      </w:r>
      <w:r>
        <w:rPr>
          <w:rFonts w:hint="eastAsia"/>
          <w:b/>
        </w:rPr>
        <w:t>. ①烘托“我”愉悦、兴奋的心情。②渲染温馨宁静的氛围，突出新居的宽大、温暖、清亮、宁静。</w:t>
      </w:r>
    </w:p>
    <w:p>
      <w:pPr>
        <w:rPr>
          <w:b/>
        </w:rPr>
      </w:pPr>
      <w:r>
        <w:rPr>
          <w:b/>
        </w:rPr>
        <w:t>21</w:t>
      </w:r>
      <w:r>
        <w:rPr>
          <w:rFonts w:hint="eastAsia"/>
          <w:b/>
        </w:rPr>
        <w:t>.（1）“握”生动形象地写出了父子两个初进“我”家时的拘谨不安，表现了父子两人互相鼓励安慰的心理。</w:t>
      </w:r>
    </w:p>
    <w:p>
      <w:pPr>
        <w:rPr>
          <w:b/>
        </w:rPr>
      </w:pPr>
      <w:r>
        <w:rPr>
          <w:rFonts w:hint="eastAsia"/>
          <w:b/>
        </w:rPr>
        <w:t>（2）“握”生动展现出孩子为自己父亲而骄傲自豪的心理。</w:t>
      </w:r>
    </w:p>
    <w:p>
      <w:pPr>
        <w:rPr>
          <w:b/>
        </w:rPr>
      </w:pPr>
      <w:r>
        <w:rPr>
          <w:b/>
        </w:rPr>
        <w:t>22</w:t>
      </w:r>
      <w:r>
        <w:rPr>
          <w:rFonts w:hint="eastAsia"/>
          <w:b/>
        </w:rPr>
        <w:t>.示例：怎么不可能？我一定好好读书，将来让你和妈妈也住上这样的好房子。</w:t>
      </w:r>
    </w:p>
    <w:p>
      <w:pPr>
        <w:rPr>
          <w:b/>
        </w:rPr>
      </w:pPr>
      <w:r>
        <w:rPr>
          <w:rFonts w:hint="eastAsia"/>
          <w:b/>
        </w:rPr>
        <w:t>2</w:t>
      </w:r>
      <w:r>
        <w:rPr>
          <w:b/>
        </w:rPr>
        <w:t>3</w:t>
      </w:r>
      <w:r>
        <w:rPr>
          <w:rFonts w:hint="eastAsia"/>
          <w:b/>
        </w:rPr>
        <w:t>.①心细慈爱。②对工作认真负责、有上进心③伟大善良</w:t>
      </w:r>
    </w:p>
    <w:p>
      <w:pPr>
        <w:spacing w:line="290" w:lineRule="exact"/>
        <w:rPr>
          <w:rFonts w:ascii="宋体" w:cs="宋体"/>
          <w:b/>
          <w:sz w:val="28"/>
          <w:szCs w:val="28"/>
        </w:rPr>
      </w:pPr>
      <w:bookmarkStart w:id="0" w:name="_GoBack"/>
      <w:bookmarkEnd w:id="0"/>
      <w:r>
        <w:rPr>
          <w:rFonts w:ascii="宋体" w:cs="宋体" w:hint="eastAsia"/>
          <w:b/>
          <w:sz w:val="28"/>
          <w:szCs w:val="28"/>
        </w:rPr>
        <w:t>第</w:t>
      </w:r>
      <w:r>
        <w:rPr>
          <w:rFonts w:ascii="宋体" w:cs="宋体"/>
          <w:b/>
          <w:sz w:val="28"/>
          <w:szCs w:val="28"/>
        </w:rPr>
        <w:t>三</w:t>
      </w:r>
      <w:r>
        <w:rPr>
          <w:rFonts w:ascii="宋体" w:cs="宋体" w:hint="eastAsia"/>
          <w:b/>
          <w:sz w:val="28"/>
          <w:szCs w:val="28"/>
        </w:rPr>
        <w:t xml:space="preserve">部分  </w:t>
      </w:r>
      <w:r>
        <w:rPr>
          <w:rFonts w:ascii="宋体" w:cs="宋体"/>
          <w:b/>
          <w:sz w:val="28"/>
          <w:szCs w:val="28"/>
        </w:rPr>
        <w:t>作文</w:t>
      </w:r>
      <w:r>
        <w:rPr>
          <w:rFonts w:ascii="宋体" w:cs="宋体" w:hint="eastAsia"/>
          <w:b/>
          <w:sz w:val="28"/>
          <w:szCs w:val="28"/>
        </w:rPr>
        <w:t xml:space="preserve"> （</w:t>
      </w:r>
      <w:r>
        <w:rPr>
          <w:rFonts w:ascii="宋体" w:cs="宋体"/>
          <w:b/>
          <w:sz w:val="28"/>
          <w:szCs w:val="28"/>
        </w:rPr>
        <w:t>24</w:t>
      </w:r>
      <w:r>
        <w:rPr>
          <w:rFonts w:ascii="宋体" w:cs="宋体" w:hint="eastAsia"/>
          <w:b/>
          <w:sz w:val="28"/>
          <w:szCs w:val="28"/>
        </w:rPr>
        <w:t xml:space="preserve">题 </w:t>
      </w:r>
      <w:r>
        <w:rPr>
          <w:rFonts w:ascii="宋体" w:cs="宋体"/>
          <w:b/>
          <w:sz w:val="28"/>
          <w:szCs w:val="28"/>
        </w:rPr>
        <w:t>50</w:t>
      </w:r>
      <w:r>
        <w:rPr>
          <w:rFonts w:ascii="宋体" w:cs="宋体" w:hint="eastAsia"/>
          <w:b/>
          <w:sz w:val="28"/>
          <w:szCs w:val="28"/>
        </w:rPr>
        <w:t>分）</w:t>
      </w:r>
    </w:p>
    <w:p>
      <w:pPr>
        <w:rPr>
          <w:b/>
        </w:rPr>
      </w:pPr>
      <w:r>
        <w:rPr>
          <w:rFonts w:hint="eastAsia"/>
          <w:b/>
        </w:rPr>
        <w:t>2</w:t>
      </w:r>
      <w:r>
        <w:rPr>
          <w:b/>
          <w:lang w:val="en-US" w:eastAsia="zh-CN"/>
        </w:rPr>
        <w:t>4</w:t>
      </w:r>
      <w:r>
        <w:rPr>
          <w:rFonts w:hint="eastAsia"/>
          <w:b/>
          <w:lang w:val="en-US" w:eastAsia="zh-CN"/>
        </w:rPr>
        <w:t>.</w:t>
      </w:r>
      <w:r>
        <w:rPr>
          <w:rFonts w:hint="eastAsia"/>
          <w:b/>
        </w:rPr>
        <w:t>作文</w:t>
      </w:r>
      <w:r>
        <w:rPr>
          <w:b/>
        </w:rPr>
        <w:t>50</w:t>
      </w:r>
      <w:r>
        <w:rPr>
          <w:rFonts w:hint="eastAsia"/>
          <w:b/>
        </w:rPr>
        <w:t>分。评分标准参考中考标准。</w:t>
      </w:r>
    </w:p>
    <w:p>
      <w:pPr>
        <w:spacing w:line="290" w:lineRule="exact"/>
        <w:jc w:val="center"/>
      </w:pPr>
    </w:p>
    <w:sectPr>
      <w:pgSz w:w="11906" w:h="16838"/>
      <w:pgMar w:top="1440" w:right="1800" w:bottom="1440" w:left="1800" w:header="851" w:footer="992" w:gutter="0"/>
      <w:cols w:space="70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0000000000000000000"/>
    <w:charset w:val="86"/>
    <w:family w:val="modern"/>
    <w:pitch w:val="variable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TotalTime>58</TotalTime>
  <Pages>2</Pages>
  <Words>1199</Words>
  <Characters>1276</Characters>
  <Application>Microsoft Office Word</Application>
  <DocSecurity>0</DocSecurity>
  <Lines>48</Lines>
  <Paragraphs>33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7</cp:revision>
  <dcterms:created xsi:type="dcterms:W3CDTF">2020-12-27T11:57:00Z</dcterms:created>
  <dcterms:modified xsi:type="dcterms:W3CDTF">2021-01-12T01:39:16Z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