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/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both"/>
        <w:textAlignment w:val="auto"/>
        <w:rPr>
          <w:rFonts w:hint="eastAsia" w:ascii="黑体" w:hAnsi="黑体" w:eastAsia="黑体" w:cs="黑体"/>
          <w:b/>
          <w:bCs/>
          <w:color w:val="000000"/>
          <w:sz w:val="36"/>
          <w:szCs w:val="36"/>
          <w:lang w:val="en-US" w:eastAsia="zh-CN"/>
        </w:rPr>
      </w:pPr>
      <w:r>
        <w:drawing>
          <wp:inline distT="0" distB="0" distL="114300" distR="114300">
            <wp:extent cx="5969000" cy="8539480"/>
            <wp:effectExtent l="0" t="0" r="12700" b="1397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539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69000" cy="8925560"/>
            <wp:effectExtent l="0" t="0" r="12700" b="8890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925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69000" cy="8340090"/>
            <wp:effectExtent l="0" t="0" r="12700" b="3810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340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69000" cy="8541385"/>
            <wp:effectExtent l="0" t="0" r="12700" b="12065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541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69000" cy="8874125"/>
            <wp:effectExtent l="0" t="0" r="12700" b="3175"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87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69000" cy="8971280"/>
            <wp:effectExtent l="0" t="0" r="12700" b="1270"/>
            <wp:docPr id="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971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69000" cy="8183880"/>
            <wp:effectExtent l="0" t="0" r="12700" b="7620"/>
            <wp:docPr id="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183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69000" cy="8829040"/>
            <wp:effectExtent l="0" t="0" r="12700" b="10160"/>
            <wp:docPr id="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829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b/>
          <w:bCs/>
          <w:color w:val="000000"/>
          <w:sz w:val="36"/>
          <w:szCs w:val="36"/>
          <w:lang w:val="en-US" w:eastAsia="zh-CN"/>
        </w:rPr>
        <w:br w:type="page"/>
      </w:r>
      <w:r>
        <w:rPr>
          <w:rFonts w:hint="eastAsia" w:ascii="黑体" w:hAnsi="黑体" w:eastAsia="黑体" w:cs="黑体"/>
          <w:b/>
          <w:bCs/>
          <w:color w:val="000000"/>
          <w:sz w:val="36"/>
          <w:szCs w:val="36"/>
          <w:lang w:val="en-US" w:eastAsia="zh-CN"/>
        </w:rPr>
        <w:t>2020-2021学年（上）期末学业水平监测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40" w:lineRule="exact"/>
        <w:jc w:val="center"/>
        <w:textAlignment w:val="auto"/>
        <w:rPr>
          <w:rFonts w:hint="default" w:ascii="黑体" w:hAnsi="黑体" w:eastAsia="黑体" w:cs="黑体"/>
          <w:b/>
          <w:bCs/>
          <w:color w:val="000000"/>
          <w:sz w:val="36"/>
          <w:szCs w:val="36"/>
          <w:lang w:val="en-US" w:eastAsia="zh-CN"/>
        </w:rPr>
      </w:pPr>
      <w:r>
        <w:rPr>
          <w:rFonts w:hint="eastAsia" w:ascii="黑体" w:hAnsi="黑体" w:eastAsia="黑体" w:cs="黑体"/>
          <w:b/>
          <w:bCs/>
          <w:color w:val="000000"/>
          <w:sz w:val="36"/>
          <w:szCs w:val="36"/>
          <w:lang w:val="en-US" w:eastAsia="zh-CN"/>
        </w:rPr>
        <w:t>九年级语文参考答案及评分标准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320" w:lineRule="exact"/>
        <w:ind w:left="0"/>
        <w:jc w:val="left"/>
        <w:textAlignment w:val="center"/>
        <w:rPr>
          <w:rFonts w:hint="eastAsia" w:ascii="宋体" w:hAnsi="宋体" w:eastAsia="宋体" w:cs="宋体"/>
          <w:b/>
          <w:bCs/>
          <w:color w:val="000000" w:themeColor="text1"/>
          <w:kern w:val="0"/>
          <w:sz w:val="21"/>
          <w:szCs w:val="21"/>
          <w:u w:val="single"/>
          <w:lang w:val="en-US" w:eastAsia="zh-CN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360" w:lineRule="exact"/>
        <w:jc w:val="left"/>
        <w:textAlignment w:val="center"/>
        <w:rPr>
          <w:rFonts w:hint="eastAsia" w:ascii="宋体" w:hAnsi="宋体" w:eastAsia="宋体" w:cs="宋体"/>
          <w:b/>
          <w:bCs/>
          <w:color w:val="000000" w:themeColor="text1"/>
          <w:kern w:val="0"/>
          <w:sz w:val="21"/>
          <w:szCs w:val="21"/>
          <w:u w:val="single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/>
          <w:b/>
          <w:bCs w:val="0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一、</w:t>
      </w:r>
      <w:r>
        <w:rPr>
          <w:rFonts w:hint="eastAsia" w:ascii="黑体" w:hAnsi="黑体" w:eastAsia="黑体"/>
          <w:b/>
          <w:bCs w:val="0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积累与</w:t>
      </w:r>
      <w:r>
        <w:rPr>
          <w:rFonts w:hint="eastAsia" w:ascii="黑体" w:hAnsi="黑体" w:eastAsia="黑体"/>
          <w:b/>
          <w:bCs w:val="0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运用（</w:t>
      </w:r>
      <w:r>
        <w:rPr>
          <w:rFonts w:hint="eastAsia" w:ascii="黑体" w:hAnsi="黑体" w:eastAsia="黑体"/>
          <w:b/>
          <w:bCs w:val="0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28</w:t>
      </w:r>
      <w:r>
        <w:rPr>
          <w:rFonts w:hint="eastAsia" w:ascii="黑体" w:hAnsi="黑体" w:eastAsia="黑体"/>
          <w:b/>
          <w:bCs w:val="0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分）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360" w:lineRule="exact"/>
        <w:jc w:val="left"/>
        <w:textAlignment w:val="center"/>
        <w:rPr>
          <w:rFonts w:hint="eastAsia" w:ascii="宋体" w:hAnsi="宋体" w:eastAsia="宋体" w:cs="宋体"/>
          <w:b w:val="0"/>
          <w:bCs w:val="0"/>
          <w:color w:val="000000" w:themeColor="text1"/>
          <w:kern w:val="0"/>
          <w:sz w:val="21"/>
          <w:szCs w:val="21"/>
          <w:u w:val="none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b/>
          <w:bCs/>
          <w:color w:val="000000" w:themeColor="text1"/>
          <w:kern w:val="0"/>
          <w:sz w:val="21"/>
          <w:szCs w:val="21"/>
          <w:u w:val="none"/>
          <w:lang w:val="en-US" w:eastAsia="zh-CN"/>
          <w14:textFill>
            <w14:solidFill>
              <w14:schemeClr w14:val="tx1"/>
            </w14:solidFill>
          </w14:textFill>
        </w:rPr>
        <w:t>1.</w:t>
      </w:r>
      <w:r>
        <w:rPr>
          <w:rFonts w:hint="eastAsia" w:ascii="宋体" w:hAnsi="宋体" w:eastAsia="宋体" w:cs="宋体"/>
          <w:b w:val="0"/>
          <w:bCs w:val="0"/>
          <w:color w:val="000000" w:themeColor="text1"/>
          <w:kern w:val="0"/>
          <w:sz w:val="21"/>
          <w:szCs w:val="21"/>
          <w:u w:val="none"/>
          <w:lang w:val="en-US" w:eastAsia="zh-CN"/>
          <w14:textFill>
            <w14:solidFill>
              <w14:schemeClr w14:val="tx1"/>
            </w14:solidFill>
          </w14:textFill>
        </w:rPr>
        <w:t>名句</w:t>
      </w:r>
      <w:r>
        <w:rPr>
          <w:rFonts w:hint="eastAsia" w:ascii="宋体" w:hAnsi="宋体" w:eastAsia="宋体" w:cs="宋体"/>
          <w:b w:val="0"/>
          <w:bCs w:val="0"/>
          <w:color w:val="000000"/>
          <w:sz w:val="21"/>
          <w:szCs w:val="21"/>
        </w:rPr>
        <w:t>默</w:t>
      </w:r>
      <w:r>
        <w:rPr>
          <w:rFonts w:hint="eastAsia" w:ascii="宋体" w:hAnsi="宋体" w:eastAsia="宋体" w:cs="宋体"/>
          <w:color w:val="000000"/>
          <w:sz w:val="21"/>
          <w:szCs w:val="21"/>
        </w:rPr>
        <w:t>写。</w:t>
      </w:r>
      <w:r>
        <w:rPr>
          <w:rFonts w:hint="eastAsia" w:ascii="宋体" w:hAnsi="宋体" w:eastAsia="宋体" w:cs="宋体"/>
          <w:b w:val="0"/>
          <w:bCs w:val="0"/>
          <w:color w:val="000000" w:themeColor="text1"/>
          <w:kern w:val="0"/>
          <w:sz w:val="21"/>
          <w:szCs w:val="21"/>
          <w:u w:val="none"/>
          <w:lang w:eastAsia="zh-CN"/>
          <w14:textFill>
            <w14:solidFill>
              <w14:schemeClr w14:val="tx1"/>
            </w14:solidFill>
          </w14:textFill>
        </w:rPr>
        <w:t>（</w:t>
      </w:r>
      <w:r>
        <w:rPr>
          <w:rFonts w:hint="eastAsia" w:ascii="宋体" w:hAnsi="宋体" w:eastAsia="宋体" w:cs="宋体"/>
          <w:b w:val="0"/>
          <w:bCs w:val="0"/>
          <w:color w:val="000000" w:themeColor="text1"/>
          <w:kern w:val="0"/>
          <w:sz w:val="21"/>
          <w:szCs w:val="21"/>
          <w:u w:val="none"/>
          <w:lang w:val="en-US" w:eastAsia="zh-CN"/>
          <w14:textFill>
            <w14:solidFill>
              <w14:schemeClr w14:val="tx1"/>
            </w14:solidFill>
          </w14:textFill>
        </w:rPr>
        <w:t>共10分。答对一句得1分，缺字、漏字、错字整句算错，不得分</w:t>
      </w:r>
      <w:r>
        <w:rPr>
          <w:rFonts w:hint="eastAsia" w:ascii="宋体" w:hAnsi="宋体" w:eastAsia="宋体" w:cs="宋体"/>
          <w:b w:val="0"/>
          <w:bCs w:val="0"/>
          <w:color w:val="000000" w:themeColor="text1"/>
          <w:kern w:val="0"/>
          <w:sz w:val="21"/>
          <w:szCs w:val="21"/>
          <w:u w:val="none"/>
          <w:lang w:eastAsia="zh-CN"/>
          <w14:textFill>
            <w14:solidFill>
              <w14:schemeClr w14:val="tx1"/>
            </w14:solidFill>
          </w14:textFill>
        </w:rPr>
        <w:t>）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360" w:lineRule="exact"/>
        <w:jc w:val="left"/>
        <w:textAlignment w:val="center"/>
        <w:rPr>
          <w:rFonts w:hint="eastAsia" w:ascii="Times New Roman" w:hAnsi="Times New Roman" w:eastAsia="宋体" w:cs="Times New Roman"/>
          <w:b w:val="0"/>
          <w:bCs w:val="0"/>
          <w:color w:val="000000" w:themeColor="text1"/>
          <w:kern w:val="0"/>
          <w:sz w:val="21"/>
          <w:szCs w:val="21"/>
          <w:u w:val="single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b/>
          <w:bCs/>
          <w:color w:val="000000" w:themeColor="text1"/>
          <w:kern w:val="0"/>
          <w:sz w:val="21"/>
          <w:szCs w:val="21"/>
          <w:u w:val="none"/>
          <w:lang w:eastAsia="zh-CN"/>
          <w14:textFill>
            <w14:solidFill>
              <w14:schemeClr w14:val="tx1"/>
            </w14:solidFill>
          </w14:textFill>
        </w:rPr>
        <w:t>（</w:t>
      </w:r>
      <w:r>
        <w:rPr>
          <w:rFonts w:hint="eastAsia" w:ascii="宋体" w:hAnsi="宋体" w:eastAsia="宋体" w:cs="宋体"/>
          <w:b/>
          <w:bCs/>
          <w:color w:val="000000" w:themeColor="text1"/>
          <w:kern w:val="0"/>
          <w:sz w:val="21"/>
          <w:szCs w:val="21"/>
          <w:u w:val="none"/>
          <w:lang w:val="en-US" w:eastAsia="zh-CN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宋体" w:hAnsi="宋体" w:eastAsia="宋体" w:cs="宋体"/>
          <w:b/>
          <w:bCs/>
          <w:color w:val="000000" w:themeColor="text1"/>
          <w:kern w:val="0"/>
          <w:sz w:val="21"/>
          <w:szCs w:val="21"/>
          <w:u w:val="none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ascii="宋体" w:hAnsi="宋体" w:eastAsia="宋体" w:cs="宋体"/>
          <w:b/>
          <w:bCs/>
          <w:color w:val="000000" w:themeColor="text1"/>
          <w:kern w:val="0"/>
          <w:sz w:val="21"/>
          <w:szCs w:val="21"/>
          <w:u w:val="single"/>
          <w14:textFill>
            <w14:solidFill>
              <w14:schemeClr w14:val="tx1"/>
            </w14:solidFill>
          </w14:textFill>
        </w:rPr>
        <w:t>何当共剪西窗烛</w:t>
      </w:r>
      <w:r>
        <w:rPr>
          <w:rFonts w:hint="eastAsia" w:ascii="宋体" w:hAnsi="宋体" w:eastAsia="宋体" w:cs="宋体"/>
          <w:b/>
          <w:bCs/>
          <w:color w:val="000000" w:themeColor="text1"/>
          <w:kern w:val="0"/>
          <w:sz w:val="21"/>
          <w:szCs w:val="21"/>
          <w:u w:val="single"/>
          <w:lang w:eastAsia="zh-CN"/>
          <w14:textFill>
            <w14:solidFill>
              <w14:schemeClr w14:val="tx1"/>
            </w14:solidFill>
          </w14:textFill>
        </w:rPr>
        <w:t>，</w:t>
      </w:r>
      <w:r>
        <w:rPr>
          <w:rFonts w:ascii="宋体" w:hAnsi="宋体" w:eastAsia="宋体" w:cs="宋体"/>
          <w:b/>
          <w:bCs/>
          <w:color w:val="000000" w:themeColor="text1"/>
          <w:kern w:val="0"/>
          <w:sz w:val="21"/>
          <w:szCs w:val="21"/>
          <w:u w:val="single"/>
          <w14:textFill>
            <w14:solidFill>
              <w14:schemeClr w14:val="tx1"/>
            </w14:solidFill>
          </w14:textFill>
        </w:rPr>
        <w:t>却话巴山夜雨时</w:t>
      </w:r>
      <w:r>
        <w:rPr>
          <w:rFonts w:hint="eastAsia" w:ascii="宋体" w:hAnsi="宋体" w:eastAsia="宋体" w:cs="宋体"/>
          <w:b/>
          <w:bCs/>
          <w:color w:val="000000" w:themeColor="text1"/>
          <w:kern w:val="0"/>
          <w:sz w:val="21"/>
          <w:szCs w:val="21"/>
          <w:u w:val="single"/>
          <w:lang w:eastAsia="zh-CN"/>
          <w14:textFill>
            <w14:solidFill>
              <w14:schemeClr w14:val="tx1"/>
            </w14:solidFill>
          </w14:textFill>
        </w:rPr>
        <w:t>。</w:t>
      </w:r>
      <w:r>
        <w:rPr>
          <w:rFonts w:ascii="宋体" w:hAnsi="宋体" w:eastAsia="宋体" w:cs="宋体"/>
          <w:b w:val="0"/>
          <w:bCs w:val="0"/>
          <w:color w:val="000000" w:themeColor="text1"/>
          <w:kern w:val="0"/>
          <w:sz w:val="21"/>
          <w:szCs w:val="21"/>
          <w:u w:val="single"/>
          <w14:textFill>
            <w14:solidFill>
              <w14:schemeClr w14:val="tx1"/>
            </w14:solidFill>
          </w14:textFill>
        </w:rPr>
        <w:t>（注意“剪”的书写）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360" w:lineRule="exact"/>
        <w:ind w:firstLine="422" w:firstLineChars="200"/>
        <w:jc w:val="left"/>
        <w:textAlignment w:val="center"/>
        <w:rPr>
          <w:rFonts w:hint="eastAsia" w:ascii="宋体" w:hAnsi="宋体" w:eastAsia="宋体" w:cs="宋体"/>
          <w:b/>
          <w:bCs/>
          <w:color w:val="000000" w:themeColor="text1"/>
          <w:kern w:val="0"/>
          <w:sz w:val="21"/>
          <w:szCs w:val="21"/>
          <w:u w:val="single"/>
          <w:lang w:eastAsia="zh-CN"/>
          <w14:textFill>
            <w14:solidFill>
              <w14:schemeClr w14:val="tx1"/>
            </w14:solidFill>
          </w14:textFill>
        </w:rPr>
      </w:pPr>
      <w:r>
        <w:rPr>
          <w:rFonts w:ascii="宋体" w:hAnsi="宋体" w:eastAsia="宋体" w:cs="宋体"/>
          <w:b/>
          <w:bCs/>
          <w:color w:val="000000" w:themeColor="text1"/>
          <w:kern w:val="0"/>
          <w:sz w:val="21"/>
          <w:szCs w:val="21"/>
          <w:u w:val="single"/>
          <w14:textFill>
            <w14:solidFill>
              <w14:schemeClr w14:val="tx1"/>
            </w14:solidFill>
          </w14:textFill>
        </w:rPr>
        <w:t>夕阳西下</w:t>
      </w:r>
      <w:r>
        <w:rPr>
          <w:rFonts w:hint="eastAsia" w:ascii="宋体" w:hAnsi="宋体" w:eastAsia="宋体" w:cs="宋体"/>
          <w:b/>
          <w:bCs/>
          <w:color w:val="000000" w:themeColor="text1"/>
          <w:kern w:val="0"/>
          <w:sz w:val="21"/>
          <w:szCs w:val="21"/>
          <w:u w:val="single"/>
          <w:lang w:eastAsia="zh-CN"/>
          <w14:textFill>
            <w14:solidFill>
              <w14:schemeClr w14:val="tx1"/>
            </w14:solidFill>
          </w14:textFill>
        </w:rPr>
        <w:t>，</w:t>
      </w:r>
      <w:r>
        <w:rPr>
          <w:rFonts w:ascii="宋体" w:hAnsi="宋体" w:eastAsia="宋体" w:cs="宋体"/>
          <w:b/>
          <w:bCs/>
          <w:color w:val="000000" w:themeColor="text1"/>
          <w:kern w:val="0"/>
          <w:sz w:val="21"/>
          <w:szCs w:val="21"/>
          <w:u w:val="single"/>
          <w14:textFill>
            <w14:solidFill>
              <w14:schemeClr w14:val="tx1"/>
            </w14:solidFill>
          </w14:textFill>
        </w:rPr>
        <w:t>断肠人在天涯</w:t>
      </w:r>
      <w:r>
        <w:rPr>
          <w:rFonts w:hint="eastAsia" w:ascii="宋体" w:hAnsi="宋体" w:eastAsia="宋体" w:cs="宋体"/>
          <w:b/>
          <w:bCs/>
          <w:color w:val="000000" w:themeColor="text1"/>
          <w:kern w:val="0"/>
          <w:sz w:val="21"/>
          <w:szCs w:val="21"/>
          <w:u w:val="single"/>
          <w:lang w:eastAsia="zh-CN"/>
          <w14:textFill>
            <w14:solidFill>
              <w14:schemeClr w14:val="tx1"/>
            </w14:solidFill>
          </w14:textFill>
        </w:rPr>
        <w:t>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360" w:lineRule="exact"/>
        <w:ind w:firstLine="422" w:firstLineChars="200"/>
        <w:jc w:val="left"/>
        <w:textAlignment w:val="center"/>
        <w:rPr>
          <w:rFonts w:ascii="宋体" w:hAnsi="宋体" w:eastAsia="宋体" w:cs="宋体"/>
          <w:b w:val="0"/>
          <w:bCs w:val="0"/>
          <w:color w:val="000000" w:themeColor="text1"/>
          <w:kern w:val="0"/>
          <w:sz w:val="21"/>
          <w:szCs w:val="21"/>
          <w:u w:val="single"/>
          <w14:textFill>
            <w14:solidFill>
              <w14:schemeClr w14:val="tx1"/>
            </w14:solidFill>
          </w14:textFill>
        </w:rPr>
      </w:pPr>
      <w:r>
        <w:rPr>
          <w:rFonts w:ascii="宋体" w:hAnsi="宋体" w:eastAsia="宋体" w:cs="宋体"/>
          <w:b/>
          <w:bCs/>
          <w:color w:val="000000" w:themeColor="text1"/>
          <w:kern w:val="0"/>
          <w:sz w:val="21"/>
          <w:szCs w:val="21"/>
          <w:u w:val="single"/>
          <w14:textFill>
            <w14:solidFill>
              <w14:schemeClr w14:val="tx1"/>
            </w14:solidFill>
          </w14:textFill>
        </w:rPr>
        <w:t>寤寐思服</w:t>
      </w:r>
      <w:r>
        <w:rPr>
          <w:rFonts w:hint="eastAsia" w:ascii="宋体" w:hAnsi="宋体" w:eastAsia="宋体" w:cs="宋体"/>
          <w:b/>
          <w:bCs/>
          <w:color w:val="000000" w:themeColor="text1"/>
          <w:kern w:val="0"/>
          <w:sz w:val="21"/>
          <w:szCs w:val="21"/>
          <w:u w:val="single"/>
          <w:lang w:eastAsia="zh-CN"/>
          <w14:textFill>
            <w14:solidFill>
              <w14:schemeClr w14:val="tx1"/>
            </w14:solidFill>
          </w14:textFill>
        </w:rPr>
        <w:t>，</w:t>
      </w:r>
      <w:r>
        <w:rPr>
          <w:rFonts w:ascii="宋体" w:hAnsi="宋体" w:eastAsia="宋体" w:cs="宋体"/>
          <w:b/>
          <w:bCs/>
          <w:color w:val="000000" w:themeColor="text1"/>
          <w:kern w:val="0"/>
          <w:sz w:val="21"/>
          <w:szCs w:val="21"/>
          <w:u w:val="single"/>
          <w14:textFill>
            <w14:solidFill>
              <w14:schemeClr w14:val="tx1"/>
            </w14:solidFill>
          </w14:textFill>
        </w:rPr>
        <w:t>辗转反侧</w:t>
      </w:r>
      <w:r>
        <w:rPr>
          <w:rFonts w:hint="eastAsia" w:ascii="宋体" w:hAnsi="宋体" w:eastAsia="宋体" w:cs="宋体"/>
          <w:b/>
          <w:bCs/>
          <w:color w:val="000000" w:themeColor="text1"/>
          <w:kern w:val="0"/>
          <w:sz w:val="21"/>
          <w:szCs w:val="21"/>
          <w:u w:val="single"/>
          <w:lang w:eastAsia="zh-CN"/>
          <w14:textFill>
            <w14:solidFill>
              <w14:schemeClr w14:val="tx1"/>
            </w14:solidFill>
          </w14:textFill>
        </w:rPr>
        <w:t>。</w:t>
      </w:r>
      <w:r>
        <w:rPr>
          <w:rFonts w:ascii="宋体" w:hAnsi="宋体" w:eastAsia="宋体" w:cs="宋体"/>
          <w:b w:val="0"/>
          <w:bCs w:val="0"/>
          <w:color w:val="000000" w:themeColor="text1"/>
          <w:kern w:val="0"/>
          <w:sz w:val="21"/>
          <w:szCs w:val="21"/>
          <w:u w:val="single"/>
          <w14:textFill>
            <w14:solidFill>
              <w14:schemeClr w14:val="tx1"/>
            </w14:solidFill>
          </w14:textFill>
        </w:rPr>
        <w:t>（注意“寤寐”</w:t>
      </w:r>
      <w:r>
        <w:rPr>
          <w:rFonts w:hint="eastAsia" w:ascii="宋体" w:hAnsi="宋体" w:eastAsia="宋体" w:cs="宋体"/>
          <w:b w:val="0"/>
          <w:bCs w:val="0"/>
          <w:color w:val="000000" w:themeColor="text1"/>
          <w:kern w:val="0"/>
          <w:sz w:val="21"/>
          <w:szCs w:val="21"/>
          <w:u w:val="single"/>
          <w:lang w:eastAsia="zh-CN"/>
          <w14:textFill>
            <w14:solidFill>
              <w14:schemeClr w14:val="tx1"/>
            </w14:solidFill>
          </w14:textFill>
        </w:rPr>
        <w:t>“</w:t>
      </w:r>
      <w:r>
        <w:rPr>
          <w:rFonts w:hint="eastAsia" w:ascii="宋体" w:hAnsi="宋体" w:eastAsia="宋体" w:cs="宋体"/>
          <w:b w:val="0"/>
          <w:bCs w:val="0"/>
          <w:color w:val="000000" w:themeColor="text1"/>
          <w:kern w:val="0"/>
          <w:sz w:val="21"/>
          <w:szCs w:val="21"/>
          <w:u w:val="single"/>
          <w:lang w:val="en-US" w:eastAsia="zh-CN"/>
          <w14:textFill>
            <w14:solidFill>
              <w14:schemeClr w14:val="tx1"/>
            </w14:solidFill>
          </w14:textFill>
        </w:rPr>
        <w:t>辗转</w:t>
      </w:r>
      <w:r>
        <w:rPr>
          <w:rFonts w:hint="eastAsia" w:ascii="宋体" w:hAnsi="宋体" w:eastAsia="宋体" w:cs="宋体"/>
          <w:b w:val="0"/>
          <w:bCs w:val="0"/>
          <w:color w:val="000000" w:themeColor="text1"/>
          <w:kern w:val="0"/>
          <w:sz w:val="21"/>
          <w:szCs w:val="21"/>
          <w:u w:val="single"/>
          <w:lang w:eastAsia="zh-CN"/>
          <w14:textFill>
            <w14:solidFill>
              <w14:schemeClr w14:val="tx1"/>
            </w14:solidFill>
          </w14:textFill>
        </w:rPr>
        <w:t>”</w:t>
      </w:r>
      <w:r>
        <w:rPr>
          <w:rFonts w:ascii="宋体" w:hAnsi="宋体" w:eastAsia="宋体" w:cs="宋体"/>
          <w:b w:val="0"/>
          <w:bCs w:val="0"/>
          <w:color w:val="000000" w:themeColor="text1"/>
          <w:kern w:val="0"/>
          <w:sz w:val="21"/>
          <w:szCs w:val="21"/>
          <w:u w:val="single"/>
          <w14:textFill>
            <w14:solidFill>
              <w14:schemeClr w14:val="tx1"/>
            </w14:solidFill>
          </w14:textFill>
        </w:rPr>
        <w:t>的书写）</w:t>
      </w:r>
    </w:p>
    <w:p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360" w:lineRule="exact"/>
        <w:jc w:val="left"/>
        <w:textAlignment w:val="center"/>
        <w:rPr>
          <w:rFonts w:hint="eastAsia" w:ascii="宋体" w:hAnsi="宋体" w:eastAsia="宋体" w:cs="宋体"/>
          <w:b/>
          <w:bCs/>
          <w:color w:val="000000" w:themeColor="text1"/>
          <w:kern w:val="0"/>
          <w:sz w:val="21"/>
          <w:szCs w:val="21"/>
          <w:u w:val="single"/>
          <w:lang w:eastAsia="zh-CN"/>
          <w14:textFill>
            <w14:solidFill>
              <w14:schemeClr w14:val="tx1"/>
            </w14:solidFill>
          </w14:textFill>
        </w:rPr>
      </w:pPr>
      <w:r>
        <w:rPr>
          <w:rFonts w:ascii="宋体" w:hAnsi="宋体" w:eastAsia="宋体" w:cs="宋体"/>
          <w:b/>
          <w:bCs/>
          <w:color w:val="000000" w:themeColor="text1"/>
          <w:kern w:val="0"/>
          <w:sz w:val="21"/>
          <w:szCs w:val="21"/>
          <w:u w:val="single"/>
          <w14:textFill>
            <w14:solidFill>
              <w14:schemeClr w14:val="tx1"/>
            </w14:solidFill>
          </w14:textFill>
        </w:rPr>
        <w:t>不畏浮云遮望眼，自缘身在最高层</w:t>
      </w:r>
      <w:r>
        <w:rPr>
          <w:rFonts w:hint="eastAsia" w:ascii="宋体" w:hAnsi="宋体" w:eastAsia="宋体" w:cs="宋体"/>
          <w:b/>
          <w:bCs/>
          <w:color w:val="000000" w:themeColor="text1"/>
          <w:kern w:val="0"/>
          <w:sz w:val="21"/>
          <w:szCs w:val="21"/>
          <w:u w:val="single"/>
          <w:lang w:eastAsia="zh-CN"/>
          <w14:textFill>
            <w14:solidFill>
              <w14:schemeClr w14:val="tx1"/>
            </w14:solidFill>
          </w14:textFill>
        </w:rPr>
        <w:t>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360" w:lineRule="exact"/>
        <w:ind w:firstLine="422" w:firstLineChars="200"/>
        <w:jc w:val="left"/>
        <w:textAlignment w:val="center"/>
        <w:rPr>
          <w:rFonts w:hint="eastAsia" w:ascii="宋体" w:hAnsi="宋体" w:eastAsia="宋体" w:cs="宋体"/>
          <w:b/>
          <w:bCs/>
          <w:color w:val="000000" w:themeColor="text1"/>
          <w:kern w:val="0"/>
          <w:sz w:val="21"/>
          <w:szCs w:val="21"/>
          <w:u w:val="single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ascii="宋体" w:hAnsi="宋体" w:eastAsia="宋体" w:cs="宋体"/>
          <w:b/>
          <w:bCs/>
          <w:color w:val="000000" w:themeColor="text1"/>
          <w:kern w:val="0"/>
          <w:sz w:val="21"/>
          <w:szCs w:val="21"/>
          <w:u w:val="single"/>
          <w14:textFill>
            <w14:solidFill>
              <w14:schemeClr w14:val="tx1"/>
            </w14:solidFill>
          </w14:textFill>
        </w:rPr>
        <w:t>人生自古谁无死，留取丹心照汗青</w:t>
      </w:r>
      <w:r>
        <w:rPr>
          <w:rFonts w:hint="eastAsia" w:ascii="宋体" w:hAnsi="宋体" w:eastAsia="宋体" w:cs="宋体"/>
          <w:b/>
          <w:bCs/>
          <w:color w:val="000000" w:themeColor="text1"/>
          <w:kern w:val="0"/>
          <w:sz w:val="21"/>
          <w:szCs w:val="21"/>
          <w:u w:val="single"/>
          <w:lang w:eastAsia="zh-CN"/>
          <w14:textFill>
            <w14:solidFill>
              <w14:schemeClr w14:val="tx1"/>
            </w14:solidFill>
          </w14:textFill>
        </w:rPr>
        <w:t>。</w:t>
      </w:r>
      <w:r>
        <w:rPr>
          <w:rFonts w:ascii="宋体" w:hAnsi="宋体" w:eastAsia="宋体" w:cs="宋体"/>
          <w:b w:val="0"/>
          <w:bCs w:val="0"/>
          <w:color w:val="000000" w:themeColor="text1"/>
          <w:kern w:val="0"/>
          <w:sz w:val="21"/>
          <w:szCs w:val="21"/>
          <w:u w:val="single"/>
          <w14:textFill>
            <w14:solidFill>
              <w14:schemeClr w14:val="tx1"/>
            </w14:solidFill>
          </w14:textFill>
        </w:rPr>
        <w:t>（注意</w:t>
      </w:r>
      <w:r>
        <w:rPr>
          <w:rFonts w:hint="eastAsia" w:ascii="宋体" w:hAnsi="宋体" w:eastAsia="宋体" w:cs="宋体"/>
          <w:b w:val="0"/>
          <w:bCs w:val="0"/>
          <w:color w:val="000000" w:themeColor="text1"/>
          <w:kern w:val="0"/>
          <w:sz w:val="21"/>
          <w:szCs w:val="21"/>
          <w:u w:val="single"/>
          <w:lang w:eastAsia="zh-CN"/>
          <w14:textFill>
            <w14:solidFill>
              <w14:schemeClr w14:val="tx1"/>
            </w14:solidFill>
          </w14:textFill>
        </w:rPr>
        <w:t>“</w:t>
      </w:r>
      <w:r>
        <w:rPr>
          <w:rFonts w:hint="eastAsia" w:ascii="宋体" w:hAnsi="宋体" w:eastAsia="宋体" w:cs="宋体"/>
          <w:b w:val="0"/>
          <w:bCs w:val="0"/>
          <w:color w:val="000000" w:themeColor="text1"/>
          <w:kern w:val="0"/>
          <w:sz w:val="21"/>
          <w:szCs w:val="21"/>
          <w:u w:val="single"/>
          <w:lang w:val="en-US" w:eastAsia="zh-CN"/>
          <w14:textFill>
            <w14:solidFill>
              <w14:schemeClr w14:val="tx1"/>
            </w14:solidFill>
          </w14:textFill>
        </w:rPr>
        <w:t>取</w:t>
      </w:r>
      <w:r>
        <w:rPr>
          <w:rFonts w:hint="eastAsia" w:ascii="宋体" w:hAnsi="宋体" w:eastAsia="宋体" w:cs="宋体"/>
          <w:b w:val="0"/>
          <w:bCs w:val="0"/>
          <w:color w:val="000000" w:themeColor="text1"/>
          <w:kern w:val="0"/>
          <w:sz w:val="21"/>
          <w:szCs w:val="21"/>
          <w:u w:val="single"/>
          <w:lang w:eastAsia="zh-CN"/>
          <w14:textFill>
            <w14:solidFill>
              <w14:schemeClr w14:val="tx1"/>
            </w14:solidFill>
          </w14:textFill>
        </w:rPr>
        <w:t>”</w:t>
      </w:r>
      <w:r>
        <w:rPr>
          <w:rFonts w:hint="eastAsia" w:ascii="宋体" w:hAnsi="宋体" w:eastAsia="宋体" w:cs="宋体"/>
          <w:b w:val="0"/>
          <w:bCs w:val="0"/>
          <w:color w:val="000000" w:themeColor="text1"/>
          <w:kern w:val="0"/>
          <w:sz w:val="21"/>
          <w:szCs w:val="21"/>
          <w:u w:val="single"/>
          <w:lang w:val="en-US" w:eastAsia="zh-CN"/>
          <w14:textFill>
            <w14:solidFill>
              <w14:schemeClr w14:val="tx1"/>
            </w14:solidFill>
          </w14:textFill>
        </w:rPr>
        <w:t>和</w:t>
      </w:r>
      <w:r>
        <w:rPr>
          <w:rFonts w:ascii="宋体" w:hAnsi="宋体" w:eastAsia="宋体" w:cs="宋体"/>
          <w:b w:val="0"/>
          <w:bCs w:val="0"/>
          <w:color w:val="000000" w:themeColor="text1"/>
          <w:kern w:val="0"/>
          <w:sz w:val="21"/>
          <w:szCs w:val="21"/>
          <w:u w:val="single"/>
          <w14:textFill>
            <w14:solidFill>
              <w14:schemeClr w14:val="tx1"/>
            </w14:solidFill>
          </w14:textFill>
        </w:rPr>
        <w:t>“汗”的书写）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360" w:lineRule="exact"/>
        <w:jc w:val="left"/>
        <w:textAlignment w:val="center"/>
        <w:rPr>
          <w:rFonts w:ascii="Times New Roman" w:hAnsi="Times New Roman" w:eastAsia="Times New Roman" w:cs="Times New Roman"/>
          <w:b/>
          <w:bCs/>
          <w:color w:val="000000" w:themeColor="text1"/>
          <w:kern w:val="0"/>
          <w:sz w:val="21"/>
          <w:szCs w:val="21"/>
          <w:u w:val="single"/>
          <w:vertAlign w:val="baseline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b/>
          <w:bCs/>
          <w:color w:val="000000" w:themeColor="text1"/>
          <w:kern w:val="0"/>
          <w:sz w:val="21"/>
          <w:szCs w:val="21"/>
          <w:u w:val="none"/>
          <w:lang w:val="en-US" w:eastAsia="zh-CN"/>
          <w14:textFill>
            <w14:solidFill>
              <w14:schemeClr w14:val="tx1"/>
            </w14:solidFill>
          </w14:textFill>
        </w:rPr>
        <w:t>2-7选择题</w:t>
      </w:r>
      <w:r>
        <w:rPr>
          <w:rFonts w:ascii="宋体" w:hAnsi="宋体" w:eastAsia="宋体" w:cs="宋体"/>
          <w:b/>
          <w:bCs/>
          <w:color w:val="000000" w:themeColor="text1"/>
          <w:kern w:val="0"/>
          <w:sz w:val="21"/>
          <w:szCs w:val="21"/>
          <w:u w:val="none"/>
          <w14:textFill>
            <w14:solidFill>
              <w14:schemeClr w14:val="tx1"/>
            </w14:solidFill>
          </w14:textFill>
        </w:rPr>
        <w:t>【答案】</w:t>
      </w:r>
    </w:p>
    <w:tbl>
      <w:tblPr>
        <w:tblStyle w:val="7"/>
        <w:tblpPr w:leftFromText="180" w:rightFromText="180" w:vertAnchor="text" w:horzAnchor="page" w:tblpX="1515" w:tblpY="23"/>
        <w:tblOverlap w:val="never"/>
        <w:tblW w:w="4938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57"/>
        <w:gridCol w:w="492"/>
        <w:gridCol w:w="551"/>
        <w:gridCol w:w="428"/>
        <w:gridCol w:w="643"/>
        <w:gridCol w:w="643"/>
        <w:gridCol w:w="142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3" w:hRule="atLeast"/>
        </w:trPr>
        <w:tc>
          <w:tcPr>
            <w:tcW w:w="757" w:type="dxa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after="0" w:line="360" w:lineRule="exact"/>
              <w:jc w:val="center"/>
              <w:textAlignment w:val="center"/>
              <w:rPr>
                <w:rFonts w:hint="eastAsia" w:ascii="Times New Roman" w:hAnsi="Times New Roman" w:eastAsia="宋体" w:cs="Times New Roman"/>
                <w:b/>
                <w:bCs/>
                <w:color w:val="000000" w:themeColor="text1"/>
                <w:kern w:val="0"/>
                <w:sz w:val="21"/>
                <w:szCs w:val="21"/>
                <w:u w:val="none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宋体" w:cs="Times New Roman"/>
                <w:b/>
                <w:bCs/>
                <w:color w:val="000000" w:themeColor="text1"/>
                <w:kern w:val="0"/>
                <w:sz w:val="21"/>
                <w:szCs w:val="21"/>
                <w:u w:val="none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题号</w:t>
            </w:r>
          </w:p>
        </w:tc>
        <w:tc>
          <w:tcPr>
            <w:tcW w:w="492" w:type="dxa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after="0" w:line="360" w:lineRule="exact"/>
              <w:jc w:val="center"/>
              <w:textAlignment w:val="center"/>
              <w:rPr>
                <w:rFonts w:hint="eastAsia" w:ascii="Times New Roman" w:hAnsi="Times New Roman" w:eastAsia="宋体" w:cs="Times New Roman"/>
                <w:b/>
                <w:bCs/>
                <w:color w:val="000000" w:themeColor="text1"/>
                <w:kern w:val="0"/>
                <w:sz w:val="21"/>
                <w:szCs w:val="21"/>
                <w:u w:val="none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宋体" w:cs="Times New Roman"/>
                <w:b/>
                <w:bCs/>
                <w:color w:val="000000" w:themeColor="text1"/>
                <w:kern w:val="0"/>
                <w:sz w:val="21"/>
                <w:szCs w:val="21"/>
                <w:u w:val="none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551" w:type="dxa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after="0" w:line="360" w:lineRule="exact"/>
              <w:jc w:val="center"/>
              <w:textAlignment w:val="center"/>
              <w:rPr>
                <w:rFonts w:hint="eastAsia" w:ascii="Times New Roman" w:hAnsi="Times New Roman" w:eastAsia="宋体" w:cs="Times New Roman"/>
                <w:b/>
                <w:bCs/>
                <w:color w:val="000000" w:themeColor="text1"/>
                <w:kern w:val="0"/>
                <w:sz w:val="21"/>
                <w:szCs w:val="21"/>
                <w:u w:val="none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宋体" w:cs="Times New Roman"/>
                <w:b/>
                <w:bCs/>
                <w:color w:val="000000" w:themeColor="text1"/>
                <w:kern w:val="0"/>
                <w:sz w:val="21"/>
                <w:szCs w:val="21"/>
                <w:u w:val="none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428" w:type="dxa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after="0" w:line="360" w:lineRule="exact"/>
              <w:jc w:val="center"/>
              <w:textAlignment w:val="center"/>
              <w:rPr>
                <w:rFonts w:hint="eastAsia" w:ascii="Times New Roman" w:hAnsi="Times New Roman" w:eastAsia="宋体" w:cs="Times New Roman"/>
                <w:b/>
                <w:bCs/>
                <w:color w:val="000000" w:themeColor="text1"/>
                <w:kern w:val="0"/>
                <w:sz w:val="21"/>
                <w:szCs w:val="21"/>
                <w:u w:val="none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宋体" w:cs="Times New Roman"/>
                <w:b/>
                <w:bCs/>
                <w:color w:val="000000" w:themeColor="text1"/>
                <w:kern w:val="0"/>
                <w:sz w:val="21"/>
                <w:szCs w:val="21"/>
                <w:u w:val="none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643" w:type="dxa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after="0" w:line="360" w:lineRule="exact"/>
              <w:jc w:val="center"/>
              <w:textAlignment w:val="center"/>
              <w:rPr>
                <w:rFonts w:hint="eastAsia" w:ascii="Times New Roman" w:hAnsi="Times New Roman" w:eastAsia="宋体" w:cs="Times New Roman"/>
                <w:b/>
                <w:bCs/>
                <w:color w:val="000000" w:themeColor="text1"/>
                <w:kern w:val="0"/>
                <w:sz w:val="21"/>
                <w:szCs w:val="21"/>
                <w:u w:val="none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宋体" w:cs="Times New Roman"/>
                <w:b/>
                <w:bCs/>
                <w:color w:val="000000" w:themeColor="text1"/>
                <w:kern w:val="0"/>
                <w:sz w:val="21"/>
                <w:szCs w:val="21"/>
                <w:u w:val="none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5</w:t>
            </w:r>
          </w:p>
        </w:tc>
        <w:tc>
          <w:tcPr>
            <w:tcW w:w="643" w:type="dxa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after="0" w:line="360" w:lineRule="exact"/>
              <w:jc w:val="center"/>
              <w:textAlignment w:val="center"/>
              <w:rPr>
                <w:rFonts w:hint="eastAsia" w:ascii="Times New Roman" w:hAnsi="Times New Roman" w:eastAsia="宋体" w:cs="Times New Roman"/>
                <w:b/>
                <w:bCs/>
                <w:color w:val="000000" w:themeColor="text1"/>
                <w:kern w:val="0"/>
                <w:sz w:val="21"/>
                <w:szCs w:val="21"/>
                <w:u w:val="none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宋体" w:cs="Times New Roman"/>
                <w:b/>
                <w:bCs/>
                <w:color w:val="000000" w:themeColor="text1"/>
                <w:kern w:val="0"/>
                <w:sz w:val="21"/>
                <w:szCs w:val="21"/>
                <w:u w:val="none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6</w:t>
            </w:r>
          </w:p>
        </w:tc>
        <w:tc>
          <w:tcPr>
            <w:tcW w:w="1424" w:type="dxa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after="0" w:line="360" w:lineRule="exact"/>
              <w:jc w:val="center"/>
              <w:textAlignment w:val="center"/>
              <w:rPr>
                <w:rFonts w:hint="eastAsia" w:ascii="Times New Roman" w:hAnsi="Times New Roman" w:eastAsia="宋体" w:cs="Times New Roman"/>
                <w:b/>
                <w:bCs/>
                <w:color w:val="000000" w:themeColor="text1"/>
                <w:kern w:val="0"/>
                <w:sz w:val="21"/>
                <w:szCs w:val="21"/>
                <w:u w:val="none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宋体" w:cs="Times New Roman"/>
                <w:b/>
                <w:bCs/>
                <w:color w:val="000000" w:themeColor="text1"/>
                <w:kern w:val="0"/>
                <w:sz w:val="21"/>
                <w:szCs w:val="21"/>
                <w:u w:val="none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7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3" w:hRule="atLeast"/>
        </w:trPr>
        <w:tc>
          <w:tcPr>
            <w:tcW w:w="757" w:type="dxa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after="0" w:line="360" w:lineRule="exact"/>
              <w:jc w:val="center"/>
              <w:textAlignment w:val="center"/>
              <w:rPr>
                <w:rFonts w:hint="eastAsia" w:ascii="Times New Roman" w:hAnsi="Times New Roman" w:eastAsia="宋体" w:cs="Times New Roman"/>
                <w:b/>
                <w:bCs/>
                <w:color w:val="000000" w:themeColor="text1"/>
                <w:kern w:val="0"/>
                <w:sz w:val="21"/>
                <w:szCs w:val="21"/>
                <w:u w:val="none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宋体" w:cs="Times New Roman"/>
                <w:b/>
                <w:bCs/>
                <w:color w:val="000000" w:themeColor="text1"/>
                <w:kern w:val="0"/>
                <w:sz w:val="21"/>
                <w:szCs w:val="21"/>
                <w:u w:val="none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选项</w:t>
            </w:r>
          </w:p>
        </w:tc>
        <w:tc>
          <w:tcPr>
            <w:tcW w:w="492" w:type="dxa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after="0" w:line="360" w:lineRule="exact"/>
              <w:jc w:val="center"/>
              <w:textAlignment w:val="center"/>
              <w:rPr>
                <w:rFonts w:ascii="Times New Roman" w:hAnsi="Times New Roman" w:eastAsia="Times New Roman" w:cs="Times New Roman"/>
                <w:b/>
                <w:bCs/>
                <w:color w:val="000000" w:themeColor="text1"/>
                <w:kern w:val="0"/>
                <w:sz w:val="21"/>
                <w:szCs w:val="21"/>
                <w:u w:val="none"/>
                <w:vertAlign w:val="baseline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000000" w:themeColor="text1"/>
                <w:kern w:val="0"/>
                <w:sz w:val="21"/>
                <w:szCs w:val="21"/>
                <w:u w:val="none"/>
                <w14:textFill>
                  <w14:solidFill>
                    <w14:schemeClr w14:val="tx1"/>
                  </w14:solidFill>
                </w14:textFill>
              </w:rPr>
              <w:t>A</w:t>
            </w:r>
            <w:r>
              <w:rPr>
                <w:rFonts w:hint="eastAsia" w:ascii="Times New Roman" w:hAnsi="Times New Roman" w:eastAsia="Times New Roman" w:cs="Times New Roman"/>
                <w:b/>
                <w:bCs/>
                <w:color w:val="000000" w:themeColor="text1"/>
                <w:kern w:val="0"/>
                <w:sz w:val="21"/>
                <w:szCs w:val="21"/>
                <w:u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 xml:space="preserve"> </w:t>
            </w:r>
          </w:p>
        </w:tc>
        <w:tc>
          <w:tcPr>
            <w:tcW w:w="551" w:type="dxa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after="0" w:line="360" w:lineRule="exact"/>
              <w:jc w:val="center"/>
              <w:textAlignment w:val="center"/>
              <w:rPr>
                <w:rFonts w:ascii="Times New Roman" w:hAnsi="Times New Roman" w:eastAsia="Times New Roman" w:cs="Times New Roman"/>
                <w:b/>
                <w:bCs/>
                <w:color w:val="000000" w:themeColor="text1"/>
                <w:kern w:val="0"/>
                <w:sz w:val="21"/>
                <w:szCs w:val="21"/>
                <w:u w:val="none"/>
                <w:vertAlign w:val="baseline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000000" w:themeColor="text1"/>
                <w:kern w:val="0"/>
                <w:sz w:val="21"/>
                <w:szCs w:val="21"/>
                <w:u w:val="none"/>
                <w14:textFill>
                  <w14:solidFill>
                    <w14:schemeClr w14:val="tx1"/>
                  </w14:solidFill>
                </w14:textFill>
              </w:rPr>
              <w:t>C</w:t>
            </w:r>
          </w:p>
        </w:tc>
        <w:tc>
          <w:tcPr>
            <w:tcW w:w="428" w:type="dxa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after="0" w:line="360" w:lineRule="exact"/>
              <w:jc w:val="center"/>
              <w:textAlignment w:val="center"/>
              <w:rPr>
                <w:rFonts w:ascii="Times New Roman" w:hAnsi="Times New Roman" w:eastAsia="Times New Roman" w:cs="Times New Roman"/>
                <w:b/>
                <w:bCs/>
                <w:color w:val="000000" w:themeColor="text1"/>
                <w:kern w:val="0"/>
                <w:sz w:val="21"/>
                <w:szCs w:val="21"/>
                <w:u w:val="none"/>
                <w:vertAlign w:val="baseline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000000" w:themeColor="text1"/>
                <w:kern w:val="0"/>
                <w:sz w:val="21"/>
                <w:szCs w:val="21"/>
                <w:u w:val="none"/>
                <w14:textFill>
                  <w14:solidFill>
                    <w14:schemeClr w14:val="tx1"/>
                  </w14:solidFill>
                </w14:textFill>
              </w:rPr>
              <w:t>A</w:t>
            </w:r>
          </w:p>
        </w:tc>
        <w:tc>
          <w:tcPr>
            <w:tcW w:w="643" w:type="dxa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after="0" w:line="360" w:lineRule="exact"/>
              <w:jc w:val="center"/>
              <w:textAlignment w:val="center"/>
              <w:rPr>
                <w:rFonts w:ascii="Times New Roman" w:hAnsi="Times New Roman" w:eastAsia="Times New Roman" w:cs="Times New Roman"/>
                <w:b/>
                <w:bCs/>
                <w:color w:val="000000" w:themeColor="text1"/>
                <w:kern w:val="0"/>
                <w:sz w:val="21"/>
                <w:szCs w:val="21"/>
                <w:u w:val="none"/>
                <w:vertAlign w:val="baseline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000000" w:themeColor="text1"/>
                <w:kern w:val="0"/>
                <w:sz w:val="21"/>
                <w:szCs w:val="21"/>
                <w:u w:val="none"/>
                <w14:textFill>
                  <w14:solidFill>
                    <w14:schemeClr w14:val="tx1"/>
                  </w14:solidFill>
                </w14:textFill>
              </w:rPr>
              <w:t>D</w:t>
            </w:r>
          </w:p>
        </w:tc>
        <w:tc>
          <w:tcPr>
            <w:tcW w:w="643" w:type="dxa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after="0" w:line="360" w:lineRule="exact"/>
              <w:jc w:val="center"/>
              <w:textAlignment w:val="center"/>
              <w:rPr>
                <w:rFonts w:ascii="Times New Roman" w:hAnsi="Times New Roman" w:eastAsia="Times New Roman" w:cs="Times New Roman"/>
                <w:b/>
                <w:bCs/>
                <w:color w:val="000000" w:themeColor="text1"/>
                <w:kern w:val="0"/>
                <w:sz w:val="21"/>
                <w:szCs w:val="21"/>
                <w:u w:val="none"/>
                <w:vertAlign w:val="baseline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000000" w:themeColor="text1"/>
                <w:kern w:val="0"/>
                <w:sz w:val="21"/>
                <w:szCs w:val="21"/>
                <w:u w:val="none"/>
                <w14:textFill>
                  <w14:solidFill>
                    <w14:schemeClr w14:val="tx1"/>
                  </w14:solidFill>
                </w14:textFill>
              </w:rPr>
              <w:t>C</w:t>
            </w:r>
          </w:p>
        </w:tc>
        <w:tc>
          <w:tcPr>
            <w:tcW w:w="1424" w:type="dxa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after="0" w:line="360" w:lineRule="exact"/>
              <w:jc w:val="center"/>
              <w:textAlignment w:val="center"/>
              <w:rPr>
                <w:rFonts w:ascii="Times New Roman" w:hAnsi="Times New Roman" w:eastAsia="Times New Roman" w:cs="Times New Roman"/>
                <w:b/>
                <w:bCs/>
                <w:color w:val="000000" w:themeColor="text1"/>
                <w:kern w:val="0"/>
                <w:sz w:val="21"/>
                <w:szCs w:val="21"/>
                <w:u w:val="none"/>
                <w:vertAlign w:val="baseline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宋体" w:hAnsi="宋体" w:eastAsia="宋体" w:cs="宋体"/>
                <w:b/>
                <w:bCs/>
                <w:color w:val="000000" w:themeColor="text1"/>
                <w:kern w:val="0"/>
                <w:sz w:val="21"/>
                <w:szCs w:val="21"/>
                <w:u w:val="single"/>
                <w14:textFill>
                  <w14:solidFill>
                    <w14:schemeClr w14:val="tx1"/>
                  </w14:solidFill>
                </w14:textFill>
              </w:rPr>
              <w:t>①④</w:t>
            </w:r>
            <w:r>
              <w:rPr>
                <w:rFonts w:hint="eastAsia" w:ascii="宋体" w:hAnsi="宋体" w:eastAsia="宋体" w:cs="宋体"/>
                <w:b/>
                <w:bCs/>
                <w:color w:val="000000" w:themeColor="text1"/>
                <w:kern w:val="0"/>
                <w:sz w:val="21"/>
                <w:szCs w:val="21"/>
                <w:u w:val="singl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和</w:t>
            </w:r>
            <w:r>
              <w:rPr>
                <w:rFonts w:hint="default" w:ascii="Times New Roman" w:hAnsi="Times New Roman" w:eastAsia="方正书宋简体" w:cs="Times New Roman"/>
                <w:b/>
                <w:bCs/>
                <w:kern w:val="0"/>
                <w:sz w:val="24"/>
                <w:szCs w:val="21"/>
                <w:u w:val="single"/>
              </w:rPr>
              <w:t>③</w:t>
            </w:r>
            <w:r>
              <w:rPr>
                <w:rFonts w:ascii="宋体" w:hAnsi="宋体" w:eastAsia="宋体" w:cs="宋体"/>
                <w:b/>
                <w:bCs/>
                <w:color w:val="000000" w:themeColor="text1"/>
                <w:kern w:val="0"/>
                <w:sz w:val="21"/>
                <w:szCs w:val="21"/>
                <w:u w:val="single"/>
                <w14:textFill>
                  <w14:solidFill>
                    <w14:schemeClr w14:val="tx1"/>
                  </w14:solidFill>
                </w14:textFill>
              </w:rPr>
              <w:t>②</w:t>
            </w:r>
          </w:p>
        </w:tc>
      </w:tr>
    </w:tbl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360" w:lineRule="exact"/>
        <w:jc w:val="left"/>
        <w:textAlignment w:val="center"/>
        <w:rPr>
          <w:rFonts w:hint="eastAsia" w:ascii="宋体" w:hAnsi="宋体" w:eastAsia="宋体" w:cs="宋体"/>
          <w:b w:val="0"/>
          <w:bCs w:val="0"/>
          <w:color w:val="000000" w:themeColor="text1"/>
          <w:kern w:val="0"/>
          <w:sz w:val="21"/>
          <w:szCs w:val="21"/>
          <w:u w:val="none"/>
          <w:lang w:eastAsia="zh-CN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360" w:lineRule="exact"/>
        <w:jc w:val="left"/>
        <w:textAlignment w:val="center"/>
        <w:rPr>
          <w:rFonts w:hint="eastAsia" w:ascii="宋体" w:hAnsi="宋体" w:eastAsia="宋体" w:cs="宋体"/>
          <w:b w:val="0"/>
          <w:bCs w:val="0"/>
          <w:color w:val="000000" w:themeColor="text1"/>
          <w:kern w:val="0"/>
          <w:sz w:val="21"/>
          <w:szCs w:val="21"/>
          <w:u w:val="none"/>
          <w:lang w:eastAsia="zh-CN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360" w:lineRule="exact"/>
        <w:jc w:val="left"/>
        <w:textAlignment w:val="center"/>
        <w:rPr>
          <w:rFonts w:hint="eastAsia" w:ascii="宋体" w:hAnsi="宋体" w:eastAsia="宋体" w:cs="宋体"/>
          <w:b w:val="0"/>
          <w:bCs w:val="0"/>
          <w:color w:val="000000" w:themeColor="text1"/>
          <w:kern w:val="0"/>
          <w:sz w:val="21"/>
          <w:szCs w:val="21"/>
          <w:u w:val="none"/>
          <w:lang w:eastAsia="zh-CN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360" w:lineRule="exact"/>
        <w:jc w:val="left"/>
        <w:textAlignment w:val="center"/>
        <w:rPr>
          <w:rFonts w:hint="eastAsia" w:ascii="宋体" w:hAnsi="宋体" w:eastAsia="宋体" w:cs="宋体"/>
          <w:b/>
          <w:bCs/>
          <w:color w:val="000000" w:themeColor="text1"/>
          <w:kern w:val="0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b w:val="0"/>
          <w:bCs w:val="0"/>
          <w:color w:val="000000" w:themeColor="text1"/>
          <w:kern w:val="0"/>
          <w:sz w:val="21"/>
          <w:szCs w:val="21"/>
          <w:u w:val="none"/>
          <w:lang w:eastAsia="zh-CN"/>
          <w14:textFill>
            <w14:solidFill>
              <w14:schemeClr w14:val="tx1"/>
            </w14:solidFill>
          </w14:textFill>
        </w:rPr>
        <w:t>（</w:t>
      </w:r>
      <w:r>
        <w:rPr>
          <w:rFonts w:hint="eastAsia" w:ascii="宋体" w:hAnsi="宋体" w:eastAsia="宋体" w:cs="宋体"/>
          <w:b w:val="0"/>
          <w:bCs w:val="0"/>
          <w:color w:val="000000" w:themeColor="text1"/>
          <w:kern w:val="0"/>
          <w:sz w:val="21"/>
          <w:szCs w:val="21"/>
          <w:u w:val="none"/>
          <w:lang w:val="en-US" w:eastAsia="zh-CN"/>
          <w14:textFill>
            <w14:solidFill>
              <w14:schemeClr w14:val="tx1"/>
            </w14:solidFill>
          </w14:textFill>
        </w:rPr>
        <w:t>共12分，每道题2分，第7题答对一组即可得1分，注意上下联的顺序要对仄起平收，否则不得分</w:t>
      </w:r>
      <w:r>
        <w:rPr>
          <w:rFonts w:hint="eastAsia" w:ascii="宋体" w:hAnsi="宋体" w:eastAsia="宋体" w:cs="宋体"/>
          <w:b w:val="0"/>
          <w:bCs w:val="0"/>
          <w:color w:val="000000" w:themeColor="text1"/>
          <w:kern w:val="0"/>
          <w:sz w:val="21"/>
          <w:szCs w:val="21"/>
          <w:u w:val="none"/>
          <w:lang w:eastAsia="zh-CN"/>
          <w14:textFill>
            <w14:solidFill>
              <w14:schemeClr w14:val="tx1"/>
            </w14:solidFill>
          </w14:textFill>
        </w:rPr>
        <w:t>）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360" w:lineRule="exact"/>
        <w:jc w:val="left"/>
        <w:textAlignment w:val="center"/>
        <w:rPr>
          <w:rFonts w:hint="eastAsia" w:ascii="宋体" w:hAnsi="宋体" w:eastAsia="宋体" w:cs="宋体"/>
          <w:b w:val="0"/>
          <w:bCs w:val="0"/>
          <w:color w:val="000000" w:themeColor="text1"/>
          <w:kern w:val="0"/>
          <w:sz w:val="21"/>
          <w:szCs w:val="21"/>
          <w:u w:val="none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b/>
          <w:bCs/>
          <w:color w:val="000000" w:themeColor="text1"/>
          <w:kern w:val="0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8</w:t>
      </w:r>
      <w:r>
        <w:rPr>
          <w:rFonts w:hint="eastAsia" w:ascii="宋体" w:hAnsi="宋体" w:eastAsia="宋体" w:cs="宋体"/>
          <w:b/>
          <w:bCs/>
          <w:color w:val="000000" w:themeColor="text1"/>
          <w:kern w:val="0"/>
          <w:sz w:val="21"/>
          <w:szCs w:val="21"/>
          <w:u w:val="none"/>
          <w:lang w:val="en-US" w:eastAsia="zh-CN"/>
          <w14:textFill>
            <w14:solidFill>
              <w14:schemeClr w14:val="tx1"/>
            </w14:solidFill>
          </w14:textFill>
        </w:rPr>
        <w:t>.</w:t>
      </w:r>
      <w:r>
        <w:rPr>
          <w:rFonts w:hint="eastAsia" w:ascii="宋体" w:hAnsi="宋体" w:eastAsia="宋体" w:cs="宋体"/>
          <w:b/>
          <w:bCs/>
          <w:color w:val="000000" w:themeColor="text1"/>
          <w:kern w:val="0"/>
          <w:sz w:val="21"/>
          <w:szCs w:val="21"/>
          <w:u w:val="single"/>
          <w:lang w:val="en-US" w:eastAsia="zh-CN"/>
          <w14:textFill>
            <w14:solidFill>
              <w14:schemeClr w14:val="tx1"/>
            </w14:solidFill>
          </w14:textFill>
        </w:rPr>
        <w:t>银西高铁“贺兰红”冠名列车首发！宁夏葡萄酒驶入“快车道”</w:t>
      </w:r>
      <w:r>
        <w:rPr>
          <w:rFonts w:hint="eastAsia" w:asciiTheme="minorEastAsia" w:hAnsiTheme="minorEastAsia" w:eastAsiaTheme="minorEastAsia" w:cstheme="minorEastAsia"/>
          <w:b w:val="0"/>
          <w:bCs w:val="0"/>
          <w:color w:val="000000" w:themeColor="text1"/>
          <w:kern w:val="0"/>
          <w:sz w:val="21"/>
          <w:szCs w:val="21"/>
          <w:u w:val="none"/>
          <w:lang w:val="en-US" w:eastAsia="zh-CN"/>
          <w14:textFill>
            <w14:solidFill>
              <w14:schemeClr w14:val="tx1"/>
            </w14:solidFill>
          </w14:textFill>
        </w:rPr>
        <w:t>（</w:t>
      </w:r>
      <w:r>
        <w:rPr>
          <w:rFonts w:hint="eastAsia" w:asciiTheme="minorEastAsia" w:hAnsiTheme="minorEastAsia" w:cstheme="minorEastAsia"/>
          <w:b w:val="0"/>
          <w:bCs w:val="0"/>
          <w:color w:val="000000" w:themeColor="text1"/>
          <w:kern w:val="0"/>
          <w:sz w:val="21"/>
          <w:szCs w:val="21"/>
          <w:u w:val="none"/>
          <w:lang w:val="en-US" w:eastAsia="zh-CN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Theme="minorEastAsia" w:hAnsiTheme="minorEastAsia" w:eastAsiaTheme="minorEastAsia" w:cstheme="minorEastAsia"/>
          <w:b w:val="0"/>
          <w:bCs w:val="0"/>
          <w:color w:val="000000" w:themeColor="text1"/>
          <w:kern w:val="0"/>
          <w:sz w:val="21"/>
          <w:szCs w:val="21"/>
          <w:u w:val="none"/>
          <w:lang w:val="en-US" w:eastAsia="zh-CN"/>
          <w14:textFill>
            <w14:solidFill>
              <w14:schemeClr w14:val="tx1"/>
            </w14:solidFill>
          </w14:textFill>
        </w:rPr>
        <w:t>分</w:t>
      </w:r>
      <w:r>
        <w:rPr>
          <w:rFonts w:hint="eastAsia" w:asciiTheme="minorEastAsia" w:hAnsiTheme="minorEastAsia" w:cstheme="minorEastAsia"/>
          <w:b w:val="0"/>
          <w:bCs w:val="0"/>
          <w:color w:val="000000" w:themeColor="text1"/>
          <w:kern w:val="0"/>
          <w:sz w:val="21"/>
          <w:szCs w:val="21"/>
          <w:u w:val="none"/>
          <w:lang w:val="en-US" w:eastAsia="zh-CN"/>
          <w14:textFill>
            <w14:solidFill>
              <w14:schemeClr w14:val="tx1"/>
            </w14:solidFill>
          </w14:textFill>
        </w:rPr>
        <w:t>，超过字数不得分</w:t>
      </w:r>
      <w:r>
        <w:rPr>
          <w:rFonts w:hint="eastAsia" w:asciiTheme="minorEastAsia" w:hAnsiTheme="minorEastAsia" w:eastAsiaTheme="minorEastAsia" w:cstheme="minorEastAsia"/>
          <w:b w:val="0"/>
          <w:bCs w:val="0"/>
          <w:color w:val="000000" w:themeColor="text1"/>
          <w:kern w:val="0"/>
          <w:sz w:val="21"/>
          <w:szCs w:val="21"/>
          <w:u w:val="none"/>
          <w:lang w:val="en-US" w:eastAsia="zh-CN"/>
          <w14:textFill>
            <w14:solidFill>
              <w14:schemeClr w14:val="tx1"/>
            </w14:solidFill>
          </w14:textFill>
        </w:rPr>
        <w:t>）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360" w:lineRule="exact"/>
        <w:ind w:left="0"/>
        <w:jc w:val="left"/>
        <w:textAlignment w:val="center"/>
        <w:rPr>
          <w:rFonts w:ascii="宋体" w:hAnsi="宋体" w:eastAsia="宋体" w:cs="宋体"/>
          <w:b/>
          <w:bCs/>
          <w:color w:val="auto"/>
          <w:kern w:val="0"/>
          <w:szCs w:val="21"/>
          <w:u w:val="single"/>
        </w:rPr>
      </w:pPr>
      <w:r>
        <w:rPr>
          <w:rFonts w:hint="eastAsia" w:ascii="宋体" w:hAnsi="宋体" w:eastAsia="宋体" w:cs="宋体"/>
          <w:b/>
          <w:bCs/>
          <w:color w:val="000000" w:themeColor="text1"/>
          <w:kern w:val="0"/>
          <w:sz w:val="21"/>
          <w:szCs w:val="21"/>
          <w:u w:val="none"/>
          <w:lang w:val="en-US" w:eastAsia="zh-CN"/>
          <w14:textFill>
            <w14:solidFill>
              <w14:schemeClr w14:val="tx1"/>
            </w14:solidFill>
          </w14:textFill>
        </w:rPr>
        <w:t>9.</w:t>
      </w:r>
      <w:r>
        <w:rPr>
          <w:rFonts w:ascii="宋体" w:hAnsi="宋体" w:eastAsia="宋体" w:cs="宋体"/>
          <w:b/>
          <w:bCs/>
          <w:color w:val="auto"/>
          <w:kern w:val="0"/>
          <w:szCs w:val="21"/>
          <w:u w:val="single"/>
        </w:rPr>
        <w:t>刊物的编辑要做辛勤的蜜蜂，从文艺百花园中采集智慧的花粉，酿成甜香的蜜，奉献给读者；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360" w:lineRule="exact"/>
        <w:ind w:left="0" w:firstLine="211" w:firstLineChars="100"/>
        <w:jc w:val="left"/>
        <w:textAlignment w:val="center"/>
        <w:rPr>
          <w:rFonts w:ascii="宋体" w:hAnsi="宋体" w:eastAsia="宋体" w:cs="宋体"/>
          <w:b/>
          <w:bCs/>
          <w:color w:val="auto"/>
          <w:kern w:val="0"/>
          <w:szCs w:val="21"/>
          <w:u w:val="single"/>
        </w:rPr>
      </w:pPr>
      <w:r>
        <w:rPr>
          <w:rFonts w:ascii="宋体" w:hAnsi="宋体" w:eastAsia="宋体" w:cs="宋体"/>
          <w:b/>
          <w:bCs/>
          <w:color w:val="auto"/>
          <w:kern w:val="0"/>
          <w:szCs w:val="21"/>
          <w:u w:val="single"/>
        </w:rPr>
        <w:t>众多的读者像蜜蜂采集花粉酿蜜一样，广泛浏览文章，获取智慧的甘露。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360" w:lineRule="exact"/>
        <w:ind w:left="0" w:firstLine="210" w:firstLineChars="100"/>
        <w:jc w:val="left"/>
        <w:textAlignment w:val="center"/>
        <w:rPr>
          <w:rFonts w:hint="eastAsia" w:ascii="宋体" w:hAnsi="宋体" w:eastAsia="宋体" w:cs="宋体"/>
          <w:color w:val="auto"/>
          <w:kern w:val="0"/>
          <w:szCs w:val="21"/>
          <w:lang w:eastAsia="zh-CN"/>
        </w:rPr>
      </w:pPr>
      <w:r>
        <w:rPr>
          <w:rFonts w:hint="eastAsia" w:ascii="宋体" w:hAnsi="宋体" w:eastAsia="宋体" w:cs="宋体"/>
          <w:color w:val="auto"/>
          <w:kern w:val="0"/>
          <w:szCs w:val="21"/>
          <w:lang w:eastAsia="zh-CN"/>
        </w:rPr>
        <w:t>（</w:t>
      </w:r>
      <w:r>
        <w:rPr>
          <w:rFonts w:hint="eastAsia" w:ascii="宋体" w:hAnsi="宋体" w:eastAsia="宋体" w:cs="宋体"/>
          <w:color w:val="auto"/>
          <w:kern w:val="0"/>
          <w:szCs w:val="21"/>
          <w:lang w:val="en-US" w:eastAsia="zh-CN"/>
        </w:rPr>
        <w:t>答出两点中的一点即可得满分</w:t>
      </w:r>
      <w:r>
        <w:rPr>
          <w:rFonts w:hint="eastAsia" w:asciiTheme="minorEastAsia" w:hAnsiTheme="minorEastAsia" w:cstheme="minorEastAsia"/>
          <w:b w:val="0"/>
          <w:bCs w:val="0"/>
          <w:color w:val="000000" w:themeColor="text1"/>
          <w:kern w:val="0"/>
          <w:sz w:val="21"/>
          <w:szCs w:val="21"/>
          <w:u w:val="none"/>
          <w:lang w:val="en-US" w:eastAsia="zh-CN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Theme="minorEastAsia" w:hAnsiTheme="minorEastAsia" w:eastAsiaTheme="minorEastAsia" w:cstheme="minorEastAsia"/>
          <w:b w:val="0"/>
          <w:bCs w:val="0"/>
          <w:color w:val="000000" w:themeColor="text1"/>
          <w:kern w:val="0"/>
          <w:sz w:val="21"/>
          <w:szCs w:val="21"/>
          <w:u w:val="none"/>
          <w:lang w:val="en-US" w:eastAsia="zh-CN"/>
          <w14:textFill>
            <w14:solidFill>
              <w14:schemeClr w14:val="tx1"/>
            </w14:solidFill>
          </w14:textFill>
        </w:rPr>
        <w:t>分</w:t>
      </w:r>
      <w:r>
        <w:rPr>
          <w:rFonts w:hint="eastAsia" w:ascii="宋体" w:hAnsi="宋体" w:eastAsia="宋体" w:cs="宋体"/>
          <w:color w:val="auto"/>
          <w:kern w:val="0"/>
          <w:szCs w:val="21"/>
          <w:lang w:eastAsia="zh-CN"/>
        </w:rPr>
        <w:t>）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360" w:lineRule="exact"/>
        <w:ind w:left="0"/>
        <w:jc w:val="left"/>
        <w:textAlignment w:val="center"/>
        <w:rPr>
          <w:rFonts w:hint="eastAsia" w:ascii="宋体" w:hAnsi="宋体" w:eastAsia="宋体" w:cs="宋体"/>
          <w:color w:val="auto"/>
          <w:kern w:val="0"/>
          <w:szCs w:val="21"/>
          <w:lang w:eastAsia="zh-CN"/>
        </w:rPr>
      </w:pP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left"/>
        <w:textAlignment w:val="center"/>
        <w:rPr>
          <w:rFonts w:hint="eastAsia" w:ascii="黑体" w:hAnsi="黑体" w:eastAsia="黑体" w:cs="黑体"/>
          <w:b/>
          <w:bCs w:val="0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b/>
          <w:bCs w:val="0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二</w:t>
      </w:r>
      <w:r>
        <w:rPr>
          <w:rFonts w:hint="eastAsia" w:ascii="黑体" w:hAnsi="黑体" w:eastAsia="黑体" w:cs="黑体"/>
          <w:b/>
          <w:bCs w:val="0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、</w:t>
      </w:r>
      <w:r>
        <w:rPr>
          <w:rFonts w:hint="eastAsia" w:ascii="黑体" w:hAnsi="黑体" w:eastAsia="黑体" w:cs="黑体"/>
          <w:b/>
          <w:bCs w:val="0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阅读理解</w:t>
      </w:r>
      <w:r>
        <w:rPr>
          <w:rFonts w:hint="eastAsia" w:ascii="黑体" w:hAnsi="黑体" w:eastAsia="黑体" w:cs="黑体"/>
          <w:b/>
          <w:bCs w:val="0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（</w:t>
      </w:r>
      <w:r>
        <w:rPr>
          <w:rFonts w:hint="eastAsia" w:ascii="黑体" w:hAnsi="黑体" w:eastAsia="黑体" w:cs="黑体"/>
          <w:b/>
          <w:bCs w:val="0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42</w:t>
      </w:r>
      <w:r>
        <w:rPr>
          <w:rFonts w:hint="eastAsia" w:ascii="黑体" w:hAnsi="黑体" w:eastAsia="黑体" w:cs="黑体"/>
          <w:b/>
          <w:bCs w:val="0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分）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left"/>
        <w:textAlignment w:val="center"/>
        <w:rPr>
          <w:rFonts w:hint="eastAsia" w:ascii="黑体" w:hAnsi="黑体" w:eastAsia="黑体" w:cs="黑体"/>
          <w:b w:val="0"/>
          <w:bCs w:val="0"/>
          <w:color w:val="000000" w:themeColor="text1"/>
          <w:kern w:val="0"/>
          <w:sz w:val="21"/>
          <w:szCs w:val="21"/>
          <w:lang w:val="en-US" w:eastAsia="zh-CN" w:bidi="ar-SA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kern w:val="0"/>
          <w:sz w:val="21"/>
          <w:szCs w:val="21"/>
          <w:lang w:val="en-US" w:eastAsia="zh-CN" w:bidi="ar-SA"/>
          <w14:textFill>
            <w14:solidFill>
              <w14:schemeClr w14:val="tx1"/>
            </w14:solidFill>
          </w14:textFill>
        </w:rPr>
        <w:t>（</w:t>
      </w:r>
      <w:r>
        <w:rPr>
          <w:rFonts w:hint="eastAsia" w:asciiTheme="minorEastAsia" w:hAnsiTheme="minorEastAsia" w:cstheme="minorEastAsia"/>
          <w:b/>
          <w:bCs/>
          <w:color w:val="000000" w:themeColor="text1"/>
          <w:kern w:val="0"/>
          <w:sz w:val="21"/>
          <w:szCs w:val="21"/>
          <w:lang w:val="en-US" w:eastAsia="zh-CN" w:bidi="ar-SA"/>
          <w14:textFill>
            <w14:solidFill>
              <w14:schemeClr w14:val="tx1"/>
            </w14:solidFill>
          </w14:textFill>
        </w:rPr>
        <w:t>一</w:t>
      </w: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kern w:val="0"/>
          <w:sz w:val="21"/>
          <w:szCs w:val="21"/>
          <w:lang w:val="en-US" w:eastAsia="zh-CN" w:bidi="ar-SA"/>
          <w14:textFill>
            <w14:solidFill>
              <w14:schemeClr w14:val="tx1"/>
            </w14:solidFill>
          </w14:textFill>
        </w:rPr>
        <w:t>）古</w:t>
      </w:r>
      <w:r>
        <w:rPr>
          <w:rFonts w:hint="eastAsia" w:asciiTheme="minorEastAsia" w:hAnsiTheme="minorEastAsia" w:cstheme="minorEastAsia"/>
          <w:b/>
          <w:bCs/>
          <w:color w:val="000000" w:themeColor="text1"/>
          <w:kern w:val="0"/>
          <w:sz w:val="21"/>
          <w:szCs w:val="21"/>
          <w:lang w:val="en-US" w:eastAsia="zh-CN" w:bidi="ar-SA"/>
          <w14:textFill>
            <w14:solidFill>
              <w14:schemeClr w14:val="tx1"/>
            </w14:solidFill>
          </w14:textFill>
        </w:rPr>
        <w:t>代</w:t>
      </w: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kern w:val="0"/>
          <w:sz w:val="21"/>
          <w:szCs w:val="21"/>
          <w:lang w:val="en-US" w:eastAsia="zh-CN" w:bidi="ar-SA"/>
          <w14:textFill>
            <w14:solidFill>
              <w14:schemeClr w14:val="tx1"/>
            </w14:solidFill>
          </w14:textFill>
        </w:rPr>
        <w:t>诗歌阅读</w:t>
      </w:r>
      <w:r>
        <w:rPr>
          <w:rFonts w:hint="eastAsia" w:asciiTheme="minorEastAsia" w:hAnsiTheme="minorEastAsia" w:eastAsiaTheme="minorEastAsia" w:cstheme="minorEastAsia"/>
          <w:b w:val="0"/>
          <w:bCs w:val="0"/>
          <w:color w:val="000000" w:themeColor="text1"/>
          <w:kern w:val="0"/>
          <w:sz w:val="21"/>
          <w:szCs w:val="21"/>
          <w:lang w:val="en-US" w:eastAsia="zh-CN" w:bidi="ar-SA"/>
          <w14:textFill>
            <w14:solidFill>
              <w14:schemeClr w14:val="tx1"/>
            </w14:solidFill>
          </w14:textFill>
        </w:rPr>
        <w:t>（本题共</w:t>
      </w:r>
      <w:r>
        <w:rPr>
          <w:rFonts w:hint="eastAsia" w:asciiTheme="minorEastAsia" w:hAnsiTheme="minorEastAsia" w:cstheme="minorEastAsia"/>
          <w:b w:val="0"/>
          <w:bCs w:val="0"/>
          <w:color w:val="000000" w:themeColor="text1"/>
          <w:kern w:val="0"/>
          <w:sz w:val="21"/>
          <w:szCs w:val="21"/>
          <w:lang w:val="en-US" w:eastAsia="zh-CN" w:bidi="ar-SA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Theme="minorEastAsia" w:hAnsiTheme="minorEastAsia" w:eastAsiaTheme="minorEastAsia" w:cstheme="minorEastAsia"/>
          <w:b w:val="0"/>
          <w:bCs w:val="0"/>
          <w:color w:val="000000" w:themeColor="text1"/>
          <w:kern w:val="0"/>
          <w:sz w:val="21"/>
          <w:szCs w:val="21"/>
          <w:lang w:val="en-US" w:eastAsia="zh-CN" w:bidi="ar-SA"/>
          <w14:textFill>
            <w14:solidFill>
              <w14:schemeClr w14:val="tx1"/>
            </w14:solidFill>
          </w14:textFill>
        </w:rPr>
        <w:t>小题，</w:t>
      </w:r>
      <w:r>
        <w:rPr>
          <w:rFonts w:hint="eastAsia" w:asciiTheme="minorEastAsia" w:hAnsiTheme="minorEastAsia" w:cstheme="minorEastAsia"/>
          <w:b w:val="0"/>
          <w:bCs w:val="0"/>
          <w:color w:val="000000" w:themeColor="text1"/>
          <w:kern w:val="0"/>
          <w:sz w:val="21"/>
          <w:szCs w:val="21"/>
          <w:lang w:val="en-US" w:eastAsia="zh-CN" w:bidi="ar-SA"/>
          <w14:textFill>
            <w14:solidFill>
              <w14:schemeClr w14:val="tx1"/>
            </w14:solidFill>
          </w14:textFill>
        </w:rPr>
        <w:t>5</w:t>
      </w:r>
      <w:r>
        <w:rPr>
          <w:rFonts w:hint="eastAsia" w:asciiTheme="minorEastAsia" w:hAnsiTheme="minorEastAsia" w:eastAsiaTheme="minorEastAsia" w:cstheme="minorEastAsia"/>
          <w:b w:val="0"/>
          <w:bCs w:val="0"/>
          <w:color w:val="000000" w:themeColor="text1"/>
          <w:kern w:val="0"/>
          <w:sz w:val="21"/>
          <w:szCs w:val="21"/>
          <w:lang w:val="en-US" w:eastAsia="zh-CN" w:bidi="ar-SA"/>
          <w14:textFill>
            <w14:solidFill>
              <w14:schemeClr w14:val="tx1"/>
            </w14:solidFill>
          </w14:textFill>
        </w:rPr>
        <w:t>分）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left"/>
        <w:textAlignment w:val="center"/>
        <w:rPr>
          <w:rFonts w:ascii="Times New Roman" w:hAnsi="Times New Roman" w:eastAsia="Times New Roman" w:cs="Times New Roman"/>
          <w:b/>
          <w:bCs/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b/>
          <w:bCs/>
          <w:color w:val="000000" w:themeColor="text1"/>
          <w:kern w:val="0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10.</w:t>
      </w:r>
      <w:r>
        <w:rPr>
          <w:rFonts w:ascii="宋体" w:hAnsi="宋体" w:eastAsia="宋体" w:cs="宋体"/>
          <w:b/>
          <w:bCs/>
          <w:color w:val="000000" w:themeColor="text1"/>
          <w:kern w:val="0"/>
          <w:sz w:val="21"/>
          <w:szCs w:val="21"/>
          <w:u w:val="single"/>
          <w14:textFill>
            <w14:solidFill>
              <w14:schemeClr w14:val="tx1"/>
            </w14:solidFill>
          </w14:textFill>
        </w:rPr>
        <w:t>肃杀、萧瑟</w:t>
      </w:r>
      <w:r>
        <w:rPr>
          <w:rFonts w:ascii="宋体" w:hAnsi="宋体" w:eastAsia="宋体" w:cs="宋体"/>
          <w:b w:val="0"/>
          <w:bCs w:val="0"/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  <w:t>（能够体现环境萧瑟、肃杀即可）</w:t>
      </w:r>
      <w:r>
        <w:rPr>
          <w:rFonts w:hint="eastAsia" w:ascii="宋体" w:cs="宋体"/>
          <w:b/>
          <w:bCs/>
          <w:color w:val="000000" w:themeColor="text1"/>
          <w:kern w:val="0"/>
          <w:sz w:val="21"/>
          <w:szCs w:val="21"/>
          <w:lang w:eastAsia="zh-CN"/>
          <w14:textFill>
            <w14:solidFill>
              <w14:schemeClr w14:val="tx1"/>
            </w14:solidFill>
          </w14:textFill>
        </w:rPr>
        <w:t>；</w:t>
      </w:r>
      <w:r>
        <w:rPr>
          <w:rFonts w:ascii="Times New Roman" w:hAnsi="Times New Roman" w:eastAsia="Times New Roman" w:cs="Times New Roman"/>
          <w:b/>
          <w:bCs/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ascii="宋体" w:hAnsi="宋体" w:eastAsia="宋体" w:cs="宋体"/>
          <w:b/>
          <w:bCs/>
          <w:color w:val="000000" w:themeColor="text1"/>
          <w:kern w:val="0"/>
          <w:sz w:val="21"/>
          <w:szCs w:val="21"/>
          <w:u w:val="single"/>
          <w14:textFill>
            <w14:solidFill>
              <w14:schemeClr w14:val="tx1"/>
            </w14:solidFill>
          </w14:textFill>
        </w:rPr>
        <w:t>燕然未勒归无计</w:t>
      </w:r>
      <w:r>
        <w:rPr>
          <w:rFonts w:ascii="Times New Roman" w:hAnsi="Times New Roman" w:eastAsia="Times New Roman" w:cs="Times New Roman"/>
          <w:b/>
          <w:bCs/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default" w:ascii="Times New Roman" w:hAnsi="Times New Roman" w:eastAsia="方正书宋简体" w:cs="Times New Roman"/>
          <w:spacing w:val="-6"/>
          <w:szCs w:val="21"/>
        </w:rPr>
        <w:t>（2分）</w:t>
      </w:r>
      <w:r>
        <w:rPr>
          <w:rFonts w:ascii="Times New Roman" w:hAnsi="Times New Roman" w:eastAsia="Times New Roman" w:cs="Times New Roman"/>
          <w:b/>
          <w:bCs/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  <w:br w:type="textWrapping"/>
      </w:r>
      <w:r>
        <w:rPr>
          <w:rFonts w:hint="eastAsia" w:ascii="Times New Roman" w:hAnsi="Times New Roman" w:eastAsia="宋体" w:cs="Times New Roman"/>
          <w:b/>
          <w:bCs/>
          <w:color w:val="000000" w:themeColor="text1"/>
          <w:kern w:val="0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11.</w:t>
      </w:r>
      <w:r>
        <w:rPr>
          <w:rFonts w:ascii="宋体" w:hAnsi="宋体" w:eastAsia="宋体" w:cs="宋体"/>
          <w:b/>
          <w:bCs/>
          <w:color w:val="000000" w:themeColor="text1"/>
          <w:kern w:val="0"/>
          <w:sz w:val="21"/>
          <w:szCs w:val="21"/>
          <w:u w:val="single"/>
          <w14:textFill>
            <w14:solidFill>
              <w14:schemeClr w14:val="tx1"/>
            </w14:solidFill>
          </w14:textFill>
        </w:rPr>
        <w:t>句子：千嶂里，长烟落日孤城闭。</w:t>
      </w:r>
      <w:r>
        <w:rPr>
          <w:rFonts w:ascii="Times New Roman" w:hAnsi="Times New Roman" w:eastAsia="Times New Roman" w:cs="Times New Roman"/>
          <w:b/>
          <w:bCs/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  <w:t xml:space="preserve"> 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211" w:firstLineChars="100"/>
        <w:jc w:val="left"/>
        <w:textAlignment w:val="center"/>
        <w:rPr>
          <w:rFonts w:ascii="Times New Roman" w:hAnsi="Times New Roman" w:eastAsia="Times New Roman" w:cs="Times New Roman"/>
          <w:b/>
          <w:bCs/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ascii="宋体" w:hAnsi="宋体" w:eastAsia="宋体" w:cs="宋体"/>
          <w:b/>
          <w:bCs/>
          <w:color w:val="000000" w:themeColor="text1"/>
          <w:kern w:val="0"/>
          <w:sz w:val="21"/>
          <w:szCs w:val="21"/>
          <w:u w:val="single"/>
          <w14:textFill>
            <w14:solidFill>
              <w14:schemeClr w14:val="tx1"/>
            </w14:solidFill>
          </w14:textFill>
        </w:rPr>
        <w:t>理由：图画中群山层峦叠嶂，犹如巨大的屏风，与词中的“千嶂”，相对应；群山之上，太阳西斜，落日余晖，与词中的“落日”相对应；图画的正中央一座孤城大门紧闭，严阵以待，与词中的“孤城闭”相对应，综合这些因素，这副图画适合为“千嶂里，长烟落日孤城闭”作配图。</w:t>
      </w:r>
      <w:r>
        <w:rPr>
          <w:rFonts w:ascii="Times New Roman" w:hAnsi="Times New Roman" w:eastAsia="Times New Roman" w:cs="Times New Roman"/>
          <w:b/>
          <w:bCs/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宋体" w:hAnsi="宋体" w:eastAsia="宋体" w:cs="宋体"/>
          <w:color w:val="auto"/>
          <w:kern w:val="0"/>
          <w:szCs w:val="21"/>
          <w:lang w:eastAsia="zh-CN"/>
        </w:rPr>
        <w:t>（</w:t>
      </w:r>
      <w:r>
        <w:rPr>
          <w:rFonts w:hint="eastAsia" w:asciiTheme="minorEastAsia" w:hAnsiTheme="minorEastAsia" w:cstheme="minorEastAsia"/>
          <w:b w:val="0"/>
          <w:bCs w:val="0"/>
          <w:color w:val="000000" w:themeColor="text1"/>
          <w:kern w:val="0"/>
          <w:sz w:val="21"/>
          <w:szCs w:val="21"/>
          <w:u w:val="none"/>
          <w:lang w:val="en-US" w:eastAsia="zh-CN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Theme="minorEastAsia" w:hAnsiTheme="minorEastAsia" w:eastAsiaTheme="minorEastAsia" w:cstheme="minorEastAsia"/>
          <w:b w:val="0"/>
          <w:bCs w:val="0"/>
          <w:color w:val="000000" w:themeColor="text1"/>
          <w:kern w:val="0"/>
          <w:sz w:val="21"/>
          <w:szCs w:val="21"/>
          <w:u w:val="none"/>
          <w:lang w:val="en-US" w:eastAsia="zh-CN"/>
          <w14:textFill>
            <w14:solidFill>
              <w14:schemeClr w14:val="tx1"/>
            </w14:solidFill>
          </w14:textFill>
        </w:rPr>
        <w:t>分</w:t>
      </w:r>
      <w:r>
        <w:rPr>
          <w:rFonts w:hint="eastAsia" w:asciiTheme="minorEastAsia" w:hAnsiTheme="minorEastAsia" w:cstheme="minorEastAsia"/>
          <w:b w:val="0"/>
          <w:bCs w:val="0"/>
          <w:color w:val="000000" w:themeColor="text1"/>
          <w:kern w:val="0"/>
          <w:sz w:val="21"/>
          <w:szCs w:val="21"/>
          <w:u w:val="none"/>
          <w:lang w:val="en-US" w:eastAsia="zh-CN"/>
          <w14:textFill>
            <w14:solidFill>
              <w14:schemeClr w14:val="tx1"/>
            </w14:solidFill>
          </w14:textFill>
        </w:rPr>
        <w:t>，能概括大意也可</w:t>
      </w:r>
      <w:r>
        <w:rPr>
          <w:rFonts w:hint="eastAsia" w:ascii="宋体" w:hAnsi="宋体" w:eastAsia="宋体" w:cs="宋体"/>
          <w:color w:val="auto"/>
          <w:kern w:val="0"/>
          <w:szCs w:val="21"/>
          <w:lang w:eastAsia="zh-CN"/>
        </w:rPr>
        <w:t>）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left"/>
        <w:textAlignment w:val="center"/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kern w:val="0"/>
          <w:sz w:val="21"/>
          <w:szCs w:val="21"/>
          <w:lang w:val="en-US" w:eastAsia="zh-CN" w:bidi="ar-SA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left"/>
        <w:textAlignment w:val="center"/>
        <w:rPr>
          <w:rFonts w:hint="eastAsia" w:asciiTheme="minorEastAsia" w:hAnsiTheme="minorEastAsia" w:eastAsiaTheme="minorEastAsia" w:cstheme="minorEastAsia"/>
          <w:b w:val="0"/>
          <w:bCs w:val="0"/>
          <w:color w:val="000000" w:themeColor="text1"/>
          <w:kern w:val="0"/>
          <w:sz w:val="21"/>
          <w:szCs w:val="21"/>
          <w:lang w:val="en-US" w:eastAsia="zh-CN" w:bidi="ar-SA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kern w:val="0"/>
          <w:sz w:val="21"/>
          <w:szCs w:val="21"/>
          <w:lang w:val="en-US" w:eastAsia="zh-CN" w:bidi="ar-SA"/>
          <w14:textFill>
            <w14:solidFill>
              <w14:schemeClr w14:val="tx1"/>
            </w14:solidFill>
          </w14:textFill>
        </w:rPr>
        <w:t>（二）文言文阅读</w:t>
      </w:r>
      <w:r>
        <w:rPr>
          <w:rFonts w:hint="eastAsia" w:asciiTheme="minorEastAsia" w:hAnsiTheme="minorEastAsia" w:eastAsiaTheme="minorEastAsia" w:cstheme="minorEastAsia"/>
          <w:b w:val="0"/>
          <w:bCs w:val="0"/>
          <w:color w:val="000000" w:themeColor="text1"/>
          <w:kern w:val="0"/>
          <w:sz w:val="21"/>
          <w:szCs w:val="21"/>
          <w:lang w:val="en-US" w:eastAsia="zh-CN" w:bidi="ar-SA"/>
          <w14:textFill>
            <w14:solidFill>
              <w14:schemeClr w14:val="tx1"/>
            </w14:solidFill>
          </w14:textFill>
        </w:rPr>
        <w:t>（本题共</w:t>
      </w:r>
      <w:r>
        <w:rPr>
          <w:rFonts w:hint="eastAsia" w:asciiTheme="minorEastAsia" w:hAnsiTheme="minorEastAsia" w:cstheme="minorEastAsia"/>
          <w:b w:val="0"/>
          <w:bCs w:val="0"/>
          <w:color w:val="000000" w:themeColor="text1"/>
          <w:kern w:val="0"/>
          <w:sz w:val="21"/>
          <w:szCs w:val="21"/>
          <w:lang w:val="en-US" w:eastAsia="zh-CN" w:bidi="ar-SA"/>
          <w14:textFill>
            <w14:solidFill>
              <w14:schemeClr w14:val="tx1"/>
            </w14:solidFill>
          </w14:textFill>
        </w:rPr>
        <w:t>4</w:t>
      </w:r>
      <w:r>
        <w:rPr>
          <w:rFonts w:hint="eastAsia" w:asciiTheme="minorEastAsia" w:hAnsiTheme="minorEastAsia" w:eastAsiaTheme="minorEastAsia" w:cstheme="minorEastAsia"/>
          <w:b w:val="0"/>
          <w:bCs w:val="0"/>
          <w:color w:val="000000" w:themeColor="text1"/>
          <w:kern w:val="0"/>
          <w:sz w:val="21"/>
          <w:szCs w:val="21"/>
          <w:lang w:val="en-US" w:eastAsia="zh-CN" w:bidi="ar-SA"/>
          <w14:textFill>
            <w14:solidFill>
              <w14:schemeClr w14:val="tx1"/>
            </w14:solidFill>
          </w14:textFill>
        </w:rPr>
        <w:t>小题，</w:t>
      </w:r>
      <w:r>
        <w:rPr>
          <w:rFonts w:hint="eastAsia" w:asciiTheme="minorEastAsia" w:hAnsiTheme="minorEastAsia" w:cstheme="minorEastAsia"/>
          <w:b w:val="0"/>
          <w:bCs w:val="0"/>
          <w:color w:val="000000" w:themeColor="text1"/>
          <w:kern w:val="0"/>
          <w:sz w:val="21"/>
          <w:szCs w:val="21"/>
          <w:lang w:val="en-US" w:eastAsia="zh-CN" w:bidi="ar-SA"/>
          <w14:textFill>
            <w14:solidFill>
              <w14:schemeClr w14:val="tx1"/>
            </w14:solidFill>
          </w14:textFill>
        </w:rPr>
        <w:t>10</w:t>
      </w:r>
      <w:r>
        <w:rPr>
          <w:rFonts w:hint="eastAsia" w:asciiTheme="minorEastAsia" w:hAnsiTheme="minorEastAsia" w:eastAsiaTheme="minorEastAsia" w:cstheme="minorEastAsia"/>
          <w:b w:val="0"/>
          <w:bCs w:val="0"/>
          <w:color w:val="000000" w:themeColor="text1"/>
          <w:kern w:val="0"/>
          <w:sz w:val="21"/>
          <w:szCs w:val="21"/>
          <w:lang w:val="en-US" w:eastAsia="zh-CN" w:bidi="ar-SA"/>
          <w14:textFill>
            <w14:solidFill>
              <w14:schemeClr w14:val="tx1"/>
            </w14:solidFill>
          </w14:textFill>
        </w:rPr>
        <w:t>分）</w:t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leftChars="0"/>
        <w:jc w:val="left"/>
        <w:rPr>
          <w:b/>
          <w:bCs/>
        </w:rPr>
      </w:pPr>
      <w:r>
        <w:rPr>
          <w:rFonts w:hint="eastAsia"/>
          <w:b/>
          <w:bCs/>
          <w:lang w:val="en-US" w:eastAsia="zh-CN"/>
        </w:rPr>
        <w:t>12.</w:t>
      </w:r>
      <w:r>
        <w:rPr>
          <w:b/>
          <w:bCs/>
          <w:u w:val="single"/>
        </w:rPr>
        <w:t>①没有②高兴</w:t>
      </w:r>
      <w:r>
        <w:rPr>
          <w:b/>
          <w:bCs/>
        </w:rPr>
        <w:t xml:space="preserve"> </w:t>
      </w:r>
      <w:r>
        <w:rPr>
          <w:rFonts w:hint="eastAsia"/>
          <w:b w:val="0"/>
          <w:bCs w:val="0"/>
          <w:lang w:eastAsia="zh-CN"/>
        </w:rPr>
        <w:t>（</w:t>
      </w:r>
      <w:r>
        <w:rPr>
          <w:rFonts w:hint="eastAsia"/>
          <w:b w:val="0"/>
          <w:bCs w:val="0"/>
          <w:lang w:val="en-US" w:eastAsia="zh-CN"/>
        </w:rPr>
        <w:t>2分</w:t>
      </w:r>
      <w:r>
        <w:rPr>
          <w:rFonts w:hint="eastAsia"/>
          <w:b w:val="0"/>
          <w:bCs w:val="0"/>
          <w:lang w:eastAsia="zh-CN"/>
        </w:rPr>
        <w:t>）</w:t>
      </w:r>
      <w:r>
        <w:rPr>
          <w:b/>
          <w:bCs/>
        </w:rPr>
        <w:br w:type="textWrapping"/>
      </w:r>
      <w:r>
        <w:rPr>
          <w:rFonts w:hint="eastAsia"/>
          <w:b/>
          <w:bCs/>
          <w:lang w:val="en-US" w:eastAsia="zh-CN"/>
        </w:rPr>
        <w:t xml:space="preserve">13. </w:t>
      </w:r>
      <w:r>
        <w:rPr>
          <w:b/>
          <w:bCs/>
          <w:u w:val="single"/>
        </w:rPr>
        <w:t>①不因外物好坏和自己得失而或喜或悲。</w:t>
      </w:r>
      <w:r>
        <w:rPr>
          <w:b/>
          <w:bCs/>
        </w:rPr>
        <w:t xml:space="preserve"> </w:t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leftChars="0"/>
        <w:jc w:val="left"/>
        <w:rPr>
          <w:b/>
          <w:bCs/>
        </w:rPr>
      </w:pPr>
      <w:r>
        <w:rPr>
          <w:rFonts w:hint="eastAsia"/>
          <w:b/>
          <w:bCs/>
          <w:lang w:val="en-US" w:eastAsia="zh-CN"/>
        </w:rPr>
        <w:t xml:space="preserve">   </w:t>
      </w:r>
      <w:r>
        <w:rPr>
          <w:b/>
          <w:bCs/>
          <w:u w:val="single"/>
        </w:rPr>
        <w:t>②话不能这样说。如果没有年成，百姓凭什么繁衍生息？</w:t>
      </w:r>
      <w:r>
        <w:rPr>
          <w:b/>
          <w:bCs/>
        </w:rPr>
        <w:t xml:space="preserve"> </w:t>
      </w:r>
      <w:r>
        <w:rPr>
          <w:rFonts w:hint="eastAsia"/>
          <w:b w:val="0"/>
          <w:bCs w:val="0"/>
          <w:lang w:eastAsia="zh-CN"/>
        </w:rPr>
        <w:t>（</w:t>
      </w:r>
      <w:r>
        <w:rPr>
          <w:rFonts w:hint="eastAsia"/>
          <w:b w:val="0"/>
          <w:bCs w:val="0"/>
          <w:lang w:val="en-US" w:eastAsia="zh-CN"/>
        </w:rPr>
        <w:t>翻译一句得2分，翻译两句得4分</w:t>
      </w:r>
      <w:r>
        <w:rPr>
          <w:rFonts w:hint="eastAsia"/>
          <w:b w:val="0"/>
          <w:bCs w:val="0"/>
          <w:lang w:eastAsia="zh-CN"/>
        </w:rPr>
        <w:t>）</w:t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left"/>
        <w:rPr>
          <w:b/>
          <w:bCs/>
        </w:rPr>
      </w:pPr>
      <w:r>
        <w:rPr>
          <w:rFonts w:hint="eastAsia"/>
          <w:b/>
          <w:bCs/>
          <w:lang w:val="en-US" w:eastAsia="zh-CN"/>
        </w:rPr>
        <w:t>14</w:t>
      </w:r>
      <w:r>
        <w:rPr>
          <w:rFonts w:hint="eastAsia"/>
          <w:b/>
          <w:bCs/>
          <w:u w:val="single"/>
          <w:lang w:val="en-US" w:eastAsia="zh-CN"/>
        </w:rPr>
        <w:t>今</w:t>
      </w:r>
      <w:r>
        <w:rPr>
          <w:b/>
          <w:bCs/>
          <w:u w:val="single"/>
        </w:rPr>
        <w:t>不问王而先问岁与民 /</w:t>
      </w:r>
      <w:r>
        <w:rPr>
          <w:rFonts w:hint="eastAsia"/>
          <w:b/>
          <w:bCs/>
          <w:u w:val="single"/>
          <w:lang w:val="en-US" w:eastAsia="zh-CN"/>
        </w:rPr>
        <w:t xml:space="preserve"> </w:t>
      </w:r>
      <w:r>
        <w:rPr>
          <w:b/>
          <w:bCs/>
          <w:u w:val="single"/>
        </w:rPr>
        <w:t>岂先贱而后尊贵者乎</w:t>
      </w:r>
      <w:r>
        <w:rPr>
          <w:rFonts w:hint="eastAsia"/>
          <w:b w:val="0"/>
          <w:bCs w:val="0"/>
          <w:lang w:eastAsia="zh-CN"/>
        </w:rPr>
        <w:t>（</w:t>
      </w:r>
      <w:r>
        <w:rPr>
          <w:rFonts w:hint="eastAsia"/>
          <w:b w:val="0"/>
          <w:bCs w:val="0"/>
          <w:lang w:val="en-US" w:eastAsia="zh-CN"/>
        </w:rPr>
        <w:t>2分</w:t>
      </w:r>
      <w:r>
        <w:rPr>
          <w:rFonts w:hint="eastAsia"/>
          <w:b w:val="0"/>
          <w:bCs w:val="0"/>
          <w:lang w:eastAsia="zh-CN"/>
        </w:rPr>
        <w:t>）</w:t>
      </w:r>
      <w:r>
        <w:rPr>
          <w:b/>
          <w:bCs/>
        </w:rPr>
        <w:t xml:space="preserve"> </w:t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left"/>
        <w:rPr>
          <w:rFonts w:hint="eastAsia" w:ascii="宋体" w:hAnsi="宋体" w:eastAsia="宋体" w:cs="宋体"/>
          <w:b/>
          <w:bCs/>
          <w:color w:val="000000" w:themeColor="text1"/>
          <w:kern w:val="0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bCs/>
          <w:lang w:val="en-US" w:eastAsia="zh-CN"/>
        </w:rPr>
        <w:t xml:space="preserve">15. </w:t>
      </w:r>
      <w:r>
        <w:rPr>
          <w:b/>
          <w:bCs/>
          <w:u w:val="single"/>
        </w:rPr>
        <w:t>甲文体现了作者先忧后乐的政治抱负，乙文表现了作者以民为本的政治思想，这两种思想都强调了人民的重要。</w:t>
      </w:r>
      <w:r>
        <w:rPr>
          <w:rFonts w:hint="eastAsia"/>
          <w:b w:val="0"/>
          <w:bCs w:val="0"/>
          <w:lang w:eastAsia="zh-CN"/>
        </w:rPr>
        <w:t>（</w:t>
      </w:r>
      <w:r>
        <w:rPr>
          <w:rFonts w:hint="eastAsia"/>
          <w:b w:val="0"/>
          <w:bCs w:val="0"/>
          <w:lang w:val="en-US" w:eastAsia="zh-CN"/>
        </w:rPr>
        <w:t>2分</w:t>
      </w:r>
      <w:r>
        <w:rPr>
          <w:rFonts w:hint="eastAsia"/>
          <w:b w:val="0"/>
          <w:bCs w:val="0"/>
          <w:lang w:eastAsia="zh-CN"/>
        </w:rPr>
        <w:t>）</w:t>
      </w:r>
      <w:r>
        <w:br w:type="textWrapping"/>
      </w:r>
      <w:r>
        <w:rPr>
          <w:b w:val="0"/>
          <w:bCs w:val="0"/>
          <w:sz w:val="21"/>
          <w:szCs w:val="21"/>
        </w:rPr>
        <w:t>译文参考：</w:t>
      </w:r>
      <w:r>
        <w:rPr>
          <w:sz w:val="21"/>
          <w:szCs w:val="21"/>
        </w:rPr>
        <w:t xml:space="preserve"> </w:t>
      </w:r>
      <w:r>
        <w:rPr>
          <w:sz w:val="21"/>
          <w:szCs w:val="21"/>
        </w:rPr>
        <w:br w:type="textWrapping"/>
      </w:r>
      <w:r>
        <w:rPr>
          <w:b/>
          <w:bCs/>
          <w:sz w:val="21"/>
          <w:szCs w:val="21"/>
        </w:rPr>
        <w:t>[</w:t>
      </w:r>
      <w:r>
        <w:rPr>
          <w:rFonts w:hint="eastAsia"/>
          <w:b/>
          <w:bCs/>
          <w:sz w:val="21"/>
          <w:szCs w:val="21"/>
          <w:lang w:val="en-US" w:eastAsia="zh-CN"/>
        </w:rPr>
        <w:t>乙</w:t>
      </w:r>
      <w:r>
        <w:rPr>
          <w:b/>
          <w:bCs/>
          <w:sz w:val="21"/>
          <w:szCs w:val="21"/>
        </w:rPr>
        <w:t xml:space="preserve">] </w:t>
      </w:r>
      <w:r>
        <w:rPr>
          <w:sz w:val="21"/>
          <w:szCs w:val="21"/>
        </w:rPr>
        <w:t>齐襄王派遣使者问候赵威后，还没有打开书信，赵威后问使者：“今年收成还可以吧？百姓安乐吗？你们大王无恙吧？”使者有点不高兴，说：“臣奉大王之命向太后问好，您不先问我们大王状况却打听年成、百姓的状况，这有点先卑后尊吧？”赵威后回答说：“话不能这样说。如果没有年成，百姓凭什么繁衍生息？如果没有百姓，大王又怎能南面称尊？岂有舍本问末的道理？”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360" w:lineRule="exact"/>
        <w:jc w:val="left"/>
        <w:textAlignment w:val="center"/>
        <w:rPr>
          <w:rFonts w:hint="eastAsia" w:ascii="宋体" w:hAnsi="宋体" w:eastAsia="宋体" w:cs="宋体"/>
          <w:b w:val="0"/>
          <w:bCs w:val="0"/>
          <w:color w:val="000000" w:themeColor="text1"/>
          <w:kern w:val="0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b/>
          <w:bCs/>
          <w:color w:val="000000" w:themeColor="text1"/>
          <w:kern w:val="0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（三）名著阅读</w:t>
      </w:r>
      <w:r>
        <w:rPr>
          <w:rFonts w:hint="eastAsia" w:ascii="宋体" w:hAnsi="宋体" w:eastAsia="宋体" w:cs="宋体"/>
          <w:b w:val="0"/>
          <w:bCs w:val="0"/>
          <w:color w:val="000000" w:themeColor="text1"/>
          <w:kern w:val="0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（本题共2小题，6分）</w:t>
      </w:r>
    </w:p>
    <w:p>
      <w:pPr>
        <w:keepNext w:val="0"/>
        <w:keepLines w:val="0"/>
        <w:pageBreakBefore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left"/>
        <w:textAlignment w:val="center"/>
        <w:rPr>
          <w:rFonts w:hint="eastAsia" w:ascii="Times New Roman" w:hAnsi="Times New Roman" w:eastAsia="宋体" w:cs="Times New Roman"/>
          <w:b/>
          <w:bCs/>
          <w:color w:val="000000" w:themeColor="text1"/>
          <w:kern w:val="0"/>
          <w:sz w:val="21"/>
          <w:szCs w:val="21"/>
          <w:u w:val="single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Times New Roman" w:cs="Times New Roman"/>
          <w:b/>
          <w:bCs/>
          <w:color w:val="000000" w:themeColor="text1"/>
          <w:kern w:val="0"/>
          <w:sz w:val="21"/>
          <w:szCs w:val="21"/>
          <w:u w:val="single"/>
          <w14:textFill>
            <w14:solidFill>
              <w14:schemeClr w14:val="tx1"/>
            </w14:solidFill>
          </w14:textFill>
        </w:rPr>
        <w:t>B</w:t>
      </w:r>
      <w:r>
        <w:rPr>
          <w:rFonts w:hint="eastAsia" w:ascii="Times New Roman" w:hAnsi="Times New Roman" w:eastAsia="宋体" w:cs="Times New Roman"/>
          <w:b/>
          <w:bCs/>
          <w:color w:val="000000" w:themeColor="text1"/>
          <w:kern w:val="0"/>
          <w:sz w:val="21"/>
          <w:szCs w:val="21"/>
          <w:u w:val="single"/>
          <w:lang w:eastAsia="zh-CN"/>
          <w14:textFill>
            <w14:solidFill>
              <w14:schemeClr w14:val="tx1"/>
            </w14:solidFill>
          </w14:textFill>
        </w:rPr>
        <w:t>；</w:t>
      </w:r>
      <w:r>
        <w:rPr>
          <w:rFonts w:hint="eastAsia" w:ascii="Times New Roman" w:hAnsi="Times New Roman" w:eastAsia="宋体" w:cs="Times New Roman"/>
          <w:b/>
          <w:bCs/>
          <w:color w:val="000000" w:themeColor="text1"/>
          <w:kern w:val="0"/>
          <w:sz w:val="21"/>
          <w:szCs w:val="21"/>
          <w:u w:val="single"/>
          <w:lang w:val="en-US" w:eastAsia="zh-CN"/>
          <w14:textFill>
            <w14:solidFill>
              <w14:schemeClr w14:val="tx1"/>
            </w14:solidFill>
          </w14:textFill>
        </w:rPr>
        <w:t xml:space="preserve"> </w:t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left"/>
        <w:textAlignment w:val="center"/>
        <w:rPr>
          <w:rFonts w:hint="eastAsia" w:eastAsia="宋体"/>
          <w:b/>
          <w:bCs/>
          <w:color w:val="000000" w:themeColor="text1"/>
          <w:sz w:val="21"/>
          <w:szCs w:val="21"/>
          <w:u w:val="single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宋体" w:cs="Times New Roman"/>
          <w:b/>
          <w:bCs/>
          <w:color w:val="000000" w:themeColor="text1"/>
          <w:kern w:val="0"/>
          <w:sz w:val="21"/>
          <w:szCs w:val="21"/>
          <w:u w:val="none"/>
          <w:lang w:val="en-US" w:eastAsia="zh-CN"/>
          <w14:textFill>
            <w14:solidFill>
              <w14:schemeClr w14:val="tx1"/>
            </w14:solidFill>
          </w14:textFill>
        </w:rPr>
        <w:t>17.示例：</w:t>
      </w:r>
      <w:r>
        <w:rPr>
          <w:rFonts w:ascii="宋体" w:hAnsi="宋体" w:eastAsia="宋体" w:cs="宋体"/>
          <w:b/>
          <w:bCs/>
          <w:color w:val="000000" w:themeColor="text1"/>
          <w:kern w:val="0"/>
          <w:sz w:val="21"/>
          <w:szCs w:val="21"/>
          <w:u w:val="single"/>
          <w14:textFill>
            <w14:solidFill>
              <w14:schemeClr w14:val="tx1"/>
            </w14:solidFill>
          </w14:textFill>
        </w:rPr>
        <w:t>孙悟空三打白骨精</w:t>
      </w:r>
      <w:r>
        <w:rPr>
          <w:rFonts w:hint="eastAsia" w:ascii="宋体" w:hAnsi="宋体" w:eastAsia="宋体" w:cs="宋体"/>
          <w:b/>
          <w:bCs/>
          <w:color w:val="000000" w:themeColor="text1"/>
          <w:kern w:val="0"/>
          <w:sz w:val="21"/>
          <w:szCs w:val="21"/>
          <w:u w:val="single"/>
          <w:lang w:eastAsia="zh-CN"/>
          <w14:textFill>
            <w14:solidFill>
              <w14:schemeClr w14:val="tx1"/>
            </w14:solidFill>
          </w14:textFill>
        </w:rPr>
        <w:t>；</w:t>
      </w:r>
      <w:r>
        <w:rPr>
          <w:rFonts w:ascii="宋体" w:hAnsi="宋体" w:eastAsia="宋体" w:cs="宋体"/>
          <w:b/>
          <w:bCs/>
          <w:color w:val="000000" w:themeColor="text1"/>
          <w:kern w:val="0"/>
          <w:sz w:val="21"/>
          <w:szCs w:val="21"/>
          <w:u w:val="single"/>
          <w14:textFill>
            <w14:solidFill>
              <w14:schemeClr w14:val="tx1"/>
            </w14:solidFill>
          </w14:textFill>
        </w:rPr>
        <w:t>故事给我们的启示的</w:t>
      </w:r>
      <w:r>
        <w:rPr>
          <w:rFonts w:hint="eastAsia" w:ascii="宋体" w:hAnsi="宋体" w:eastAsia="宋体" w:cs="宋体"/>
          <w:b/>
          <w:bCs/>
          <w:color w:val="000000" w:themeColor="text1"/>
          <w:kern w:val="0"/>
          <w:sz w:val="21"/>
          <w:szCs w:val="21"/>
          <w:u w:val="single"/>
          <w:lang w:eastAsia="zh-CN"/>
          <w14:textFill>
            <w14:solidFill>
              <w14:schemeClr w14:val="tx1"/>
            </w14:solidFill>
          </w14:textFill>
        </w:rPr>
        <w:t>；</w:t>
      </w:r>
      <w:r>
        <w:rPr>
          <w:rFonts w:ascii="宋体" w:hAnsi="宋体" w:eastAsia="宋体" w:cs="宋体"/>
          <w:b/>
          <w:bCs/>
          <w:color w:val="000000" w:themeColor="text1"/>
          <w:kern w:val="0"/>
          <w:sz w:val="21"/>
          <w:szCs w:val="21"/>
          <w:u w:val="single"/>
          <w14:textFill>
            <w14:solidFill>
              <w14:schemeClr w14:val="tx1"/>
            </w14:solidFill>
          </w14:textFill>
        </w:rPr>
        <w:t>这个故事让你懂得了什么道理</w:t>
      </w:r>
      <w:r>
        <w:rPr>
          <w:rFonts w:hint="eastAsia" w:ascii="宋体" w:hAnsi="宋体" w:eastAsia="宋体" w:cs="宋体"/>
          <w:b/>
          <w:bCs/>
          <w:color w:val="000000" w:themeColor="text1"/>
          <w:kern w:val="0"/>
          <w:sz w:val="21"/>
          <w:szCs w:val="21"/>
          <w:u w:val="single"/>
          <w:lang w:eastAsia="zh-CN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254000" cy="254000"/>
            <wp:effectExtent l="0" t="0" r="12700" b="12700"/>
            <wp:docPr id="100012" name="图片 100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b/>
          <w:bCs/>
          <w:color w:val="000000" w:themeColor="text1"/>
          <w:kern w:val="0"/>
          <w:sz w:val="21"/>
          <w:szCs w:val="21"/>
          <w:u w:val="single"/>
          <w:lang w:eastAsia="zh-CN"/>
          <w14:textFill>
            <w14:solidFill>
              <w14:schemeClr w14:val="tx1"/>
            </w14:solidFill>
          </w14:textFill>
        </w:rPr>
        <w:t>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360" w:lineRule="exact"/>
        <w:jc w:val="left"/>
        <w:textAlignment w:val="center"/>
        <w:rPr>
          <w:rFonts w:hint="eastAsia" w:ascii="宋体" w:hAnsi="宋体" w:eastAsia="宋体" w:cs="宋体"/>
          <w:b/>
          <w:bCs/>
          <w:color w:val="000000" w:themeColor="text1"/>
          <w:kern w:val="0"/>
          <w:sz w:val="21"/>
          <w:szCs w:val="21"/>
          <w:lang w:eastAsia="zh-CN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360" w:lineRule="exact"/>
        <w:jc w:val="left"/>
        <w:textAlignment w:val="center"/>
        <w:rPr>
          <w:rFonts w:hint="eastAsia" w:ascii="宋体" w:hAnsi="宋体" w:eastAsia="宋体" w:cs="宋体"/>
          <w:b w:val="0"/>
          <w:bCs w:val="0"/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b/>
          <w:bCs/>
          <w:color w:val="000000" w:themeColor="text1"/>
          <w:kern w:val="0"/>
          <w:sz w:val="21"/>
          <w:szCs w:val="21"/>
          <w:lang w:eastAsia="zh-CN"/>
          <w14:textFill>
            <w14:solidFill>
              <w14:schemeClr w14:val="tx1"/>
            </w14:solidFill>
          </w14:textFill>
        </w:rPr>
        <w:t>（</w:t>
      </w:r>
      <w:r>
        <w:rPr>
          <w:rFonts w:hint="eastAsia" w:ascii="宋体" w:hAnsi="宋体" w:eastAsia="宋体" w:cs="宋体"/>
          <w:b/>
          <w:bCs/>
          <w:color w:val="000000" w:themeColor="text1"/>
          <w:kern w:val="0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四</w:t>
      </w:r>
      <w:r>
        <w:rPr>
          <w:rFonts w:hint="eastAsia" w:ascii="宋体" w:hAnsi="宋体" w:eastAsia="宋体" w:cs="宋体"/>
          <w:b/>
          <w:bCs/>
          <w:color w:val="000000" w:themeColor="text1"/>
          <w:kern w:val="0"/>
          <w:sz w:val="21"/>
          <w:szCs w:val="21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宋体" w:hAnsi="宋体" w:eastAsia="宋体" w:cs="宋体"/>
          <w:b/>
          <w:bCs/>
          <w:color w:val="000000" w:themeColor="text1"/>
          <w:kern w:val="0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议论文阅读</w:t>
      </w:r>
      <w:r>
        <w:rPr>
          <w:rFonts w:hint="eastAsia" w:ascii="宋体" w:hAnsi="宋体" w:eastAsia="宋体" w:cs="宋体"/>
          <w:b w:val="0"/>
          <w:bCs w:val="0"/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  <w:t>（本题共</w:t>
      </w:r>
      <w:r>
        <w:rPr>
          <w:rFonts w:hint="eastAsia" w:ascii="宋体" w:hAnsi="宋体" w:eastAsia="宋体" w:cs="宋体"/>
          <w:b w:val="0"/>
          <w:bCs w:val="0"/>
          <w:color w:val="000000" w:themeColor="text1"/>
          <w:kern w:val="0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宋体" w:hAnsi="宋体" w:eastAsia="宋体" w:cs="宋体"/>
          <w:b w:val="0"/>
          <w:bCs w:val="0"/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  <w:t>小题，</w:t>
      </w:r>
      <w:r>
        <w:rPr>
          <w:rFonts w:hint="eastAsia" w:ascii="宋体" w:hAnsi="宋体" w:eastAsia="宋体" w:cs="宋体"/>
          <w:b w:val="0"/>
          <w:bCs w:val="0"/>
          <w:color w:val="000000" w:themeColor="text1"/>
          <w:kern w:val="0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共9</w:t>
      </w:r>
      <w:r>
        <w:rPr>
          <w:rFonts w:hint="eastAsia" w:ascii="宋体" w:hAnsi="宋体" w:eastAsia="宋体" w:cs="宋体"/>
          <w:b w:val="0"/>
          <w:bCs w:val="0"/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  <w:t>分）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left"/>
        <w:textAlignment w:val="center"/>
        <w:rPr>
          <w:rFonts w:ascii="Times New Roman" w:hAnsi="Times New Roman" w:eastAsia="Times New Roman" w:cs="Times New Roman"/>
          <w:b/>
          <w:bCs/>
          <w:color w:val="000000" w:themeColor="text1"/>
          <w:kern w:val="0"/>
          <w:sz w:val="21"/>
          <w:szCs w:val="21"/>
          <w:u w:val="single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Times New Roman" w:cs="Times New Roman"/>
          <w:b/>
          <w:bCs/>
          <w:color w:val="000000" w:themeColor="text1"/>
          <w:kern w:val="0"/>
          <w:sz w:val="21"/>
          <w:szCs w:val="21"/>
          <w:u w:val="single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Times New Roman" w:hAnsi="Times New Roman" w:eastAsia="宋体" w:cs="Times New Roman"/>
          <w:b/>
          <w:bCs/>
          <w:color w:val="000000" w:themeColor="text1"/>
          <w:kern w:val="0"/>
          <w:sz w:val="21"/>
          <w:szCs w:val="21"/>
          <w:u w:val="single"/>
          <w:lang w:val="en-US" w:eastAsia="zh-CN"/>
          <w14:textFill>
            <w14:solidFill>
              <w14:schemeClr w14:val="tx1"/>
            </w14:solidFill>
          </w14:textFill>
        </w:rPr>
        <w:t>18.</w:t>
      </w:r>
      <w:r>
        <w:rPr>
          <w:rFonts w:ascii="Times New Roman" w:hAnsi="Times New Roman" w:eastAsia="Times New Roman" w:cs="Times New Roman"/>
          <w:b/>
          <w:bCs/>
          <w:color w:val="000000" w:themeColor="text1"/>
          <w:kern w:val="0"/>
          <w:sz w:val="21"/>
          <w:szCs w:val="21"/>
          <w:u w:val="single"/>
          <w14:textFill>
            <w14:solidFill>
              <w14:schemeClr w14:val="tx1"/>
            </w14:solidFill>
          </w14:textFill>
        </w:rPr>
        <w:t xml:space="preserve">B </w:t>
      </w:r>
      <w:r>
        <w:rPr>
          <w:rFonts w:hint="eastAsia" w:ascii="Times New Roman" w:hAnsi="Times New Roman" w:eastAsia="宋体" w:cs="Times New Roman"/>
          <w:b/>
          <w:bCs/>
          <w:color w:val="000000" w:themeColor="text1"/>
          <w:kern w:val="0"/>
          <w:sz w:val="21"/>
          <w:szCs w:val="21"/>
          <w:u w:val="single"/>
          <w:lang w:val="en-US" w:eastAsia="zh-CN"/>
          <w14:textFill>
            <w14:solidFill>
              <w14:schemeClr w14:val="tx1"/>
            </w14:solidFill>
          </w14:textFill>
        </w:rPr>
        <w:t xml:space="preserve">  19.</w:t>
      </w:r>
      <w:r>
        <w:rPr>
          <w:rFonts w:ascii="Times New Roman" w:hAnsi="Times New Roman" w:eastAsia="Times New Roman" w:cs="Times New Roman"/>
          <w:b/>
          <w:bCs/>
          <w:color w:val="000000" w:themeColor="text1"/>
          <w:kern w:val="0"/>
          <w:sz w:val="21"/>
          <w:szCs w:val="21"/>
          <w:u w:val="single"/>
          <w14:textFill>
            <w14:solidFill>
              <w14:schemeClr w14:val="tx1"/>
            </w14:solidFill>
          </w14:textFill>
        </w:rPr>
        <w:t xml:space="preserve">D </w:t>
      </w:r>
      <w:r>
        <w:rPr>
          <w:rFonts w:hint="eastAsia" w:ascii="Times New Roman" w:hAnsi="Times New Roman" w:eastAsia="宋体" w:cs="Times New Roman"/>
          <w:b/>
          <w:bCs/>
          <w:color w:val="000000" w:themeColor="text1"/>
          <w:kern w:val="0"/>
          <w:sz w:val="21"/>
          <w:szCs w:val="21"/>
          <w:u w:val="single"/>
          <w:lang w:val="en-US" w:eastAsia="zh-CN"/>
          <w14:textFill>
            <w14:solidFill>
              <w14:schemeClr w14:val="tx1"/>
            </w14:solidFill>
          </w14:textFill>
        </w:rPr>
        <w:t xml:space="preserve">  20.</w:t>
      </w:r>
      <w:r>
        <w:rPr>
          <w:rFonts w:ascii="Times New Roman" w:hAnsi="Times New Roman" w:eastAsia="Times New Roman" w:cs="Times New Roman"/>
          <w:b/>
          <w:bCs/>
          <w:color w:val="000000" w:themeColor="text1"/>
          <w:kern w:val="0"/>
          <w:sz w:val="21"/>
          <w:szCs w:val="21"/>
          <w:u w:val="single"/>
          <w14:textFill>
            <w14:solidFill>
              <w14:schemeClr w14:val="tx1"/>
            </w14:solidFill>
          </w14:textFill>
        </w:rPr>
        <w:t>B</w:t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 w:themeFill="background1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360" w:lineRule="exact"/>
        <w:ind w:left="0" w:leftChars="0" w:right="0" w:firstLine="0"/>
        <w:jc w:val="left"/>
        <w:textAlignment w:val="auto"/>
        <w:rPr>
          <w:rFonts w:hint="eastAsia" w:ascii="宋体" w:hAnsi="宋体" w:eastAsia="宋体" w:cs="宋体"/>
          <w:b/>
          <w:bCs/>
          <w:i w:val="0"/>
          <w:caps w:val="0"/>
          <w:color w:val="000000" w:themeColor="text1"/>
          <w:spacing w:val="0"/>
          <w:sz w:val="21"/>
          <w:szCs w:val="21"/>
          <w:shd w:val="clear" w:color="auto" w:fill="auto"/>
          <w14:textFill>
            <w14:solidFill>
              <w14:schemeClr w14:val="tx1"/>
            </w14:solidFill>
          </w14:textFill>
        </w:rPr>
      </w:pP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 w:themeFill="background1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360" w:lineRule="exact"/>
        <w:ind w:left="0" w:leftChars="0" w:right="0" w:firstLine="0"/>
        <w:jc w:val="left"/>
        <w:textAlignment w:val="auto"/>
        <w:rPr>
          <w:rFonts w:ascii="宋体" w:hAnsi="宋体" w:eastAsia="宋体" w:cs="宋体"/>
          <w:b w:val="0"/>
          <w:bCs w:val="0"/>
          <w:color w:val="000000" w:themeColor="text1"/>
          <w:kern w:val="0"/>
          <w:sz w:val="21"/>
          <w:szCs w:val="21"/>
          <w:u w:val="single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b/>
          <w:bCs/>
          <w:i w:val="0"/>
          <w:caps w:val="0"/>
          <w:color w:val="000000" w:themeColor="text1"/>
          <w:spacing w:val="0"/>
          <w:sz w:val="21"/>
          <w:szCs w:val="21"/>
          <w:shd w:val="clear" w:color="auto" w:fill="auto"/>
          <w14:textFill>
            <w14:solidFill>
              <w14:schemeClr w14:val="tx1"/>
            </w14:solidFill>
          </w14:textFill>
        </w:rPr>
        <w:t>（</w:t>
      </w:r>
      <w:r>
        <w:rPr>
          <w:rFonts w:hint="eastAsia" w:ascii="宋体" w:hAnsi="宋体" w:eastAsia="宋体" w:cs="宋体"/>
          <w:b/>
          <w:bCs/>
          <w:i w:val="0"/>
          <w:caps w:val="0"/>
          <w:color w:val="000000" w:themeColor="text1"/>
          <w:spacing w:val="0"/>
          <w:sz w:val="21"/>
          <w:szCs w:val="21"/>
          <w:shd w:val="clear" w:color="auto" w:fill="auto"/>
          <w:lang w:val="en-US" w:eastAsia="zh-CN"/>
          <w14:textFill>
            <w14:solidFill>
              <w14:schemeClr w14:val="tx1"/>
            </w14:solidFill>
          </w14:textFill>
        </w:rPr>
        <w:t>五</w:t>
      </w:r>
      <w:r>
        <w:rPr>
          <w:rFonts w:hint="eastAsia" w:ascii="宋体" w:hAnsi="宋体" w:eastAsia="宋体" w:cs="宋体"/>
          <w:b/>
          <w:bCs/>
          <w:i w:val="0"/>
          <w:caps w:val="0"/>
          <w:color w:val="000000" w:themeColor="text1"/>
          <w:spacing w:val="0"/>
          <w:sz w:val="21"/>
          <w:szCs w:val="21"/>
          <w:shd w:val="clear" w:color="auto" w:fill="auto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宋体" w:hAnsi="宋体" w:eastAsia="宋体" w:cs="宋体"/>
          <w:b/>
          <w:bCs/>
          <w:i w:val="0"/>
          <w:caps w:val="0"/>
          <w:color w:val="000000" w:themeColor="text1"/>
          <w:spacing w:val="0"/>
          <w:sz w:val="21"/>
          <w:szCs w:val="21"/>
          <w:shd w:val="clear" w:color="auto" w:fill="auto"/>
          <w:lang w:val="en-US" w:eastAsia="zh-CN"/>
          <w14:textFill>
            <w14:solidFill>
              <w14:schemeClr w14:val="tx1"/>
            </w14:solidFill>
          </w14:textFill>
        </w:rPr>
        <w:t>散文</w:t>
      </w:r>
      <w:r>
        <w:rPr>
          <w:rFonts w:hint="eastAsia" w:ascii="宋体" w:hAnsi="宋体" w:eastAsia="宋体" w:cs="宋体"/>
          <w:b/>
          <w:bCs/>
          <w:i w:val="0"/>
          <w:caps w:val="0"/>
          <w:color w:val="000000" w:themeColor="text1"/>
          <w:spacing w:val="0"/>
          <w:sz w:val="21"/>
          <w:szCs w:val="21"/>
          <w:shd w:val="clear" w:color="auto" w:fill="auto"/>
          <w14:textFill>
            <w14:solidFill>
              <w14:schemeClr w14:val="tx1"/>
            </w14:solidFill>
          </w14:textFill>
        </w:rPr>
        <w:t>阅读</w:t>
      </w:r>
      <w:r>
        <w:rPr>
          <w:rFonts w:hint="eastAsia" w:ascii="宋体" w:hAnsi="宋体" w:eastAsia="宋体" w:cs="宋体"/>
          <w:b w:val="0"/>
          <w:bCs w:val="0"/>
          <w:i w:val="0"/>
          <w:caps w:val="0"/>
          <w:color w:val="000000" w:themeColor="text1"/>
          <w:spacing w:val="0"/>
          <w:sz w:val="21"/>
          <w:szCs w:val="21"/>
          <w:shd w:val="clear" w:color="auto" w:fill="auto"/>
          <w14:textFill>
            <w14:solidFill>
              <w14:schemeClr w14:val="tx1"/>
            </w14:solidFill>
          </w14:textFill>
        </w:rPr>
        <w:t>（</w:t>
      </w:r>
      <w:r>
        <w:rPr>
          <w:rFonts w:hint="eastAsia" w:ascii="宋体" w:hAnsi="宋体" w:eastAsia="宋体" w:cs="宋体"/>
          <w:b w:val="0"/>
          <w:bCs w:val="0"/>
          <w:i w:val="0"/>
          <w:caps w:val="0"/>
          <w:color w:val="000000" w:themeColor="text1"/>
          <w:spacing w:val="0"/>
          <w:sz w:val="21"/>
          <w:szCs w:val="21"/>
          <w:shd w:val="clear" w:color="auto" w:fill="auto"/>
          <w:lang w:val="en-US" w:eastAsia="zh-CN"/>
          <w14:textFill>
            <w14:solidFill>
              <w14:schemeClr w14:val="tx1"/>
            </w14:solidFill>
          </w14:textFill>
        </w:rPr>
        <w:t>本题共4小题，12分）</w:t>
      </w:r>
    </w:p>
    <w:p>
      <w:pPr>
        <w:keepNext w:val="0"/>
        <w:keepLines w:val="0"/>
        <w:pageBreakBefore w:val="0"/>
        <w:widowControl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360" w:lineRule="exact"/>
        <w:jc w:val="left"/>
        <w:textAlignment w:val="center"/>
        <w:rPr>
          <w:b/>
          <w:bCs/>
          <w:color w:val="000000" w:themeColor="text1"/>
          <w:sz w:val="21"/>
          <w:szCs w:val="21"/>
          <w:u w:val="single"/>
          <w14:textFill>
            <w14:solidFill>
              <w14:schemeClr w14:val="tx1"/>
            </w14:solidFill>
          </w14:textFill>
        </w:rPr>
      </w:pPr>
      <w:r>
        <w:rPr>
          <w:rFonts w:ascii="宋体" w:hAnsi="宋体" w:eastAsia="宋体" w:cs="宋体"/>
          <w:b/>
          <w:bCs/>
          <w:color w:val="000000" w:themeColor="text1"/>
          <w:kern w:val="0"/>
          <w:sz w:val="21"/>
          <w:szCs w:val="21"/>
          <w:u w:val="single"/>
          <w14:textFill>
            <w14:solidFill>
              <w14:schemeClr w14:val="tx1"/>
            </w14:solidFill>
          </w14:textFill>
        </w:rPr>
        <w:t>①老师给我们讲什么是语文；②老师当众说“我”的作文差；③事后老师又具体指出“我”作文的缺点。</w:t>
      </w:r>
      <w:r>
        <w:rPr>
          <w:rFonts w:ascii="Times New Roman" w:hAnsi="Times New Roman" w:eastAsia="Times New Roman" w:cs="Times New Roman"/>
          <w:b/>
          <w:bCs/>
          <w:color w:val="000000" w:themeColor="text1"/>
          <w:kern w:val="0"/>
          <w:sz w:val="21"/>
          <w:szCs w:val="21"/>
          <w:u w:val="single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Times New Roman" w:hAnsi="Times New Roman" w:eastAsia="宋体" w:cs="Times New Roman"/>
          <w:b w:val="0"/>
          <w:bCs w:val="0"/>
          <w:color w:val="000000" w:themeColor="text1"/>
          <w:kern w:val="0"/>
          <w:sz w:val="21"/>
          <w:szCs w:val="21"/>
          <w:u w:val="none"/>
          <w:lang w:eastAsia="zh-CN"/>
          <w14:textFill>
            <w14:solidFill>
              <w14:schemeClr w14:val="tx1"/>
            </w14:solidFill>
          </w14:textFill>
        </w:rPr>
        <w:t>（</w:t>
      </w:r>
      <w:r>
        <w:rPr>
          <w:rFonts w:hint="eastAsia" w:ascii="Times New Roman" w:hAnsi="Times New Roman" w:eastAsia="宋体" w:cs="Times New Roman"/>
          <w:b w:val="0"/>
          <w:bCs w:val="0"/>
          <w:color w:val="000000" w:themeColor="text1"/>
          <w:kern w:val="0"/>
          <w:sz w:val="21"/>
          <w:szCs w:val="21"/>
          <w:u w:val="none"/>
          <w:lang w:val="en-US" w:eastAsia="zh-CN"/>
          <w14:textFill>
            <w14:solidFill>
              <w14:schemeClr w14:val="tx1"/>
            </w14:solidFill>
          </w14:textFill>
        </w:rPr>
        <w:t>答出一点得1分，共3分</w:t>
      </w:r>
      <w:r>
        <w:rPr>
          <w:rFonts w:hint="eastAsia" w:ascii="Times New Roman" w:hAnsi="Times New Roman" w:eastAsia="宋体" w:cs="Times New Roman"/>
          <w:b w:val="0"/>
          <w:bCs w:val="0"/>
          <w:color w:val="000000" w:themeColor="text1"/>
          <w:kern w:val="0"/>
          <w:sz w:val="21"/>
          <w:szCs w:val="21"/>
          <w:u w:val="none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ascii="Times New Roman" w:hAnsi="Times New Roman" w:eastAsia="Times New Roman" w:cs="Times New Roman"/>
          <w:b w:val="0"/>
          <w:bCs w:val="0"/>
          <w:color w:val="000000" w:themeColor="text1"/>
          <w:kern w:val="0"/>
          <w:sz w:val="21"/>
          <w:szCs w:val="21"/>
          <w:u w:val="single"/>
          <w14:textFill>
            <w14:solidFill>
              <w14:schemeClr w14:val="tx1"/>
            </w14:solidFill>
          </w14:textFill>
        </w:rPr>
        <w:br w:type="textWrapping"/>
      </w:r>
      <w:r>
        <w:rPr>
          <w:rFonts w:hint="eastAsia" w:ascii="Times New Roman" w:hAnsi="Times New Roman" w:eastAsia="宋体" w:cs="Times New Roman"/>
          <w:b/>
          <w:bCs/>
          <w:color w:val="000000" w:themeColor="text1"/>
          <w:kern w:val="0"/>
          <w:sz w:val="21"/>
          <w:szCs w:val="21"/>
          <w:u w:val="single"/>
          <w:lang w:val="en-US" w:eastAsia="zh-CN"/>
          <w14:textFill>
            <w14:solidFill>
              <w14:schemeClr w14:val="tx1"/>
            </w14:solidFill>
          </w14:textFill>
        </w:rPr>
        <w:t xml:space="preserve">22. </w:t>
      </w:r>
      <w:r>
        <w:rPr>
          <w:rFonts w:ascii="宋体" w:hAnsi="宋体" w:eastAsia="宋体" w:cs="宋体"/>
          <w:b/>
          <w:bCs/>
          <w:color w:val="000000" w:themeColor="text1"/>
          <w:kern w:val="0"/>
          <w:sz w:val="21"/>
          <w:szCs w:val="21"/>
          <w:u w:val="single"/>
          <w14:textFill>
            <w14:solidFill>
              <w14:schemeClr w14:val="tx1"/>
            </w14:solidFill>
          </w14:textFill>
        </w:rPr>
        <w:t>开篇没有直接写语文老师而是极言赞美数学老师，是为下文刻画语文老师做铺垫，引起读者的兴趣，是运用了衬托的写作手法。</w:t>
      </w:r>
      <w:r>
        <w:rPr>
          <w:rFonts w:ascii="Times New Roman" w:hAnsi="Times New Roman" w:eastAsia="Times New Roman" w:cs="Times New Roman"/>
          <w:b w:val="0"/>
          <w:bCs w:val="0"/>
          <w:color w:val="000000" w:themeColor="text1"/>
          <w:kern w:val="0"/>
          <w:sz w:val="21"/>
          <w:szCs w:val="21"/>
          <w:u w:val="none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Times New Roman" w:hAnsi="Times New Roman" w:eastAsia="宋体" w:cs="Times New Roman"/>
          <w:b w:val="0"/>
          <w:bCs w:val="0"/>
          <w:color w:val="000000" w:themeColor="text1"/>
          <w:kern w:val="0"/>
          <w:sz w:val="21"/>
          <w:szCs w:val="21"/>
          <w:u w:val="none"/>
          <w:lang w:eastAsia="zh-CN"/>
          <w14:textFill>
            <w14:solidFill>
              <w14:schemeClr w14:val="tx1"/>
            </w14:solidFill>
          </w14:textFill>
        </w:rPr>
        <w:t>（</w:t>
      </w:r>
      <w:r>
        <w:rPr>
          <w:rFonts w:hint="eastAsia" w:ascii="Times New Roman" w:hAnsi="Times New Roman" w:eastAsia="宋体" w:cs="Times New Roman"/>
          <w:b w:val="0"/>
          <w:bCs w:val="0"/>
          <w:color w:val="000000" w:themeColor="text1"/>
          <w:kern w:val="0"/>
          <w:sz w:val="21"/>
          <w:szCs w:val="21"/>
          <w:u w:val="none"/>
          <w:lang w:val="en-US" w:eastAsia="zh-CN"/>
          <w14:textFill>
            <w14:solidFill>
              <w14:schemeClr w14:val="tx1"/>
            </w14:solidFill>
          </w14:textFill>
        </w:rPr>
        <w:t>2分</w:t>
      </w:r>
      <w:r>
        <w:rPr>
          <w:rFonts w:hint="eastAsia" w:ascii="Times New Roman" w:hAnsi="Times New Roman" w:eastAsia="宋体" w:cs="Times New Roman"/>
          <w:b w:val="0"/>
          <w:bCs w:val="0"/>
          <w:color w:val="000000" w:themeColor="text1"/>
          <w:kern w:val="0"/>
          <w:sz w:val="21"/>
          <w:szCs w:val="21"/>
          <w:u w:val="none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ascii="Times New Roman" w:hAnsi="Times New Roman" w:eastAsia="Times New Roman" w:cs="Times New Roman"/>
          <w:b/>
          <w:bCs/>
          <w:color w:val="000000" w:themeColor="text1"/>
          <w:kern w:val="0"/>
          <w:sz w:val="21"/>
          <w:szCs w:val="21"/>
          <w:u w:val="single"/>
          <w14:textFill>
            <w14:solidFill>
              <w14:schemeClr w14:val="tx1"/>
            </w14:solidFill>
          </w14:textFill>
        </w:rPr>
        <w:br w:type="textWrapping"/>
      </w:r>
      <w:r>
        <w:rPr>
          <w:rFonts w:hint="eastAsia" w:ascii="Times New Roman" w:hAnsi="Times New Roman" w:eastAsia="宋体" w:cs="Times New Roman"/>
          <w:b/>
          <w:bCs/>
          <w:color w:val="000000" w:themeColor="text1"/>
          <w:kern w:val="0"/>
          <w:sz w:val="21"/>
          <w:szCs w:val="21"/>
          <w:u w:val="single"/>
          <w:lang w:val="en-US" w:eastAsia="zh-CN"/>
          <w14:textFill>
            <w14:solidFill>
              <w14:schemeClr w14:val="tx1"/>
            </w14:solidFill>
          </w14:textFill>
        </w:rPr>
        <w:t xml:space="preserve">23. </w:t>
      </w:r>
      <w:r>
        <w:rPr>
          <w:rFonts w:ascii="宋体" w:hAnsi="宋体" w:eastAsia="宋体" w:cs="宋体"/>
          <w:b/>
          <w:bCs/>
          <w:color w:val="000000" w:themeColor="text1"/>
          <w:kern w:val="0"/>
          <w:sz w:val="21"/>
          <w:szCs w:val="21"/>
          <w:u w:val="single"/>
          <w14:textFill>
            <w14:solidFill>
              <w14:schemeClr w14:val="tx1"/>
            </w14:solidFill>
          </w14:textFill>
        </w:rPr>
        <w:t>景物（环境）描写的方法。作用：用月色的美丽皎洁，既写出了我对语文老师的误解解除后愉悦轻松心情，也点出了和语文老师交流沟通对我今后人生道路的影响。</w:t>
      </w:r>
      <w:r>
        <w:rPr>
          <w:rFonts w:hint="eastAsia" w:ascii="宋体" w:hAnsi="宋体" w:eastAsia="宋体" w:cs="宋体"/>
          <w:b w:val="0"/>
          <w:bCs w:val="0"/>
          <w:color w:val="000000" w:themeColor="text1"/>
          <w:kern w:val="0"/>
          <w:sz w:val="21"/>
          <w:szCs w:val="21"/>
          <w:u w:val="none"/>
          <w:lang w:eastAsia="zh-CN"/>
          <w14:textFill>
            <w14:solidFill>
              <w14:schemeClr w14:val="tx1"/>
            </w14:solidFill>
          </w14:textFill>
        </w:rPr>
        <w:t>（</w:t>
      </w:r>
      <w:r>
        <w:rPr>
          <w:rFonts w:hint="eastAsia" w:ascii="宋体" w:hAnsi="宋体" w:eastAsia="宋体" w:cs="宋体"/>
          <w:b w:val="0"/>
          <w:bCs w:val="0"/>
          <w:color w:val="000000" w:themeColor="text1"/>
          <w:kern w:val="0"/>
          <w:sz w:val="21"/>
          <w:szCs w:val="21"/>
          <w:u w:val="none"/>
          <w:lang w:val="en-US" w:eastAsia="zh-CN"/>
          <w14:textFill>
            <w14:solidFill>
              <w14:schemeClr w14:val="tx1"/>
            </w14:solidFill>
          </w14:textFill>
        </w:rPr>
        <w:t>2分</w:t>
      </w:r>
      <w:r>
        <w:rPr>
          <w:rFonts w:hint="eastAsia" w:ascii="宋体" w:hAnsi="宋体" w:eastAsia="宋体" w:cs="宋体"/>
          <w:b w:val="0"/>
          <w:bCs w:val="0"/>
          <w:color w:val="000000" w:themeColor="text1"/>
          <w:kern w:val="0"/>
          <w:sz w:val="21"/>
          <w:szCs w:val="21"/>
          <w:u w:val="none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ascii="Times New Roman" w:hAnsi="Times New Roman" w:eastAsia="Times New Roman" w:cs="Times New Roman"/>
          <w:b w:val="0"/>
          <w:bCs w:val="0"/>
          <w:color w:val="000000" w:themeColor="text1"/>
          <w:kern w:val="0"/>
          <w:sz w:val="21"/>
          <w:szCs w:val="21"/>
          <w:u w:val="none"/>
          <w14:textFill>
            <w14:solidFill>
              <w14:schemeClr w14:val="tx1"/>
            </w14:solidFill>
          </w14:textFill>
        </w:rPr>
        <w:t xml:space="preserve"> </w:t>
      </w:r>
      <w:r>
        <w:rPr>
          <w:rFonts w:ascii="Times New Roman" w:hAnsi="Times New Roman" w:eastAsia="Times New Roman" w:cs="Times New Roman"/>
          <w:b/>
          <w:bCs/>
          <w:color w:val="000000" w:themeColor="text1"/>
          <w:kern w:val="0"/>
          <w:sz w:val="21"/>
          <w:szCs w:val="21"/>
          <w:u w:val="single"/>
          <w14:textFill>
            <w14:solidFill>
              <w14:schemeClr w14:val="tx1"/>
            </w14:solidFill>
          </w14:textFill>
        </w:rPr>
        <w:br w:type="textWrapping"/>
      </w:r>
      <w:r>
        <w:rPr>
          <w:rFonts w:hint="eastAsia" w:ascii="Times New Roman" w:hAnsi="Times New Roman" w:eastAsia="宋体" w:cs="Times New Roman"/>
          <w:b/>
          <w:bCs/>
          <w:color w:val="000000" w:themeColor="text1"/>
          <w:kern w:val="0"/>
          <w:sz w:val="21"/>
          <w:szCs w:val="21"/>
          <w:u w:val="single"/>
          <w:lang w:val="en-US" w:eastAsia="zh-CN"/>
          <w14:textFill>
            <w14:solidFill>
              <w14:schemeClr w14:val="tx1"/>
            </w14:solidFill>
          </w14:textFill>
        </w:rPr>
        <w:t xml:space="preserve">24. </w:t>
      </w:r>
      <w:r>
        <w:rPr>
          <w:rFonts w:ascii="宋体" w:hAnsi="宋体" w:eastAsia="宋体" w:cs="宋体"/>
          <w:b/>
          <w:bCs/>
          <w:color w:val="000000" w:themeColor="text1"/>
          <w:kern w:val="0"/>
          <w:sz w:val="21"/>
          <w:szCs w:val="21"/>
          <w:u w:val="single"/>
          <w14:textFill>
            <w14:solidFill>
              <w14:schemeClr w14:val="tx1"/>
            </w14:solidFill>
          </w14:textFill>
        </w:rPr>
        <w:t>示例：我小学时的语文老师是名女教师，严厉、严格、严肃。放学后我们从坡上走过，能看到老师的小院子里，总有几名背书没背会的同学坐在小凳上，一脸绝望地与葡萄架相对而望；或是作业没写完的同学，趴在小石桌上无奈地写啊写</w:t>
      </w:r>
      <w:r>
        <w:rPr>
          <w:rFonts w:hint="eastAsia" w:ascii="宋体" w:hAnsi="宋体" w:eastAsia="宋体" w:cs="宋体"/>
          <w:b/>
          <w:bCs/>
          <w:color w:val="000000" w:themeColor="text1"/>
          <w:kern w:val="0"/>
          <w:sz w:val="21"/>
          <w:szCs w:val="21"/>
          <w:u w:val="single"/>
          <w14:textFill>
            <w14:solidFill>
              <w14:schemeClr w14:val="tx1"/>
            </w14:solidFill>
          </w14:textFill>
        </w:rPr>
        <w:t>……</w:t>
      </w:r>
      <w:r>
        <w:rPr>
          <w:rFonts w:hint="eastAsia" w:ascii="宋体" w:hAnsi="宋体" w:eastAsia="宋体" w:cs="宋体"/>
          <w:b w:val="0"/>
          <w:bCs w:val="0"/>
          <w:color w:val="000000" w:themeColor="text1"/>
          <w:kern w:val="0"/>
          <w:sz w:val="21"/>
          <w:szCs w:val="21"/>
          <w:u w:val="none"/>
          <w:lang w:eastAsia="zh-CN"/>
          <w14:textFill>
            <w14:solidFill>
              <w14:schemeClr w14:val="tx1"/>
            </w14:solidFill>
          </w14:textFill>
        </w:rPr>
        <w:t>（</w:t>
      </w:r>
      <w:r>
        <w:rPr>
          <w:rFonts w:hint="eastAsia" w:ascii="宋体" w:hAnsi="宋体" w:eastAsia="宋体" w:cs="宋体"/>
          <w:b w:val="0"/>
          <w:bCs w:val="0"/>
          <w:color w:val="000000" w:themeColor="text1"/>
          <w:kern w:val="0"/>
          <w:sz w:val="21"/>
          <w:szCs w:val="21"/>
          <w:u w:val="none"/>
          <w:lang w:val="en-US" w:eastAsia="zh-CN"/>
          <w14:textFill>
            <w14:solidFill>
              <w14:schemeClr w14:val="tx1"/>
            </w14:solidFill>
          </w14:textFill>
        </w:rPr>
        <w:t>2分</w:t>
      </w:r>
      <w:r>
        <w:rPr>
          <w:rFonts w:hint="eastAsia" w:ascii="宋体" w:hAnsi="宋体" w:eastAsia="宋体" w:cs="宋体"/>
          <w:b w:val="0"/>
          <w:bCs w:val="0"/>
          <w:color w:val="000000" w:themeColor="text1"/>
          <w:kern w:val="0"/>
          <w:sz w:val="21"/>
          <w:szCs w:val="21"/>
          <w:u w:val="none"/>
          <w:lang w:eastAsia="zh-CN"/>
          <w14:textFill>
            <w14:solidFill>
              <w14:schemeClr w14:val="tx1"/>
            </w14:solidFill>
          </w14:textFill>
        </w:rPr>
        <w:t>）</w:t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360" w:lineRule="exact"/>
        <w:jc w:val="left"/>
        <w:textAlignment w:val="center"/>
        <w:rPr>
          <w:rFonts w:hint="eastAsia" w:ascii="黑体" w:hAnsi="黑体" w:eastAsia="黑体" w:cs="黑体"/>
          <w:b/>
          <w:bCs/>
          <w:color w:val="000000" w:themeColor="text1"/>
          <w:kern w:val="0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360" w:lineRule="exact"/>
        <w:jc w:val="left"/>
        <w:textAlignment w:val="center"/>
        <w:rPr>
          <w:rFonts w:hint="eastAsia" w:ascii="黑体" w:hAnsi="黑体" w:eastAsia="黑体" w:cs="黑体"/>
          <w:b/>
          <w:bCs/>
          <w:color w:val="000000" w:themeColor="text1"/>
          <w:kern w:val="0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b/>
          <w:bCs/>
          <w:color w:val="000000" w:themeColor="text1"/>
          <w:kern w:val="0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三、语言表达</w:t>
      </w:r>
      <w:r>
        <w:rPr>
          <w:rFonts w:hint="eastAsia" w:ascii="黑体" w:hAnsi="黑体" w:eastAsia="黑体" w:cs="黑体"/>
          <w:b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（</w:t>
      </w:r>
      <w:r>
        <w:rPr>
          <w:rFonts w:hint="eastAsia" w:ascii="黑体" w:hAnsi="黑体" w:eastAsia="黑体" w:cs="黑体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6</w:t>
      </w:r>
      <w:r>
        <w:rPr>
          <w:rFonts w:hint="eastAsia" w:ascii="黑体" w:hAnsi="黑体" w:eastAsia="黑体" w:cs="黑体"/>
          <w:b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分）</w:t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360" w:lineRule="exact"/>
        <w:jc w:val="left"/>
        <w:textAlignment w:val="center"/>
        <w:rPr>
          <w:b w:val="0"/>
          <w:bCs w:val="0"/>
          <w:color w:val="000000" w:themeColor="text1"/>
          <w:u w:val="single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b/>
          <w:bCs/>
          <w:color w:val="000000" w:themeColor="text1"/>
          <w:kern w:val="0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25.</w:t>
      </w:r>
      <w:r>
        <w:rPr>
          <w:rFonts w:ascii="宋体" w:hAnsi="宋体" w:eastAsia="宋体" w:cs="宋体"/>
          <w:b/>
          <w:bCs/>
          <w:color w:val="000000" w:themeColor="text1"/>
          <w:kern w:val="0"/>
          <w:szCs w:val="21"/>
          <w:u w:val="single"/>
          <w14:textFill>
            <w14:solidFill>
              <w14:schemeClr w14:val="tx1"/>
            </w14:solidFill>
          </w14:textFill>
        </w:rPr>
        <w:t>此题为开放性试题，答案不唯一。解答时首先明确自己的观点，然后表述理由，注意表述的语句流畅，理由充分即可，观点不可过于偏激。</w:t>
      </w:r>
      <w:r>
        <w:rPr>
          <w:rFonts w:ascii="Times New Roman" w:hAnsi="Times New Roman" w:eastAsia="Times New Roman" w:cs="Times New Roman"/>
          <w:b/>
          <w:bCs/>
          <w:color w:val="000000" w:themeColor="text1"/>
          <w:kern w:val="0"/>
          <w:sz w:val="24"/>
          <w:szCs w:val="24"/>
          <w14:textFill>
            <w14:solidFill>
              <w14:schemeClr w14:val="tx1"/>
            </w14:solidFill>
          </w14:textFill>
        </w:rPr>
        <w:t xml:space="preserve"> </w:t>
      </w:r>
      <w:r>
        <w:rPr>
          <w:rFonts w:ascii="Times New Roman" w:hAnsi="Times New Roman" w:eastAsia="Times New Roman" w:cs="Times New Roman"/>
          <w:b/>
          <w:bCs/>
          <w:color w:val="000000" w:themeColor="text1"/>
          <w:kern w:val="0"/>
          <w:sz w:val="24"/>
          <w:szCs w:val="24"/>
          <w14:textFill>
            <w14:solidFill>
              <w14:schemeClr w14:val="tx1"/>
            </w14:solidFill>
          </w14:textFill>
        </w:rPr>
        <w:br w:type="textWrapping"/>
      </w:r>
      <w:r>
        <w:rPr>
          <w:rFonts w:hint="eastAsia" w:ascii="黑体" w:hAnsi="黑体" w:eastAsia="黑体" w:cs="黑体"/>
          <w:b/>
          <w:bCs/>
          <w:color w:val="000000" w:themeColor="text1"/>
          <w:kern w:val="0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【</w:t>
      </w:r>
      <w:r>
        <w:rPr>
          <w:rFonts w:ascii="宋体" w:hAnsi="宋体" w:eastAsia="宋体" w:cs="宋体"/>
          <w:b/>
          <w:bCs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答案】</w:t>
      </w:r>
      <w:r>
        <w:rPr>
          <w:rFonts w:ascii="Times New Roman" w:hAnsi="Times New Roman" w:eastAsia="Times New Roman" w:cs="Times New Roman"/>
          <w:b/>
          <w:bCs/>
          <w:color w:val="000000" w:themeColor="text1"/>
          <w:kern w:val="0"/>
          <w:sz w:val="24"/>
          <w:szCs w:val="24"/>
          <w14:textFill>
            <w14:solidFill>
              <w14:schemeClr w14:val="tx1"/>
            </w14:solidFill>
          </w14:textFill>
        </w:rPr>
        <w:t xml:space="preserve"> </w:t>
      </w:r>
      <w:r>
        <w:rPr>
          <w:rFonts w:ascii="Times New Roman" w:hAnsi="Times New Roman" w:eastAsia="Times New Roman" w:cs="Times New Roman"/>
          <w:color w:val="000000" w:themeColor="text1"/>
          <w:kern w:val="0"/>
          <w:sz w:val="24"/>
          <w:szCs w:val="24"/>
          <w14:textFill>
            <w14:solidFill>
              <w14:schemeClr w14:val="tx1"/>
            </w14:solidFill>
          </w14:textFill>
        </w:rPr>
        <w:br w:type="textWrapping"/>
      </w:r>
      <w:r>
        <w:rPr>
          <w:rFonts w:ascii="宋体" w:hAnsi="宋体" w:eastAsia="宋体" w:cs="宋体"/>
          <w:b/>
          <w:bCs/>
          <w:color w:val="000000" w:themeColor="text1"/>
          <w:kern w:val="0"/>
          <w:szCs w:val="21"/>
          <w:u w:val="single"/>
          <w14:textFill>
            <w14:solidFill>
              <w14:schemeClr w14:val="tx1"/>
            </w14:solidFill>
          </w14:textFill>
        </w:rPr>
        <w:t>示例</w:t>
      </w:r>
      <w:r>
        <w:rPr>
          <w:rFonts w:ascii="Times New Roman" w:hAnsi="Times New Roman" w:eastAsia="Times New Roman" w:cs="Times New Roman"/>
          <w:b/>
          <w:bCs/>
          <w:color w:val="000000" w:themeColor="text1"/>
          <w:kern w:val="0"/>
          <w:szCs w:val="21"/>
          <w:u w:val="single"/>
          <w14:textFill>
            <w14:solidFill>
              <w14:schemeClr w14:val="tx1"/>
            </w14:solidFill>
          </w14:textFill>
        </w:rPr>
        <w:t> 1</w:t>
      </w:r>
      <w:r>
        <w:rPr>
          <w:rFonts w:ascii="宋体" w:hAnsi="宋体" w:eastAsia="宋体" w:cs="宋体"/>
          <w:b/>
          <w:bCs/>
          <w:color w:val="000000" w:themeColor="text1"/>
          <w:kern w:val="0"/>
          <w:szCs w:val="21"/>
          <w:u w:val="single"/>
          <w14:textFill>
            <w14:solidFill>
              <w14:schemeClr w14:val="tx1"/>
            </w14:solidFill>
          </w14:textFill>
        </w:rPr>
        <w:t>：</w:t>
      </w:r>
      <w:r>
        <w:rPr>
          <w:rFonts w:hint="eastAsia" w:ascii="宋体" w:hAnsi="宋体" w:eastAsia="宋体" w:cs="宋体"/>
          <w:b w:val="0"/>
          <w:bCs w:val="0"/>
          <w:color w:val="000000" w:themeColor="text1"/>
          <w:kern w:val="0"/>
          <w:szCs w:val="21"/>
          <w:u w:val="single"/>
          <w:lang w:val="en-US" w:eastAsia="zh-CN"/>
          <w14:textFill>
            <w14:solidFill>
              <w14:schemeClr w14:val="tx1"/>
            </w14:solidFill>
          </w14:textFill>
        </w:rPr>
        <w:t xml:space="preserve"> </w:t>
      </w:r>
      <w:r>
        <w:rPr>
          <w:rFonts w:ascii="宋体" w:hAnsi="宋体" w:eastAsia="宋体" w:cs="宋体"/>
          <w:b w:val="0"/>
          <w:bCs w:val="0"/>
          <w:color w:val="000000" w:themeColor="text1"/>
          <w:kern w:val="0"/>
          <w:szCs w:val="21"/>
          <w:u w:val="single"/>
          <w14:textFill>
            <w14:solidFill>
              <w14:schemeClr w14:val="tx1"/>
            </w14:solidFill>
          </w14:textFill>
        </w:rPr>
        <w:t>练字，需要聚精会神地盯着书法帖和纸，一笔一划地练习，长期坚持会养成细致、专注的学习习惯。粗心是很多同学的通病。每次考试后，总能听到一些同学说：“这个题不该错的”“这个题题目没看仔细”</w:t>
      </w:r>
      <w:r>
        <w:rPr>
          <w:rFonts w:hint="eastAsia" w:ascii="宋体" w:hAnsi="宋体" w:eastAsia="宋体" w:cs="宋体"/>
          <w:b w:val="0"/>
          <w:bCs w:val="0"/>
          <w:color w:val="000000" w:themeColor="text1"/>
          <w:kern w:val="0"/>
          <w:szCs w:val="21"/>
          <w:u w:val="single"/>
          <w:lang w:val="en-US" w:eastAsia="zh-CN"/>
          <w14:textFill>
            <w14:solidFill>
              <w14:schemeClr w14:val="tx1"/>
            </w14:solidFill>
          </w14:textFill>
        </w:rPr>
        <w:t>等等。</w:t>
      </w:r>
      <w:r>
        <w:rPr>
          <w:rFonts w:ascii="宋体" w:hAnsi="宋体" w:eastAsia="宋体" w:cs="宋体"/>
          <w:b w:val="0"/>
          <w:bCs w:val="0"/>
          <w:color w:val="000000" w:themeColor="text1"/>
          <w:kern w:val="0"/>
          <w:szCs w:val="21"/>
          <w:u w:val="single"/>
          <w14:textFill>
            <w14:solidFill>
              <w14:schemeClr w14:val="tx1"/>
            </w14:solidFill>
          </w14:textFill>
        </w:rPr>
        <w:t>坚持练字之后，心静了，这些问题会得到改善。</w:t>
      </w:r>
      <w:r>
        <w:rPr>
          <w:rFonts w:ascii="Times New Roman" w:hAnsi="Times New Roman" w:eastAsia="Times New Roman" w:cs="Times New Roman"/>
          <w:b w:val="0"/>
          <w:bCs w:val="0"/>
          <w:color w:val="000000" w:themeColor="text1"/>
          <w:kern w:val="0"/>
          <w:sz w:val="24"/>
          <w:szCs w:val="24"/>
          <w:u w:val="single"/>
          <w14:textFill>
            <w14:solidFill>
              <w14:schemeClr w14:val="tx1"/>
            </w14:solidFill>
          </w14:textFill>
        </w:rPr>
        <w:t xml:space="preserve"> </w:t>
      </w:r>
      <w:r>
        <w:rPr>
          <w:rFonts w:ascii="Times New Roman" w:hAnsi="Times New Roman" w:eastAsia="Times New Roman" w:cs="Times New Roman"/>
          <w:b w:val="0"/>
          <w:bCs w:val="0"/>
          <w:color w:val="000000" w:themeColor="text1"/>
          <w:kern w:val="0"/>
          <w:sz w:val="24"/>
          <w:szCs w:val="24"/>
          <w:u w:val="single"/>
          <w14:textFill>
            <w14:solidFill>
              <w14:schemeClr w14:val="tx1"/>
            </w14:solidFill>
          </w14:textFill>
        </w:rPr>
        <w:br w:type="textWrapping"/>
      </w:r>
      <w:r>
        <w:rPr>
          <w:rFonts w:ascii="宋体" w:hAnsi="宋体" w:eastAsia="宋体" w:cs="宋体"/>
          <w:b/>
          <w:bCs/>
          <w:color w:val="000000" w:themeColor="text1"/>
          <w:kern w:val="0"/>
          <w:szCs w:val="21"/>
          <w:u w:val="single"/>
          <w14:textFill>
            <w14:solidFill>
              <w14:schemeClr w14:val="tx1"/>
            </w14:solidFill>
          </w14:textFill>
        </w:rPr>
        <w:t>示例</w:t>
      </w:r>
      <w:r>
        <w:rPr>
          <w:rFonts w:ascii="Times New Roman" w:hAnsi="Times New Roman" w:eastAsia="Times New Roman" w:cs="Times New Roman"/>
          <w:b/>
          <w:bCs/>
          <w:color w:val="000000" w:themeColor="text1"/>
          <w:kern w:val="0"/>
          <w:szCs w:val="21"/>
          <w:u w:val="single"/>
          <w14:textFill>
            <w14:solidFill>
              <w14:schemeClr w14:val="tx1"/>
            </w14:solidFill>
          </w14:textFill>
        </w:rPr>
        <w:t> 2</w:t>
      </w:r>
      <w:r>
        <w:rPr>
          <w:rFonts w:ascii="宋体" w:hAnsi="宋体" w:eastAsia="宋体" w:cs="宋体"/>
          <w:b/>
          <w:bCs/>
          <w:color w:val="000000" w:themeColor="text1"/>
          <w:kern w:val="0"/>
          <w:szCs w:val="21"/>
          <w:u w:val="single"/>
          <w14:textFill>
            <w14:solidFill>
              <w14:schemeClr w14:val="tx1"/>
            </w14:solidFill>
          </w14:textFill>
        </w:rPr>
        <w:t>：</w:t>
      </w:r>
      <w:r>
        <w:rPr>
          <w:rFonts w:hint="eastAsia" w:ascii="宋体" w:hAnsi="宋体" w:eastAsia="宋体" w:cs="宋体"/>
          <w:b w:val="0"/>
          <w:bCs w:val="0"/>
          <w:color w:val="000000" w:themeColor="text1"/>
          <w:kern w:val="0"/>
          <w:szCs w:val="21"/>
          <w:u w:val="single"/>
          <w:lang w:val="en-US" w:eastAsia="zh-CN"/>
          <w14:textFill>
            <w14:solidFill>
              <w14:schemeClr w14:val="tx1"/>
            </w14:solidFill>
          </w14:textFill>
        </w:rPr>
        <w:t xml:space="preserve"> </w:t>
      </w:r>
      <w:r>
        <w:rPr>
          <w:rFonts w:ascii="宋体" w:hAnsi="宋体" w:eastAsia="宋体" w:cs="宋体"/>
          <w:b w:val="0"/>
          <w:bCs w:val="0"/>
          <w:color w:val="000000" w:themeColor="text1"/>
          <w:kern w:val="0"/>
          <w:szCs w:val="21"/>
          <w:u w:val="single"/>
          <w14:textFill>
            <w14:solidFill>
              <w14:schemeClr w14:val="tx1"/>
            </w14:solidFill>
          </w14:textFill>
        </w:rPr>
        <w:t>汉字是世界上最美的文字，是我国传统文化精髓，需要我们传承。字写得漂亮，无论走到哪里，都会让人喜欢，甚至比唱歌、跳舞等才艺，更加让人羡慕</w:t>
      </w:r>
      <w:r>
        <w:rPr>
          <w:rFonts w:hint="eastAsia" w:ascii="宋体" w:hAnsi="宋体" w:eastAsia="宋体" w:cs="宋体"/>
          <w:b w:val="0"/>
          <w:bCs w:val="0"/>
          <w:color w:val="000000" w:themeColor="text1"/>
          <w:kern w:val="0"/>
          <w:szCs w:val="21"/>
          <w:u w:val="single"/>
          <w:lang w:eastAsia="zh-CN"/>
          <w14:textFill>
            <w14:solidFill>
              <w14:schemeClr w14:val="tx1"/>
            </w14:solidFill>
          </w14:textFill>
        </w:rPr>
        <w:t>。</w:t>
      </w:r>
      <w:r>
        <w:rPr>
          <w:rFonts w:ascii="宋体" w:hAnsi="宋体" w:eastAsia="宋体" w:cs="宋体"/>
          <w:b w:val="0"/>
          <w:bCs w:val="0"/>
          <w:color w:val="000000" w:themeColor="text1"/>
          <w:kern w:val="0"/>
          <w:szCs w:val="21"/>
          <w:u w:val="single"/>
          <w14:textFill>
            <w14:solidFill>
              <w14:schemeClr w14:val="tx1"/>
            </w14:solidFill>
          </w14:textFill>
        </w:rPr>
        <w:t>一手好字，让你自带书卷气，也让你更自信。</w:t>
      </w:r>
      <w:r>
        <w:rPr>
          <w:rFonts w:ascii="Times New Roman" w:hAnsi="Times New Roman" w:eastAsia="Times New Roman" w:cs="Times New Roman"/>
          <w:b w:val="0"/>
          <w:bCs w:val="0"/>
          <w:color w:val="000000" w:themeColor="text1"/>
          <w:kern w:val="0"/>
          <w:sz w:val="24"/>
          <w:szCs w:val="24"/>
          <w:u w:val="single"/>
          <w14:textFill>
            <w14:solidFill>
              <w14:schemeClr w14:val="tx1"/>
            </w14:solidFill>
          </w14:textFill>
        </w:rPr>
        <w:t xml:space="preserve"> </w:t>
      </w:r>
      <w:r>
        <w:rPr>
          <w:rFonts w:ascii="Times New Roman" w:hAnsi="Times New Roman" w:eastAsia="Times New Roman" w:cs="Times New Roman"/>
          <w:b w:val="0"/>
          <w:bCs w:val="0"/>
          <w:color w:val="000000" w:themeColor="text1"/>
          <w:kern w:val="0"/>
          <w:sz w:val="24"/>
          <w:szCs w:val="24"/>
          <w:u w:val="single"/>
          <w14:textFill>
            <w14:solidFill>
              <w14:schemeClr w14:val="tx1"/>
            </w14:solidFill>
          </w14:textFill>
        </w:rPr>
        <w:br w:type="textWrapping"/>
      </w:r>
      <w:r>
        <w:rPr>
          <w:rFonts w:ascii="宋体" w:hAnsi="宋体" w:eastAsia="宋体" w:cs="宋体"/>
          <w:b/>
          <w:bCs/>
          <w:color w:val="000000" w:themeColor="text1"/>
          <w:kern w:val="0"/>
          <w:szCs w:val="21"/>
          <w:u w:val="single"/>
          <w14:textFill>
            <w14:solidFill>
              <w14:schemeClr w14:val="tx1"/>
            </w14:solidFill>
          </w14:textFill>
        </w:rPr>
        <w:t>示例</w:t>
      </w:r>
      <w:r>
        <w:rPr>
          <w:rFonts w:ascii="Times New Roman" w:hAnsi="Times New Roman" w:eastAsia="Times New Roman" w:cs="Times New Roman"/>
          <w:b/>
          <w:bCs/>
          <w:color w:val="000000" w:themeColor="text1"/>
          <w:kern w:val="0"/>
          <w:szCs w:val="21"/>
          <w:u w:val="single"/>
          <w14:textFill>
            <w14:solidFill>
              <w14:schemeClr w14:val="tx1"/>
            </w14:solidFill>
          </w14:textFill>
        </w:rPr>
        <w:t> 3</w:t>
      </w:r>
      <w:r>
        <w:rPr>
          <w:rFonts w:ascii="宋体" w:hAnsi="宋体" w:eastAsia="宋体" w:cs="宋体"/>
          <w:b/>
          <w:bCs/>
          <w:color w:val="000000" w:themeColor="text1"/>
          <w:kern w:val="0"/>
          <w:szCs w:val="21"/>
          <w:u w:val="single"/>
          <w14:textFill>
            <w14:solidFill>
              <w14:schemeClr w14:val="tx1"/>
            </w14:solidFill>
          </w14:textFill>
        </w:rPr>
        <w:t>：</w:t>
      </w:r>
      <w:r>
        <w:rPr>
          <w:rFonts w:hint="eastAsia" w:ascii="宋体" w:hAnsi="宋体" w:eastAsia="宋体" w:cs="宋体"/>
          <w:b w:val="0"/>
          <w:bCs w:val="0"/>
          <w:color w:val="000000" w:themeColor="text1"/>
          <w:kern w:val="0"/>
          <w:szCs w:val="21"/>
          <w:u w:val="single"/>
          <w:lang w:val="en-US" w:eastAsia="zh-CN"/>
          <w14:textFill>
            <w14:solidFill>
              <w14:schemeClr w14:val="tx1"/>
            </w14:solidFill>
          </w14:textFill>
        </w:rPr>
        <w:t xml:space="preserve"> </w:t>
      </w:r>
      <w:r>
        <w:rPr>
          <w:rFonts w:ascii="宋体" w:hAnsi="宋体" w:eastAsia="宋体" w:cs="宋体"/>
          <w:b w:val="0"/>
          <w:bCs w:val="0"/>
          <w:color w:val="000000" w:themeColor="text1"/>
          <w:kern w:val="0"/>
          <w:szCs w:val="21"/>
          <w:u w:val="single"/>
          <w14:textFill>
            <w14:solidFill>
              <w14:schemeClr w14:val="tx1"/>
            </w14:solidFill>
          </w14:textFill>
        </w:rPr>
        <w:t>中国有句古话：站要有站相，坐要有坐样，因为正确的姿势就是健康。养成一个良好的坐姿不仅有利于身体健康，还能提高学习工作的效率。而且，一个优雅的坐姿，能给人留下好的印象，在不知不觉中提高自己的软实力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360" w:lineRule="exact"/>
        <w:jc w:val="left"/>
        <w:textAlignment w:val="center"/>
        <w:rPr>
          <w:rFonts w:hint="eastAsia" w:ascii="黑体" w:hAnsi="黑体" w:eastAsia="黑体" w:cs="黑体"/>
          <w:b/>
          <w:bCs/>
          <w:color w:val="000000" w:themeColor="text1"/>
          <w:kern w:val="0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360" w:lineRule="exact"/>
        <w:jc w:val="left"/>
        <w:textAlignment w:val="center"/>
        <w:rPr>
          <w:rFonts w:hint="eastAsia" w:ascii="黑体" w:hAnsi="黑体" w:eastAsia="黑体" w:cs="黑体"/>
          <w:b w:val="0"/>
          <w:bCs w:val="0"/>
          <w:color w:val="000000" w:themeColor="text1"/>
          <w:kern w:val="0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b/>
          <w:bCs/>
          <w:color w:val="000000" w:themeColor="text1"/>
          <w:kern w:val="0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四、写作</w:t>
      </w:r>
      <w:r>
        <w:rPr>
          <w:rFonts w:hint="eastAsia" w:ascii="黑体" w:hAnsi="黑体" w:eastAsia="黑体" w:cs="黑体"/>
          <w:b w:val="0"/>
          <w:bCs w:val="0"/>
          <w:color w:val="000000" w:themeColor="text1"/>
          <w:kern w:val="0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（40+4分；含</w:t>
      </w:r>
      <w:r>
        <w:rPr>
          <w:rFonts w:hint="eastAsia" w:ascii="黑体" w:hAnsi="黑体" w:eastAsia="黑体" w:cs="黑体"/>
          <w:b w:val="0"/>
          <w:bCs w:val="0"/>
          <w:color w:val="000000" w:themeColor="text1"/>
          <w:kern w:val="2"/>
          <w:sz w:val="24"/>
          <w:szCs w:val="24"/>
          <w:lang w:val="en-US" w:eastAsia="zh-CN" w:bidi="ar-SA"/>
          <w14:textFill>
            <w14:solidFill>
              <w14:schemeClr w14:val="tx1"/>
            </w14:solidFill>
          </w14:textFill>
        </w:rPr>
        <w:t>卷面书写分4分</w:t>
      </w:r>
      <w:r>
        <w:rPr>
          <w:rFonts w:hint="eastAsia" w:ascii="黑体" w:hAnsi="黑体" w:eastAsia="黑体" w:cs="黑体"/>
          <w:b w:val="0"/>
          <w:bCs w:val="0"/>
          <w:color w:val="000000" w:themeColor="text1"/>
          <w:kern w:val="0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）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360" w:lineRule="exact"/>
        <w:jc w:val="left"/>
        <w:textAlignment w:val="center"/>
        <w:rPr>
          <w:rFonts w:hint="default" w:ascii="黑体" w:hAnsi="黑体" w:eastAsia="黑体" w:cs="黑体"/>
          <w:b w:val="0"/>
          <w:bCs w:val="0"/>
          <w:color w:val="000000" w:themeColor="text1"/>
          <w:kern w:val="0"/>
          <w:sz w:val="24"/>
          <w:szCs w:val="24"/>
          <w:lang w:val="en-US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b w:val="0"/>
          <w:bCs w:val="0"/>
          <w:color w:val="000000" w:themeColor="text1"/>
          <w:kern w:val="0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26.</w:t>
      </w:r>
      <w:r>
        <w:rPr>
          <w:rFonts w:hint="eastAsia" w:ascii="黑体" w:hAnsi="黑体" w:eastAsia="黑体" w:cs="黑体"/>
          <w:b w:val="0"/>
          <w:bCs w:val="0"/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rFonts w:hint="eastAsia" w:ascii="黑体" w:hAnsi="黑体" w:eastAsia="黑体" w:cs="黑体"/>
          <w:b w:val="0"/>
          <w:bCs w:val="0"/>
          <w:color w:val="000000" w:themeColor="text1"/>
          <w:kern w:val="0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范</w:t>
      </w:r>
      <w:r>
        <w:rPr>
          <w:rFonts w:hint="eastAsia" w:ascii="宋体" w:hAnsi="宋体" w:eastAsia="宋体" w:cs="宋体"/>
          <w:b w:val="0"/>
          <w:bCs w:val="0"/>
          <w:color w:val="000000" w:themeColor="text1"/>
          <w:kern w:val="0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文：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360" w:lineRule="exact"/>
        <w:ind w:left="0" w:firstLine="420" w:firstLineChars="200"/>
        <w:jc w:val="both"/>
        <w:textAlignment w:val="center"/>
        <w:rPr>
          <w:rFonts w:ascii="Times New Roman" w:hAnsi="Times New Roman" w:eastAsia="Times New Roman" w:cs="Times New Roman"/>
          <w:b/>
          <w:bCs/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kern w:val="0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 xml:space="preserve">                            </w:t>
      </w:r>
      <w:r>
        <w:rPr>
          <w:rFonts w:ascii="宋体" w:hAnsi="宋体" w:eastAsia="宋体" w:cs="宋体"/>
          <w:b/>
          <w:bCs/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  <w:t>爷爷的爱从未止步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320" w:lineRule="exact"/>
        <w:ind w:left="0" w:firstLine="420" w:firstLineChars="200"/>
        <w:jc w:val="left"/>
        <w:textAlignment w:val="center"/>
        <w:rPr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ascii="宋体" w:hAnsi="宋体" w:eastAsia="宋体" w:cs="宋体"/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  <w:t>爷爷从车上跨下来，一个不慎，跌倒在地，车“</w:t>
      </w:r>
      <w:bookmarkStart w:id="0" w:name="_GoBack"/>
      <w:bookmarkEnd w:id="0"/>
      <w:r>
        <w:rPr>
          <w:rFonts w:ascii="宋体" w:hAnsi="宋体" w:eastAsia="宋体" w:cs="宋体"/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  <w:t>哐当”一声倒下，重重地压在爷爷身上。</w:t>
      </w:r>
      <w:r>
        <w:rPr>
          <w:rFonts w:ascii="宋体" w:hAnsi="宋体" w:eastAsia="宋体" w:cs="宋体"/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  <w:br w:type="textWrapping"/>
      </w:r>
      <w:r>
        <w:rPr>
          <w:rFonts w:ascii="Times New Roman" w:hAnsi="Times New Roman" w:eastAsia="Times New Roman" w:cs="Times New Roman"/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  <w:t xml:space="preserve">    </w:t>
      </w:r>
      <w:r>
        <w:rPr>
          <w:rFonts w:ascii="宋体" w:hAnsi="宋体" w:eastAsia="宋体" w:cs="宋体"/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  <w:t>“爷爷！”我呼喊着从梦中惊醒，汗水密密地布满了额头。睁开眼，窗外月光皎洁，野百合花瓣似的月亮散发着动人的异香，还好只是梦，我长长地舒了一口气，思绪便随着这月光飘飘荡荡。</w:t>
      </w:r>
      <w:r>
        <w:rPr>
          <w:rFonts w:ascii="宋体" w:hAnsi="宋体" w:eastAsia="宋体" w:cs="宋体"/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  <w:br w:type="textWrapping"/>
      </w:r>
      <w:r>
        <w:rPr>
          <w:rFonts w:ascii="宋体" w:hAnsi="宋体" w:eastAsia="宋体" w:cs="宋体"/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  <w:t>　　记得在我很小的时候，爷爷骑着一辆二手的自行车送我上幼儿园。夏天，爷爷把我抱上车后座，一边骑车一边听我唱新学的儿歌。爷爷在树荫下骑车，与灼热的太阳玩“捉迷藏”，我“咯咯”地笑着，自行车链“咯吱咯吱”的声音为我伴奏。冬天，爷爷把我抱在车前，我背对着红绿灯，将头埋进爷爷温暖宽厚的胸膛，嗅着爷爷身上浓浓的烟草味，感受着爷爷随着呼吸一起一伏的身体，小小的我感受到了一种踏实的幸福。</w:t>
      </w:r>
      <w:r>
        <w:rPr>
          <w:rFonts w:ascii="宋体" w:hAnsi="宋体" w:eastAsia="宋体" w:cs="宋体"/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  <w:br w:type="textWrapping"/>
      </w:r>
      <w:r>
        <w:rPr>
          <w:rFonts w:ascii="宋体" w:hAnsi="宋体" w:eastAsia="宋体" w:cs="宋体"/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  <w:t>　　随着我一天一天地长大，爷爷也渐渐苍老，不同的是，爷爷买了一辆电动三轮车送我上小学，同时，别出心裁地，用三十年木匠的手艺与心血为这辆车安装了一个小屋子。从此以后，无论刮风下雨，我都可以窝在小屋里安静地享受着唯独属于我的清闲一刻。</w:t>
      </w:r>
      <w:r>
        <w:rPr>
          <w:rFonts w:ascii="宋体" w:hAnsi="宋体" w:eastAsia="宋体" w:cs="宋体"/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  <w:br w:type="textWrapping"/>
      </w:r>
      <w:r>
        <w:rPr>
          <w:rFonts w:ascii="宋体" w:hAnsi="宋体" w:eastAsia="宋体" w:cs="宋体"/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  <w:t>　　进入中学，同学们都开始自己骑自行车上学，我也蠢蠢欲动，在我的“据理力争”之下，爷爷总算同意让我骑自行车上学了，但为了保证我的安全，爷爷决定骑电瓶车跟在我身后，我虽是一千一万个不愿意，但唯恐爷爷反悔，便只好点头答应。</w:t>
      </w:r>
      <w:r>
        <w:rPr>
          <w:rFonts w:ascii="宋体" w:hAnsi="宋体" w:eastAsia="宋体" w:cs="宋体"/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  <w:br w:type="textWrapping"/>
      </w:r>
      <w:r>
        <w:rPr>
          <w:rFonts w:ascii="宋体" w:hAnsi="宋体" w:eastAsia="宋体" w:cs="宋体"/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  <w:t>　　骑自行车的第一天，我跨上车便迅速蹬起了脚踏，飞也似的向学校骑去，爷爷见我骑得飞快，急得在后面扯着脖子喊：“乖乖唉，你慢点儿。”我看见爷爷被我甩得远远的，一股快感涌上心头，不由得将脚踏蹬得更快了，直到冲到红绿灯才被迫停下。从车镜里向后看，却发现没有了爷爷的踪迹，我顿时慌了，不会出什么事吧？就在我急得心中火烧火燎时，一个熟悉的身影在车镜里出现，从车镜中望着爷爷佝偻着身躯向我前进，我从未见过他那样着急，爷爷手掌紧紧地握着车把。一双干涩的眼睛直盯着我，滑稽地将我粉红色的书包背在胸前，骑着电瓶车焦急地向我赶来，一股歉疚与感动之情袅袅在心底盘旋。</w:t>
      </w:r>
      <w:r>
        <w:rPr>
          <w:rFonts w:ascii="宋体" w:hAnsi="宋体" w:eastAsia="宋体" w:cs="宋体"/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  <w:br w:type="textWrapping"/>
      </w:r>
      <w:r>
        <w:rPr>
          <w:rFonts w:ascii="宋体" w:hAnsi="宋体" w:eastAsia="宋体" w:cs="宋体"/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  <w:t>　　前些天，爷爷在来接我放学的路上摔了一跤，住进了医院，望着爷爷躺在医院白色的病床上，刺鼻的药水味充斥着整个病房，我的心中泛起阵阵的酸涩，望着爷爷憔悴瘦削的脸颊，我伏在被单上哭得汪洋恣肆，爷爷抚了抚我的头发：“丫头不哭。”</w:t>
      </w:r>
      <w:r>
        <w:rPr>
          <w:rFonts w:ascii="宋体" w:hAnsi="宋体" w:eastAsia="宋体" w:cs="宋体"/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  <w:br w:type="textWrapping"/>
      </w:r>
      <w:r>
        <w:rPr>
          <w:rFonts w:ascii="宋体" w:hAnsi="宋体" w:eastAsia="宋体" w:cs="宋体"/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  <w:t>　　生活注定不是平坦大道，爷爷的自行车与三轮车如今已锈迹斑斑，也许多年后这辆电瓶车也会被遗忘在某个角落，它们不再崭新的面目上都带着时光刻下的伤痕，但爷爷的车带给我的爱的感悟永远不会被时光抹去，爱的车轮，也会永不停歇地转动……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jc w:val="left"/>
        <w:textAlignment w:val="center"/>
        <w:rPr>
          <w:rFonts w:ascii="宋体" w:hAnsi="宋体" w:eastAsia="宋体" w:cs="宋体"/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ascii="宋体" w:hAnsi="宋体" w:eastAsia="宋体" w:cs="宋体"/>
          <w:b w:val="0"/>
          <w:bCs w:val="0"/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ascii="宋体" w:hAnsi="宋体" w:eastAsia="宋体" w:cs="宋体"/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  <w:t>这是一篇半命题作文。“从未止步”的意思是从来没有停止过。根据题目中给出的材料可知，可以以珍惜时间为主旨，可以以他人对自己的爱为主旨，可以以文化与精神的传承为主旨，可以以奋斗为主旨。拟题可以为：时间从未止步、爱从未止步、传承从未止步、奋斗从未止步……从中任选其一，从生活中取选事件来表现这一主旨，贵在真实，写出真情实感，做到以情动人。文章适合写成记叙文。</w:t>
      </w:r>
      <w:r>
        <w:rPr>
          <w:rFonts w:ascii="宋体" w:hAnsi="宋体" w:eastAsia="宋体" w:cs="宋体"/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  <w:br w:type="textWrapping"/>
      </w:r>
      <w:r>
        <w:rPr>
          <w:rFonts w:hint="eastAsia" w:ascii="宋体" w:hAnsi="宋体" w:eastAsia="宋体" w:cs="宋体"/>
          <w:color w:val="000000" w:themeColor="text1"/>
          <w:kern w:val="0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 xml:space="preserve">    </w:t>
      </w:r>
      <w:r>
        <w:rPr>
          <w:rFonts w:ascii="宋体" w:hAnsi="宋体" w:eastAsia="宋体" w:cs="宋体"/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  <w:t>文章开篇讲述了一个生动的故事，引起读者的阅读兴趣。接下来结合小时候与爷爷的故事抒情议论。文章语言自然流畅，通俗易懂，如“窗外月光皎洁，野百合花瓣似的月亮散发着动人的异香”富有生活气息，有艺术感染力。</w:t>
      </w:r>
    </w:p>
    <w:p>
      <w:pPr>
        <w:snapToGrid w:val="0"/>
        <w:spacing w:line="240" w:lineRule="auto"/>
        <w:ind w:left="359" w:hanging="361" w:hangingChars="171"/>
        <w:outlineLvl w:val="0"/>
        <w:rPr>
          <w:rFonts w:ascii="宋体" w:hAnsi="宋体"/>
          <w:color w:val="000000"/>
          <w:szCs w:val="21"/>
        </w:rPr>
      </w:pPr>
      <w:r>
        <w:rPr>
          <w:rFonts w:hint="eastAsia" w:ascii="宋体" w:hAnsi="宋体"/>
          <w:b/>
          <w:bCs/>
          <w:color w:val="000000"/>
          <w:szCs w:val="21"/>
        </w:rPr>
        <w:t>（一）作文等级评分要求</w:t>
      </w:r>
    </w:p>
    <w:tbl>
      <w:tblPr>
        <w:tblStyle w:val="7"/>
        <w:tblW w:w="9558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942"/>
        <w:gridCol w:w="4535"/>
        <w:gridCol w:w="1868"/>
        <w:gridCol w:w="121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2" w:hRule="atLeast"/>
        </w:trPr>
        <w:tc>
          <w:tcPr>
            <w:tcW w:w="1942" w:type="dxa"/>
            <w:vAlign w:val="center"/>
          </w:tcPr>
          <w:p>
            <w:pPr>
              <w:snapToGrid w:val="0"/>
              <w:spacing w:line="240" w:lineRule="auto"/>
              <w:jc w:val="center"/>
              <w:rPr>
                <w:rFonts w:ascii="宋体" w:hAnsi="宋体" w:cs="Times New Roman"/>
                <w:b/>
                <w:bCs/>
                <w:color w:val="000000"/>
                <w:szCs w:val="21"/>
              </w:rPr>
            </w:pPr>
            <w:r>
              <w:rPr>
                <w:rFonts w:hint="eastAsia" w:ascii="宋体" w:hAnsi="宋体" w:cs="Times New Roman"/>
                <w:b/>
                <w:bCs/>
                <w:color w:val="000000"/>
                <w:szCs w:val="21"/>
              </w:rPr>
              <w:t>等级</w:t>
            </w:r>
          </w:p>
        </w:tc>
        <w:tc>
          <w:tcPr>
            <w:tcW w:w="4535" w:type="dxa"/>
            <w:vAlign w:val="center"/>
          </w:tcPr>
          <w:p>
            <w:pPr>
              <w:snapToGrid w:val="0"/>
              <w:spacing w:line="240" w:lineRule="auto"/>
              <w:jc w:val="center"/>
              <w:rPr>
                <w:rFonts w:ascii="宋体" w:hAnsi="宋体" w:cs="Times New Roman"/>
                <w:b/>
                <w:bCs/>
                <w:color w:val="000000"/>
                <w:szCs w:val="21"/>
              </w:rPr>
            </w:pPr>
            <w:r>
              <w:rPr>
                <w:rFonts w:hint="eastAsia" w:ascii="宋体" w:hAnsi="宋体" w:cs="Times New Roman"/>
                <w:b/>
                <w:bCs/>
                <w:color w:val="000000"/>
                <w:szCs w:val="21"/>
              </w:rPr>
              <w:t>内容</w:t>
            </w:r>
          </w:p>
        </w:tc>
        <w:tc>
          <w:tcPr>
            <w:tcW w:w="1868" w:type="dxa"/>
            <w:vAlign w:val="center"/>
          </w:tcPr>
          <w:p>
            <w:pPr>
              <w:snapToGrid w:val="0"/>
              <w:spacing w:line="240" w:lineRule="auto"/>
              <w:jc w:val="center"/>
              <w:rPr>
                <w:rFonts w:ascii="宋体" w:hAnsi="宋体" w:cs="Times New Roman"/>
                <w:b/>
                <w:bCs/>
                <w:color w:val="000000"/>
                <w:szCs w:val="21"/>
              </w:rPr>
            </w:pPr>
            <w:r>
              <w:rPr>
                <w:rFonts w:hint="eastAsia" w:ascii="宋体" w:hAnsi="宋体" w:cs="Times New Roman"/>
                <w:b/>
                <w:bCs/>
                <w:color w:val="000000"/>
                <w:szCs w:val="21"/>
              </w:rPr>
              <w:t>表达</w:t>
            </w:r>
          </w:p>
        </w:tc>
        <w:tc>
          <w:tcPr>
            <w:tcW w:w="1213" w:type="dxa"/>
            <w:vAlign w:val="center"/>
          </w:tcPr>
          <w:p>
            <w:pPr>
              <w:snapToGrid w:val="0"/>
              <w:spacing w:line="240" w:lineRule="auto"/>
              <w:jc w:val="center"/>
              <w:rPr>
                <w:rFonts w:ascii="宋体" w:hAnsi="宋体" w:cs="Times New Roman"/>
                <w:b/>
                <w:bCs/>
                <w:color w:val="000000"/>
                <w:szCs w:val="21"/>
              </w:rPr>
            </w:pPr>
            <w:r>
              <w:rPr>
                <w:rFonts w:hint="eastAsia" w:ascii="宋体" w:hAnsi="宋体" w:cs="Times New Roman"/>
                <w:b/>
                <w:bCs/>
                <w:color w:val="000000"/>
                <w:szCs w:val="21"/>
              </w:rPr>
              <w:t>基准分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4" w:hRule="atLeast"/>
        </w:trPr>
        <w:tc>
          <w:tcPr>
            <w:tcW w:w="1942" w:type="dxa"/>
            <w:vAlign w:val="center"/>
          </w:tcPr>
          <w:p>
            <w:pPr>
              <w:snapToGrid w:val="0"/>
              <w:spacing w:line="240" w:lineRule="auto"/>
              <w:jc w:val="center"/>
              <w:rPr>
                <w:rFonts w:ascii="宋体" w:hAnsi="宋体" w:cs="Times New Roman"/>
                <w:color w:val="000000"/>
                <w:szCs w:val="21"/>
              </w:rPr>
            </w:pPr>
            <w:r>
              <w:rPr>
                <w:rFonts w:hint="eastAsia" w:ascii="宋体" w:hAnsi="宋体" w:cs="Times New Roman"/>
                <w:color w:val="000000"/>
                <w:szCs w:val="21"/>
              </w:rPr>
              <w:t>一等（35-40分）</w:t>
            </w:r>
          </w:p>
        </w:tc>
        <w:tc>
          <w:tcPr>
            <w:tcW w:w="4535" w:type="dxa"/>
            <w:vAlign w:val="center"/>
          </w:tcPr>
          <w:p>
            <w:pPr>
              <w:snapToGrid w:val="0"/>
              <w:spacing w:line="240" w:lineRule="auto"/>
              <w:jc w:val="left"/>
              <w:rPr>
                <w:rFonts w:ascii="宋体" w:hAnsi="宋体" w:cs="Times New Roman"/>
                <w:color w:val="000000"/>
                <w:szCs w:val="21"/>
              </w:rPr>
            </w:pPr>
            <w:r>
              <w:rPr>
                <w:rFonts w:hint="eastAsia" w:ascii="宋体" w:hAnsi="宋体" w:cs="Times New Roman"/>
                <w:color w:val="000000"/>
                <w:szCs w:val="21"/>
              </w:rPr>
              <w:t>立意深刻，中心突出，内容充实，结构完整</w:t>
            </w:r>
          </w:p>
        </w:tc>
        <w:tc>
          <w:tcPr>
            <w:tcW w:w="1868" w:type="dxa"/>
            <w:vAlign w:val="center"/>
          </w:tcPr>
          <w:p>
            <w:pPr>
              <w:snapToGrid w:val="0"/>
              <w:spacing w:line="240" w:lineRule="auto"/>
              <w:jc w:val="left"/>
              <w:rPr>
                <w:rFonts w:ascii="宋体" w:hAnsi="宋体" w:cs="Times New Roman"/>
                <w:color w:val="000000"/>
                <w:szCs w:val="21"/>
              </w:rPr>
            </w:pPr>
            <w:r>
              <w:rPr>
                <w:rFonts w:hint="eastAsia" w:ascii="宋体" w:hAnsi="宋体" w:cs="Times New Roman"/>
                <w:color w:val="000000"/>
                <w:szCs w:val="21"/>
              </w:rPr>
              <w:t>语言流畅</w:t>
            </w:r>
            <w:r>
              <w:rPr>
                <w:rFonts w:hint="eastAsia" w:ascii="宋体" w:hAnsi="宋体" w:cs="Times New Roman"/>
                <w:color w:val="000000"/>
                <w:szCs w:val="21"/>
                <w:lang w:eastAsia="zh-CN"/>
              </w:rPr>
              <w:t>、</w:t>
            </w:r>
            <w:r>
              <w:rPr>
                <w:rFonts w:hint="eastAsia" w:ascii="宋体" w:hAnsi="宋体" w:cs="Times New Roman"/>
                <w:color w:val="000000"/>
                <w:szCs w:val="21"/>
              </w:rPr>
              <w:t>生动</w:t>
            </w:r>
          </w:p>
        </w:tc>
        <w:tc>
          <w:tcPr>
            <w:tcW w:w="1213" w:type="dxa"/>
            <w:vAlign w:val="center"/>
          </w:tcPr>
          <w:p>
            <w:pPr>
              <w:snapToGrid w:val="0"/>
              <w:spacing w:line="240" w:lineRule="auto"/>
              <w:jc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hint="eastAsia" w:ascii="宋体" w:hAnsi="宋体"/>
                <w:color w:val="000000"/>
                <w:szCs w:val="21"/>
              </w:rPr>
              <w:t>36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2" w:hRule="atLeast"/>
        </w:trPr>
        <w:tc>
          <w:tcPr>
            <w:tcW w:w="1942" w:type="dxa"/>
            <w:vAlign w:val="center"/>
          </w:tcPr>
          <w:p>
            <w:pPr>
              <w:snapToGrid w:val="0"/>
              <w:spacing w:line="240" w:lineRule="auto"/>
              <w:jc w:val="center"/>
              <w:rPr>
                <w:rFonts w:ascii="宋体" w:hAnsi="宋体" w:cs="Times New Roman"/>
                <w:color w:val="000000"/>
                <w:szCs w:val="21"/>
              </w:rPr>
            </w:pPr>
            <w:r>
              <w:rPr>
                <w:rFonts w:ascii="宋体" w:hAnsi="宋体" w:cs="Times New Roman"/>
                <w:color w:val="000000"/>
                <w:szCs w:val="21"/>
              </w:rPr>
              <w:t>二等（29—34分）</w:t>
            </w:r>
          </w:p>
        </w:tc>
        <w:tc>
          <w:tcPr>
            <w:tcW w:w="4535" w:type="dxa"/>
            <w:vAlign w:val="center"/>
          </w:tcPr>
          <w:p>
            <w:pPr>
              <w:snapToGrid w:val="0"/>
              <w:spacing w:line="240" w:lineRule="auto"/>
              <w:jc w:val="left"/>
              <w:rPr>
                <w:rFonts w:ascii="宋体" w:hAnsi="宋体" w:cs="Times New Roman"/>
                <w:color w:val="000000"/>
                <w:szCs w:val="21"/>
              </w:rPr>
            </w:pPr>
            <w:r>
              <w:rPr>
                <w:rFonts w:ascii="宋体" w:hAnsi="宋体" w:cs="Times New Roman"/>
                <w:color w:val="000000"/>
                <w:szCs w:val="21"/>
              </w:rPr>
              <w:t>符合题意，中心明确，内容具体，结构完整</w:t>
            </w:r>
          </w:p>
        </w:tc>
        <w:tc>
          <w:tcPr>
            <w:tcW w:w="1868" w:type="dxa"/>
            <w:vAlign w:val="center"/>
          </w:tcPr>
          <w:p>
            <w:pPr>
              <w:snapToGrid w:val="0"/>
              <w:spacing w:line="240" w:lineRule="auto"/>
              <w:jc w:val="left"/>
              <w:rPr>
                <w:rFonts w:ascii="宋体" w:hAnsi="宋体" w:cs="Times New Roman"/>
                <w:color w:val="000000"/>
                <w:szCs w:val="21"/>
              </w:rPr>
            </w:pPr>
            <w:r>
              <w:rPr>
                <w:rFonts w:ascii="宋体" w:hAnsi="宋体" w:cs="Times New Roman"/>
                <w:color w:val="000000"/>
                <w:szCs w:val="21"/>
              </w:rPr>
              <w:t>语言通顺</w:t>
            </w:r>
          </w:p>
        </w:tc>
        <w:tc>
          <w:tcPr>
            <w:tcW w:w="1213" w:type="dxa"/>
            <w:vAlign w:val="center"/>
          </w:tcPr>
          <w:p>
            <w:pPr>
              <w:snapToGrid w:val="0"/>
              <w:spacing w:line="240" w:lineRule="auto"/>
              <w:jc w:val="center"/>
              <w:rPr>
                <w:rFonts w:ascii="宋体" w:hAnsi="宋体" w:cs="Times New Roman"/>
                <w:color w:val="000000"/>
                <w:szCs w:val="21"/>
              </w:rPr>
            </w:pPr>
            <w:r>
              <w:rPr>
                <w:rFonts w:hint="eastAsia" w:ascii="宋体" w:hAnsi="宋体" w:cs="Times New Roman"/>
                <w:color w:val="000000"/>
                <w:szCs w:val="21"/>
              </w:rPr>
              <w:t>31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4" w:hRule="atLeast"/>
        </w:trPr>
        <w:tc>
          <w:tcPr>
            <w:tcW w:w="1942" w:type="dxa"/>
            <w:vAlign w:val="center"/>
          </w:tcPr>
          <w:p>
            <w:pPr>
              <w:snapToGrid w:val="0"/>
              <w:spacing w:line="240" w:lineRule="auto"/>
              <w:jc w:val="center"/>
              <w:rPr>
                <w:rFonts w:ascii="宋体" w:hAnsi="宋体" w:cs="Times New Roman"/>
                <w:color w:val="000000"/>
                <w:szCs w:val="21"/>
              </w:rPr>
            </w:pPr>
            <w:r>
              <w:rPr>
                <w:rFonts w:ascii="宋体" w:hAnsi="宋体" w:cs="Times New Roman"/>
                <w:color w:val="000000"/>
                <w:szCs w:val="21"/>
              </w:rPr>
              <w:t>三等（22—28分）</w:t>
            </w:r>
          </w:p>
        </w:tc>
        <w:tc>
          <w:tcPr>
            <w:tcW w:w="4535" w:type="dxa"/>
            <w:vAlign w:val="center"/>
          </w:tcPr>
          <w:p>
            <w:pPr>
              <w:snapToGrid w:val="0"/>
              <w:spacing w:line="240" w:lineRule="auto"/>
              <w:jc w:val="left"/>
              <w:rPr>
                <w:rFonts w:ascii="宋体" w:hAnsi="宋体" w:cs="Times New Roman"/>
                <w:color w:val="000000"/>
                <w:szCs w:val="21"/>
              </w:rPr>
            </w:pPr>
            <w:r>
              <w:rPr>
                <w:rFonts w:ascii="宋体" w:hAnsi="宋体" w:cs="Times New Roman"/>
                <w:color w:val="000000"/>
                <w:szCs w:val="21"/>
              </w:rPr>
              <w:t>基本符合题意，中心尚明确，内容欠具体，结构完整</w:t>
            </w:r>
          </w:p>
        </w:tc>
        <w:tc>
          <w:tcPr>
            <w:tcW w:w="1868" w:type="dxa"/>
            <w:vAlign w:val="center"/>
          </w:tcPr>
          <w:p>
            <w:pPr>
              <w:snapToGrid w:val="0"/>
              <w:spacing w:line="240" w:lineRule="auto"/>
              <w:jc w:val="left"/>
              <w:rPr>
                <w:rFonts w:ascii="宋体" w:hAnsi="宋体" w:cs="Times New Roman"/>
                <w:color w:val="000000"/>
                <w:szCs w:val="21"/>
              </w:rPr>
            </w:pPr>
            <w:r>
              <w:rPr>
                <w:rFonts w:ascii="宋体" w:hAnsi="宋体" w:cs="Times New Roman"/>
                <w:color w:val="000000"/>
                <w:szCs w:val="21"/>
              </w:rPr>
              <w:t>语言欠通顺</w:t>
            </w:r>
          </w:p>
        </w:tc>
        <w:tc>
          <w:tcPr>
            <w:tcW w:w="1213" w:type="dxa"/>
            <w:vAlign w:val="center"/>
          </w:tcPr>
          <w:p>
            <w:pPr>
              <w:snapToGrid w:val="0"/>
              <w:spacing w:line="240" w:lineRule="auto"/>
              <w:jc w:val="center"/>
              <w:rPr>
                <w:rFonts w:ascii="宋体" w:hAnsi="宋体" w:cs="Times New Roman"/>
                <w:color w:val="000000"/>
                <w:szCs w:val="21"/>
              </w:rPr>
            </w:pPr>
            <w:r>
              <w:rPr>
                <w:rFonts w:hint="eastAsia" w:ascii="宋体" w:hAnsi="宋体" w:cs="Times New Roman"/>
                <w:color w:val="000000"/>
                <w:szCs w:val="21"/>
              </w:rPr>
              <w:t>24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4" w:hRule="atLeast"/>
        </w:trPr>
        <w:tc>
          <w:tcPr>
            <w:tcW w:w="1942" w:type="dxa"/>
            <w:vAlign w:val="center"/>
          </w:tcPr>
          <w:p>
            <w:pPr>
              <w:snapToGrid w:val="0"/>
              <w:spacing w:line="240" w:lineRule="auto"/>
              <w:jc w:val="both"/>
              <w:rPr>
                <w:rFonts w:ascii="宋体" w:hAnsi="宋体" w:cs="Times New Roman"/>
                <w:color w:val="000000"/>
                <w:szCs w:val="21"/>
              </w:rPr>
            </w:pPr>
            <w:r>
              <w:rPr>
                <w:rFonts w:ascii="宋体" w:hAnsi="宋体" w:cs="Times New Roman"/>
                <w:color w:val="000000"/>
                <w:szCs w:val="21"/>
              </w:rPr>
              <w:t>四等（16—21分）</w:t>
            </w:r>
          </w:p>
        </w:tc>
        <w:tc>
          <w:tcPr>
            <w:tcW w:w="4535" w:type="dxa"/>
            <w:vAlign w:val="center"/>
          </w:tcPr>
          <w:p>
            <w:pPr>
              <w:snapToGrid w:val="0"/>
              <w:spacing w:line="240" w:lineRule="auto"/>
              <w:jc w:val="left"/>
              <w:rPr>
                <w:rFonts w:ascii="宋体" w:hAnsi="宋体" w:cs="Times New Roman"/>
                <w:color w:val="000000"/>
                <w:szCs w:val="21"/>
              </w:rPr>
            </w:pPr>
            <w:r>
              <w:rPr>
                <w:rFonts w:ascii="宋体" w:hAnsi="宋体" w:cs="Times New Roman"/>
                <w:color w:val="000000"/>
                <w:szCs w:val="21"/>
              </w:rPr>
              <w:t>不符合题意，中心不明确，内容空泛，结构欠完整</w:t>
            </w:r>
          </w:p>
        </w:tc>
        <w:tc>
          <w:tcPr>
            <w:tcW w:w="1868" w:type="dxa"/>
            <w:vAlign w:val="center"/>
          </w:tcPr>
          <w:p>
            <w:pPr>
              <w:snapToGrid w:val="0"/>
              <w:spacing w:line="240" w:lineRule="auto"/>
              <w:jc w:val="left"/>
              <w:rPr>
                <w:rFonts w:ascii="宋体" w:hAnsi="宋体" w:cs="Times New Roman"/>
                <w:color w:val="000000"/>
                <w:szCs w:val="21"/>
              </w:rPr>
            </w:pPr>
            <w:r>
              <w:rPr>
                <w:rFonts w:ascii="宋体" w:hAnsi="宋体" w:cs="Times New Roman"/>
                <w:color w:val="000000"/>
                <w:szCs w:val="21"/>
              </w:rPr>
              <w:t>语病较多</w:t>
            </w:r>
          </w:p>
        </w:tc>
        <w:tc>
          <w:tcPr>
            <w:tcW w:w="1213" w:type="dxa"/>
            <w:vAlign w:val="center"/>
          </w:tcPr>
          <w:p>
            <w:pPr>
              <w:snapToGrid w:val="0"/>
              <w:spacing w:line="240" w:lineRule="auto"/>
              <w:jc w:val="center"/>
              <w:rPr>
                <w:rFonts w:ascii="宋体" w:hAnsi="宋体" w:cs="Times New Roman"/>
                <w:color w:val="000000"/>
                <w:szCs w:val="21"/>
              </w:rPr>
            </w:pPr>
            <w:r>
              <w:rPr>
                <w:rFonts w:hint="eastAsia" w:ascii="宋体" w:hAnsi="宋体" w:cs="Times New Roman"/>
                <w:color w:val="000000"/>
                <w:szCs w:val="21"/>
              </w:rPr>
              <w:t>18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2" w:hRule="atLeast"/>
        </w:trPr>
        <w:tc>
          <w:tcPr>
            <w:tcW w:w="1942" w:type="dxa"/>
            <w:vAlign w:val="center"/>
          </w:tcPr>
          <w:p>
            <w:pPr>
              <w:snapToGrid w:val="0"/>
              <w:spacing w:line="240" w:lineRule="auto"/>
              <w:jc w:val="center"/>
              <w:rPr>
                <w:rFonts w:ascii="宋体" w:hAnsi="宋体" w:cs="Times New Roman"/>
                <w:color w:val="000000"/>
                <w:szCs w:val="21"/>
              </w:rPr>
            </w:pPr>
            <w:r>
              <w:rPr>
                <w:rFonts w:ascii="宋体" w:hAnsi="宋体" w:cs="Times New Roman"/>
                <w:color w:val="000000"/>
                <w:szCs w:val="21"/>
              </w:rPr>
              <w:t>五等（15分以下）</w:t>
            </w:r>
          </w:p>
        </w:tc>
        <w:tc>
          <w:tcPr>
            <w:tcW w:w="4535" w:type="dxa"/>
            <w:vAlign w:val="center"/>
          </w:tcPr>
          <w:p>
            <w:pPr>
              <w:snapToGrid w:val="0"/>
              <w:spacing w:line="240" w:lineRule="auto"/>
              <w:jc w:val="left"/>
              <w:rPr>
                <w:rFonts w:ascii="宋体" w:hAnsi="宋体" w:cs="Times New Roman"/>
                <w:color w:val="000000"/>
                <w:szCs w:val="21"/>
              </w:rPr>
            </w:pPr>
            <w:r>
              <w:rPr>
                <w:rFonts w:ascii="宋体" w:hAnsi="宋体" w:cs="Times New Roman"/>
                <w:color w:val="000000"/>
                <w:szCs w:val="21"/>
              </w:rPr>
              <w:t>感情不健康，文理不通，或，或不足</w:t>
            </w:r>
            <w:r>
              <w:rPr>
                <w:rFonts w:hint="eastAsia" w:ascii="宋体" w:hAnsi="宋体" w:cs="Times New Roman"/>
                <w:color w:val="000000"/>
                <w:szCs w:val="21"/>
              </w:rPr>
              <w:t>2</w:t>
            </w:r>
            <w:r>
              <w:rPr>
                <w:rFonts w:ascii="宋体" w:hAnsi="宋体" w:cs="Times New Roman"/>
                <w:color w:val="000000"/>
                <w:szCs w:val="21"/>
              </w:rPr>
              <w:t>00字，</w:t>
            </w:r>
          </w:p>
        </w:tc>
        <w:tc>
          <w:tcPr>
            <w:tcW w:w="1868" w:type="dxa"/>
            <w:vAlign w:val="center"/>
          </w:tcPr>
          <w:p>
            <w:pPr>
              <w:snapToGrid w:val="0"/>
              <w:spacing w:line="240" w:lineRule="auto"/>
              <w:jc w:val="left"/>
              <w:rPr>
                <w:rFonts w:ascii="宋体" w:hAnsi="宋体" w:cs="Times New Roman"/>
                <w:color w:val="000000"/>
                <w:szCs w:val="21"/>
              </w:rPr>
            </w:pPr>
            <w:r>
              <w:rPr>
                <w:rFonts w:ascii="宋体" w:hAnsi="宋体" w:cs="Times New Roman"/>
                <w:color w:val="000000"/>
                <w:szCs w:val="21"/>
              </w:rPr>
              <w:t>语病严重</w:t>
            </w:r>
          </w:p>
        </w:tc>
        <w:tc>
          <w:tcPr>
            <w:tcW w:w="1213" w:type="dxa"/>
            <w:vAlign w:val="center"/>
          </w:tcPr>
          <w:p>
            <w:pPr>
              <w:snapToGrid w:val="0"/>
              <w:spacing w:line="240" w:lineRule="auto"/>
              <w:jc w:val="center"/>
              <w:rPr>
                <w:rFonts w:ascii="宋体" w:hAnsi="宋体" w:cs="Times New Roman"/>
                <w:color w:val="000000"/>
                <w:szCs w:val="21"/>
              </w:rPr>
            </w:pPr>
            <w:r>
              <w:rPr>
                <w:rFonts w:hint="eastAsia" w:ascii="宋体" w:hAnsi="宋体" w:cs="Times New Roman"/>
                <w:color w:val="000000"/>
                <w:szCs w:val="21"/>
              </w:rPr>
              <w:t>14</w:t>
            </w:r>
          </w:p>
        </w:tc>
      </w:tr>
    </w:tbl>
    <w:p>
      <w:pPr>
        <w:snapToGrid w:val="0"/>
        <w:spacing w:line="240" w:lineRule="auto"/>
        <w:outlineLvl w:val="0"/>
        <w:rPr>
          <w:rFonts w:ascii="宋体" w:hAnsi="宋体" w:cs="Times New Roman"/>
          <w:color w:val="000000"/>
          <w:szCs w:val="21"/>
        </w:rPr>
      </w:pPr>
      <w:r>
        <w:rPr>
          <w:rFonts w:hint="eastAsia" w:ascii="宋体" w:hAnsi="宋体" w:cs="Times New Roman"/>
          <w:b/>
          <w:bCs/>
          <w:color w:val="000000"/>
          <w:szCs w:val="21"/>
        </w:rPr>
        <w:t>（二）作文评分常规要求</w:t>
      </w:r>
    </w:p>
    <w:p>
      <w:pPr>
        <w:snapToGrid w:val="0"/>
        <w:spacing w:line="240" w:lineRule="auto"/>
        <w:rPr>
          <w:rFonts w:ascii="Times New Roman" w:hAnsi="Times New Roman" w:cs="Times New Roman"/>
          <w:color w:val="000000"/>
          <w:szCs w:val="21"/>
        </w:rPr>
      </w:pPr>
      <w:r>
        <w:rPr>
          <w:rFonts w:hint="eastAsia" w:ascii="Times New Roman" w:hAnsi="Times New Roman" w:cs="Times New Roman"/>
          <w:color w:val="000000"/>
          <w:szCs w:val="21"/>
        </w:rPr>
        <w:t>1．漏写题目扣3分。</w:t>
      </w:r>
    </w:p>
    <w:p>
      <w:pPr>
        <w:snapToGrid w:val="0"/>
        <w:spacing w:line="240" w:lineRule="auto"/>
        <w:rPr>
          <w:rFonts w:ascii="Times New Roman" w:hAnsi="Times New Roman" w:cs="Times New Roman"/>
          <w:color w:val="000000"/>
          <w:szCs w:val="21"/>
        </w:rPr>
      </w:pPr>
      <w:r>
        <w:rPr>
          <w:rFonts w:hint="eastAsia" w:ascii="Times New Roman" w:hAnsi="Times New Roman" w:cs="Times New Roman"/>
          <w:color w:val="000000"/>
          <w:szCs w:val="21"/>
        </w:rPr>
        <w:t>2．错别字每3个扣1分，重现不计，最多扣3分。</w:t>
      </w:r>
    </w:p>
    <w:p>
      <w:pPr>
        <w:snapToGrid w:val="0"/>
        <w:spacing w:line="240" w:lineRule="auto"/>
        <w:rPr>
          <w:rFonts w:ascii="Times New Roman" w:hAnsi="Times New Roman" w:cs="Times New Roman"/>
          <w:color w:val="000000"/>
          <w:szCs w:val="21"/>
        </w:rPr>
      </w:pPr>
      <w:r>
        <w:rPr>
          <w:rFonts w:hint="eastAsia" w:ascii="Times New Roman" w:hAnsi="Times New Roman" w:cs="Times New Roman"/>
          <w:color w:val="000000"/>
          <w:szCs w:val="21"/>
        </w:rPr>
        <w:t>3．字数不足500字，每少50字扣</w:t>
      </w:r>
      <w:r>
        <w:rPr>
          <w:rFonts w:hint="eastAsia" w:ascii="Times New Roman" w:hAnsi="Times New Roman" w:cs="Times New Roman"/>
          <w:color w:val="000000"/>
          <w:szCs w:val="21"/>
          <w:lang w:val="en-US" w:eastAsia="zh-CN"/>
        </w:rPr>
        <w:t>3</w:t>
      </w:r>
      <w:r>
        <w:rPr>
          <w:rFonts w:hint="eastAsia" w:ascii="Times New Roman" w:hAnsi="Times New Roman" w:cs="Times New Roman"/>
          <w:color w:val="000000"/>
          <w:szCs w:val="21"/>
        </w:rPr>
        <w:t>分。</w:t>
      </w:r>
    </w:p>
    <w:p>
      <w:pPr>
        <w:snapToGrid w:val="0"/>
        <w:spacing w:line="240" w:lineRule="auto"/>
        <w:rPr>
          <w:rFonts w:ascii="Times New Roman" w:hAnsi="Times New Roman" w:cs="Times New Roman"/>
          <w:color w:val="000000"/>
          <w:szCs w:val="21"/>
        </w:rPr>
      </w:pPr>
      <w:r>
        <w:rPr>
          <w:rFonts w:hint="eastAsia" w:ascii="Times New Roman" w:hAnsi="Times New Roman" w:cs="Times New Roman"/>
          <w:color w:val="000000"/>
          <w:szCs w:val="21"/>
        </w:rPr>
        <w:t>4．作文满分率应为10%左右。</w:t>
      </w:r>
    </w:p>
    <w:p>
      <w:pPr>
        <w:snapToGrid w:val="0"/>
        <w:spacing w:line="240" w:lineRule="auto"/>
        <w:rPr>
          <w:rFonts w:ascii="Times New Roman" w:hAnsi="Times New Roman" w:cs="Times New Roman"/>
          <w:color w:val="000000"/>
          <w:szCs w:val="21"/>
        </w:rPr>
      </w:pPr>
      <w:r>
        <w:rPr>
          <w:rFonts w:hint="eastAsia" w:ascii="宋体" w:hAnsi="宋体" w:cs="Times New Roman"/>
          <w:color w:val="000000"/>
          <w:szCs w:val="21"/>
        </w:rPr>
        <w:t>5.作文有深度，有个性，有文采，有创新者，可酌情加3-5分，总分不超过40分。</w:t>
      </w:r>
    </w:p>
    <w:p>
      <w:pPr>
        <w:autoSpaceDN w:val="0"/>
        <w:spacing w:line="240" w:lineRule="auto"/>
        <w:rPr>
          <w:rFonts w:ascii="Times New Roman" w:hAnsi="Times New Roman" w:cs="Times New Roman"/>
          <w:color w:val="000000"/>
          <w:szCs w:val="21"/>
        </w:rPr>
      </w:pPr>
      <w:r>
        <w:rPr>
          <w:rFonts w:hint="eastAsia" w:ascii="Times New Roman" w:hAnsi="Times New Roman" w:cs="Times New Roman"/>
          <w:color w:val="000000"/>
          <w:szCs w:val="21"/>
        </w:rPr>
        <w:t>5.</w:t>
      </w:r>
      <w:r>
        <w:rPr>
          <w:rFonts w:ascii="Times New Roman" w:hAnsi="Times New Roman" w:cs="Times New Roman"/>
          <w:color w:val="000000"/>
          <w:szCs w:val="21"/>
        </w:rPr>
        <w:t>凡抄袭、雷同作文，原则上得分不得超过四类卷</w:t>
      </w:r>
      <w:r>
        <w:rPr>
          <w:rFonts w:hint="eastAsia" w:ascii="Times New Roman" w:hAnsi="Times New Roman" w:cs="Times New Roman"/>
          <w:color w:val="000000"/>
          <w:szCs w:val="21"/>
        </w:rPr>
        <w:t>。</w:t>
      </w:r>
    </w:p>
    <w:p>
      <w:pPr>
        <w:spacing w:line="240" w:lineRule="auto"/>
        <w:rPr>
          <w:rFonts w:ascii="宋体" w:hAnsi="宋体" w:cs="Times New Roman"/>
          <w:b/>
          <w:bCs/>
          <w:color w:val="000000"/>
          <w:szCs w:val="21"/>
        </w:rPr>
      </w:pPr>
      <w:r>
        <w:rPr>
          <w:rFonts w:hint="eastAsia" w:ascii="宋体" w:hAnsi="宋体" w:cs="Times New Roman"/>
          <w:b/>
          <w:bCs/>
          <w:color w:val="000000"/>
          <w:szCs w:val="21"/>
        </w:rPr>
        <w:t>（三）评卷</w:t>
      </w:r>
      <w:r>
        <w:rPr>
          <w:rFonts w:ascii="宋体" w:hAnsi="宋体" w:cs="Times New Roman"/>
          <w:b/>
          <w:bCs/>
          <w:color w:val="000000"/>
          <w:szCs w:val="21"/>
        </w:rPr>
        <w:t>建议</w:t>
      </w:r>
    </w:p>
    <w:p>
      <w:pPr>
        <w:spacing w:line="240" w:lineRule="auto"/>
        <w:rPr>
          <w:rFonts w:ascii="宋体" w:hAnsi="宋体" w:cs="Times New Roman"/>
          <w:szCs w:val="21"/>
        </w:rPr>
      </w:pPr>
      <w:r>
        <w:rPr>
          <w:rFonts w:hint="eastAsia" w:ascii="宋体" w:hAnsi="宋体" w:cs="Times New Roman"/>
          <w:szCs w:val="21"/>
        </w:rPr>
        <w:t>（</w:t>
      </w:r>
      <w:r>
        <w:rPr>
          <w:rFonts w:ascii="宋体" w:hAnsi="宋体" w:cs="Times New Roman"/>
          <w:szCs w:val="21"/>
        </w:rPr>
        <w:t>1</w:t>
      </w:r>
      <w:r>
        <w:rPr>
          <w:rFonts w:hint="eastAsia" w:ascii="宋体" w:hAnsi="宋体" w:cs="Times New Roman"/>
          <w:szCs w:val="21"/>
        </w:rPr>
        <w:t>）</w:t>
      </w:r>
      <w:r>
        <w:rPr>
          <w:rFonts w:ascii="宋体" w:hAnsi="宋体" w:cs="Times New Roman"/>
          <w:szCs w:val="21"/>
        </w:rPr>
        <w:t>采用两人独立评分，取其平均得分的方法，当两人评分差距</w:t>
      </w:r>
      <w:r>
        <w:rPr>
          <w:rFonts w:hint="eastAsia" w:ascii="宋体" w:hAnsi="宋体" w:cs="Times New Roman"/>
          <w:szCs w:val="21"/>
        </w:rPr>
        <w:t>超过限定分值</w:t>
      </w:r>
      <w:r>
        <w:rPr>
          <w:rFonts w:ascii="宋体" w:hAnsi="宋体" w:cs="Times New Roman"/>
          <w:szCs w:val="21"/>
        </w:rPr>
        <w:t>时，应交阅卷组仲裁教师审核。</w:t>
      </w:r>
    </w:p>
    <w:p>
      <w:pPr>
        <w:spacing w:line="240" w:lineRule="auto"/>
        <w:rPr>
          <w:rFonts w:hint="eastAsia" w:ascii="Times New Roman" w:hAnsi="Times New Roman" w:cs="Times New Roman"/>
          <w:b/>
          <w:bCs/>
        </w:rPr>
      </w:pPr>
      <w:r>
        <w:rPr>
          <w:rFonts w:hint="eastAsia" w:ascii="宋体" w:hAnsi="宋体" w:cs="Times New Roman"/>
          <w:szCs w:val="21"/>
        </w:rPr>
        <w:t>（</w:t>
      </w:r>
      <w:r>
        <w:rPr>
          <w:rFonts w:ascii="宋体" w:hAnsi="宋体" w:cs="Times New Roman"/>
          <w:szCs w:val="21"/>
        </w:rPr>
        <w:t>2</w:t>
      </w:r>
      <w:r>
        <w:rPr>
          <w:rFonts w:hint="eastAsia" w:ascii="宋体" w:hAnsi="宋体" w:cs="Times New Roman"/>
          <w:szCs w:val="21"/>
        </w:rPr>
        <w:t>）</w:t>
      </w:r>
      <w:r>
        <w:rPr>
          <w:rFonts w:hint="eastAsia" w:ascii="宋体" w:hAnsi="宋体" w:cs="Times New Roman"/>
          <w:szCs w:val="18"/>
        </w:rPr>
        <w:t>因对书写单独评分，故作文内容评分不受书写影响。</w:t>
      </w:r>
    </w:p>
    <w:p>
      <w:pPr>
        <w:spacing w:line="240" w:lineRule="auto"/>
        <w:rPr>
          <w:rFonts w:ascii="Times New Roman" w:hAnsi="Times New Roman" w:cs="Times New Roman"/>
          <w:b/>
          <w:bCs/>
        </w:rPr>
      </w:pPr>
      <w:r>
        <w:rPr>
          <w:rFonts w:hint="eastAsia" w:ascii="Times New Roman" w:hAnsi="Times New Roman" w:cs="Times New Roman"/>
          <w:b/>
          <w:bCs/>
          <w:lang w:eastAsia="zh-CN"/>
        </w:rPr>
        <w:t>（</w:t>
      </w:r>
      <w:r>
        <w:rPr>
          <w:rFonts w:hint="eastAsia" w:ascii="Times New Roman" w:hAnsi="Times New Roman" w:cs="Times New Roman"/>
          <w:b/>
          <w:bCs/>
          <w:lang w:val="en-US" w:eastAsia="zh-CN"/>
        </w:rPr>
        <w:t>四</w:t>
      </w:r>
      <w:r>
        <w:rPr>
          <w:rFonts w:hint="eastAsia" w:ascii="Times New Roman" w:hAnsi="Times New Roman" w:cs="Times New Roman"/>
          <w:b/>
          <w:bCs/>
          <w:lang w:eastAsia="zh-CN"/>
        </w:rPr>
        <w:t>）</w:t>
      </w:r>
      <w:r>
        <w:rPr>
          <w:rFonts w:hint="eastAsia" w:ascii="Times New Roman" w:hAnsi="Times New Roman" w:cs="Times New Roman"/>
          <w:b/>
          <w:bCs/>
        </w:rPr>
        <w:t>卷面、书写（</w:t>
      </w:r>
      <w:r>
        <w:rPr>
          <w:rFonts w:hint="eastAsia" w:ascii="Times New Roman" w:hAnsi="Times New Roman" w:cs="Times New Roman"/>
          <w:b/>
          <w:bCs/>
          <w:lang w:val="en-US" w:eastAsia="zh-CN"/>
        </w:rPr>
        <w:t>4</w:t>
      </w:r>
      <w:r>
        <w:rPr>
          <w:rFonts w:hint="eastAsia" w:ascii="Times New Roman" w:hAnsi="Times New Roman" w:cs="Times New Roman"/>
          <w:b/>
          <w:bCs/>
        </w:rPr>
        <w:t>分）</w:t>
      </w:r>
    </w:p>
    <w:p>
      <w:pPr>
        <w:spacing w:line="240" w:lineRule="auto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注：该分根据作文判定。</w:t>
      </w:r>
    </w:p>
    <w:tbl>
      <w:tblPr>
        <w:tblStyle w:val="7"/>
        <w:tblW w:w="9498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015"/>
        <w:gridCol w:w="5801"/>
        <w:gridCol w:w="168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exact"/>
        </w:trPr>
        <w:tc>
          <w:tcPr>
            <w:tcW w:w="2015" w:type="dxa"/>
            <w:vAlign w:val="top"/>
          </w:tcPr>
          <w:p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hint="eastAsia" w:ascii="Times New Roman" w:hAnsi="Times New Roman" w:cs="Times New Roman"/>
                <w:b/>
                <w:bCs/>
              </w:rPr>
              <w:t>等级</w:t>
            </w:r>
          </w:p>
        </w:tc>
        <w:tc>
          <w:tcPr>
            <w:tcW w:w="5801" w:type="dxa"/>
            <w:vAlign w:val="top"/>
          </w:tcPr>
          <w:p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hint="eastAsia" w:ascii="Times New Roman" w:hAnsi="Times New Roman" w:cs="Times New Roman"/>
                <w:b/>
                <w:bCs/>
              </w:rPr>
              <w:t>标准</w:t>
            </w:r>
          </w:p>
        </w:tc>
        <w:tc>
          <w:tcPr>
            <w:tcW w:w="1682" w:type="dxa"/>
            <w:vAlign w:val="top"/>
          </w:tcPr>
          <w:p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hint="eastAsia" w:ascii="Times New Roman" w:hAnsi="Times New Roman" w:cs="Times New Roman"/>
                <w:b/>
                <w:bCs/>
              </w:rPr>
              <w:t>分值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exact"/>
        </w:trPr>
        <w:tc>
          <w:tcPr>
            <w:tcW w:w="2015" w:type="dxa"/>
            <w:vAlign w:val="top"/>
          </w:tcPr>
          <w:p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hint="eastAsia" w:ascii="Times New Roman" w:hAnsi="Times New Roman" w:cs="Times New Roman"/>
              </w:rPr>
              <w:t>一等</w:t>
            </w:r>
          </w:p>
        </w:tc>
        <w:tc>
          <w:tcPr>
            <w:tcW w:w="5801" w:type="dxa"/>
            <w:vAlign w:val="top"/>
          </w:tcPr>
          <w:p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hint="eastAsia" w:ascii="Times New Roman" w:hAnsi="Times New Roman" w:cs="Times New Roman"/>
              </w:rPr>
              <w:t>字体工整，书写规范，卷面整洁</w:t>
            </w:r>
          </w:p>
        </w:tc>
        <w:tc>
          <w:tcPr>
            <w:tcW w:w="1682" w:type="dxa"/>
            <w:vAlign w:val="top"/>
          </w:tcPr>
          <w:p>
            <w:pPr>
              <w:spacing w:line="240" w:lineRule="auto"/>
              <w:jc w:val="center"/>
              <w:rPr>
                <w:rFonts w:hint="eastAsia" w:ascii="Times New Roman" w:hAnsi="Times New Roman" w:cs="Times New Roman" w:eastAsiaTheme="minorEastAsia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lang w:val="en-US" w:eastAsia="zh-CN"/>
              </w:rPr>
              <w:t>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exact"/>
        </w:trPr>
        <w:tc>
          <w:tcPr>
            <w:tcW w:w="2015" w:type="dxa"/>
            <w:vAlign w:val="top"/>
          </w:tcPr>
          <w:p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hint="eastAsia" w:ascii="Times New Roman" w:hAnsi="Times New Roman" w:cs="Times New Roman"/>
              </w:rPr>
              <w:t>二等</w:t>
            </w:r>
          </w:p>
        </w:tc>
        <w:tc>
          <w:tcPr>
            <w:tcW w:w="5801" w:type="dxa"/>
            <w:vAlign w:val="top"/>
          </w:tcPr>
          <w:p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hint="eastAsia" w:ascii="Times New Roman" w:hAnsi="Times New Roman" w:cs="Times New Roman"/>
              </w:rPr>
              <w:t>字体工整，书写规范，卷面</w:t>
            </w:r>
            <w:r>
              <w:rPr>
                <w:rFonts w:hint="eastAsia" w:ascii="Times New Roman" w:hAnsi="Times New Roman" w:cs="Times New Roman"/>
                <w:lang w:eastAsia="zh-CN"/>
              </w:rPr>
              <w:t>较</w:t>
            </w:r>
            <w:r>
              <w:rPr>
                <w:rFonts w:hint="eastAsia" w:ascii="Times New Roman" w:hAnsi="Times New Roman" w:cs="Times New Roman"/>
              </w:rPr>
              <w:t>整洁</w:t>
            </w:r>
          </w:p>
        </w:tc>
        <w:tc>
          <w:tcPr>
            <w:tcW w:w="1682" w:type="dxa"/>
            <w:vAlign w:val="top"/>
          </w:tcPr>
          <w:p>
            <w:pPr>
              <w:spacing w:line="240" w:lineRule="auto"/>
              <w:jc w:val="center"/>
              <w:rPr>
                <w:rFonts w:hint="eastAsia" w:ascii="Times New Roman" w:hAnsi="Times New Roman" w:cs="Times New Roman" w:eastAsiaTheme="minorEastAsia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lang w:val="en-US" w:eastAsia="zh-CN"/>
              </w:rPr>
              <w:t>3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exact"/>
        </w:trPr>
        <w:tc>
          <w:tcPr>
            <w:tcW w:w="2015" w:type="dxa"/>
            <w:vAlign w:val="top"/>
          </w:tcPr>
          <w:p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hint="eastAsia" w:ascii="Times New Roman" w:hAnsi="Times New Roman" w:cs="Times New Roman"/>
              </w:rPr>
              <w:t>三等</w:t>
            </w:r>
          </w:p>
        </w:tc>
        <w:tc>
          <w:tcPr>
            <w:tcW w:w="5801" w:type="dxa"/>
            <w:vAlign w:val="top"/>
          </w:tcPr>
          <w:p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hint="eastAsia" w:ascii="Times New Roman" w:hAnsi="Times New Roman" w:cs="Times New Roman"/>
              </w:rPr>
              <w:t>字迹清楚，有少量错别字，少量涂改</w:t>
            </w:r>
          </w:p>
        </w:tc>
        <w:tc>
          <w:tcPr>
            <w:tcW w:w="1682" w:type="dxa"/>
            <w:vAlign w:val="top"/>
          </w:tcPr>
          <w:p>
            <w:pPr>
              <w:spacing w:line="240" w:lineRule="auto"/>
              <w:jc w:val="center"/>
              <w:rPr>
                <w:rFonts w:hint="eastAsia" w:ascii="Times New Roman" w:hAnsi="Times New Roman" w:cs="Times New Roman" w:eastAsiaTheme="minorEastAsia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lang w:val="en-US" w:eastAsia="zh-CN"/>
              </w:rPr>
              <w:t>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exact"/>
        </w:trPr>
        <w:tc>
          <w:tcPr>
            <w:tcW w:w="2015" w:type="dxa"/>
            <w:vAlign w:val="top"/>
          </w:tcPr>
          <w:p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hint="eastAsia" w:ascii="Times New Roman" w:hAnsi="Times New Roman" w:cs="Times New Roman"/>
              </w:rPr>
              <w:t>四等</w:t>
            </w:r>
          </w:p>
        </w:tc>
        <w:tc>
          <w:tcPr>
            <w:tcW w:w="5801" w:type="dxa"/>
            <w:vAlign w:val="top"/>
          </w:tcPr>
          <w:p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hint="eastAsia" w:ascii="Times New Roman" w:hAnsi="Times New Roman" w:cs="Times New Roman"/>
              </w:rPr>
              <w:t>字迹潦草，错别字较多</w:t>
            </w:r>
          </w:p>
        </w:tc>
        <w:tc>
          <w:tcPr>
            <w:tcW w:w="1682" w:type="dxa"/>
            <w:vAlign w:val="top"/>
          </w:tcPr>
          <w:p>
            <w:pPr>
              <w:spacing w:line="240" w:lineRule="auto"/>
              <w:jc w:val="center"/>
              <w:rPr>
                <w:rFonts w:hint="eastAsia" w:ascii="Times New Roman" w:hAnsi="Times New Roman" w:cs="Times New Roman" w:eastAsiaTheme="minorEastAsia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lang w:val="en-US" w:eastAsia="zh-CN"/>
              </w:rPr>
              <w:t>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exact"/>
        </w:trPr>
        <w:tc>
          <w:tcPr>
            <w:tcW w:w="2015" w:type="dxa"/>
            <w:vAlign w:val="top"/>
          </w:tcPr>
          <w:p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hint="eastAsia" w:ascii="Times New Roman" w:hAnsi="Times New Roman" w:cs="Times New Roman"/>
              </w:rPr>
              <w:t>五等</w:t>
            </w:r>
          </w:p>
        </w:tc>
        <w:tc>
          <w:tcPr>
            <w:tcW w:w="5801" w:type="dxa"/>
            <w:vAlign w:val="top"/>
          </w:tcPr>
          <w:p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hint="eastAsia" w:ascii="Times New Roman" w:hAnsi="Times New Roman" w:cs="Times New Roman"/>
              </w:rPr>
              <w:t>字迹不易辨认，错别字多，卷面很不整洁</w:t>
            </w:r>
          </w:p>
        </w:tc>
        <w:tc>
          <w:tcPr>
            <w:tcW w:w="1682" w:type="dxa"/>
            <w:vAlign w:val="top"/>
          </w:tcPr>
          <w:p>
            <w:pPr>
              <w:spacing w:line="240" w:lineRule="auto"/>
              <w:jc w:val="center"/>
              <w:rPr>
                <w:rFonts w:hint="eastAsia" w:ascii="Times New Roman" w:hAnsi="Times New Roman" w:cs="Times New Roman" w:eastAsiaTheme="minorEastAsia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lang w:val="en-US" w:eastAsia="zh-CN"/>
              </w:rPr>
              <w:t>0</w:t>
            </w:r>
          </w:p>
        </w:tc>
      </w:tr>
    </w:tbl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default"/>
          <w:lang w:val="en-US" w:eastAsia="zh-CN"/>
        </w:rPr>
      </w:pPr>
    </w:p>
    <w:p>
      <w:pPr>
        <w:wordWrap/>
        <w:spacing w:beforeAutospacing="0" w:afterAutospacing="0" w:line="240" w:lineRule="auto"/>
        <w:rPr>
          <w:rFonts w:hint="default" w:ascii="黑体" w:hAnsi="黑体" w:eastAsia="黑体" w:cs="黑体"/>
          <w:b/>
          <w:bCs/>
          <w:color w:val="000000"/>
          <w:sz w:val="36"/>
          <w:szCs w:val="36"/>
          <w:lang w:val="en-US" w:eastAsia="zh-CN"/>
        </w:rPr>
      </w:pPr>
    </w:p>
    <w:sectPr>
      <w:footerReference r:id="rId3" w:type="default"/>
      <w:pgSz w:w="11906" w:h="16838"/>
      <w:pgMar w:top="1418" w:right="1418" w:bottom="1418" w:left="1418" w:header="851" w:footer="992" w:gutter="0"/>
      <w:lnNumType w:countBy="0" w:restart="continuous"/>
      <w:cols w:space="425" w:num="1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方正书宋简体">
    <w:panose1 w:val="02010601030101010101"/>
    <w:charset w:val="86"/>
    <w:family w:val="script"/>
    <w:pitch w:val="default"/>
    <w:sig w:usb0="00000001" w:usb1="080E0000" w:usb2="0000000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w:rPr>
        <w:sz w:val="18"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2"/>
                            <w:rPr>
                              <w:rFonts w:hint="eastAsia" w:eastAsiaTheme="minorEastAsia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1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8240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"/>
                      <w:rPr>
                        <w:rFonts w:hint="eastAsia" w:eastAsiaTheme="minorEastAsia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1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AFB1FBF3"/>
    <w:multiLevelType w:val="singleLevel"/>
    <w:tmpl w:val="AFB1FBF3"/>
    <w:lvl w:ilvl="0" w:tentative="0">
      <w:start w:val="2"/>
      <w:numFmt w:val="decimal"/>
      <w:suff w:val="nothing"/>
      <w:lvlText w:val="（%1）"/>
      <w:lvlJc w:val="left"/>
    </w:lvl>
  </w:abstractNum>
  <w:abstractNum w:abstractNumId="1">
    <w:nsid w:val="1AC03313"/>
    <w:multiLevelType w:val="singleLevel"/>
    <w:tmpl w:val="1AC03313"/>
    <w:lvl w:ilvl="0" w:tentative="0">
      <w:start w:val="21"/>
      <w:numFmt w:val="decimal"/>
      <w:suff w:val="space"/>
      <w:lvlText w:val="%1."/>
      <w:lvlJc w:val="left"/>
    </w:lvl>
  </w:abstractNum>
  <w:abstractNum w:abstractNumId="2">
    <w:nsid w:val="5EDFD701"/>
    <w:multiLevelType w:val="singleLevel"/>
    <w:tmpl w:val="5EDFD701"/>
    <w:lvl w:ilvl="0" w:tentative="0">
      <w:start w:val="16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displayBackgroundShape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1860C9D"/>
    <w:rsid w:val="00482B9E"/>
    <w:rsid w:val="01860C9D"/>
    <w:rsid w:val="05F023D5"/>
    <w:rsid w:val="08C875BE"/>
    <w:rsid w:val="0B4E4245"/>
    <w:rsid w:val="0C455B22"/>
    <w:rsid w:val="0D2858D2"/>
    <w:rsid w:val="0D765C4E"/>
    <w:rsid w:val="0DEB1831"/>
    <w:rsid w:val="0E0174B8"/>
    <w:rsid w:val="0E0E0D9B"/>
    <w:rsid w:val="0E174269"/>
    <w:rsid w:val="0E345AA9"/>
    <w:rsid w:val="0EAA36D9"/>
    <w:rsid w:val="105D7A96"/>
    <w:rsid w:val="115722CE"/>
    <w:rsid w:val="122E1F46"/>
    <w:rsid w:val="12C96E27"/>
    <w:rsid w:val="12D17E9A"/>
    <w:rsid w:val="152D6777"/>
    <w:rsid w:val="157632C4"/>
    <w:rsid w:val="157D4EC2"/>
    <w:rsid w:val="15E52BA8"/>
    <w:rsid w:val="165837F0"/>
    <w:rsid w:val="165E2CAD"/>
    <w:rsid w:val="16D3011F"/>
    <w:rsid w:val="17472C10"/>
    <w:rsid w:val="17C13B01"/>
    <w:rsid w:val="182500EA"/>
    <w:rsid w:val="195A0908"/>
    <w:rsid w:val="19854B98"/>
    <w:rsid w:val="1A4F12AD"/>
    <w:rsid w:val="1A5009E8"/>
    <w:rsid w:val="1B5C263A"/>
    <w:rsid w:val="1B9F448A"/>
    <w:rsid w:val="1BE11239"/>
    <w:rsid w:val="1D290840"/>
    <w:rsid w:val="1D377702"/>
    <w:rsid w:val="1D750E5E"/>
    <w:rsid w:val="1DDA3DF8"/>
    <w:rsid w:val="1EAB23B7"/>
    <w:rsid w:val="1F323965"/>
    <w:rsid w:val="1F8C29E0"/>
    <w:rsid w:val="20DE7C07"/>
    <w:rsid w:val="21BF763D"/>
    <w:rsid w:val="220732DE"/>
    <w:rsid w:val="244534DA"/>
    <w:rsid w:val="244E45E2"/>
    <w:rsid w:val="27912924"/>
    <w:rsid w:val="27A44734"/>
    <w:rsid w:val="27DD6A69"/>
    <w:rsid w:val="28C20727"/>
    <w:rsid w:val="28C447CC"/>
    <w:rsid w:val="2A3321CC"/>
    <w:rsid w:val="2BEB6BE9"/>
    <w:rsid w:val="2CBC27F4"/>
    <w:rsid w:val="2CFF23A5"/>
    <w:rsid w:val="2DB55CE8"/>
    <w:rsid w:val="2ED6225A"/>
    <w:rsid w:val="2ED971CB"/>
    <w:rsid w:val="2F0F51DD"/>
    <w:rsid w:val="2F102760"/>
    <w:rsid w:val="32CC2DA2"/>
    <w:rsid w:val="33024EC5"/>
    <w:rsid w:val="343A3857"/>
    <w:rsid w:val="37375CD0"/>
    <w:rsid w:val="38BF0C41"/>
    <w:rsid w:val="3A4D0781"/>
    <w:rsid w:val="3B02588A"/>
    <w:rsid w:val="3B737FFC"/>
    <w:rsid w:val="3DD673DD"/>
    <w:rsid w:val="40FA6765"/>
    <w:rsid w:val="42D42734"/>
    <w:rsid w:val="43633592"/>
    <w:rsid w:val="43F56289"/>
    <w:rsid w:val="448D281D"/>
    <w:rsid w:val="453335C1"/>
    <w:rsid w:val="453A5843"/>
    <w:rsid w:val="45E06EA2"/>
    <w:rsid w:val="470B2A90"/>
    <w:rsid w:val="475116E7"/>
    <w:rsid w:val="49485E33"/>
    <w:rsid w:val="49C00380"/>
    <w:rsid w:val="49E53403"/>
    <w:rsid w:val="4A4E4F46"/>
    <w:rsid w:val="4A604185"/>
    <w:rsid w:val="4B53780E"/>
    <w:rsid w:val="4B9A4090"/>
    <w:rsid w:val="4BAE1B1D"/>
    <w:rsid w:val="4CF110F8"/>
    <w:rsid w:val="4E5A077D"/>
    <w:rsid w:val="4E627E55"/>
    <w:rsid w:val="50965B3B"/>
    <w:rsid w:val="50B212A0"/>
    <w:rsid w:val="50FB3A97"/>
    <w:rsid w:val="518573D9"/>
    <w:rsid w:val="561F1D82"/>
    <w:rsid w:val="569E53B6"/>
    <w:rsid w:val="5A475B7A"/>
    <w:rsid w:val="5BE12584"/>
    <w:rsid w:val="5D0609CF"/>
    <w:rsid w:val="628E1252"/>
    <w:rsid w:val="63C87666"/>
    <w:rsid w:val="64722D66"/>
    <w:rsid w:val="6524352E"/>
    <w:rsid w:val="6576780D"/>
    <w:rsid w:val="65B5482B"/>
    <w:rsid w:val="671B7498"/>
    <w:rsid w:val="672162F2"/>
    <w:rsid w:val="68900901"/>
    <w:rsid w:val="698E073F"/>
    <w:rsid w:val="6AF412A6"/>
    <w:rsid w:val="6EF336E4"/>
    <w:rsid w:val="6F5C64D3"/>
    <w:rsid w:val="6FE81675"/>
    <w:rsid w:val="704078A5"/>
    <w:rsid w:val="70E23698"/>
    <w:rsid w:val="71581CA8"/>
    <w:rsid w:val="71D10AF5"/>
    <w:rsid w:val="71D957B6"/>
    <w:rsid w:val="71E532A7"/>
    <w:rsid w:val="71E86C89"/>
    <w:rsid w:val="732A10C7"/>
    <w:rsid w:val="73D6660D"/>
    <w:rsid w:val="73F60EE3"/>
    <w:rsid w:val="75957E17"/>
    <w:rsid w:val="76E675AF"/>
    <w:rsid w:val="770121EA"/>
    <w:rsid w:val="774E54BE"/>
    <w:rsid w:val="78236FE1"/>
    <w:rsid w:val="78A12E01"/>
    <w:rsid w:val="79BE662A"/>
    <w:rsid w:val="7A234026"/>
    <w:rsid w:val="7B215B26"/>
    <w:rsid w:val="7CF67166"/>
    <w:rsid w:val="7D5C1CF2"/>
    <w:rsid w:val="7D742939"/>
    <w:rsid w:val="7D7F0F8D"/>
    <w:rsid w:val="7E3331DA"/>
    <w:rsid w:val="7F907C31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after="200" w:line="276" w:lineRule="auto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4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table" w:styleId="7">
    <w:name w:val="Table Grid"/>
    <w:basedOn w:val="6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numbering" Target="numbering.xml"/><Relationship Id="rId14" Type="http://schemas.openxmlformats.org/officeDocument/2006/relationships/customXml" Target="../customXml/item1.xml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2020-12-08T01:33:00Z</dcterms:created>
  <dc:creator>Administrator</dc:creator>
  <cp:lastModifiedBy>Administrator</cp:lastModifiedBy>
  <cp:lastPrinted>2020-12-11T03:59:00Z</cp:lastPrinted>
  <dcterms:modified xsi:type="dcterms:W3CDTF">2021-01-27T09:36:56Z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