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  <w:lang w:val="en-US" w:eastAsia="zh-CN"/>
        </w:rPr>
        <w:t>雨花区</w:t>
      </w:r>
      <w:r>
        <w:rPr>
          <w:rFonts w:hint="eastAsia"/>
        </w:rPr>
        <w:t>2020 年下学期期末质量检测九年级语文参考答案及评分标准</w:t>
      </w:r>
    </w:p>
    <w:bookmarkEnd w:id="0"/>
    <w:p>
      <w:pPr>
        <w:rPr>
          <w:rFonts w:hint="eastAsia"/>
        </w:rPr>
      </w:pPr>
      <w:r>
        <w:rPr>
          <w:rFonts w:hint="eastAsia"/>
        </w:rPr>
        <w:t xml:space="preserve">一、积累与运用（20 分） </w:t>
      </w:r>
    </w:p>
    <w:p>
      <w:p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5.D</w:t>
      </w:r>
    </w:p>
    <w:p>
      <w:pPr>
        <w:rPr>
          <w:rFonts w:hint="eastAsia"/>
        </w:rPr>
      </w:pPr>
      <w:r>
        <w:rPr>
          <w:rFonts w:hint="eastAsia"/>
        </w:rPr>
        <w:t>6.示例：轮椅推不倒的意志</w:t>
      </w:r>
    </w:p>
    <w:p>
      <w:pPr>
        <w:rPr>
          <w:rFonts w:hint="eastAsia"/>
        </w:rPr>
      </w:pPr>
      <w:r>
        <w:rPr>
          <w:rFonts w:hint="eastAsia"/>
        </w:rPr>
        <w:t>7.A</w:t>
      </w:r>
    </w:p>
    <w:p>
      <w:pPr>
        <w:rPr>
          <w:rFonts w:hint="eastAsia"/>
        </w:rPr>
      </w:pPr>
      <w:r>
        <w:rPr>
          <w:rFonts w:hint="eastAsia"/>
        </w:rPr>
        <w:t>8.（1）长风破浪会有时，直挂云帆济沧海。（2）沉舟侧畔千帆过，病树前头万木春（3）先天下之忧而忧，后天下之乐而乐</w:t>
      </w:r>
    </w:p>
    <w:p>
      <w:pPr>
        <w:rPr>
          <w:rFonts w:hint="eastAsia"/>
        </w:rPr>
      </w:pPr>
      <w:r>
        <w:rPr>
          <w:rFonts w:hint="eastAsia"/>
        </w:rPr>
        <w:t>二、阅读与鉴赏（40 分）</w:t>
      </w:r>
    </w:p>
    <w:p>
      <w:pPr>
        <w:rPr>
          <w:rFonts w:hint="eastAsia"/>
        </w:rPr>
      </w:pPr>
      <w:r>
        <w:rPr>
          <w:rFonts w:hint="eastAsia"/>
        </w:rPr>
        <w:t>9.向往（追求、渴望……） /留恋（不舍、热爱……）</w:t>
      </w:r>
    </w:p>
    <w:p>
      <w:pPr>
        <w:rPr>
          <w:rFonts w:hint="eastAsia"/>
        </w:rPr>
      </w:pPr>
      <w:r>
        <w:rPr>
          <w:rFonts w:hint="eastAsia"/>
        </w:rPr>
        <w:t>10.《水调歌头》借月的阴晴圆缺是自古难以周全的事，来体现旷达乐观的情怀，亲人相隔千里能共赏明月，表达对亲人的美好的祝福；《西江月》借明月被云遮住，无人共赏月光， 来抒发落寞、孤独、悲苦之感。</w:t>
      </w:r>
    </w:p>
    <w:p>
      <w:pPr>
        <w:rPr>
          <w:rFonts w:hint="eastAsia"/>
        </w:rPr>
      </w:pPr>
      <w:r>
        <w:rPr>
          <w:rFonts w:hint="eastAsia"/>
        </w:rPr>
        <w:t>11.B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12.B</w:t>
      </w:r>
    </w:p>
    <w:p>
      <w:pPr>
        <w:rPr>
          <w:rFonts w:hint="eastAsia"/>
        </w:rPr>
      </w:pPr>
      <w:r>
        <w:rPr>
          <w:rFonts w:hint="eastAsia"/>
        </w:rPr>
        <w:t>13.每写完一篇文章，一定把它粘贴于墙壁上，天天仔细阅读，每次总会删除掉十几个字。</w:t>
      </w:r>
    </w:p>
    <w:p>
      <w:pPr>
        <w:rPr>
          <w:rFonts w:hint="eastAsia"/>
        </w:rPr>
      </w:pPr>
      <w:r>
        <w:rPr>
          <w:rFonts w:hint="eastAsia"/>
        </w:rPr>
        <w:t>14.作文，必几经删润，而后成文。</w:t>
      </w:r>
    </w:p>
    <w:p>
      <w:pPr>
        <w:rPr>
          <w:rFonts w:hint="eastAsia"/>
        </w:rPr>
      </w:pPr>
      <w:r>
        <w:rPr>
          <w:rFonts w:hint="eastAsia"/>
        </w:rPr>
        <w:t>15.（1）我国青少年近视率居世界第一；（2）目前医疗技术条件尚不能治愈青少年近视；（3）户外活动时间较少的孩子患近视的风险更大；（4）光线充足的室内仍存在勒克斯不足的情况。 16．示例：叔叔，听说您要带小明去一家近视机构治疗近视，但是经专家研究近视不能治愈， 这家矫正机构应该起不到降低度数的作用，更不能治愈。您不要轻易相信广告，重要的是让小明平时多注意保护眼睛，少看电子产品，经常做眼保健操，进行户外活动，这样能缓解眼疲劳，减缓近视的速度。</w:t>
      </w:r>
    </w:p>
    <w:p>
      <w:pPr>
        <w:rPr>
          <w:rFonts w:hint="eastAsia"/>
        </w:rPr>
      </w:pPr>
      <w:r>
        <w:rPr>
          <w:rFonts w:hint="eastAsia"/>
        </w:rPr>
        <w:t>17.环境描写。渲染天气寒冷，营造氛围；交代“我”订外卖的原因；为“骑士”的出场做铺垫。</w:t>
      </w:r>
    </w:p>
    <w:p>
      <w:pPr>
        <w:rPr>
          <w:rFonts w:hint="eastAsia"/>
        </w:rPr>
      </w:pPr>
      <w:r>
        <w:rPr>
          <w:rFonts w:hint="eastAsia"/>
        </w:rPr>
        <w:t>18.“湿”表明天气不好，雪花打湿了它；“皱”暗示他多次翻看、揉握；用“小心”修饰“折”，表现“骑士”对配送单的珍视。这一细节描写，形象地表达出“骑士”遇到好人后内心的感动。</w:t>
      </w:r>
    </w:p>
    <w:p>
      <w:pPr>
        <w:rPr>
          <w:rFonts w:hint="eastAsia"/>
        </w:rPr>
      </w:pPr>
      <w:r>
        <w:rPr>
          <w:rFonts w:hint="eastAsia"/>
        </w:rPr>
        <w:t>19.交代故事发生的背景是雪天；概括故事的主要内容；点明文章的主旨，突出人间的温暖；   设置悬念，激发读者的阅读兴趣；点明情感线索，表达作者的感动；冷暖形成对比，给人留下深刻印象。</w:t>
      </w:r>
    </w:p>
    <w:p>
      <w:pPr>
        <w:rPr>
          <w:rFonts w:hint="eastAsia"/>
        </w:rPr>
      </w:pPr>
      <w:r>
        <w:rPr>
          <w:rFonts w:hint="eastAsia"/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53635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20.C</w:t>
      </w:r>
    </w:p>
    <w:p>
      <w:pPr>
        <w:rPr>
          <w:rFonts w:hint="eastAsia"/>
        </w:rPr>
      </w:pPr>
      <w:r>
        <w:rPr>
          <w:rFonts w:hint="eastAsia"/>
        </w:rPr>
        <w:t>21.评价要点：情节表述准确（注意情节的先后顺序）。</w:t>
      </w:r>
    </w:p>
    <w:p>
      <w:pPr>
        <w:rPr>
          <w:rFonts w:hint="eastAsia"/>
        </w:rPr>
      </w:pPr>
      <w:r>
        <w:rPr>
          <w:rFonts w:hint="eastAsia"/>
        </w:rPr>
        <w:t>示例：高俅为让其子高衙内达到霸占林冲妻子的目的，设计陷害林冲，以林冲带刀闯白虎堂为罪名，将他刺配沧州。途中又买通押送公人在野猪林暗害他，幸亏鲁智深出手相救。后被发配沧州牢城，看守草料场。</w:t>
      </w:r>
    </w:p>
    <w:p>
      <w:pPr>
        <w:rPr>
          <w:rFonts w:hint="eastAsia"/>
        </w:rPr>
      </w:pPr>
      <w:r>
        <w:rPr>
          <w:rFonts w:hint="eastAsia"/>
        </w:rPr>
        <w:t>三、表达与写作（60 分）</w:t>
      </w:r>
    </w:p>
    <w:p>
      <w:pPr>
        <w:rPr>
          <w:rFonts w:hint="eastAsia"/>
        </w:rPr>
      </w:pPr>
      <w:r>
        <w:rPr>
          <w:rFonts w:hint="eastAsia"/>
        </w:rPr>
        <w:t>22.评价要点：符合倡议书基本语言要求，主题集中（2 分），内容具体（6 分），有一定的号召力（2 分）。</w:t>
      </w:r>
    </w:p>
    <w:p>
      <w:pPr>
        <w:rPr>
          <w:rFonts w:hint="eastAsia"/>
        </w:rPr>
      </w:pPr>
      <w:r>
        <w:rPr>
          <w:rFonts w:hint="eastAsia"/>
        </w:rPr>
        <w:t>示例：同学们：</w:t>
      </w:r>
    </w:p>
    <w:p>
      <w:pPr>
        <w:rPr>
          <w:rFonts w:hint="eastAsia"/>
        </w:rPr>
      </w:pPr>
      <w:r>
        <w:rPr>
          <w:rFonts w:hint="eastAsia"/>
        </w:rPr>
        <w:t>勤俭节约是中华民族的传统美德，作为中学生，我们应当响应国家号召，勤俭节约，爱  惜粮食。然而我们中间仍有浪费粮食的现象，为此，我提出如下倡议：</w:t>
      </w:r>
    </w:p>
    <w:p>
      <w:pPr>
        <w:rPr>
          <w:rFonts w:hint="eastAsia"/>
        </w:rPr>
      </w:pPr>
      <w:r>
        <w:rPr>
          <w:rFonts w:hint="eastAsia"/>
        </w:rPr>
        <w:t>一、从我做起，拒绝剩餐，争当“光盘行动”的示范者。</w:t>
      </w:r>
    </w:p>
    <w:p>
      <w:pPr>
        <w:rPr>
          <w:rFonts w:hint="eastAsia"/>
        </w:rPr>
      </w:pPr>
      <w:r>
        <w:rPr>
          <w:rFonts w:hint="eastAsia"/>
        </w:rPr>
        <w:t>二、点菜适量，吃饱为宜，以“光盘”为荣、“剩饭”为耻。三、珍惜每一粒粮食 ，自觉维护节俭用餐的良好风气。</w:t>
      </w:r>
    </w:p>
    <w:p>
      <w:pPr>
        <w:rPr>
          <w:rFonts w:hint="eastAsia"/>
        </w:rPr>
      </w:pPr>
      <w:r>
        <w:rPr>
          <w:rFonts w:hint="eastAsia"/>
        </w:rPr>
        <w:t>让我们积极行动起来，做一名勤俭节约的“光盘”者。</w:t>
      </w:r>
    </w:p>
    <w:p>
      <w:pPr>
        <w:rPr>
          <w:rFonts w:hint="eastAsia"/>
        </w:rPr>
      </w:pPr>
      <w:r>
        <w:rPr>
          <w:rFonts w:hint="eastAsia"/>
        </w:rPr>
        <w:t>23.评分标准：</w:t>
      </w:r>
    </w:p>
    <w:p>
      <w:pPr>
        <w:rPr>
          <w:rFonts w:hint="eastAsia"/>
        </w:rPr>
      </w:pPr>
      <w:r>
        <w:rPr>
          <w:rFonts w:hint="eastAsia"/>
        </w:rPr>
        <w:t>（一）写作范围符合写作材料的要求，具体生动写出自己想成为一个怎样的人，为什么要成为一个这样的人，感情真挚，详略得当，思想健康，积极向上，内容充实，中心明确，能表达自己的独特感受和真切体验，有较强的感染力或者说服力；语言生动形象，逻辑性强，富有文采；书写工整，卷面整洁。可以评 45 分以上直至满分。</w:t>
      </w:r>
    </w:p>
    <w:p>
      <w:pPr>
        <w:rPr>
          <w:rFonts w:hint="eastAsia"/>
        </w:rPr>
      </w:pPr>
      <w:r>
        <w:rPr>
          <w:rFonts w:hint="eastAsia"/>
        </w:rPr>
        <w:t>（二）写作范围符合写作材料的要求，写出自己想成为一个怎样的人，为什么要成为一个这样的人，思想健康，内容充实，中心明确，能表达自己的感受和体验；语言流畅，条理清楚；   书写工整，卷面整洁。可以评 38 分至 44 分。</w:t>
      </w:r>
    </w:p>
    <w:p>
      <w:pPr>
        <w:rPr>
          <w:rFonts w:hint="eastAsia"/>
        </w:rPr>
      </w:pPr>
      <w:r>
        <w:rPr>
          <w:rFonts w:hint="eastAsia"/>
        </w:rPr>
        <w:t>（三）写作范围基本符合写作材料的要求，写出自己想成为一个怎样的人，为什么要成为一个这样的人，文章有中心，材料比较具体，语言基本通顺、条理基本清楚；书写比较工整， 卷面比较整洁。可以评 30 分至 37 分。</w:t>
      </w:r>
    </w:p>
    <w:p>
      <w:pPr>
        <w:rPr>
          <w:rFonts w:hint="eastAsia"/>
        </w:rPr>
      </w:pPr>
      <w:r>
        <w:rPr>
          <w:rFonts w:hint="eastAsia"/>
        </w:rPr>
        <w:t>（四）有下列情况之一者，评 30 分以下：①写作范围不符合要求，完全脱离材料；②有明显的观点错误；③文理不通；④结构混乱。</w:t>
      </w:r>
    </w:p>
    <w:p>
      <w:r>
        <w:rPr>
          <w:rFonts w:hint="eastAsia"/>
        </w:rPr>
        <w:t>说明：①两个错别字扣 1 分，重现不计，扣至 3 分为止；②虽有文采，但内容空洞，没有表达自己的真情实感或者自己的观点，不能在第一等计分；③未写标题或者标题与内容无关的，   扣 1-2 分。</w:t>
      </w:r>
    </w:p>
    <w:sectPr>
      <w:footerReference w:type="default" r:id="rId6"/>
      <w:pgSz w:w="11906" w:h="16838"/>
      <w:pgMar w:top="590" w:right="567" w:bottom="590" w:left="850" w:header="510" w:footer="510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981146"/>
    <w:rsid w:val="2198114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碧血丹心</dc:creator>
  <cp:lastModifiedBy>碧血丹心</cp:lastModifiedBy>
  <cp:revision>1</cp:revision>
  <dcterms:created xsi:type="dcterms:W3CDTF">2021-01-26T01:24:00Z</dcterms:created>
  <dcterms:modified xsi:type="dcterms:W3CDTF">2021-01-26T09:37:36Z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