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N/>
        <w:bidi w:val="0"/>
        <w:snapToGrid w:val="0"/>
        <w:spacing w:line="360" w:lineRule="atLeast"/>
        <w:jc w:val="center"/>
        <w:rPr>
          <w:rFonts w:hint="eastAsia" w:asciiTheme="minorEastAsia" w:hAnsiTheme="minorEastAsia" w:eastAsiaTheme="minorEastAsia" w:cstheme="minorEastAsia"/>
          <w:b/>
          <w:bCs/>
          <w:spacing w:val="8"/>
          <w:sz w:val="30"/>
          <w:szCs w:val="30"/>
          <w:lang w:eastAsia="zh-CN"/>
        </w:rPr>
      </w:pPr>
      <w:r>
        <w:rPr>
          <w:rFonts w:hint="eastAsia" w:asciiTheme="minorEastAsia" w:hAnsiTheme="minorEastAsia" w:eastAsiaTheme="minorEastAsia" w:cstheme="minorEastAsia"/>
          <w:b/>
          <w:bCs/>
          <w:spacing w:val="8"/>
          <w:sz w:val="30"/>
          <w:szCs w:val="30"/>
          <w:lang w:eastAsia="zh-CN"/>
        </w:rPr>
        <w:drawing>
          <wp:inline distT="0" distB="0" distL="114300" distR="114300">
            <wp:extent cx="5272405" cy="7196455"/>
            <wp:effectExtent l="0" t="0" r="4445" b="4445"/>
            <wp:docPr id="8" name="图片 8"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
                    <pic:cNvPicPr>
                      <a:picLocks noChangeAspect="1"/>
                    </pic:cNvPicPr>
                  </pic:nvPicPr>
                  <pic:blipFill>
                    <a:blip r:embed="rId4"/>
                    <a:stretch>
                      <a:fillRect/>
                    </a:stretch>
                  </pic:blipFill>
                  <pic:spPr>
                    <a:xfrm>
                      <a:off x="0" y="0"/>
                      <a:ext cx="5272405" cy="7196455"/>
                    </a:xfrm>
                    <a:prstGeom prst="rect">
                      <a:avLst/>
                    </a:prstGeom>
                  </pic:spPr>
                </pic:pic>
              </a:graphicData>
            </a:graphic>
          </wp:inline>
        </w:drawing>
      </w:r>
      <w:r>
        <w:rPr>
          <w:rFonts w:hint="eastAsia" w:asciiTheme="minorEastAsia" w:hAnsiTheme="minorEastAsia" w:eastAsiaTheme="minorEastAsia" w:cstheme="minorEastAsia"/>
          <w:b/>
          <w:bCs/>
          <w:spacing w:val="8"/>
          <w:sz w:val="30"/>
          <w:szCs w:val="30"/>
          <w:lang w:eastAsia="zh-CN"/>
        </w:rPr>
        <w:drawing>
          <wp:inline distT="0" distB="0" distL="114300" distR="114300">
            <wp:extent cx="5269230" cy="6946900"/>
            <wp:effectExtent l="0" t="0" r="7620" b="6350"/>
            <wp:docPr id="6" name="图片 6"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2"/>
                    <pic:cNvPicPr>
                      <a:picLocks noChangeAspect="1"/>
                    </pic:cNvPicPr>
                  </pic:nvPicPr>
                  <pic:blipFill>
                    <a:blip r:embed="rId5"/>
                    <a:stretch>
                      <a:fillRect/>
                    </a:stretch>
                  </pic:blipFill>
                  <pic:spPr>
                    <a:xfrm>
                      <a:off x="0" y="0"/>
                      <a:ext cx="5269230" cy="6946900"/>
                    </a:xfrm>
                    <a:prstGeom prst="rect">
                      <a:avLst/>
                    </a:prstGeom>
                  </pic:spPr>
                </pic:pic>
              </a:graphicData>
            </a:graphic>
          </wp:inline>
        </w:drawing>
      </w:r>
      <w:r>
        <w:rPr>
          <w:rFonts w:hint="eastAsia" w:asciiTheme="minorEastAsia" w:hAnsiTheme="minorEastAsia" w:eastAsiaTheme="minorEastAsia" w:cstheme="minorEastAsia"/>
          <w:b/>
          <w:bCs/>
          <w:spacing w:val="8"/>
          <w:sz w:val="30"/>
          <w:szCs w:val="30"/>
          <w:lang w:eastAsia="zh-CN"/>
        </w:rPr>
        <w:drawing>
          <wp:inline distT="0" distB="0" distL="114300" distR="114300">
            <wp:extent cx="5269865" cy="7064375"/>
            <wp:effectExtent l="0" t="0" r="6985" b="3175"/>
            <wp:docPr id="5" name="图片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3"/>
                    <pic:cNvPicPr>
                      <a:picLocks noChangeAspect="1"/>
                    </pic:cNvPicPr>
                  </pic:nvPicPr>
                  <pic:blipFill>
                    <a:blip r:embed="rId6"/>
                    <a:stretch>
                      <a:fillRect/>
                    </a:stretch>
                  </pic:blipFill>
                  <pic:spPr>
                    <a:xfrm>
                      <a:off x="0" y="0"/>
                      <a:ext cx="5269865" cy="7064375"/>
                    </a:xfrm>
                    <a:prstGeom prst="rect">
                      <a:avLst/>
                    </a:prstGeom>
                  </pic:spPr>
                </pic:pic>
              </a:graphicData>
            </a:graphic>
          </wp:inline>
        </w:drawing>
      </w:r>
      <w:r>
        <w:rPr>
          <w:rFonts w:hint="eastAsia" w:asciiTheme="minorEastAsia" w:hAnsiTheme="minorEastAsia" w:eastAsiaTheme="minorEastAsia" w:cstheme="minorEastAsia"/>
          <w:b/>
          <w:bCs/>
          <w:spacing w:val="8"/>
          <w:sz w:val="30"/>
          <w:szCs w:val="30"/>
          <w:lang w:eastAsia="zh-CN"/>
        </w:rPr>
        <w:drawing>
          <wp:inline distT="0" distB="0" distL="114300" distR="114300">
            <wp:extent cx="5271135" cy="6779895"/>
            <wp:effectExtent l="0" t="0" r="5715" b="1905"/>
            <wp:docPr id="3" name="图片 3"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4"/>
                    <pic:cNvPicPr>
                      <a:picLocks noChangeAspect="1"/>
                    </pic:cNvPicPr>
                  </pic:nvPicPr>
                  <pic:blipFill>
                    <a:blip r:embed="rId7"/>
                    <a:stretch>
                      <a:fillRect/>
                    </a:stretch>
                  </pic:blipFill>
                  <pic:spPr>
                    <a:xfrm>
                      <a:off x="0" y="0"/>
                      <a:ext cx="5271135" cy="6779895"/>
                    </a:xfrm>
                    <a:prstGeom prst="rect">
                      <a:avLst/>
                    </a:prstGeom>
                  </pic:spPr>
                </pic:pic>
              </a:graphicData>
            </a:graphic>
          </wp:inline>
        </w:drawing>
      </w:r>
      <w:r>
        <w:rPr>
          <w:rFonts w:hint="eastAsia" w:asciiTheme="minorEastAsia" w:hAnsiTheme="minorEastAsia" w:eastAsiaTheme="minorEastAsia" w:cstheme="minorEastAsia"/>
          <w:b/>
          <w:bCs/>
          <w:spacing w:val="8"/>
          <w:sz w:val="30"/>
          <w:szCs w:val="30"/>
          <w:lang w:eastAsia="zh-CN"/>
        </w:rPr>
        <w:drawing>
          <wp:inline distT="0" distB="0" distL="114300" distR="114300">
            <wp:extent cx="5272405" cy="7143750"/>
            <wp:effectExtent l="0" t="0" r="4445" b="0"/>
            <wp:docPr id="2" name="图片 2"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5"/>
                    <pic:cNvPicPr>
                      <a:picLocks noChangeAspect="1"/>
                    </pic:cNvPicPr>
                  </pic:nvPicPr>
                  <pic:blipFill>
                    <a:blip r:embed="rId8"/>
                    <a:stretch>
                      <a:fillRect/>
                    </a:stretch>
                  </pic:blipFill>
                  <pic:spPr>
                    <a:xfrm>
                      <a:off x="0" y="0"/>
                      <a:ext cx="5272405" cy="7143750"/>
                    </a:xfrm>
                    <a:prstGeom prst="rect">
                      <a:avLst/>
                    </a:prstGeom>
                  </pic:spPr>
                </pic:pic>
              </a:graphicData>
            </a:graphic>
          </wp:inline>
        </w:drawing>
      </w:r>
      <w:r>
        <w:rPr>
          <w:rFonts w:hint="eastAsia" w:asciiTheme="minorEastAsia" w:hAnsiTheme="minorEastAsia" w:eastAsiaTheme="minorEastAsia" w:cstheme="minorEastAsia"/>
          <w:b/>
          <w:bCs/>
          <w:spacing w:val="8"/>
          <w:sz w:val="30"/>
          <w:szCs w:val="30"/>
          <w:lang w:eastAsia="zh-CN"/>
        </w:rPr>
        <w:drawing>
          <wp:inline distT="0" distB="0" distL="114300" distR="114300">
            <wp:extent cx="5273040" cy="6611620"/>
            <wp:effectExtent l="0" t="0" r="3810" b="17780"/>
            <wp:docPr id="1" name="图片 1"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6"/>
                    <pic:cNvPicPr>
                      <a:picLocks noChangeAspect="1"/>
                    </pic:cNvPicPr>
                  </pic:nvPicPr>
                  <pic:blipFill>
                    <a:blip r:embed="rId9"/>
                    <a:stretch>
                      <a:fillRect/>
                    </a:stretch>
                  </pic:blipFill>
                  <pic:spPr>
                    <a:xfrm>
                      <a:off x="0" y="0"/>
                      <a:ext cx="5273040" cy="6611620"/>
                    </a:xfrm>
                    <a:prstGeom prst="rect">
                      <a:avLst/>
                    </a:prstGeom>
                  </pic:spPr>
                </pic:pic>
              </a:graphicData>
            </a:graphic>
          </wp:inline>
        </w:drawing>
      </w:r>
    </w:p>
    <w:p>
      <w:pPr>
        <w:keepNext w:val="0"/>
        <w:keepLines w:val="0"/>
        <w:pageBreakBefore w:val="0"/>
        <w:kinsoku/>
        <w:wordWrap/>
        <w:overflowPunct/>
        <w:topLinePunct w:val="0"/>
        <w:autoSpaceDN/>
        <w:bidi w:val="0"/>
        <w:snapToGrid w:val="0"/>
        <w:spacing w:line="360" w:lineRule="atLeast"/>
        <w:jc w:val="center"/>
        <w:rPr>
          <w:rFonts w:hint="eastAsia" w:asciiTheme="minorEastAsia" w:hAnsiTheme="minorEastAsia" w:eastAsiaTheme="minorEastAsia" w:cstheme="minorEastAsia"/>
          <w:b/>
          <w:bCs/>
          <w:spacing w:val="8"/>
          <w:sz w:val="30"/>
          <w:szCs w:val="30"/>
          <w:lang w:eastAsia="zh-CN"/>
        </w:rPr>
      </w:pPr>
    </w:p>
    <w:p>
      <w:pPr>
        <w:keepNext w:val="0"/>
        <w:keepLines w:val="0"/>
        <w:pageBreakBefore w:val="0"/>
        <w:kinsoku/>
        <w:wordWrap/>
        <w:overflowPunct/>
        <w:topLinePunct w:val="0"/>
        <w:autoSpaceDN/>
        <w:bidi w:val="0"/>
        <w:snapToGrid w:val="0"/>
        <w:spacing w:line="360" w:lineRule="atLeast"/>
        <w:jc w:val="center"/>
        <w:rPr>
          <w:rFonts w:hint="eastAsia" w:asciiTheme="minorEastAsia" w:hAnsiTheme="minorEastAsia" w:eastAsiaTheme="minorEastAsia" w:cstheme="minorEastAsia"/>
          <w:b/>
          <w:bCs/>
          <w:spacing w:val="8"/>
          <w:sz w:val="30"/>
          <w:szCs w:val="30"/>
          <w:lang w:eastAsia="zh-CN"/>
        </w:rPr>
      </w:pPr>
    </w:p>
    <w:p>
      <w:pPr>
        <w:keepNext w:val="0"/>
        <w:keepLines w:val="0"/>
        <w:pageBreakBefore w:val="0"/>
        <w:kinsoku/>
        <w:wordWrap/>
        <w:overflowPunct/>
        <w:topLinePunct w:val="0"/>
        <w:autoSpaceDN/>
        <w:bidi w:val="0"/>
        <w:snapToGrid w:val="0"/>
        <w:spacing w:line="360" w:lineRule="atLeast"/>
        <w:jc w:val="center"/>
        <w:rPr>
          <w:rFonts w:hint="eastAsia" w:asciiTheme="minorEastAsia" w:hAnsiTheme="minorEastAsia" w:eastAsiaTheme="minorEastAsia" w:cstheme="minorEastAsia"/>
          <w:b/>
          <w:bCs/>
          <w:spacing w:val="8"/>
          <w:sz w:val="30"/>
          <w:szCs w:val="30"/>
          <w:lang w:eastAsia="zh-CN"/>
        </w:rPr>
      </w:pPr>
    </w:p>
    <w:p>
      <w:pPr>
        <w:keepNext w:val="0"/>
        <w:keepLines w:val="0"/>
        <w:pageBreakBefore w:val="0"/>
        <w:kinsoku/>
        <w:wordWrap/>
        <w:overflowPunct/>
        <w:topLinePunct w:val="0"/>
        <w:autoSpaceDN/>
        <w:bidi w:val="0"/>
        <w:snapToGrid w:val="0"/>
        <w:spacing w:line="360" w:lineRule="atLeast"/>
        <w:jc w:val="center"/>
        <w:rPr>
          <w:rFonts w:hint="eastAsia" w:asciiTheme="minorEastAsia" w:hAnsiTheme="minorEastAsia" w:eastAsiaTheme="minorEastAsia" w:cstheme="minorEastAsia"/>
          <w:b/>
          <w:bCs/>
          <w:spacing w:val="8"/>
          <w:sz w:val="30"/>
          <w:szCs w:val="30"/>
          <w:lang w:eastAsia="zh-CN"/>
        </w:rPr>
      </w:pPr>
    </w:p>
    <w:p>
      <w:pPr>
        <w:keepNext w:val="0"/>
        <w:keepLines w:val="0"/>
        <w:pageBreakBefore w:val="0"/>
        <w:kinsoku/>
        <w:wordWrap/>
        <w:overflowPunct/>
        <w:topLinePunct w:val="0"/>
        <w:autoSpaceDN/>
        <w:bidi w:val="0"/>
        <w:snapToGrid w:val="0"/>
        <w:spacing w:line="360" w:lineRule="atLeast"/>
        <w:jc w:val="center"/>
        <w:rPr>
          <w:rFonts w:hint="eastAsia" w:asciiTheme="minorEastAsia" w:hAnsiTheme="minorEastAsia" w:eastAsiaTheme="minorEastAsia" w:cstheme="minorEastAsia"/>
          <w:b/>
          <w:bCs/>
          <w:spacing w:val="8"/>
          <w:sz w:val="30"/>
          <w:szCs w:val="30"/>
          <w:lang w:eastAsia="zh-CN"/>
        </w:rPr>
      </w:pPr>
    </w:p>
    <w:p>
      <w:pPr>
        <w:keepNext w:val="0"/>
        <w:keepLines w:val="0"/>
        <w:pageBreakBefore w:val="0"/>
        <w:kinsoku/>
        <w:wordWrap/>
        <w:overflowPunct/>
        <w:topLinePunct w:val="0"/>
        <w:autoSpaceDN/>
        <w:bidi w:val="0"/>
        <w:snapToGrid w:val="0"/>
        <w:spacing w:line="360" w:lineRule="atLeast"/>
        <w:jc w:val="center"/>
        <w:rPr>
          <w:rFonts w:hint="eastAsia" w:eastAsiaTheme="minorEastAsia"/>
          <w:lang w:eastAsia="zh-CN"/>
        </w:rPr>
      </w:pPr>
      <w:bookmarkStart w:id="0" w:name="_GoBack"/>
      <w:bookmarkEnd w:id="0"/>
      <w:r>
        <w:rPr>
          <w:rFonts w:hint="eastAsia" w:asciiTheme="minorEastAsia" w:hAnsiTheme="minorEastAsia" w:eastAsiaTheme="minorEastAsia" w:cstheme="minorEastAsia"/>
          <w:b/>
          <w:bCs/>
          <w:spacing w:val="8"/>
          <w:sz w:val="30"/>
          <w:szCs w:val="30"/>
          <w:lang w:eastAsia="zh-CN"/>
        </w:rPr>
        <w:t>九</w:t>
      </w:r>
      <w:r>
        <w:rPr>
          <w:rFonts w:hint="eastAsia" w:asciiTheme="minorEastAsia" w:hAnsiTheme="minorEastAsia" w:eastAsiaTheme="minorEastAsia" w:cstheme="minorEastAsia"/>
          <w:b/>
          <w:bCs/>
          <w:spacing w:val="8"/>
          <w:sz w:val="30"/>
          <w:szCs w:val="30"/>
        </w:rPr>
        <w:t>上期末试题</w:t>
      </w:r>
      <w:r>
        <w:rPr>
          <w:rFonts w:hint="eastAsia" w:asciiTheme="minorEastAsia" w:hAnsiTheme="minorEastAsia" w:cstheme="minorEastAsia"/>
          <w:b/>
          <w:bCs/>
          <w:spacing w:val="8"/>
          <w:sz w:val="30"/>
          <w:szCs w:val="30"/>
          <w:lang w:eastAsia="zh-CN"/>
        </w:rPr>
        <w:t>答案</w:t>
      </w:r>
      <w:r>
        <w:rPr>
          <w:rFonts w:hint="eastAsia" w:asciiTheme="minorEastAsia" w:hAnsiTheme="minorEastAsia" w:eastAsiaTheme="minorEastAsia" w:cstheme="minorEastAsia"/>
          <w:b/>
          <w:bCs/>
          <w:spacing w:val="8"/>
          <w:sz w:val="30"/>
          <w:szCs w:val="30"/>
        </w:rPr>
        <w:t>（2021.1）</w:t>
      </w:r>
    </w:p>
    <w:p>
      <w:pPr>
        <w:keepNext w:val="0"/>
        <w:keepLines w:val="0"/>
        <w:pageBreakBefore w:val="0"/>
        <w:numPr>
          <w:ilvl w:val="0"/>
          <w:numId w:val="0"/>
        </w:numPr>
        <w:kinsoku/>
        <w:wordWrap/>
        <w:overflowPunct/>
        <w:topLinePunct w:val="0"/>
        <w:autoSpaceDN/>
        <w:bidi w:val="0"/>
        <w:snapToGrid w:val="0"/>
        <w:spacing w:line="360" w:lineRule="atLeast"/>
        <w:jc w:val="left"/>
        <w:textAlignment w:val="center"/>
        <w:rPr>
          <w:rFonts w:hint="eastAsia" w:ascii="宋体" w:hAnsi="宋体"/>
          <w:szCs w:val="21"/>
          <w:lang w:eastAsia="zh-CN"/>
        </w:rPr>
      </w:pPr>
      <w:r>
        <w:rPr>
          <w:rFonts w:hint="eastAsia" w:ascii="宋体" w:hAnsi="宋体"/>
          <w:szCs w:val="21"/>
          <w:lang w:eastAsia="zh-CN"/>
        </w:rPr>
        <w:t>一、</w:t>
      </w:r>
    </w:p>
    <w:p>
      <w:pPr>
        <w:keepNext w:val="0"/>
        <w:keepLines w:val="0"/>
        <w:pageBreakBefore w:val="0"/>
        <w:kinsoku/>
        <w:wordWrap/>
        <w:overflowPunct/>
        <w:topLinePunct w:val="0"/>
        <w:autoSpaceDN/>
        <w:bidi w:val="0"/>
        <w:spacing w:line="360" w:lineRule="atLeast"/>
        <w:rPr>
          <w:rFonts w:hint="eastAsia" w:ascii="宋体" w:hAnsi="宋体"/>
          <w:szCs w:val="21"/>
          <w:lang w:eastAsia="zh-CN"/>
        </w:rPr>
      </w:pPr>
      <w:r>
        <w:rPr>
          <w:rFonts w:hint="eastAsia" w:asciiTheme="minorEastAsia" w:hAnsiTheme="minorEastAsia" w:eastAsiaTheme="minorEastAsia" w:cstheme="minorEastAsia"/>
          <w:b w:val="0"/>
          <w:kern w:val="2"/>
          <w:sz w:val="21"/>
          <w:szCs w:val="21"/>
          <w:lang w:val="en-US" w:eastAsia="zh-CN" w:bidi="ar-SA"/>
        </w:rPr>
        <w:t>1、B 慕（幕）弋（戈）涨</w:t>
      </w:r>
      <w:r>
        <w:rPr>
          <w:rFonts w:ascii="Arial" w:hAnsi="Arial" w:eastAsia="宋体" w:cs="Arial"/>
          <w:b w:val="0"/>
          <w:bCs/>
          <w:i w:val="0"/>
          <w:caps w:val="0"/>
          <w:color w:val="333333"/>
          <w:spacing w:val="0"/>
          <w:sz w:val="21"/>
          <w:szCs w:val="21"/>
          <w:shd w:val="clear" w:color="auto" w:fill="FFFFFF"/>
        </w:rPr>
        <w:t>zhàng</w:t>
      </w:r>
      <w:r>
        <w:rPr>
          <w:rFonts w:hint="eastAsia" w:asciiTheme="minorEastAsia" w:hAnsiTheme="minorEastAsia" w:eastAsiaTheme="minorEastAsia" w:cstheme="minorEastAsia"/>
          <w:b w:val="0"/>
          <w:bCs/>
          <w:sz w:val="21"/>
          <w:szCs w:val="21"/>
          <w:lang w:val="en-US" w:eastAsia="zh-CN"/>
        </w:rPr>
        <w:t>薄（簿)绛（</w:t>
      </w:r>
      <w:r>
        <w:rPr>
          <w:rFonts w:ascii="Arial" w:hAnsi="Arial" w:eastAsia="宋体" w:cs="Arial"/>
          <w:b w:val="0"/>
          <w:bCs/>
          <w:i w:val="0"/>
          <w:caps w:val="0"/>
          <w:color w:val="333333"/>
          <w:spacing w:val="0"/>
          <w:sz w:val="19"/>
          <w:szCs w:val="19"/>
          <w:shd w:val="clear" w:color="auto" w:fill="FFFFFF"/>
        </w:rPr>
        <w:t>jiàng</w:t>
      </w:r>
      <w:r>
        <w:rPr>
          <w:rFonts w:hint="eastAsia" w:asciiTheme="minorEastAsia" w:hAnsiTheme="minorEastAsia" w:eastAsiaTheme="minorEastAsia" w:cstheme="minorEastAsia"/>
          <w:b w:val="0"/>
          <w:bCs/>
          <w:sz w:val="21"/>
          <w:szCs w:val="21"/>
          <w:lang w:val="en-US" w:eastAsia="zh-CN"/>
        </w:rPr>
        <w:t>)茅  2、B   3、C.有误。“半夜三更”指23时至凌晨1时。4、C 重点是战前准备</w:t>
      </w:r>
      <w:r>
        <w:rPr>
          <w:rFonts w:hint="eastAsia" w:asciiTheme="minorEastAsia" w:hAnsiTheme="minorEastAsia" w:cstheme="minorEastAsia"/>
          <w:b w:val="0"/>
          <w:bCs/>
          <w:sz w:val="21"/>
          <w:szCs w:val="21"/>
          <w:lang w:val="en-US" w:eastAsia="zh-CN"/>
        </w:rPr>
        <w:t>。</w:t>
      </w:r>
      <w:r>
        <w:rPr>
          <w:rFonts w:hint="eastAsia" w:asciiTheme="minorEastAsia" w:hAnsiTheme="minorEastAsia" w:eastAsiaTheme="minorEastAsia" w:cstheme="minorEastAsia"/>
          <w:sz w:val="21"/>
          <w:szCs w:val="21"/>
          <w:lang w:val="en-US" w:eastAsia="zh-CN"/>
        </w:rPr>
        <w:t>5、曹刘。生子当如孙仲谋；欲为圣明除弊事,肯将衰朽惜残年；苟全性命于乱世，不求闻达于诸侯；</w:t>
      </w:r>
      <w:r>
        <w:rPr>
          <w:rFonts w:hint="eastAsia" w:asciiTheme="minorEastAsia" w:hAnsiTheme="minorEastAsia" w:eastAsiaTheme="minorEastAsia" w:cstheme="minorEastAsia"/>
          <w:sz w:val="21"/>
          <w:szCs w:val="21"/>
        </w:rPr>
        <w:t>山雨欲来风满楼</w:t>
      </w:r>
      <w:r>
        <w:rPr>
          <w:rFonts w:hint="eastAsia" w:asciiTheme="minorEastAsia" w:hAnsiTheme="minorEastAsia" w:cstheme="minorEastAsia"/>
          <w:sz w:val="21"/>
          <w:szCs w:val="21"/>
          <w:lang w:val="en-US" w:eastAsia="zh-CN"/>
        </w:rPr>
        <w:t>.  6.</w:t>
      </w:r>
      <w:r>
        <w:rPr>
          <w:rFonts w:hint="eastAsia" w:asciiTheme="minorEastAsia" w:hAnsiTheme="minorEastAsia" w:eastAsiaTheme="minorEastAsia" w:cstheme="minorEastAsia"/>
          <w:b w:val="0"/>
          <w:bCs/>
          <w:sz w:val="21"/>
          <w:szCs w:val="21"/>
          <w:lang w:val="en-US" w:eastAsia="zh-CN"/>
        </w:rPr>
        <w:t>(1)①真假美猴王②六耳猕猴假扮悟空抢夺了唐僧行李，抢占花果山。</w:t>
      </w:r>
      <w:r>
        <w:rPr>
          <w:rFonts w:hint="eastAsia" w:asciiTheme="minorEastAsia" w:hAnsiTheme="minorEastAsia" w:eastAsiaTheme="minorEastAsia" w:cstheme="minorEastAsia"/>
          <w:b w:val="0"/>
          <w:bCs/>
          <w:kern w:val="2"/>
          <w:sz w:val="21"/>
          <w:szCs w:val="21"/>
          <w:lang w:val="en-US" w:eastAsia="zh-CN" w:bidi="ar-SA"/>
        </w:rPr>
        <w:t>（1分）沙僧去讨要行李，不敌假猴王，去落伽山找观音帮忙，（1分）悟空得知</w:t>
      </w:r>
      <w:r>
        <w:rPr>
          <w:rFonts w:hint="eastAsia" w:asciiTheme="minorEastAsia" w:hAnsiTheme="minorEastAsia" w:eastAsiaTheme="minorEastAsia" w:cstheme="minorEastAsia"/>
          <w:kern w:val="2"/>
          <w:sz w:val="21"/>
          <w:szCs w:val="21"/>
          <w:lang w:val="en-US" w:eastAsia="zh-CN" w:bidi="ar-SA"/>
        </w:rPr>
        <w:t>此事，与之返回花果山，大</w:t>
      </w:r>
      <w:r>
        <w:rPr>
          <w:rFonts w:hint="eastAsia" w:asciiTheme="minorEastAsia" w:hAnsiTheme="minorEastAsia" w:eastAsiaTheme="minorEastAsia" w:cstheme="minorEastAsia"/>
          <w:sz w:val="21"/>
          <w:szCs w:val="21"/>
        </w:rPr>
        <w:t>战六耳猕猴。</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1分）</w:t>
      </w:r>
      <w:r>
        <w:rPr>
          <w:rFonts w:hint="eastAsia" w:asciiTheme="minorEastAsia" w:hAnsiTheme="minorEastAsia" w:eastAsiaTheme="minorEastAsia" w:cstheme="minorEastAsia"/>
          <w:sz w:val="21"/>
          <w:szCs w:val="21"/>
          <w:lang w:eastAsia="zh-CN"/>
        </w:rPr>
        <w:t>最后依靠如来佛祖的帮助让</w:t>
      </w:r>
      <w:r>
        <w:rPr>
          <w:rFonts w:hint="eastAsia" w:asciiTheme="minorEastAsia" w:hAnsiTheme="minorEastAsia" w:eastAsiaTheme="minorEastAsia" w:cstheme="minorEastAsia"/>
          <w:sz w:val="21"/>
          <w:szCs w:val="21"/>
        </w:rPr>
        <w:t>六耳弥终于现出原形。</w:t>
      </w:r>
      <w:r>
        <w:rPr>
          <w:rFonts w:hint="eastAsia" w:asciiTheme="minorEastAsia" w:hAnsiTheme="minorEastAsia" w:cstheme="minorEastAsia"/>
          <w:sz w:val="21"/>
          <w:szCs w:val="21"/>
          <w:lang w:eastAsia="zh-CN"/>
        </w:rPr>
        <w:t>（</w:t>
      </w:r>
      <w:r>
        <w:rPr>
          <w:rFonts w:hint="eastAsia" w:asciiTheme="minorEastAsia" w:hAnsiTheme="minorEastAsia" w:cstheme="minorEastAsia"/>
          <w:sz w:val="21"/>
          <w:szCs w:val="21"/>
          <w:lang w:val="en-US" w:eastAsia="zh-CN"/>
        </w:rPr>
        <w:t>2）</w:t>
      </w:r>
      <w:r>
        <w:rPr>
          <w:rFonts w:hint="eastAsia" w:asciiTheme="minorEastAsia" w:hAnsiTheme="minorEastAsia" w:cstheme="minorEastAsia"/>
          <w:sz w:val="21"/>
          <w:szCs w:val="21"/>
          <w:lang w:eastAsia="zh-CN"/>
        </w:rPr>
        <w:t>《望舒草》</w:t>
      </w:r>
      <w:r>
        <w:rPr>
          <w:rFonts w:hint="eastAsia" w:ascii="宋体" w:hAnsi="宋体"/>
          <w:szCs w:val="21"/>
          <w:lang w:eastAsia="zh-CN"/>
        </w:rPr>
        <w:t>或《望舒诗稿》或《灾难的岁月》（</w:t>
      </w:r>
      <w:r>
        <w:rPr>
          <w:rFonts w:hint="eastAsia" w:ascii="宋体" w:hAnsi="宋体"/>
          <w:szCs w:val="21"/>
          <w:lang w:val="en-US" w:eastAsia="zh-CN"/>
        </w:rPr>
        <w:t>3）</w:t>
      </w:r>
      <w:r>
        <w:rPr>
          <w:rFonts w:hint="eastAsia" w:ascii="宋体" w:hAnsi="宋体"/>
          <w:szCs w:val="21"/>
          <w:lang w:eastAsia="zh-CN"/>
        </w:rPr>
        <w:t>莫泊桑</w:t>
      </w:r>
    </w:p>
    <w:p>
      <w:pPr>
        <w:keepNext w:val="0"/>
        <w:keepLines w:val="0"/>
        <w:pageBreakBefore w:val="0"/>
        <w:numPr>
          <w:ilvl w:val="0"/>
          <w:numId w:val="0"/>
        </w:numPr>
        <w:kinsoku/>
        <w:wordWrap/>
        <w:overflowPunct/>
        <w:topLinePunct w:val="0"/>
        <w:autoSpaceDN/>
        <w:bidi w:val="0"/>
        <w:snapToGrid w:val="0"/>
        <w:spacing w:line="360" w:lineRule="atLeast"/>
        <w:jc w:val="left"/>
        <w:textAlignment w:val="center"/>
        <w:rPr>
          <w:rFonts w:hint="eastAsia" w:ascii="宋体" w:hAnsi="宋体"/>
          <w:szCs w:val="21"/>
          <w:lang w:eastAsia="zh-CN"/>
        </w:rPr>
      </w:pPr>
      <w:r>
        <w:rPr>
          <w:rFonts w:hint="eastAsia" w:ascii="宋体" w:hAnsi="宋体"/>
          <w:szCs w:val="21"/>
          <w:lang w:eastAsia="zh-CN"/>
        </w:rPr>
        <w:t>二、</w:t>
      </w:r>
    </w:p>
    <w:p>
      <w:pPr>
        <w:keepNext w:val="0"/>
        <w:keepLines w:val="0"/>
        <w:pageBreakBefore w:val="0"/>
        <w:numPr>
          <w:ilvl w:val="0"/>
          <w:numId w:val="0"/>
        </w:numPr>
        <w:kinsoku/>
        <w:wordWrap/>
        <w:overflowPunct/>
        <w:topLinePunct w:val="0"/>
        <w:autoSpaceDN/>
        <w:bidi w:val="0"/>
        <w:snapToGrid w:val="0"/>
        <w:spacing w:line="360" w:lineRule="atLeast"/>
        <w:jc w:val="left"/>
        <w:textAlignment w:val="center"/>
        <w:rPr>
          <w:rFonts w:hint="eastAsia"/>
        </w:rPr>
      </w:pPr>
      <w:r>
        <w:rPr>
          <w:rFonts w:hint="eastAsia" w:ascii="宋体" w:hAnsi="宋体"/>
          <w:szCs w:val="21"/>
          <w:lang w:val="en-US" w:eastAsia="zh-CN"/>
        </w:rPr>
        <w:t xml:space="preserve">7.词牌名   </w:t>
      </w:r>
      <w:r>
        <w:rPr>
          <w:rFonts w:hint="eastAsia" w:ascii="宋体" w:hAnsi="宋体"/>
          <w:szCs w:val="21"/>
          <w:lang w:eastAsia="zh-CN"/>
        </w:rPr>
        <w:t>8</w:t>
      </w:r>
      <w:r>
        <w:rPr>
          <w:rFonts w:hint="eastAsia" w:ascii="宋体" w:hAnsi="宋体"/>
          <w:szCs w:val="21"/>
          <w:lang w:val="en-US" w:eastAsia="zh-CN"/>
        </w:rPr>
        <w:t>.</w:t>
      </w:r>
      <w:r>
        <w:rPr>
          <w:rFonts w:hint="eastAsia" w:ascii="宋体" w:hAnsi="宋体"/>
          <w:szCs w:val="21"/>
          <w:lang w:eastAsia="zh-CN"/>
        </w:rPr>
        <w:t>“闲”</w:t>
      </w:r>
      <w:r>
        <w:rPr>
          <w:rFonts w:hint="eastAsia" w:ascii="宋体" w:hAnsi="宋体"/>
          <w:szCs w:val="21"/>
        </w:rPr>
        <w:t>，“悠闲”之意，暮春时节，词人悠闲地倚栏赏景，看似是轻松之态，实际上表现了词人精神得不到寄托、愁怀难遣、百无聊赖的心境。</w:t>
      </w:r>
      <w:r>
        <w:rPr>
          <w:rFonts w:hint="eastAsia" w:ascii="宋体" w:hAnsi="宋体"/>
          <w:szCs w:val="21"/>
          <w:lang w:val="en-US" w:eastAsia="zh-CN"/>
        </w:rPr>
        <w:t>9.</w:t>
      </w:r>
      <w:r>
        <w:rPr>
          <w:rFonts w:hint="eastAsia" w:ascii="宋体" w:hAnsi="宋体"/>
          <w:szCs w:val="21"/>
          <w:lang w:eastAsia="zh-CN"/>
        </w:rPr>
        <w:t>作者</w:t>
      </w:r>
      <w:r>
        <w:rPr>
          <w:rFonts w:hint="eastAsia" w:ascii="宋体" w:hAnsi="宋体"/>
          <w:szCs w:val="21"/>
        </w:rPr>
        <w:t>见满院落花而惜春伤怀、叹年华易逝</w:t>
      </w:r>
      <w:r>
        <w:rPr>
          <w:rFonts w:hint="eastAsia" w:ascii="宋体" w:hAnsi="宋体"/>
          <w:szCs w:val="21"/>
          <w:lang w:eastAsia="zh-CN"/>
        </w:rPr>
        <w:t>，抒发了作者孤独、寂寞之感和对远方离人思念的愁绪。</w:t>
      </w:r>
      <w:r>
        <w:rPr>
          <w:rFonts w:hint="eastAsia" w:ascii="宋体" w:hAnsi="宋体"/>
          <w:szCs w:val="21"/>
          <w:lang w:val="en-US" w:eastAsia="zh-CN"/>
        </w:rPr>
        <w:t xml:space="preserve">  </w:t>
      </w:r>
      <w:r>
        <w:rPr>
          <w:rFonts w:hint="eastAsia" w:asciiTheme="minorEastAsia" w:hAnsiTheme="minorEastAsia" w:cstheme="minorEastAsia"/>
          <w:b w:val="0"/>
          <w:bCs w:val="0"/>
          <w:color w:val="auto"/>
          <w:sz w:val="21"/>
          <w:szCs w:val="21"/>
          <w:lang w:val="en-US" w:eastAsia="zh-CN"/>
        </w:rPr>
        <w:t>10</w:t>
      </w:r>
      <w:r>
        <w:rPr>
          <w:rFonts w:hint="eastAsia" w:asciiTheme="minorEastAsia" w:hAnsiTheme="minorEastAsia" w:eastAsiaTheme="minorEastAsia" w:cstheme="minorEastAsia"/>
          <w:b w:val="0"/>
          <w:bCs w:val="0"/>
          <w:color w:val="auto"/>
          <w:sz w:val="21"/>
          <w:szCs w:val="21"/>
        </w:rPr>
        <w:t>．</w:t>
      </w:r>
      <w:r>
        <w:rPr>
          <w:rFonts w:hint="eastAsia" w:asciiTheme="minorEastAsia" w:hAnsiTheme="minorEastAsia" w:eastAsiaTheme="minorEastAsia" w:cstheme="minorEastAsia"/>
          <w:sz w:val="21"/>
          <w:szCs w:val="21"/>
          <w:lang w:val="en-US" w:eastAsia="zh-CN"/>
        </w:rPr>
        <w:t>C</w:t>
      </w:r>
      <w:r>
        <w:rPr>
          <w:rFonts w:hint="eastAsia" w:asciiTheme="minorEastAsia" w:hAnsiTheme="minorEastAsia" w:cstheme="minorEastAsia"/>
          <w:sz w:val="21"/>
          <w:szCs w:val="21"/>
          <w:lang w:val="en-US" w:eastAsia="zh-CN"/>
        </w:rPr>
        <w:t>(</w:t>
      </w:r>
      <w:r>
        <w:rPr>
          <w:rFonts w:hint="eastAsia" w:asciiTheme="minorEastAsia" w:hAnsiTheme="minorEastAsia" w:eastAsiaTheme="minorEastAsia" w:cstheme="minorEastAsia"/>
          <w:b w:val="0"/>
          <w:bCs w:val="0"/>
          <w:color w:val="auto"/>
          <w:sz w:val="21"/>
          <w:szCs w:val="21"/>
        </w:rPr>
        <w:t>AD修饰C表承接B表转折。</w:t>
      </w:r>
      <w:r>
        <w:rPr>
          <w:rFonts w:hint="eastAsia" w:asciiTheme="minorEastAsia" w:hAnsiTheme="minorEastAsia" w:cstheme="minorEastAsia"/>
          <w:b w:val="0"/>
          <w:bCs w:val="0"/>
          <w:color w:val="auto"/>
          <w:sz w:val="21"/>
          <w:szCs w:val="21"/>
          <w:lang w:val="en-US" w:eastAsia="zh-CN"/>
        </w:rPr>
        <w:t>)</w:t>
      </w:r>
      <w:r>
        <w:rPr>
          <w:rFonts w:hint="eastAsia" w:asciiTheme="minorEastAsia" w:hAnsiTheme="minorEastAsia" w:cstheme="minorEastAsia"/>
          <w:b w:val="0"/>
          <w:bCs w:val="0"/>
          <w:color w:val="auto"/>
          <w:lang w:val="en-US" w:eastAsia="zh-CN"/>
        </w:rPr>
        <w:t>11.</w:t>
      </w:r>
      <w:r>
        <w:rPr>
          <w:rFonts w:hint="eastAsia" w:asciiTheme="minorEastAsia" w:hAnsiTheme="minorEastAsia" w:eastAsiaTheme="minorEastAsia" w:cstheme="minorEastAsia"/>
          <w:b w:val="0"/>
          <w:bCs w:val="0"/>
          <w:color w:val="auto"/>
        </w:rPr>
        <w:t>A．</w:t>
      </w:r>
      <w:r>
        <w:rPr>
          <w:rFonts w:hint="eastAsia" w:asciiTheme="minorEastAsia" w:hAnsiTheme="minorEastAsia" w:cstheme="minorEastAsia"/>
          <w:b w:val="0"/>
          <w:bCs w:val="0"/>
          <w:color w:val="auto"/>
          <w:lang w:eastAsia="zh-CN"/>
        </w:rPr>
        <w:t>（</w:t>
      </w:r>
      <w:r>
        <w:rPr>
          <w:rFonts w:hint="eastAsia" w:asciiTheme="minorEastAsia" w:hAnsiTheme="minorEastAsia" w:eastAsiaTheme="minorEastAsia" w:cstheme="minorEastAsia"/>
          <w:b w:val="0"/>
          <w:bCs w:val="0"/>
          <w:color w:val="auto"/>
        </w:rPr>
        <w:t>景：日光/景色；</w:t>
      </w:r>
      <w:r>
        <w:rPr>
          <w:rFonts w:hint="eastAsia" w:asciiTheme="minorEastAsia" w:hAnsiTheme="minorEastAsia" w:eastAsiaTheme="minorEastAsia" w:cstheme="minorEastAsia"/>
          <w:b w:val="0"/>
          <w:bCs w:val="0"/>
          <w:color w:val="auto"/>
          <w:lang w:val="en-US" w:eastAsia="zh-CN"/>
        </w:rPr>
        <w:t>B</w:t>
      </w:r>
      <w:r>
        <w:rPr>
          <w:rFonts w:hint="eastAsia" w:asciiTheme="minorEastAsia" w:hAnsiTheme="minorEastAsia" w:eastAsiaTheme="minorEastAsia" w:cstheme="minorEastAsia"/>
          <w:b w:val="0"/>
          <w:bCs w:val="0"/>
          <w:color w:val="auto"/>
        </w:rPr>
        <w:t>．求：探求/恳请，乞助；</w:t>
      </w:r>
      <w:r>
        <w:rPr>
          <w:rFonts w:hint="eastAsia" w:asciiTheme="minorEastAsia" w:hAnsiTheme="minorEastAsia" w:cstheme="minorEastAsia"/>
          <w:b w:val="0"/>
          <w:bCs w:val="0"/>
          <w:color w:val="auto"/>
          <w:lang w:val="en-US" w:eastAsia="zh-CN"/>
        </w:rPr>
        <w:t>A</w:t>
      </w:r>
      <w:r>
        <w:rPr>
          <w:rFonts w:hint="eastAsia" w:asciiTheme="minorEastAsia" w:hAnsiTheme="minorEastAsia" w:eastAsiaTheme="minorEastAsia" w:cstheme="minorEastAsia"/>
          <w:b w:val="0"/>
          <w:bCs w:val="0"/>
          <w:color w:val="auto"/>
        </w:rPr>
        <w:t>．一：全，都/全，都；</w:t>
      </w:r>
      <w:r>
        <w:rPr>
          <w:rFonts w:hint="eastAsia" w:asciiTheme="minorEastAsia" w:hAnsiTheme="minorEastAsia" w:eastAsiaTheme="minorEastAsia" w:cstheme="minorEastAsia"/>
          <w:b w:val="0"/>
          <w:bCs w:val="0"/>
          <w:color w:val="auto"/>
          <w:lang w:val="en-US" w:eastAsia="zh-CN"/>
        </w:rPr>
        <w:t>D</w:t>
      </w:r>
      <w:r>
        <w:rPr>
          <w:rFonts w:hint="eastAsia" w:asciiTheme="minorEastAsia" w:hAnsiTheme="minorEastAsia" w:eastAsiaTheme="minorEastAsia" w:cstheme="minorEastAsia"/>
          <w:b w:val="0"/>
          <w:bCs w:val="0"/>
          <w:color w:val="auto"/>
        </w:rPr>
        <w:t>．归：一道/回去；</w:t>
      </w:r>
      <w:r>
        <w:rPr>
          <w:rFonts w:hint="eastAsia" w:asciiTheme="minorEastAsia" w:hAnsiTheme="minorEastAsia" w:cstheme="minorEastAsia"/>
          <w:b w:val="0"/>
          <w:bCs w:val="0"/>
          <w:color w:val="auto"/>
          <w:lang w:eastAsia="zh-CN"/>
        </w:rPr>
        <w:t>）</w:t>
      </w:r>
      <w:r>
        <w:rPr>
          <w:rFonts w:hint="eastAsia" w:asciiTheme="minorEastAsia" w:hAnsiTheme="minorEastAsia" w:cstheme="minorEastAsia"/>
          <w:b w:val="0"/>
          <w:bCs w:val="0"/>
          <w:color w:val="auto"/>
          <w:lang w:val="en-US" w:eastAsia="zh-CN"/>
        </w:rPr>
        <w:t>12.</w:t>
      </w:r>
      <w:r>
        <w:rPr>
          <w:rFonts w:hint="eastAsia" w:asciiTheme="minorEastAsia" w:hAnsiTheme="minorEastAsia" w:eastAsiaTheme="minorEastAsia" w:cstheme="minorEastAsia"/>
          <w:b w:val="0"/>
          <w:bCs w:val="0"/>
          <w:color w:val="auto"/>
        </w:rPr>
        <w:t>“先天下之忧而忧”</w:t>
      </w:r>
      <w:r>
        <w:rPr>
          <w:rFonts w:hint="eastAsia" w:asciiTheme="minorEastAsia" w:hAnsiTheme="minorEastAsia" w:cstheme="minorEastAsia"/>
          <w:b w:val="0"/>
          <w:bCs w:val="0"/>
          <w:color w:val="auto"/>
          <w:lang w:val="en-US" w:eastAsia="zh-CN"/>
        </w:rPr>
        <w:t>,</w:t>
      </w:r>
      <w:r>
        <w:rPr>
          <w:rFonts w:hint="eastAsia" w:asciiTheme="minorEastAsia" w:hAnsiTheme="minorEastAsia" w:eastAsiaTheme="minorEastAsia" w:cstheme="minorEastAsia"/>
          <w:b w:val="0"/>
          <w:bCs w:val="0"/>
          <w:color w:val="auto"/>
        </w:rPr>
        <w:t>“忧”的是国民，是国家大事；“感极而悲”，“忧”的是个人的得失，环境的变迁。</w:t>
      </w:r>
    </w:p>
    <w:p>
      <w:pPr>
        <w:keepNext w:val="0"/>
        <w:keepLines w:val="0"/>
        <w:pageBreakBefore w:val="0"/>
        <w:widowControl/>
        <w:numPr>
          <w:ilvl w:val="0"/>
          <w:numId w:val="0"/>
        </w:numPr>
        <w:kinsoku/>
        <w:wordWrap/>
        <w:overflowPunct/>
        <w:topLinePunct w:val="0"/>
        <w:autoSpaceDE/>
        <w:autoSpaceDN/>
        <w:bidi w:val="0"/>
        <w:adjustRightInd/>
        <w:snapToGrid/>
        <w:spacing w:line="360" w:lineRule="atLeast"/>
        <w:ind w:leftChars="0"/>
        <w:textAlignment w:val="auto"/>
        <w:rPr>
          <w:rFonts w:hint="eastAsia" w:asciiTheme="minorEastAsia" w:hAnsiTheme="minorEastAsia" w:eastAsiaTheme="minorEastAsia" w:cstheme="minorEastAsia"/>
          <w:b w:val="0"/>
          <w:i w:val="0"/>
          <w:caps w:val="0"/>
          <w:color w:val="000000" w:themeColor="text1"/>
          <w:spacing w:val="0"/>
          <w:sz w:val="21"/>
          <w:szCs w:val="21"/>
          <w:shd w:val="clear" w:color="auto" w:fill="FFFFFF"/>
          <w:lang w:val="en-US" w:eastAsia="zh-CN"/>
          <w14:textFill>
            <w14:solidFill>
              <w14:schemeClr w14:val="tx1"/>
            </w14:solidFill>
          </w14:textFill>
        </w:rPr>
      </w:pPr>
      <w:r>
        <w:rPr>
          <w:rFonts w:hint="eastAsia" w:asciiTheme="minorEastAsia" w:hAnsiTheme="minorEastAsia" w:eastAsiaTheme="minorEastAsia" w:cstheme="minorEastAsia"/>
          <w:b w:val="0"/>
          <w:i w:val="0"/>
          <w:caps w:val="0"/>
          <w:color w:val="000000" w:themeColor="text1"/>
          <w:spacing w:val="0"/>
          <w:sz w:val="21"/>
          <w:szCs w:val="21"/>
          <w:shd w:val="clear" w:color="auto" w:fill="FFFFFF"/>
          <w:lang w:val="en-US" w:eastAsia="zh-CN"/>
          <w14:textFill>
            <w14:solidFill>
              <w14:schemeClr w14:val="tx1"/>
            </w14:solidFill>
          </w14:textFill>
        </w:rPr>
        <w:t>1</w:t>
      </w:r>
      <w:r>
        <w:rPr>
          <w:rFonts w:hint="eastAsia" w:asciiTheme="minorEastAsia" w:hAnsiTheme="minorEastAsia" w:cstheme="minorEastAsia"/>
          <w:b w:val="0"/>
          <w:i w:val="0"/>
          <w:caps w:val="0"/>
          <w:color w:val="000000" w:themeColor="text1"/>
          <w:spacing w:val="0"/>
          <w:sz w:val="21"/>
          <w:szCs w:val="21"/>
          <w:shd w:val="clear" w:color="auto" w:fill="FFFFFF"/>
          <w:lang w:val="en-US" w:eastAsia="zh-CN"/>
          <w14:textFill>
            <w14:solidFill>
              <w14:schemeClr w14:val="tx1"/>
            </w14:solidFill>
          </w14:textFill>
        </w:rPr>
        <w:t>3</w:t>
      </w:r>
      <w:r>
        <w:rPr>
          <w:rFonts w:hint="eastAsia" w:asciiTheme="minorEastAsia" w:hAnsiTheme="minorEastAsia" w:eastAsiaTheme="minorEastAsia" w:cstheme="minorEastAsia"/>
          <w:b w:val="0"/>
          <w:i w:val="0"/>
          <w:caps w:val="0"/>
          <w:color w:val="000000" w:themeColor="text1"/>
          <w:spacing w:val="0"/>
          <w:sz w:val="21"/>
          <w:szCs w:val="21"/>
          <w:shd w:val="clear" w:color="auto" w:fill="FFFFFF"/>
          <w:lang w:val="en-US" w:eastAsia="zh-CN"/>
          <w14:textFill>
            <w14:solidFill>
              <w14:schemeClr w14:val="tx1"/>
            </w14:solidFill>
          </w14:textFill>
        </w:rPr>
        <w:t xml:space="preserve">.B </w:t>
      </w:r>
      <w:r>
        <w:rPr>
          <w:rFonts w:hint="eastAsia" w:asciiTheme="minorEastAsia" w:hAnsiTheme="minorEastAsia" w:cstheme="minorEastAsia"/>
          <w:b w:val="0"/>
          <w:i w:val="0"/>
          <w:caps w:val="0"/>
          <w:color w:val="000000" w:themeColor="text1"/>
          <w:spacing w:val="0"/>
          <w:sz w:val="21"/>
          <w:szCs w:val="21"/>
          <w:shd w:val="clear" w:color="auto" w:fill="FFFFFF"/>
          <w:lang w:val="en-US" w:eastAsia="zh-CN"/>
          <w14:textFill>
            <w14:solidFill>
              <w14:schemeClr w14:val="tx1"/>
            </w14:solidFill>
          </w14:textFill>
        </w:rPr>
        <w:t xml:space="preserve">  </w:t>
      </w:r>
      <w:r>
        <w:rPr>
          <w:rFonts w:hint="eastAsia" w:asciiTheme="minorEastAsia" w:hAnsiTheme="minorEastAsia" w:eastAsiaTheme="minorEastAsia" w:cstheme="minorEastAsia"/>
          <w:b w:val="0"/>
          <w:i w:val="0"/>
          <w:caps w:val="0"/>
          <w:color w:val="000000" w:themeColor="text1"/>
          <w:spacing w:val="0"/>
          <w:sz w:val="21"/>
          <w:szCs w:val="21"/>
          <w:shd w:val="clear" w:color="auto" w:fill="FFFFFF"/>
          <w:lang w:val="en-US" w:eastAsia="zh-CN"/>
          <w14:textFill>
            <w14:solidFill>
              <w14:schemeClr w14:val="tx1"/>
            </w14:solidFill>
          </w14:textFill>
        </w:rPr>
        <w:t>1</w:t>
      </w:r>
      <w:r>
        <w:rPr>
          <w:rFonts w:hint="eastAsia" w:asciiTheme="minorEastAsia" w:hAnsiTheme="minorEastAsia" w:cstheme="minorEastAsia"/>
          <w:b w:val="0"/>
          <w:i w:val="0"/>
          <w:caps w:val="0"/>
          <w:color w:val="000000" w:themeColor="text1"/>
          <w:spacing w:val="0"/>
          <w:sz w:val="21"/>
          <w:szCs w:val="21"/>
          <w:shd w:val="clear" w:color="auto" w:fill="FFFFFF"/>
          <w:lang w:val="en-US" w:eastAsia="zh-CN"/>
          <w14:textFill>
            <w14:solidFill>
              <w14:schemeClr w14:val="tx1"/>
            </w14:solidFill>
          </w14:textFill>
        </w:rPr>
        <w:t>4</w:t>
      </w:r>
      <w:r>
        <w:rPr>
          <w:rFonts w:hint="eastAsia" w:asciiTheme="minorEastAsia" w:hAnsiTheme="minorEastAsia" w:eastAsiaTheme="minorEastAsia" w:cstheme="minorEastAsia"/>
          <w:b w:val="0"/>
          <w:i w:val="0"/>
          <w:caps w:val="0"/>
          <w:color w:val="000000" w:themeColor="text1"/>
          <w:spacing w:val="0"/>
          <w:sz w:val="21"/>
          <w:szCs w:val="21"/>
          <w:shd w:val="clear" w:color="auto" w:fill="FFFFFF"/>
          <w:lang w:val="en-US" w:eastAsia="zh-CN"/>
          <w14:textFill>
            <w14:solidFill>
              <w14:schemeClr w14:val="tx1"/>
            </w14:solidFill>
          </w14:textFill>
        </w:rPr>
        <w:t>.</w:t>
      </w:r>
      <w:r>
        <w:rPr>
          <w:rFonts w:hint="eastAsia" w:asciiTheme="minorEastAsia" w:hAnsiTheme="minorEastAsia" w:cstheme="minorEastAsia"/>
          <w:b w:val="0"/>
          <w:i w:val="0"/>
          <w:caps w:val="0"/>
          <w:color w:val="000000" w:themeColor="text1"/>
          <w:spacing w:val="0"/>
          <w:sz w:val="21"/>
          <w:szCs w:val="21"/>
          <w:shd w:val="clear" w:color="auto" w:fill="FFFFFF"/>
          <w:lang w:val="en-US" w:eastAsia="zh-CN"/>
          <w14:textFill>
            <w14:solidFill>
              <w14:schemeClr w14:val="tx1"/>
            </w14:solidFill>
          </w14:textFill>
        </w:rPr>
        <w:t xml:space="preserve"> </w:t>
      </w:r>
      <w:r>
        <w:rPr>
          <w:rFonts w:hint="eastAsia" w:asciiTheme="minorEastAsia" w:hAnsiTheme="minorEastAsia" w:eastAsiaTheme="minorEastAsia" w:cstheme="minorEastAsia"/>
          <w:b w:val="0"/>
          <w:i w:val="0"/>
          <w:caps w:val="0"/>
          <w:color w:val="000000" w:themeColor="text1"/>
          <w:spacing w:val="0"/>
          <w:sz w:val="21"/>
          <w:szCs w:val="21"/>
          <w:shd w:val="clear" w:color="auto" w:fill="FFFFFF"/>
          <w:lang w:val="en-US" w:eastAsia="zh-CN"/>
          <w14:textFill>
            <w14:solidFill>
              <w14:schemeClr w14:val="tx1"/>
            </w14:solidFill>
          </w14:textFill>
        </w:rPr>
        <w:t>陛下不惜被撕破衣服，我难道敢吝啬头颅来报答陛下吗？</w:t>
      </w:r>
      <w:r>
        <w:rPr>
          <w:rFonts w:hint="eastAsia" w:asciiTheme="minorEastAsia" w:hAnsiTheme="minorEastAsia" w:cstheme="minorEastAsia"/>
          <w:b w:val="0"/>
          <w:i w:val="0"/>
          <w:caps w:val="0"/>
          <w:color w:val="000000" w:themeColor="text1"/>
          <w:spacing w:val="0"/>
          <w:sz w:val="21"/>
          <w:szCs w:val="21"/>
          <w:shd w:val="clear" w:color="auto" w:fill="FFFFFF"/>
          <w:lang w:val="en-US" w:eastAsia="zh-CN"/>
          <w14:textFill>
            <w14:solidFill>
              <w14:schemeClr w14:val="tx1"/>
            </w14:solidFill>
          </w14:textFill>
        </w:rPr>
        <w:t xml:space="preserve"> </w:t>
      </w:r>
      <w:r>
        <w:rPr>
          <w:rFonts w:hint="eastAsia" w:asciiTheme="minorEastAsia" w:hAnsiTheme="minorEastAsia" w:eastAsiaTheme="minorEastAsia" w:cstheme="minorEastAsia"/>
          <w:b w:val="0"/>
          <w:i w:val="0"/>
          <w:caps w:val="0"/>
          <w:color w:val="000000" w:themeColor="text1"/>
          <w:spacing w:val="0"/>
          <w:sz w:val="21"/>
          <w:szCs w:val="21"/>
          <w:shd w:val="clear" w:color="auto" w:fill="FFFFFF"/>
          <w:lang w:val="en-US" w:eastAsia="zh-CN"/>
          <w14:textFill>
            <w14:solidFill>
              <w14:schemeClr w14:val="tx1"/>
            </w14:solidFill>
          </w14:textFill>
        </w:rPr>
        <w:t>1</w:t>
      </w:r>
      <w:r>
        <w:rPr>
          <w:rFonts w:hint="eastAsia" w:asciiTheme="minorEastAsia" w:hAnsiTheme="minorEastAsia" w:cstheme="minorEastAsia"/>
          <w:b w:val="0"/>
          <w:i w:val="0"/>
          <w:caps w:val="0"/>
          <w:color w:val="000000" w:themeColor="text1"/>
          <w:spacing w:val="0"/>
          <w:sz w:val="21"/>
          <w:szCs w:val="21"/>
          <w:shd w:val="clear" w:color="auto" w:fill="FFFFFF"/>
          <w:lang w:val="en-US" w:eastAsia="zh-CN"/>
          <w14:textFill>
            <w14:solidFill>
              <w14:schemeClr w14:val="tx1"/>
            </w14:solidFill>
          </w14:textFill>
        </w:rPr>
        <w:t>5</w:t>
      </w:r>
      <w:r>
        <w:rPr>
          <w:rFonts w:hint="eastAsia" w:asciiTheme="minorEastAsia" w:hAnsiTheme="minorEastAsia" w:eastAsiaTheme="minorEastAsia" w:cstheme="minorEastAsia"/>
          <w:b w:val="0"/>
          <w:i w:val="0"/>
          <w:caps w:val="0"/>
          <w:color w:val="000000" w:themeColor="text1"/>
          <w:spacing w:val="0"/>
          <w:sz w:val="21"/>
          <w:szCs w:val="21"/>
          <w:shd w:val="clear" w:color="auto" w:fill="FFFFFF"/>
          <w:lang w:val="en-US" w:eastAsia="zh-CN"/>
          <w14:textFill>
            <w14:solidFill>
              <w14:schemeClr w14:val="tx1"/>
            </w14:solidFill>
          </w14:textFill>
        </w:rPr>
        <w:t>.有先见之明</w:t>
      </w:r>
      <w:r>
        <w:rPr>
          <w:rFonts w:hint="eastAsia" w:asciiTheme="minorEastAsia" w:hAnsiTheme="minorEastAsia" w:cstheme="minorEastAsia"/>
          <w:b w:val="0"/>
          <w:i w:val="0"/>
          <w:caps w:val="0"/>
          <w:color w:val="000000" w:themeColor="text1"/>
          <w:spacing w:val="0"/>
          <w:sz w:val="21"/>
          <w:szCs w:val="21"/>
          <w:shd w:val="clear" w:color="auto" w:fill="FFFFFF"/>
          <w:lang w:val="en-US" w:eastAsia="zh-CN"/>
          <w14:textFill>
            <w14:solidFill>
              <w14:schemeClr w14:val="tx1"/>
            </w14:solidFill>
          </w14:textFill>
        </w:rPr>
        <w:t>，</w:t>
      </w:r>
      <w:r>
        <w:rPr>
          <w:rFonts w:hint="eastAsia" w:asciiTheme="minorEastAsia" w:hAnsiTheme="minorEastAsia" w:eastAsiaTheme="minorEastAsia" w:cstheme="minorEastAsia"/>
          <w:b w:val="0"/>
          <w:i w:val="0"/>
          <w:caps w:val="0"/>
          <w:color w:val="000000" w:themeColor="text1"/>
          <w:spacing w:val="0"/>
          <w:sz w:val="21"/>
          <w:szCs w:val="21"/>
          <w:shd w:val="clear" w:color="auto" w:fill="FFFFFF"/>
          <w:lang w:val="en-US" w:eastAsia="zh-CN"/>
          <w14:textFill>
            <w14:solidFill>
              <w14:schemeClr w14:val="tx1"/>
            </w14:solidFill>
          </w14:textFill>
        </w:rPr>
        <w:t>忠于职守</w:t>
      </w:r>
      <w:r>
        <w:rPr>
          <w:rFonts w:hint="eastAsia" w:asciiTheme="minorEastAsia" w:hAnsiTheme="minorEastAsia" w:cstheme="minorEastAsia"/>
          <w:b w:val="0"/>
          <w:i w:val="0"/>
          <w:caps w:val="0"/>
          <w:color w:val="000000" w:themeColor="text1"/>
          <w:spacing w:val="0"/>
          <w:sz w:val="21"/>
          <w:szCs w:val="21"/>
          <w:shd w:val="clear" w:color="auto" w:fill="FFFFFF"/>
          <w:lang w:val="en-US" w:eastAsia="zh-CN"/>
          <w14:textFill>
            <w14:solidFill>
              <w14:schemeClr w14:val="tx1"/>
            </w14:solidFill>
          </w14:textFill>
        </w:rPr>
        <w:t>，</w:t>
      </w:r>
      <w:r>
        <w:rPr>
          <w:rFonts w:hint="eastAsia" w:asciiTheme="minorEastAsia" w:hAnsiTheme="minorEastAsia" w:eastAsiaTheme="minorEastAsia" w:cstheme="minorEastAsia"/>
          <w:b w:val="0"/>
          <w:i w:val="0"/>
          <w:caps w:val="0"/>
          <w:color w:val="000000" w:themeColor="text1"/>
          <w:spacing w:val="0"/>
          <w:sz w:val="21"/>
          <w:szCs w:val="21"/>
          <w:shd w:val="clear" w:color="auto" w:fill="FFFFFF"/>
          <w:lang w:val="en-US" w:eastAsia="zh-CN"/>
          <w14:textFill>
            <w14:solidFill>
              <w14:schemeClr w14:val="tx1"/>
            </w14:solidFill>
          </w14:textFill>
        </w:rPr>
        <w:t>刚正不阿</w:t>
      </w:r>
    </w:p>
    <w:p>
      <w:pPr>
        <w:keepNext w:val="0"/>
        <w:keepLines w:val="0"/>
        <w:pageBreakBefore w:val="0"/>
        <w:kinsoku/>
        <w:wordWrap/>
        <w:overflowPunct/>
        <w:topLinePunct w:val="0"/>
        <w:autoSpaceDN/>
        <w:bidi w:val="0"/>
        <w:spacing w:line="360" w:lineRule="atLeast"/>
        <w:rPr>
          <w:rFonts w:hint="eastAsia" w:ascii="宋体" w:hAnsi="宋体"/>
          <w:szCs w:val="21"/>
        </w:rPr>
      </w:pPr>
      <w:r>
        <w:rPr>
          <w:rFonts w:hint="eastAsia" w:asciiTheme="minorEastAsia" w:hAnsiTheme="minorEastAsia" w:cstheme="minorEastAsia"/>
          <w:color w:val="auto"/>
          <w:sz w:val="21"/>
          <w:szCs w:val="21"/>
          <w:lang w:val="en-US" w:eastAsia="zh-CN"/>
        </w:rPr>
        <w:t>16.</w:t>
      </w:r>
      <w:r>
        <w:rPr>
          <w:rFonts w:hint="eastAsia" w:asciiTheme="minorEastAsia" w:hAnsiTheme="minorEastAsia" w:eastAsiaTheme="minorEastAsia" w:cstheme="minorEastAsia"/>
          <w:color w:val="auto"/>
          <w:sz w:val="21"/>
          <w:szCs w:val="21"/>
        </w:rPr>
        <w:t>①航程更远、更安全、节约了成本，既可载人，又可载物。②重量减轻了30%，防热效率比神舟飞船更高。③返回舱空间更大，航天员工作生活方便舒适。（可一次运送6-7名航天员，是神舟飞船承载能力的两倍）</w:t>
      </w:r>
      <w:r>
        <w:rPr>
          <w:rFonts w:hint="eastAsia" w:asciiTheme="minorEastAsia" w:hAnsiTheme="minorEastAsia" w:cstheme="minorEastAsia"/>
          <w:color w:val="auto"/>
          <w:sz w:val="21"/>
          <w:szCs w:val="21"/>
          <w:lang w:val="en-US" w:eastAsia="zh-CN"/>
        </w:rPr>
        <w:t xml:space="preserve">  17.</w:t>
      </w:r>
      <w:r>
        <w:rPr>
          <w:rFonts w:hint="eastAsia" w:asciiTheme="minorEastAsia" w:hAnsiTheme="minorEastAsia" w:eastAsiaTheme="minorEastAsia" w:cstheme="minorEastAsia"/>
          <w:color w:val="auto"/>
          <w:sz w:val="21"/>
          <w:szCs w:val="21"/>
          <w:lang w:eastAsia="zh-CN"/>
        </w:rPr>
        <w:t>示例：运用了列数字说明方法，</w:t>
      </w:r>
      <w:r>
        <w:rPr>
          <w:rFonts w:hint="eastAsia" w:asciiTheme="minorEastAsia" w:hAnsiTheme="minorEastAsia" w:eastAsiaTheme="minorEastAsia" w:cstheme="minorEastAsia"/>
          <w:color w:val="auto"/>
          <w:sz w:val="21"/>
          <w:szCs w:val="21"/>
        </w:rPr>
        <w:t>具体</w:t>
      </w:r>
      <w:r>
        <w:rPr>
          <w:rFonts w:hint="eastAsia" w:asciiTheme="minorEastAsia" w:hAnsiTheme="minorEastAsia" w:eastAsiaTheme="minorEastAsia" w:cstheme="minorEastAsia"/>
          <w:color w:val="auto"/>
          <w:sz w:val="21"/>
          <w:szCs w:val="21"/>
          <w:lang w:eastAsia="zh-CN"/>
        </w:rPr>
        <w:t>的</w:t>
      </w:r>
      <w:r>
        <w:rPr>
          <w:rFonts w:hint="eastAsia" w:asciiTheme="minorEastAsia" w:hAnsiTheme="minorEastAsia" w:eastAsiaTheme="minorEastAsia" w:cstheme="minorEastAsia"/>
          <w:color w:val="auto"/>
          <w:sz w:val="21"/>
          <w:szCs w:val="21"/>
        </w:rPr>
        <w:t>确切</w:t>
      </w:r>
      <w:r>
        <w:rPr>
          <w:rFonts w:hint="eastAsia" w:asciiTheme="minorEastAsia" w:hAnsiTheme="minorEastAsia" w:eastAsiaTheme="minorEastAsia" w:cstheme="minorEastAsia"/>
          <w:color w:val="auto"/>
          <w:sz w:val="21"/>
          <w:szCs w:val="21"/>
          <w:lang w:eastAsia="zh-CN"/>
        </w:rPr>
        <w:t>的说明新飞船的体积和重量</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z w:val="21"/>
          <w:szCs w:val="21"/>
          <w:lang w:eastAsia="zh-CN"/>
        </w:rPr>
        <w:t>运用打比方说明方法，</w:t>
      </w:r>
      <w:r>
        <w:rPr>
          <w:rFonts w:hint="eastAsia" w:asciiTheme="minorEastAsia" w:hAnsiTheme="minorEastAsia" w:eastAsiaTheme="minorEastAsia" w:cstheme="minorEastAsia"/>
          <w:color w:val="auto"/>
          <w:sz w:val="21"/>
          <w:szCs w:val="21"/>
        </w:rPr>
        <w:t>用"专车"和"巴士"打比方比较飞船</w:t>
      </w:r>
      <w:r>
        <w:rPr>
          <w:rFonts w:hint="eastAsia" w:asciiTheme="minorEastAsia" w:hAnsiTheme="minorEastAsia" w:eastAsiaTheme="minorEastAsia" w:cstheme="minorEastAsia"/>
          <w:color w:val="auto"/>
          <w:sz w:val="21"/>
          <w:szCs w:val="21"/>
          <w:lang w:eastAsia="zh-CN"/>
        </w:rPr>
        <w:t>的</w:t>
      </w:r>
      <w:r>
        <w:rPr>
          <w:rFonts w:hint="eastAsia" w:asciiTheme="minorEastAsia" w:hAnsiTheme="minorEastAsia" w:eastAsiaTheme="minorEastAsia" w:cstheme="minorEastAsia"/>
          <w:color w:val="auto"/>
          <w:sz w:val="21"/>
          <w:szCs w:val="21"/>
        </w:rPr>
        <w:t>承载能力</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突出新一代飞船功能更强大、更先进的特征。</w:t>
      </w:r>
    </w:p>
    <w:p>
      <w:pPr>
        <w:pStyle w:val="5"/>
        <w:keepNext w:val="0"/>
        <w:keepLines w:val="0"/>
        <w:pageBreakBefore w:val="0"/>
        <w:kinsoku/>
        <w:wordWrap/>
        <w:overflowPunct/>
        <w:topLinePunct w:val="0"/>
        <w:autoSpaceDE w:val="0"/>
        <w:autoSpaceDN/>
        <w:bidi w:val="0"/>
        <w:adjustRightInd w:val="0"/>
        <w:snapToGrid w:val="0"/>
        <w:spacing w:before="0" w:beforeAutospacing="0" w:after="0" w:afterAutospacing="0" w:line="360" w:lineRule="atLeast"/>
        <w:jc w:val="both"/>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18.灯火下读书---灯火下祖孙相依---剪烛挑灯夜战----提灯护火    19.（1）这句话运用排比的修辞手法，渲染了童年生活中祖孙两人在灯火下相守相依互相陪伴画面的温馨，突出表达了作者对祖母的深深怀念，句式整齐，富有感染力。（2）笃定而拘谨，本义是稳定而拘束，这里运用拟人的修辞手法，生动形象地描写了五烛光灯泡光芒稳定，与煤油灯火的风动闪烁不同，表达了作者对使用“电火”后，生活中的诗意减弱淡淡的惋惜。  20. 与煤油灯相伴的那些温馨时光是我生命中永远不会忘记的美好记忆，它带给我的温馨、诗意一直温暖着我的童年。这句话表达了作者对童年温馨诗意时光的留恋和深切怀念。 21.本文以“灯”为线索，叙写了童年时煤油灯相伴的时光和电灯相伴的生活，突出表达了作者对童年温馨诗意生活的深切留念与怀念和时代发展，温馨不在的怅惘遗憾。文章以“灯”为线索，贯穿全文，使文章浑然一体。   22. 示例一：本文运用了对比的写作手法，将童年时煤油灯下的温馨生活与长大后灯光耀眼反而迷失的生活进行对比，突出表达了作者对童年温馨诗意生活的深切留念与怀念和时代发展，温馨不在的怅惘遗憾。示例二：本文运用借物抒情的写作手法，“灯火”触发了作者对儿时灯火下几个生活片段的回忆，表达了作者对儿时温馨美好时光的留念，对祖母的深切怀念。</w:t>
      </w:r>
    </w:p>
    <w:p>
      <w:pPr>
        <w:keepNext w:val="0"/>
        <w:keepLines w:val="0"/>
        <w:pageBreakBefore w:val="0"/>
        <w:kinsoku/>
        <w:wordWrap/>
        <w:overflowPunct/>
        <w:topLinePunct w:val="0"/>
        <w:autoSpaceDN/>
        <w:bidi w:val="0"/>
        <w:spacing w:line="360" w:lineRule="atLeast"/>
        <w:rPr>
          <w:rFonts w:hint="eastAsia" w:asciiTheme="minorEastAsia" w:hAnsiTheme="minorEastAsia" w:cstheme="minorEastAsia"/>
          <w:color w:val="auto"/>
          <w:szCs w:val="21"/>
          <w:lang w:val="en-US" w:eastAsia="zh-CN"/>
        </w:rPr>
      </w:pPr>
      <w:r>
        <w:rPr>
          <w:rFonts w:hint="eastAsia" w:asciiTheme="minorEastAsia" w:hAnsiTheme="minorEastAsia" w:cstheme="minorEastAsia"/>
          <w:color w:val="auto"/>
          <w:szCs w:val="21"/>
          <w:lang w:val="en-US" w:eastAsia="zh-CN"/>
        </w:rPr>
        <w:t>三、</w:t>
      </w:r>
    </w:p>
    <w:p>
      <w:pPr>
        <w:keepNext w:val="0"/>
        <w:keepLines w:val="0"/>
        <w:pageBreakBefore w:val="0"/>
        <w:numPr>
          <w:ilvl w:val="0"/>
          <w:numId w:val="1"/>
        </w:numPr>
        <w:kinsoku/>
        <w:wordWrap/>
        <w:overflowPunct/>
        <w:topLinePunct w:val="0"/>
        <w:autoSpaceDN/>
        <w:bidi w:val="0"/>
        <w:spacing w:line="360" w:lineRule="atLeast"/>
        <w:ind w:left="0" w:leftChars="0" w:firstLine="0" w:firstLineChars="0"/>
        <w:rPr>
          <w:rFonts w:ascii="宋体" w:hAnsi="宋体"/>
          <w:color w:val="auto"/>
          <w:szCs w:val="21"/>
        </w:rPr>
      </w:pPr>
      <w:r>
        <w:rPr>
          <w:rFonts w:hint="eastAsia" w:asciiTheme="minorEastAsia" w:hAnsiTheme="minorEastAsia" w:cstheme="minorEastAsia"/>
          <w:color w:val="auto"/>
          <w:szCs w:val="21"/>
          <w:lang w:val="en-US" w:eastAsia="zh-CN"/>
        </w:rPr>
        <w:t>（1）①尊敬的XXX同志：(顶格）（1分）②（空两格）</w:t>
      </w:r>
      <w:r>
        <w:rPr>
          <w:rFonts w:hint="eastAsia" w:ascii="宋体" w:hAnsi="宋体"/>
          <w:color w:val="auto"/>
          <w:szCs w:val="21"/>
        </w:rPr>
        <w:t>为了走近英雄人物，弘扬英雄精神，我校开展“我心目中的英雄”主题活动</w:t>
      </w:r>
      <w:r>
        <w:rPr>
          <w:rFonts w:hint="eastAsia" w:asciiTheme="minorEastAsia" w:hAnsiTheme="minorEastAsia" w:cstheme="minorEastAsia"/>
          <w:color w:val="auto"/>
          <w:szCs w:val="21"/>
          <w:lang w:val="en-US" w:eastAsia="zh-CN"/>
        </w:rPr>
        <w:t>（1分）</w:t>
      </w:r>
      <w:r>
        <w:rPr>
          <w:rFonts w:hint="eastAsia" w:ascii="宋体" w:hAnsi="宋体"/>
          <w:color w:val="auto"/>
          <w:szCs w:val="21"/>
        </w:rPr>
        <w:t>。特邀请您于本月30日下午三点在学校礼堂，</w:t>
      </w:r>
      <w:r>
        <w:rPr>
          <w:rFonts w:hint="eastAsia" w:asciiTheme="minorEastAsia" w:hAnsiTheme="minorEastAsia" w:cstheme="minorEastAsia"/>
          <w:color w:val="auto"/>
          <w:szCs w:val="21"/>
          <w:lang w:val="en-US" w:eastAsia="zh-CN"/>
        </w:rPr>
        <w:t>（1分）</w:t>
      </w:r>
      <w:r>
        <w:rPr>
          <w:rFonts w:hint="eastAsia" w:ascii="宋体" w:hAnsi="宋体"/>
          <w:color w:val="auto"/>
          <w:szCs w:val="21"/>
        </w:rPr>
        <w:t>为全体师生作“讲英雄事，树英雄志”的专题报告。</w:t>
      </w:r>
      <w:r>
        <w:rPr>
          <w:rFonts w:hint="eastAsia" w:asciiTheme="minorEastAsia" w:hAnsiTheme="minorEastAsia" w:cstheme="minorEastAsia"/>
          <w:color w:val="auto"/>
          <w:szCs w:val="21"/>
          <w:lang w:val="en-US" w:eastAsia="zh-CN"/>
        </w:rPr>
        <w:t>（1分）</w:t>
      </w:r>
      <w:r>
        <w:rPr>
          <w:rFonts w:hint="eastAsia" w:ascii="宋体" w:hAnsi="宋体"/>
          <w:color w:val="auto"/>
          <w:szCs w:val="21"/>
        </w:rPr>
        <w:t>期待您的到来！</w:t>
      </w:r>
      <w:r>
        <w:rPr>
          <w:rFonts w:hint="eastAsia" w:asciiTheme="minorEastAsia" w:hAnsiTheme="minorEastAsia" w:cstheme="minorEastAsia"/>
          <w:color w:val="auto"/>
          <w:szCs w:val="21"/>
          <w:lang w:eastAsia="zh-CN"/>
        </w:rPr>
        <w:t>（</w:t>
      </w:r>
      <w:r>
        <w:rPr>
          <w:rFonts w:hint="eastAsia" w:asciiTheme="minorEastAsia" w:hAnsiTheme="minorEastAsia" w:cstheme="minorEastAsia"/>
          <w:color w:val="auto"/>
          <w:szCs w:val="21"/>
          <w:lang w:val="en-US" w:eastAsia="zh-CN"/>
        </w:rPr>
        <w:t>2）</w:t>
      </w:r>
      <w:r>
        <w:rPr>
          <w:rFonts w:hint="eastAsia" w:asciiTheme="minorEastAsia" w:hAnsiTheme="minorEastAsia" w:eastAsiaTheme="minorEastAsia" w:cstheme="minorEastAsia"/>
          <w:color w:val="auto"/>
          <w:szCs w:val="21"/>
        </w:rPr>
        <w:t>示例：学习英雄品质，立志报效祖国。</w:t>
      </w:r>
      <w:r>
        <w:rPr>
          <w:rFonts w:hint="eastAsia" w:ascii="宋体" w:hAnsi="宋体"/>
          <w:color w:val="auto"/>
          <w:szCs w:val="21"/>
          <w:lang w:eastAsia="zh-CN"/>
        </w:rPr>
        <w:t>（</w:t>
      </w:r>
      <w:r>
        <w:rPr>
          <w:rFonts w:hint="eastAsia" w:ascii="宋体" w:hAnsi="宋体"/>
          <w:color w:val="auto"/>
          <w:szCs w:val="21"/>
          <w:lang w:val="en-US" w:eastAsia="zh-CN"/>
        </w:rPr>
        <w:t>3）</w:t>
      </w:r>
      <w:r>
        <w:rPr>
          <w:rFonts w:hint="eastAsia" w:asciiTheme="minorEastAsia" w:hAnsiTheme="minorEastAsia" w:eastAsiaTheme="minorEastAsia" w:cstheme="minorEastAsia"/>
          <w:color w:val="auto"/>
          <w:szCs w:val="21"/>
        </w:rPr>
        <w:t>示例：</w:t>
      </w:r>
      <w:r>
        <w:rPr>
          <w:rFonts w:hint="eastAsia" w:asciiTheme="minorEastAsia" w:hAnsiTheme="minorEastAsia" w:eastAsiaTheme="minorEastAsia" w:cstheme="minorEastAsia"/>
          <w:color w:val="auto"/>
        </w:rPr>
        <w:t xml:space="preserve">英雄故事最励志 </w:t>
      </w:r>
      <w:r>
        <w:rPr>
          <w:rFonts w:hint="eastAsia" w:asciiTheme="minorEastAsia" w:hAnsiTheme="minorEastAsia" w:eastAsiaTheme="minorEastAsia" w:cstheme="minorEastAsia"/>
          <w:color w:val="auto"/>
          <w:szCs w:val="21"/>
        </w:rPr>
        <w:t>英雄电影最感人 英雄形象最高大</w:t>
      </w:r>
      <w:r>
        <w:rPr>
          <w:rFonts w:hint="eastAsia" w:asciiTheme="minorEastAsia" w:hAnsiTheme="minorEastAsia" w:eastAsiaTheme="minorEastAsia" w:cstheme="minorEastAsia"/>
          <w:color w:val="auto"/>
          <w:szCs w:val="21"/>
          <w:lang w:val="en-US" w:eastAsia="zh-CN"/>
        </w:rPr>
        <w:t xml:space="preserve"> </w:t>
      </w:r>
      <w:r>
        <w:rPr>
          <w:rFonts w:hint="eastAsia" w:asciiTheme="minorEastAsia" w:hAnsiTheme="minorEastAsia" w:eastAsiaTheme="minorEastAsia" w:cstheme="minorEastAsia"/>
          <w:color w:val="auto"/>
        </w:rPr>
        <w:t>英雄歌曲最响亮</w:t>
      </w:r>
    </w:p>
    <w:p>
      <w:pPr>
        <w:keepNext w:val="0"/>
        <w:keepLines w:val="0"/>
        <w:pageBreakBefore w:val="0"/>
        <w:kinsoku/>
        <w:wordWrap/>
        <w:overflowPunct/>
        <w:topLinePunct w:val="0"/>
        <w:autoSpaceDN/>
        <w:bidi w:val="0"/>
        <w:snapToGrid w:val="0"/>
        <w:spacing w:line="360" w:lineRule="atLeast"/>
        <w:jc w:val="left"/>
        <w:textAlignment w:val="center"/>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eastAsia="zh-CN"/>
        </w:rPr>
        <w:t>四、作文（</w:t>
      </w:r>
      <w:r>
        <w:rPr>
          <w:rFonts w:hint="eastAsia" w:asciiTheme="minorEastAsia" w:hAnsiTheme="minorEastAsia" w:cstheme="minorEastAsia"/>
          <w:b/>
          <w:bCs/>
          <w:sz w:val="24"/>
          <w:szCs w:val="24"/>
          <w:lang w:val="en-US" w:eastAsia="zh-CN"/>
        </w:rPr>
        <w:drawing>
          <wp:inline distT="0" distB="0" distL="114300" distR="114300">
            <wp:extent cx="254000" cy="254000"/>
            <wp:effectExtent l="0" t="0" r="12700" b="1270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0"/>
                    <a:stretch>
                      <a:fillRect/>
                    </a:stretch>
                  </pic:blipFill>
                  <pic:spPr>
                    <a:xfrm>
                      <a:off x="0" y="0"/>
                      <a:ext cx="254000" cy="254000"/>
                    </a:xfrm>
                    <a:prstGeom prst="rect">
                      <a:avLst/>
                    </a:prstGeom>
                  </pic:spPr>
                </pic:pic>
              </a:graphicData>
            </a:graphic>
          </wp:inline>
        </w:drawing>
      </w:r>
      <w:r>
        <w:rPr>
          <w:rFonts w:hint="eastAsia" w:asciiTheme="minorEastAsia" w:hAnsiTheme="minorEastAsia" w:cstheme="minorEastAsia"/>
          <w:b/>
          <w:bCs/>
          <w:sz w:val="24"/>
          <w:szCs w:val="24"/>
          <w:lang w:val="en-US" w:eastAsia="zh-CN"/>
        </w:rPr>
        <w:t>60分）</w:t>
      </w:r>
    </w:p>
    <w:p>
      <w:pPr>
        <w:pStyle w:val="2"/>
        <w:rPr>
          <w:rFonts w:hint="eastAsia"/>
        </w:rPr>
      </w:pPr>
    </w:p>
    <w:tbl>
      <w:tblPr>
        <w:tblStyle w:val="9"/>
        <w:tblW w:w="8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0"/>
        <w:gridCol w:w="1247"/>
        <w:gridCol w:w="1467"/>
        <w:gridCol w:w="1649"/>
        <w:gridCol w:w="1570"/>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1" w:hRule="atLeast"/>
        </w:trPr>
        <w:tc>
          <w:tcPr>
            <w:tcW w:w="1240" w:type="dxa"/>
            <w:noWrap w:val="0"/>
            <w:vAlign w:val="top"/>
          </w:tcPr>
          <w:p>
            <w:pPr>
              <w:keepNext w:val="0"/>
              <w:keepLines w:val="0"/>
              <w:pageBreakBefore w:val="0"/>
              <w:widowControl w:val="0"/>
              <w:kinsoku/>
              <w:wordWrap/>
              <w:overflowPunct/>
              <w:topLinePunct w:val="0"/>
              <w:autoSpaceDN/>
              <w:bidi w:val="0"/>
              <w:spacing w:line="360" w:lineRule="atLeast"/>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mc:AlternateContent>
                <mc:Choice Requires="wps">
                  <w:drawing>
                    <wp:anchor distT="0" distB="0" distL="114300" distR="114300" simplePos="0" relativeHeight="251658240" behindDoc="0" locked="0" layoutInCell="1" allowOverlap="1">
                      <wp:simplePos x="0" y="0"/>
                      <wp:positionH relativeFrom="column">
                        <wp:posOffset>438150</wp:posOffset>
                      </wp:positionH>
                      <wp:positionV relativeFrom="paragraph">
                        <wp:posOffset>64135</wp:posOffset>
                      </wp:positionV>
                      <wp:extent cx="134620" cy="232410"/>
                      <wp:effectExtent l="0" t="0" r="0" b="0"/>
                      <wp:wrapNone/>
                      <wp:docPr id="4" name="文本框 4" descr=" "/>
                      <wp:cNvGraphicFramePr/>
                      <a:graphic xmlns:a="http://schemas.openxmlformats.org/drawingml/2006/main">
                        <a:graphicData uri="http://schemas.microsoft.com/office/word/2010/wordprocessingShape">
                          <wps:wsp>
                            <wps:cNvSpPr txBox="1"/>
                            <wps:spPr>
                              <a:xfrm>
                                <a:off x="0" y="0"/>
                                <a:ext cx="134620" cy="232410"/>
                              </a:xfrm>
                              <a:prstGeom prst="rect">
                                <a:avLst/>
                              </a:prstGeom>
                              <a:noFill/>
                              <a:ln>
                                <a:noFill/>
                              </a:ln>
                            </wps:spPr>
                            <wps:txbx>
                              <w:txbxContent>
                                <w:p>
                                  <w:pPr>
                                    <w:rPr>
                                      <w:rFonts w:ascii="宋体" w:hAnsi="宋体" w:cs="宋体"/>
                                      <w:szCs w:val="21"/>
                                    </w:rPr>
                                  </w:pPr>
                                  <w:r>
                                    <w:rPr>
                                      <w:rFonts w:hint="eastAsia" w:ascii="宋体" w:hAnsi="宋体" w:cs="宋体"/>
                                      <w:szCs w:val="21"/>
                                    </w:rPr>
                                    <w:t>等</w:t>
                                  </w:r>
                                </w:p>
                              </w:txbxContent>
                            </wps:txbx>
                            <wps:bodyPr lIns="0" tIns="0" rIns="0" bIns="0" upright="1"/>
                          </wps:wsp>
                        </a:graphicData>
                      </a:graphic>
                    </wp:anchor>
                  </w:drawing>
                </mc:Choice>
                <mc:Fallback>
                  <w:pict>
                    <v:shape id="_x0000_s1026" o:spid="_x0000_s1026" o:spt="202" alt=" " type="#_x0000_t202" style="position:absolute;left:0pt;margin-left:34.5pt;margin-top:5.05pt;height:18.3pt;width:10.6pt;z-index:251658240;mso-width-relative:page;mso-height-relative:page;" filled="f" stroked="f" coordsize="21600,21600" o:gfxdata="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Dbn8Aj1gAAAAcBAAAPAAAAAAAA&#10;AAEAIAAAACIAAABkcnMvZG93bnJldi54bWxQSwECFAAUAAAACACHTuJATYVlVKIBAAAtAwAADgAA&#10;AAAAAAABACAAAAAlAQAAZHJzL2Uyb0RvYy54bWxQSwUGAAAAAAYABgBZAQAAOQUAAAAA&#10;">
                      <v:fill on="f" focussize="0,0"/>
                      <v:stroke on="f"/>
                      <v:imagedata o:title=""/>
                      <o:lock v:ext="edit" aspectratio="f"/>
                      <v:textbox inset="0mm,0mm,0mm,0mm">
                        <w:txbxContent>
                          <w:p>
                            <w:pPr>
                              <w:rPr>
                                <w:rFonts w:ascii="宋体" w:hAnsi="宋体" w:cs="宋体"/>
                                <w:szCs w:val="21"/>
                              </w:rPr>
                            </w:pPr>
                            <w:r>
                              <w:rPr>
                                <w:rFonts w:hint="eastAsia" w:ascii="宋体" w:hAnsi="宋体" w:cs="宋体"/>
                                <w:szCs w:val="21"/>
                              </w:rPr>
                              <w:t>等</w:t>
                            </w:r>
                          </w:p>
                        </w:txbxContent>
                      </v:textbox>
                    </v:shape>
                  </w:pict>
                </mc:Fallback>
              </mc:AlternateContent>
            </w:r>
            <w:r>
              <w:rPr>
                <w:rFonts w:hint="eastAsia" w:asciiTheme="minorEastAsia" w:hAnsiTheme="minorEastAsia" w:eastAsiaTheme="minorEastAsia" w:cstheme="minorEastAsia"/>
                <w:color w:val="auto"/>
                <w:sz w:val="21"/>
                <w:szCs w:val="21"/>
              </w:rPr>
              <mc:AlternateContent>
                <mc:Choice Requires="wps">
                  <w:drawing>
                    <wp:anchor distT="0" distB="0" distL="114300" distR="114300" simplePos="0" relativeHeight="251662336" behindDoc="0" locked="0" layoutInCell="1" allowOverlap="1">
                      <wp:simplePos x="0" y="0"/>
                      <wp:positionH relativeFrom="column">
                        <wp:posOffset>114300</wp:posOffset>
                      </wp:positionH>
                      <wp:positionV relativeFrom="paragraph">
                        <wp:posOffset>125730</wp:posOffset>
                      </wp:positionV>
                      <wp:extent cx="135890" cy="233680"/>
                      <wp:effectExtent l="0" t="0" r="0" b="0"/>
                      <wp:wrapNone/>
                      <wp:docPr id="7" name="文本框 7" descr=" "/>
                      <wp:cNvGraphicFramePr/>
                      <a:graphic xmlns:a="http://schemas.openxmlformats.org/drawingml/2006/main">
                        <a:graphicData uri="http://schemas.microsoft.com/office/word/2010/wordprocessingShape">
                          <wps:wsp>
                            <wps:cNvSpPr txBox="1"/>
                            <wps:spPr>
                              <a:xfrm>
                                <a:off x="0" y="0"/>
                                <a:ext cx="135890" cy="233680"/>
                              </a:xfrm>
                              <a:prstGeom prst="rect">
                                <a:avLst/>
                              </a:prstGeom>
                              <a:noFill/>
                              <a:ln>
                                <a:noFill/>
                              </a:ln>
                            </wps:spPr>
                            <wps:txbx>
                              <w:txbxContent>
                                <w:p/>
                              </w:txbxContent>
                            </wps:txbx>
                            <wps:bodyPr lIns="0" tIns="0" rIns="0" bIns="0" upright="1"/>
                          </wps:wsp>
                        </a:graphicData>
                      </a:graphic>
                    </wp:anchor>
                  </w:drawing>
                </mc:Choice>
                <mc:Fallback>
                  <w:pict>
                    <v:shape id="_x0000_s1026" o:spid="_x0000_s1026" o:spt="202" alt=" " type="#_x0000_t202" style="position:absolute;left:0pt;margin-left:9pt;margin-top:9.9pt;height:18.4pt;width:10.7pt;z-index:251662336;mso-width-relative:page;mso-height-relative:page;" filled="f" stroked="f" coordsize="21600,21600" o:gfxdata="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C3nUul1gAAAAcBAAAPAAAAAAAA&#10;AAEAIAAAACIAAABkcnMvZG93bnJldi54bWxQSwECFAAUAAAACACHTuJAQZhNoKIBAAAtAwAADgAA&#10;AAAAAAABACAAAAAlAQAAZHJzL2Uyb0RvYy54bWxQSwUGAAAAAAYABgBZAQAAOQUAAAAA&#10;">
                      <v:fill on="f" focussize="0,0"/>
                      <v:stroke on="f"/>
                      <v:imagedata o:title=""/>
                      <o:lock v:ext="edit" aspectratio="f"/>
                      <v:textbox inset="0mm,0mm,0mm,0mm">
                        <w:txbxContent>
                          <w:p/>
                        </w:txbxContent>
                      </v:textbox>
                    </v:shape>
                  </w:pict>
                </mc:Fallback>
              </mc:AlternateContent>
            </w:r>
            <w:r>
              <w:rPr>
                <w:rFonts w:hint="eastAsia" w:asciiTheme="minorEastAsia" w:hAnsiTheme="minorEastAsia" w:eastAsiaTheme="minorEastAsia" w:cstheme="minorEastAsia"/>
                <w:color w:val="auto"/>
                <w:sz w:val="21"/>
                <w:szCs w:val="21"/>
              </w:rPr>
              <mc:AlternateContent>
                <mc:Choice Requires="wps">
                  <w:drawing>
                    <wp:anchor distT="0" distB="0" distL="114300" distR="114300" simplePos="0" relativeHeight="251664384" behindDoc="0" locked="0" layoutInCell="1" allowOverlap="1">
                      <wp:simplePos x="0" y="0"/>
                      <wp:positionH relativeFrom="column">
                        <wp:posOffset>297815</wp:posOffset>
                      </wp:positionH>
                      <wp:positionV relativeFrom="paragraph">
                        <wp:posOffset>345440</wp:posOffset>
                      </wp:positionV>
                      <wp:extent cx="133985" cy="232410"/>
                      <wp:effectExtent l="0" t="0" r="0" b="0"/>
                      <wp:wrapNone/>
                      <wp:docPr id="10" name="文本框 10" descr=" "/>
                      <wp:cNvGraphicFramePr/>
                      <a:graphic xmlns:a="http://schemas.openxmlformats.org/drawingml/2006/main">
                        <a:graphicData uri="http://schemas.microsoft.com/office/word/2010/wordprocessingShape">
                          <wps:wsp>
                            <wps:cNvSpPr txBox="1"/>
                            <wps:spPr>
                              <a:xfrm>
                                <a:off x="0" y="0"/>
                                <a:ext cx="133985" cy="232410"/>
                              </a:xfrm>
                              <a:prstGeom prst="rect">
                                <a:avLst/>
                              </a:prstGeom>
                              <a:noFill/>
                              <a:ln>
                                <a:noFill/>
                              </a:ln>
                            </wps:spPr>
                            <wps:txbx>
                              <w:txbxContent>
                                <w:p/>
                              </w:txbxContent>
                            </wps:txbx>
                            <wps:bodyPr lIns="0" tIns="0" rIns="0" bIns="0" upright="1"/>
                          </wps:wsp>
                        </a:graphicData>
                      </a:graphic>
                    </wp:anchor>
                  </w:drawing>
                </mc:Choice>
                <mc:Fallback>
                  <w:pict>
                    <v:shape id="_x0000_s1026" o:spid="_x0000_s1026" o:spt="202" alt=" " type="#_x0000_t202" style="position:absolute;left:0pt;margin-left:23.45pt;margin-top:27.2pt;height:18.3pt;width:10.55pt;z-index:251664384;mso-width-relative:page;mso-height-relative:page;" filled="f" stroked="f" coordsize="21600,21600" o:gfxdata="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IRXLb9YAAAAHAQAADwAAAAAA&#10;AAABACAAAAAiAAAAZHJzL2Rvd25yZXYueG1sUEsBAhQAFAAAAAgAh07iQJ9AobSjAQAALwMAAA4A&#10;AAAAAAAAAQAgAAAAJQEAAGRycy9lMm9Eb2MueG1sUEsFBgAAAAAGAAYAWQEAADoFAAAAAA==&#10;">
                      <v:fill on="f" focussize="0,0"/>
                      <v:stroke on="f"/>
                      <v:imagedata o:title=""/>
                      <o:lock v:ext="edit" aspectratio="f"/>
                      <v:textbox inset="0mm,0mm,0mm,0mm">
                        <w:txbxContent>
                          <w:p/>
                        </w:txbxContent>
                      </v:textbox>
                    </v:shape>
                  </w:pict>
                </mc:Fallback>
              </mc:AlternateContent>
            </w:r>
          </w:p>
          <w:p>
            <w:pPr>
              <w:keepNext w:val="0"/>
              <w:keepLines w:val="0"/>
              <w:pageBreakBefore w:val="0"/>
              <w:widowControl w:val="0"/>
              <w:kinsoku/>
              <w:wordWrap/>
              <w:overflowPunct/>
              <w:topLinePunct w:val="0"/>
              <w:autoSpaceDN/>
              <w:bidi w:val="0"/>
              <w:spacing w:line="360" w:lineRule="atLeast"/>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mc:AlternateContent>
                <mc:Choice Requires="wps">
                  <w:drawing>
                    <wp:anchor distT="0" distB="0" distL="114300" distR="114300" simplePos="0" relativeHeight="251660288" behindDoc="0" locked="0" layoutInCell="1" allowOverlap="1">
                      <wp:simplePos x="0" y="0"/>
                      <wp:positionH relativeFrom="column">
                        <wp:posOffset>496570</wp:posOffset>
                      </wp:positionH>
                      <wp:positionV relativeFrom="paragraph">
                        <wp:posOffset>60960</wp:posOffset>
                      </wp:positionV>
                      <wp:extent cx="134620" cy="231140"/>
                      <wp:effectExtent l="0" t="0" r="0" b="0"/>
                      <wp:wrapNone/>
                      <wp:docPr id="11" name="文本框 11" descr=" "/>
                      <wp:cNvGraphicFramePr/>
                      <a:graphic xmlns:a="http://schemas.openxmlformats.org/drawingml/2006/main">
                        <a:graphicData uri="http://schemas.microsoft.com/office/word/2010/wordprocessingShape">
                          <wps:wsp>
                            <wps:cNvSpPr txBox="1"/>
                            <wps:spPr>
                              <a:xfrm>
                                <a:off x="0" y="0"/>
                                <a:ext cx="134620" cy="231140"/>
                              </a:xfrm>
                              <a:prstGeom prst="rect">
                                <a:avLst/>
                              </a:prstGeom>
                              <a:noFill/>
                              <a:ln>
                                <a:noFill/>
                              </a:ln>
                            </wps:spPr>
                            <wps:txbx>
                              <w:txbxContent>
                                <w:p>
                                  <w:pPr>
                                    <w:rPr>
                                      <w:rFonts w:ascii="宋体" w:hAnsi="宋体" w:cs="宋体"/>
                                      <w:szCs w:val="21"/>
                                    </w:rPr>
                                  </w:pPr>
                                  <w:r>
                                    <w:rPr>
                                      <w:rFonts w:hint="eastAsia" w:ascii="宋体" w:hAnsi="宋体" w:cs="宋体"/>
                                      <w:szCs w:val="21"/>
                                    </w:rPr>
                                    <w:t>次</w:t>
                                  </w:r>
                                </w:p>
                              </w:txbxContent>
                            </wps:txbx>
                            <wps:bodyPr lIns="0" tIns="0" rIns="0" bIns="0" upright="1"/>
                          </wps:wsp>
                        </a:graphicData>
                      </a:graphic>
                    </wp:anchor>
                  </w:drawing>
                </mc:Choice>
                <mc:Fallback>
                  <w:pict>
                    <v:shape id="_x0000_s1026" o:spid="_x0000_s1026" o:spt="202" alt=" " type="#_x0000_t202" style="position:absolute;left:0pt;margin-left:39.1pt;margin-top:4.8pt;height:18.2pt;width:10.6pt;z-index:251660288;mso-width-relative:page;mso-height-relative:page;" filled="f" stroked="f" coordsize="21600,21600" o:gfxdata="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BNkrlE1QAAAAYBAAAPAAAAAAAA&#10;AAEAIAAAACIAAABkcnMvZG93bnJldi54bWxQSwECFAAUAAAACACHTuJA5xDsFqMBAAAvAwAADgAA&#10;AAAAAAABACAAAAAkAQAAZHJzL2Uyb0RvYy54bWxQSwUGAAAAAAYABgBZAQAAOQUAAAAA&#10;">
                      <v:fill on="f" focussize="0,0"/>
                      <v:stroke on="f"/>
                      <v:imagedata o:title=""/>
                      <o:lock v:ext="edit" aspectratio="f"/>
                      <v:textbox inset="0mm,0mm,0mm,0mm">
                        <w:txbxContent>
                          <w:p>
                            <w:pPr>
                              <w:rPr>
                                <w:rFonts w:ascii="宋体" w:hAnsi="宋体" w:cs="宋体"/>
                                <w:szCs w:val="21"/>
                              </w:rPr>
                            </w:pPr>
                            <w:r>
                              <w:rPr>
                                <w:rFonts w:hint="eastAsia" w:ascii="宋体" w:hAnsi="宋体" w:cs="宋体"/>
                                <w:szCs w:val="21"/>
                              </w:rPr>
                              <w:t>次</w:t>
                            </w:r>
                          </w:p>
                        </w:txbxContent>
                      </v:textbox>
                    </v:shape>
                  </w:pict>
                </mc:Fallback>
              </mc:AlternateContent>
            </w:r>
            <w:r>
              <w:rPr>
                <w:rFonts w:hint="eastAsia" w:asciiTheme="minorEastAsia" w:hAnsiTheme="minorEastAsia" w:eastAsiaTheme="minorEastAsia" w:cstheme="minorEastAsia"/>
                <w:color w:val="auto"/>
                <w:kern w:val="2"/>
                <w:sz w:val="21"/>
                <w:szCs w:val="21"/>
                <w:lang w:val="en-US" w:eastAsia="zh-CN" w:bidi="ar-SA"/>
              </w:rPr>
              <w:t>分数</w:t>
            </w:r>
          </w:p>
          <w:p>
            <w:pPr>
              <w:keepNext w:val="0"/>
              <w:keepLines w:val="0"/>
              <w:pageBreakBefore w:val="0"/>
              <w:widowControl w:val="0"/>
              <w:kinsoku/>
              <w:wordWrap/>
              <w:overflowPunct/>
              <w:topLinePunct w:val="0"/>
              <w:autoSpaceDN/>
              <w:bidi w:val="0"/>
              <w:spacing w:line="360" w:lineRule="atLeast"/>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mc:AlternateContent>
                <mc:Choice Requires="wps">
                  <w:drawing>
                    <wp:anchor distT="0" distB="0" distL="114300" distR="114300" simplePos="0" relativeHeight="251666432" behindDoc="0" locked="0" layoutInCell="1" allowOverlap="1">
                      <wp:simplePos x="0" y="0"/>
                      <wp:positionH relativeFrom="column">
                        <wp:posOffset>0</wp:posOffset>
                      </wp:positionH>
                      <wp:positionV relativeFrom="paragraph">
                        <wp:posOffset>132080</wp:posOffset>
                      </wp:positionV>
                      <wp:extent cx="134620" cy="232410"/>
                      <wp:effectExtent l="0" t="0" r="0" b="0"/>
                      <wp:wrapNone/>
                      <wp:docPr id="12" name="文本框 12" descr=" "/>
                      <wp:cNvGraphicFramePr/>
                      <a:graphic xmlns:a="http://schemas.openxmlformats.org/drawingml/2006/main">
                        <a:graphicData uri="http://schemas.microsoft.com/office/word/2010/wordprocessingShape">
                          <wps:wsp>
                            <wps:cNvSpPr txBox="1"/>
                            <wps:spPr>
                              <a:xfrm>
                                <a:off x="0" y="0"/>
                                <a:ext cx="134620" cy="232410"/>
                              </a:xfrm>
                              <a:prstGeom prst="rect">
                                <a:avLst/>
                              </a:prstGeom>
                              <a:noFill/>
                              <a:ln>
                                <a:noFill/>
                              </a:ln>
                            </wps:spPr>
                            <wps:txbx>
                              <w:txbxContent>
                                <w:p/>
                              </w:txbxContent>
                            </wps:txbx>
                            <wps:bodyPr lIns="0" tIns="0" rIns="0" bIns="0" upright="1"/>
                          </wps:wsp>
                        </a:graphicData>
                      </a:graphic>
                    </wp:anchor>
                  </w:drawing>
                </mc:Choice>
                <mc:Fallback>
                  <w:pict>
                    <v:shape id="_x0000_s1026" o:spid="_x0000_s1026" o:spt="202" alt=" " type="#_x0000_t202" style="position:absolute;left:0pt;margin-left:0pt;margin-top:10.4pt;height:18.3pt;width:10.6pt;z-index:251666432;mso-width-relative:page;mso-height-relative:page;" filled="f" stroked="f" coordsize="21600,21600" o:gfxdata="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NqMs9UAAAAFAQAADwAAAAAA&#10;AAABACAAAAAiAAAAZHJzL2Rvd25yZXYueG1sUEsBAhQAFAAAAAgAh07iQMD8pIukAQAALwMAAA4A&#10;AAAAAAAAAQAgAAAAJAEAAGRycy9lMm9Eb2MueG1sUEsFBgAAAAAGAAYAWQEAADoFAAAAAA==&#10;">
                      <v:fill on="f" focussize="0,0"/>
                      <v:stroke on="f"/>
                      <v:imagedata o:title=""/>
                      <o:lock v:ext="edit" aspectratio="f"/>
                      <v:textbox inset="0mm,0mm,0mm,0mm">
                        <w:txbxContent>
                          <w:p/>
                        </w:txbxContent>
                      </v:textbox>
                    </v:shape>
                  </w:pict>
                </mc:Fallback>
              </mc:AlternateContent>
            </w:r>
          </w:p>
          <w:p>
            <w:pPr>
              <w:keepNext w:val="0"/>
              <w:keepLines w:val="0"/>
              <w:pageBreakBefore w:val="0"/>
              <w:widowControl w:val="0"/>
              <w:kinsoku/>
              <w:wordWrap/>
              <w:overflowPunct/>
              <w:topLinePunct w:val="0"/>
              <w:autoSpaceDN/>
              <w:bidi w:val="0"/>
              <w:spacing w:line="360" w:lineRule="atLeast"/>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项目</w:t>
            </w:r>
          </w:p>
        </w:tc>
        <w:tc>
          <w:tcPr>
            <w:tcW w:w="1247" w:type="dxa"/>
            <w:noWrap w:val="0"/>
            <w:vAlign w:val="center"/>
          </w:tcPr>
          <w:p>
            <w:pPr>
              <w:keepNext w:val="0"/>
              <w:keepLines w:val="0"/>
              <w:pageBreakBefore w:val="0"/>
              <w:widowControl w:val="0"/>
              <w:kinsoku/>
              <w:wordWrap/>
              <w:overflowPunct/>
              <w:topLinePunct w:val="0"/>
              <w:autoSpaceDN/>
              <w:bidi w:val="0"/>
              <w:spacing w:line="360" w:lineRule="atLeast"/>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一等</w:t>
            </w:r>
          </w:p>
          <w:p>
            <w:pPr>
              <w:keepNext w:val="0"/>
              <w:keepLines w:val="0"/>
              <w:pageBreakBefore w:val="0"/>
              <w:widowControl w:val="0"/>
              <w:kinsoku/>
              <w:wordWrap/>
              <w:overflowPunct/>
              <w:topLinePunct w:val="0"/>
              <w:autoSpaceDN/>
              <w:bidi w:val="0"/>
              <w:spacing w:line="360" w:lineRule="atLeast"/>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(60-50分)</w:t>
            </w:r>
          </w:p>
        </w:tc>
        <w:tc>
          <w:tcPr>
            <w:tcW w:w="1467" w:type="dxa"/>
            <w:noWrap w:val="0"/>
            <w:vAlign w:val="center"/>
          </w:tcPr>
          <w:p>
            <w:pPr>
              <w:keepNext w:val="0"/>
              <w:keepLines w:val="0"/>
              <w:pageBreakBefore w:val="0"/>
              <w:widowControl w:val="0"/>
              <w:kinsoku/>
              <w:wordWrap/>
              <w:overflowPunct/>
              <w:topLinePunct w:val="0"/>
              <w:autoSpaceDN/>
              <w:bidi w:val="0"/>
              <w:spacing w:line="360" w:lineRule="atLeast"/>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二等</w:t>
            </w:r>
          </w:p>
          <w:p>
            <w:pPr>
              <w:keepNext w:val="0"/>
              <w:keepLines w:val="0"/>
              <w:pageBreakBefore w:val="0"/>
              <w:widowControl w:val="0"/>
              <w:kinsoku/>
              <w:wordWrap/>
              <w:overflowPunct/>
              <w:topLinePunct w:val="0"/>
              <w:autoSpaceDN/>
              <w:bidi w:val="0"/>
              <w:spacing w:line="360" w:lineRule="atLeast"/>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(49-40分)</w:t>
            </w:r>
          </w:p>
        </w:tc>
        <w:tc>
          <w:tcPr>
            <w:tcW w:w="1649" w:type="dxa"/>
            <w:noWrap w:val="0"/>
            <w:vAlign w:val="center"/>
          </w:tcPr>
          <w:p>
            <w:pPr>
              <w:keepNext w:val="0"/>
              <w:keepLines w:val="0"/>
              <w:pageBreakBefore w:val="0"/>
              <w:widowControl w:val="0"/>
              <w:kinsoku/>
              <w:wordWrap/>
              <w:overflowPunct/>
              <w:topLinePunct w:val="0"/>
              <w:autoSpaceDN/>
              <w:bidi w:val="0"/>
              <w:spacing w:line="360" w:lineRule="atLeast"/>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三等</w:t>
            </w:r>
          </w:p>
          <w:p>
            <w:pPr>
              <w:keepNext w:val="0"/>
              <w:keepLines w:val="0"/>
              <w:pageBreakBefore w:val="0"/>
              <w:widowControl w:val="0"/>
              <w:kinsoku/>
              <w:wordWrap/>
              <w:overflowPunct/>
              <w:topLinePunct w:val="0"/>
              <w:autoSpaceDN/>
              <w:bidi w:val="0"/>
              <w:spacing w:line="360" w:lineRule="atLeast"/>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(39-30分)</w:t>
            </w:r>
          </w:p>
        </w:tc>
        <w:tc>
          <w:tcPr>
            <w:tcW w:w="1570" w:type="dxa"/>
            <w:noWrap w:val="0"/>
            <w:vAlign w:val="center"/>
          </w:tcPr>
          <w:p>
            <w:pPr>
              <w:keepNext w:val="0"/>
              <w:keepLines w:val="0"/>
              <w:pageBreakBefore w:val="0"/>
              <w:widowControl w:val="0"/>
              <w:kinsoku/>
              <w:wordWrap/>
              <w:overflowPunct/>
              <w:topLinePunct w:val="0"/>
              <w:autoSpaceDN/>
              <w:bidi w:val="0"/>
              <w:spacing w:line="360" w:lineRule="atLeast"/>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四等</w:t>
            </w:r>
          </w:p>
          <w:p>
            <w:pPr>
              <w:keepNext w:val="0"/>
              <w:keepLines w:val="0"/>
              <w:pageBreakBefore w:val="0"/>
              <w:widowControl w:val="0"/>
              <w:kinsoku/>
              <w:wordWrap/>
              <w:overflowPunct/>
              <w:topLinePunct w:val="0"/>
              <w:autoSpaceDN/>
              <w:bidi w:val="0"/>
              <w:spacing w:line="360" w:lineRule="atLeast"/>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(29-20分)</w:t>
            </w:r>
          </w:p>
        </w:tc>
        <w:tc>
          <w:tcPr>
            <w:tcW w:w="1589" w:type="dxa"/>
            <w:noWrap w:val="0"/>
            <w:vAlign w:val="center"/>
          </w:tcPr>
          <w:p>
            <w:pPr>
              <w:keepNext w:val="0"/>
              <w:keepLines w:val="0"/>
              <w:pageBreakBefore w:val="0"/>
              <w:widowControl w:val="0"/>
              <w:kinsoku/>
              <w:wordWrap/>
              <w:overflowPunct/>
              <w:topLinePunct w:val="0"/>
              <w:autoSpaceDN/>
              <w:bidi w:val="0"/>
              <w:spacing w:line="360" w:lineRule="atLeast"/>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五等</w:t>
            </w:r>
          </w:p>
          <w:p>
            <w:pPr>
              <w:keepNext w:val="0"/>
              <w:keepLines w:val="0"/>
              <w:pageBreakBefore w:val="0"/>
              <w:widowControl w:val="0"/>
              <w:kinsoku/>
              <w:wordWrap/>
              <w:overflowPunct/>
              <w:topLinePunct w:val="0"/>
              <w:autoSpaceDN/>
              <w:bidi w:val="0"/>
              <w:spacing w:line="360" w:lineRule="atLeast"/>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(19-0分)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1" w:hRule="atLeast"/>
        </w:trPr>
        <w:tc>
          <w:tcPr>
            <w:tcW w:w="1240" w:type="dxa"/>
            <w:noWrap w:val="0"/>
            <w:vAlign w:val="top"/>
          </w:tcPr>
          <w:p>
            <w:pPr>
              <w:keepNext w:val="0"/>
              <w:keepLines w:val="0"/>
              <w:pageBreakBefore w:val="0"/>
              <w:widowControl w:val="0"/>
              <w:kinsoku/>
              <w:wordWrap/>
              <w:overflowPunct/>
              <w:topLinePunct w:val="0"/>
              <w:autoSpaceDN/>
              <w:bidi w:val="0"/>
              <w:spacing w:line="360" w:lineRule="atLeast"/>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内</w:t>
            </w:r>
          </w:p>
          <w:p>
            <w:pPr>
              <w:keepNext w:val="0"/>
              <w:keepLines w:val="0"/>
              <w:pageBreakBefore w:val="0"/>
              <w:widowControl w:val="0"/>
              <w:kinsoku/>
              <w:wordWrap/>
              <w:overflowPunct/>
              <w:topLinePunct w:val="0"/>
              <w:autoSpaceDN/>
              <w:bidi w:val="0"/>
              <w:spacing w:line="360" w:lineRule="atLeast"/>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容</w:t>
            </w:r>
          </w:p>
          <w:p>
            <w:pPr>
              <w:keepNext w:val="0"/>
              <w:keepLines w:val="0"/>
              <w:pageBreakBefore w:val="0"/>
              <w:widowControl w:val="0"/>
              <w:kinsoku/>
              <w:wordWrap/>
              <w:overflowPunct/>
              <w:topLinePunct w:val="0"/>
              <w:autoSpaceDN/>
              <w:bidi w:val="0"/>
              <w:spacing w:line="360" w:lineRule="atLeast"/>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(30分)</w:t>
            </w:r>
          </w:p>
        </w:tc>
        <w:tc>
          <w:tcPr>
            <w:tcW w:w="1247" w:type="dxa"/>
            <w:noWrap w:val="0"/>
            <w:vAlign w:val="top"/>
          </w:tcPr>
          <w:p>
            <w:pPr>
              <w:keepNext w:val="0"/>
              <w:keepLines w:val="0"/>
              <w:pageBreakBefore w:val="0"/>
              <w:widowControl w:val="0"/>
              <w:kinsoku/>
              <w:wordWrap/>
              <w:overflowPunct/>
              <w:topLinePunct w:val="0"/>
              <w:autoSpaceDN/>
              <w:bidi w:val="0"/>
              <w:spacing w:line="360" w:lineRule="atLeast"/>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文章切题</w:t>
            </w:r>
          </w:p>
          <w:p>
            <w:pPr>
              <w:keepNext w:val="0"/>
              <w:keepLines w:val="0"/>
              <w:pageBreakBefore w:val="0"/>
              <w:widowControl w:val="0"/>
              <w:kinsoku/>
              <w:wordWrap/>
              <w:overflowPunct/>
              <w:topLinePunct w:val="0"/>
              <w:autoSpaceDN/>
              <w:bidi w:val="0"/>
              <w:spacing w:line="360" w:lineRule="atLeast"/>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中心明确</w:t>
            </w:r>
          </w:p>
          <w:p>
            <w:pPr>
              <w:keepNext w:val="0"/>
              <w:keepLines w:val="0"/>
              <w:pageBreakBefore w:val="0"/>
              <w:widowControl w:val="0"/>
              <w:kinsoku/>
              <w:wordWrap/>
              <w:overflowPunct/>
              <w:topLinePunct w:val="0"/>
              <w:autoSpaceDN/>
              <w:bidi w:val="0"/>
              <w:spacing w:line="360" w:lineRule="atLeast"/>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感情真实</w:t>
            </w:r>
          </w:p>
          <w:p>
            <w:pPr>
              <w:keepNext w:val="0"/>
              <w:keepLines w:val="0"/>
              <w:pageBreakBefore w:val="0"/>
              <w:widowControl w:val="0"/>
              <w:kinsoku/>
              <w:wordWrap/>
              <w:overflowPunct/>
              <w:topLinePunct w:val="0"/>
              <w:autoSpaceDN/>
              <w:bidi w:val="0"/>
              <w:spacing w:line="360" w:lineRule="atLeast"/>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内容充实</w:t>
            </w:r>
          </w:p>
        </w:tc>
        <w:tc>
          <w:tcPr>
            <w:tcW w:w="1467" w:type="dxa"/>
            <w:noWrap w:val="0"/>
            <w:vAlign w:val="top"/>
          </w:tcPr>
          <w:p>
            <w:pPr>
              <w:keepNext w:val="0"/>
              <w:keepLines w:val="0"/>
              <w:pageBreakBefore w:val="0"/>
              <w:widowControl w:val="0"/>
              <w:kinsoku/>
              <w:wordWrap/>
              <w:overflowPunct/>
              <w:topLinePunct w:val="0"/>
              <w:autoSpaceDN/>
              <w:bidi w:val="0"/>
              <w:spacing w:line="360" w:lineRule="atLeast"/>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文章切题</w:t>
            </w:r>
          </w:p>
          <w:p>
            <w:pPr>
              <w:keepNext w:val="0"/>
              <w:keepLines w:val="0"/>
              <w:pageBreakBefore w:val="0"/>
              <w:widowControl w:val="0"/>
              <w:kinsoku/>
              <w:wordWrap/>
              <w:overflowPunct/>
              <w:topLinePunct w:val="0"/>
              <w:autoSpaceDN/>
              <w:bidi w:val="0"/>
              <w:spacing w:line="360" w:lineRule="atLeast"/>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中心较明确</w:t>
            </w:r>
          </w:p>
          <w:p>
            <w:pPr>
              <w:keepNext w:val="0"/>
              <w:keepLines w:val="0"/>
              <w:pageBreakBefore w:val="0"/>
              <w:widowControl w:val="0"/>
              <w:kinsoku/>
              <w:wordWrap/>
              <w:overflowPunct/>
              <w:topLinePunct w:val="0"/>
              <w:autoSpaceDN/>
              <w:bidi w:val="0"/>
              <w:spacing w:line="360" w:lineRule="atLeast"/>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感情真实</w:t>
            </w:r>
          </w:p>
          <w:p>
            <w:pPr>
              <w:keepNext w:val="0"/>
              <w:keepLines w:val="0"/>
              <w:pageBreakBefore w:val="0"/>
              <w:widowControl w:val="0"/>
              <w:kinsoku/>
              <w:wordWrap/>
              <w:overflowPunct/>
              <w:topLinePunct w:val="0"/>
              <w:autoSpaceDN/>
              <w:bidi w:val="0"/>
              <w:spacing w:line="360" w:lineRule="atLeast"/>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内容具体</w:t>
            </w:r>
          </w:p>
        </w:tc>
        <w:tc>
          <w:tcPr>
            <w:tcW w:w="1649" w:type="dxa"/>
            <w:noWrap w:val="0"/>
            <w:vAlign w:val="top"/>
          </w:tcPr>
          <w:p>
            <w:pPr>
              <w:keepNext w:val="0"/>
              <w:keepLines w:val="0"/>
              <w:pageBreakBefore w:val="0"/>
              <w:widowControl w:val="0"/>
              <w:kinsoku/>
              <w:wordWrap/>
              <w:overflowPunct/>
              <w:topLinePunct w:val="0"/>
              <w:autoSpaceDN/>
              <w:bidi w:val="0"/>
              <w:spacing w:line="360" w:lineRule="atLeast"/>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基本切题</w:t>
            </w:r>
          </w:p>
          <w:p>
            <w:pPr>
              <w:keepNext w:val="0"/>
              <w:keepLines w:val="0"/>
              <w:pageBreakBefore w:val="0"/>
              <w:widowControl w:val="0"/>
              <w:kinsoku/>
              <w:wordWrap/>
              <w:overflowPunct/>
              <w:topLinePunct w:val="0"/>
              <w:autoSpaceDN/>
              <w:bidi w:val="0"/>
              <w:spacing w:line="360" w:lineRule="atLeast"/>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中心基本明确</w:t>
            </w:r>
          </w:p>
          <w:p>
            <w:pPr>
              <w:keepNext w:val="0"/>
              <w:keepLines w:val="0"/>
              <w:pageBreakBefore w:val="0"/>
              <w:widowControl w:val="0"/>
              <w:kinsoku/>
              <w:wordWrap/>
              <w:overflowPunct/>
              <w:topLinePunct w:val="0"/>
              <w:autoSpaceDN/>
              <w:bidi w:val="0"/>
              <w:spacing w:line="360" w:lineRule="atLeast"/>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内容比较具体</w:t>
            </w:r>
          </w:p>
        </w:tc>
        <w:tc>
          <w:tcPr>
            <w:tcW w:w="1570" w:type="dxa"/>
            <w:noWrap w:val="0"/>
            <w:vAlign w:val="top"/>
          </w:tcPr>
          <w:p>
            <w:pPr>
              <w:keepNext w:val="0"/>
              <w:keepLines w:val="0"/>
              <w:pageBreakBefore w:val="0"/>
              <w:widowControl w:val="0"/>
              <w:kinsoku/>
              <w:wordWrap/>
              <w:overflowPunct/>
              <w:topLinePunct w:val="0"/>
              <w:autoSpaceDN/>
              <w:bidi w:val="0"/>
              <w:spacing w:line="360" w:lineRule="atLeast"/>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勉强切题</w:t>
            </w:r>
          </w:p>
          <w:p>
            <w:pPr>
              <w:keepNext w:val="0"/>
              <w:keepLines w:val="0"/>
              <w:pageBreakBefore w:val="0"/>
              <w:widowControl w:val="0"/>
              <w:kinsoku/>
              <w:wordWrap/>
              <w:overflowPunct/>
              <w:topLinePunct w:val="0"/>
              <w:autoSpaceDN/>
              <w:bidi w:val="0"/>
              <w:spacing w:line="360" w:lineRule="atLeast"/>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中心基本明确</w:t>
            </w:r>
          </w:p>
          <w:p>
            <w:pPr>
              <w:keepNext w:val="0"/>
              <w:keepLines w:val="0"/>
              <w:pageBreakBefore w:val="0"/>
              <w:widowControl w:val="0"/>
              <w:kinsoku/>
              <w:wordWrap/>
              <w:overflowPunct/>
              <w:topLinePunct w:val="0"/>
              <w:autoSpaceDN/>
              <w:bidi w:val="0"/>
              <w:spacing w:line="360" w:lineRule="atLeast"/>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内容不具体</w:t>
            </w:r>
          </w:p>
        </w:tc>
        <w:tc>
          <w:tcPr>
            <w:tcW w:w="1589" w:type="dxa"/>
            <w:noWrap w:val="0"/>
            <w:vAlign w:val="top"/>
          </w:tcPr>
          <w:p>
            <w:pPr>
              <w:keepNext w:val="0"/>
              <w:keepLines w:val="0"/>
              <w:pageBreakBefore w:val="0"/>
              <w:widowControl w:val="0"/>
              <w:kinsoku/>
              <w:wordWrap/>
              <w:overflowPunct/>
              <w:topLinePunct w:val="0"/>
              <w:autoSpaceDN/>
              <w:bidi w:val="0"/>
              <w:spacing w:line="360" w:lineRule="atLeast"/>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文不切题</w:t>
            </w:r>
          </w:p>
          <w:p>
            <w:pPr>
              <w:keepNext w:val="0"/>
              <w:keepLines w:val="0"/>
              <w:pageBreakBefore w:val="0"/>
              <w:widowControl w:val="0"/>
              <w:kinsoku/>
              <w:wordWrap/>
              <w:overflowPunct/>
              <w:topLinePunct w:val="0"/>
              <w:autoSpaceDN/>
              <w:bidi w:val="0"/>
              <w:spacing w:line="360" w:lineRule="atLeast"/>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中心尚明确</w:t>
            </w:r>
          </w:p>
          <w:p>
            <w:pPr>
              <w:keepNext w:val="0"/>
              <w:keepLines w:val="0"/>
              <w:pageBreakBefore w:val="0"/>
              <w:widowControl w:val="0"/>
              <w:kinsoku/>
              <w:wordWrap/>
              <w:overflowPunct/>
              <w:topLinePunct w:val="0"/>
              <w:autoSpaceDN/>
              <w:bidi w:val="0"/>
              <w:spacing w:line="360" w:lineRule="atLeast"/>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内容不具体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1" w:hRule="atLeast"/>
        </w:trPr>
        <w:tc>
          <w:tcPr>
            <w:tcW w:w="1240" w:type="dxa"/>
            <w:noWrap w:val="0"/>
            <w:vAlign w:val="top"/>
          </w:tcPr>
          <w:p>
            <w:pPr>
              <w:keepNext w:val="0"/>
              <w:keepLines w:val="0"/>
              <w:pageBreakBefore w:val="0"/>
              <w:widowControl w:val="0"/>
              <w:kinsoku/>
              <w:wordWrap/>
              <w:overflowPunct/>
              <w:topLinePunct w:val="0"/>
              <w:autoSpaceDN/>
              <w:bidi w:val="0"/>
              <w:spacing w:line="360" w:lineRule="atLeast"/>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表</w:t>
            </w:r>
          </w:p>
          <w:p>
            <w:pPr>
              <w:keepNext w:val="0"/>
              <w:keepLines w:val="0"/>
              <w:pageBreakBefore w:val="0"/>
              <w:widowControl w:val="0"/>
              <w:kinsoku/>
              <w:wordWrap/>
              <w:overflowPunct/>
              <w:topLinePunct w:val="0"/>
              <w:autoSpaceDN/>
              <w:bidi w:val="0"/>
              <w:spacing w:line="360" w:lineRule="atLeast"/>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达</w:t>
            </w:r>
          </w:p>
          <w:p>
            <w:pPr>
              <w:keepNext w:val="0"/>
              <w:keepLines w:val="0"/>
              <w:pageBreakBefore w:val="0"/>
              <w:widowControl w:val="0"/>
              <w:kinsoku/>
              <w:wordWrap/>
              <w:overflowPunct/>
              <w:topLinePunct w:val="0"/>
              <w:autoSpaceDN/>
              <w:bidi w:val="0"/>
              <w:spacing w:line="360" w:lineRule="atLeast"/>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(30分)</w:t>
            </w:r>
          </w:p>
        </w:tc>
        <w:tc>
          <w:tcPr>
            <w:tcW w:w="1247" w:type="dxa"/>
            <w:noWrap w:val="0"/>
            <w:vAlign w:val="top"/>
          </w:tcPr>
          <w:p>
            <w:pPr>
              <w:keepNext w:val="0"/>
              <w:keepLines w:val="0"/>
              <w:pageBreakBefore w:val="0"/>
              <w:widowControl w:val="0"/>
              <w:kinsoku/>
              <w:wordWrap/>
              <w:overflowPunct/>
              <w:topLinePunct w:val="0"/>
              <w:autoSpaceDN/>
              <w:bidi w:val="0"/>
              <w:spacing w:line="360" w:lineRule="atLeast"/>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表达方式</w:t>
            </w:r>
          </w:p>
          <w:p>
            <w:pPr>
              <w:keepNext w:val="0"/>
              <w:keepLines w:val="0"/>
              <w:pageBreakBefore w:val="0"/>
              <w:widowControl w:val="0"/>
              <w:kinsoku/>
              <w:wordWrap/>
              <w:overflowPunct/>
              <w:topLinePunct w:val="0"/>
              <w:autoSpaceDN/>
              <w:bidi w:val="0"/>
              <w:spacing w:line="360" w:lineRule="atLeast"/>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运用得好</w:t>
            </w:r>
          </w:p>
          <w:p>
            <w:pPr>
              <w:keepNext w:val="0"/>
              <w:keepLines w:val="0"/>
              <w:pageBreakBefore w:val="0"/>
              <w:widowControl w:val="0"/>
              <w:kinsoku/>
              <w:wordWrap/>
              <w:overflowPunct/>
              <w:topLinePunct w:val="0"/>
              <w:autoSpaceDN/>
              <w:bidi w:val="0"/>
              <w:spacing w:line="360" w:lineRule="atLeast"/>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结构合理</w:t>
            </w:r>
          </w:p>
          <w:p>
            <w:pPr>
              <w:keepNext w:val="0"/>
              <w:keepLines w:val="0"/>
              <w:pageBreakBefore w:val="0"/>
              <w:widowControl w:val="0"/>
              <w:kinsoku/>
              <w:wordWrap/>
              <w:overflowPunct/>
              <w:topLinePunct w:val="0"/>
              <w:autoSpaceDN/>
              <w:bidi w:val="0"/>
              <w:spacing w:line="360" w:lineRule="atLeast"/>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语言流畅</w:t>
            </w:r>
          </w:p>
        </w:tc>
        <w:tc>
          <w:tcPr>
            <w:tcW w:w="1467" w:type="dxa"/>
            <w:noWrap w:val="0"/>
            <w:vAlign w:val="top"/>
          </w:tcPr>
          <w:p>
            <w:pPr>
              <w:keepNext w:val="0"/>
              <w:keepLines w:val="0"/>
              <w:pageBreakBefore w:val="0"/>
              <w:widowControl w:val="0"/>
              <w:kinsoku/>
              <w:wordWrap/>
              <w:overflowPunct/>
              <w:topLinePunct w:val="0"/>
              <w:autoSpaceDN/>
              <w:bidi w:val="0"/>
              <w:spacing w:line="360" w:lineRule="atLeast"/>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表达方式</w:t>
            </w:r>
          </w:p>
          <w:p>
            <w:pPr>
              <w:keepNext w:val="0"/>
              <w:keepLines w:val="0"/>
              <w:pageBreakBefore w:val="0"/>
              <w:widowControl w:val="0"/>
              <w:kinsoku/>
              <w:wordWrap/>
              <w:overflowPunct/>
              <w:topLinePunct w:val="0"/>
              <w:autoSpaceDN/>
              <w:bidi w:val="0"/>
              <w:spacing w:line="360" w:lineRule="atLeast"/>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运用得好</w:t>
            </w:r>
          </w:p>
          <w:p>
            <w:pPr>
              <w:keepNext w:val="0"/>
              <w:keepLines w:val="0"/>
              <w:pageBreakBefore w:val="0"/>
              <w:widowControl w:val="0"/>
              <w:kinsoku/>
              <w:wordWrap/>
              <w:overflowPunct/>
              <w:topLinePunct w:val="0"/>
              <w:autoSpaceDN/>
              <w:bidi w:val="0"/>
              <w:spacing w:line="360" w:lineRule="atLeast"/>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结构完整</w:t>
            </w:r>
          </w:p>
          <w:p>
            <w:pPr>
              <w:keepNext w:val="0"/>
              <w:keepLines w:val="0"/>
              <w:pageBreakBefore w:val="0"/>
              <w:widowControl w:val="0"/>
              <w:kinsoku/>
              <w:wordWrap/>
              <w:overflowPunct/>
              <w:topLinePunct w:val="0"/>
              <w:autoSpaceDN/>
              <w:bidi w:val="0"/>
              <w:spacing w:line="360" w:lineRule="atLeast"/>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条理清楚</w:t>
            </w:r>
          </w:p>
          <w:p>
            <w:pPr>
              <w:keepNext w:val="0"/>
              <w:keepLines w:val="0"/>
              <w:pageBreakBefore w:val="0"/>
              <w:widowControl w:val="0"/>
              <w:kinsoku/>
              <w:wordWrap/>
              <w:overflowPunct/>
              <w:topLinePunct w:val="0"/>
              <w:autoSpaceDN/>
              <w:bidi w:val="0"/>
              <w:spacing w:line="360" w:lineRule="atLeast"/>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语言通顺</w:t>
            </w:r>
          </w:p>
        </w:tc>
        <w:tc>
          <w:tcPr>
            <w:tcW w:w="1649" w:type="dxa"/>
            <w:noWrap w:val="0"/>
            <w:vAlign w:val="top"/>
          </w:tcPr>
          <w:p>
            <w:pPr>
              <w:keepNext w:val="0"/>
              <w:keepLines w:val="0"/>
              <w:pageBreakBefore w:val="0"/>
              <w:widowControl w:val="0"/>
              <w:kinsoku/>
              <w:wordWrap/>
              <w:overflowPunct/>
              <w:topLinePunct w:val="0"/>
              <w:autoSpaceDN/>
              <w:bidi w:val="0"/>
              <w:spacing w:line="360" w:lineRule="atLeast"/>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表达方式运用基本合理</w:t>
            </w:r>
          </w:p>
          <w:p>
            <w:pPr>
              <w:keepNext w:val="0"/>
              <w:keepLines w:val="0"/>
              <w:pageBreakBefore w:val="0"/>
              <w:widowControl w:val="0"/>
              <w:kinsoku/>
              <w:wordWrap/>
              <w:overflowPunct/>
              <w:topLinePunct w:val="0"/>
              <w:autoSpaceDN/>
              <w:bidi w:val="0"/>
              <w:spacing w:line="360" w:lineRule="atLeast"/>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结构完整</w:t>
            </w:r>
          </w:p>
          <w:p>
            <w:pPr>
              <w:keepNext w:val="0"/>
              <w:keepLines w:val="0"/>
              <w:pageBreakBefore w:val="0"/>
              <w:widowControl w:val="0"/>
              <w:kinsoku/>
              <w:wordWrap/>
              <w:overflowPunct/>
              <w:topLinePunct w:val="0"/>
              <w:autoSpaceDN/>
              <w:bidi w:val="0"/>
              <w:spacing w:line="360" w:lineRule="atLeast"/>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层次基本清楚</w:t>
            </w:r>
          </w:p>
          <w:p>
            <w:pPr>
              <w:keepNext w:val="0"/>
              <w:keepLines w:val="0"/>
              <w:pageBreakBefore w:val="0"/>
              <w:widowControl w:val="0"/>
              <w:kinsoku/>
              <w:wordWrap/>
              <w:overflowPunct/>
              <w:topLinePunct w:val="0"/>
              <w:autoSpaceDN/>
              <w:bidi w:val="0"/>
              <w:spacing w:line="360" w:lineRule="atLeast"/>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语句较通顺</w:t>
            </w:r>
          </w:p>
        </w:tc>
        <w:tc>
          <w:tcPr>
            <w:tcW w:w="1570" w:type="dxa"/>
            <w:noWrap w:val="0"/>
            <w:vAlign w:val="top"/>
          </w:tcPr>
          <w:p>
            <w:pPr>
              <w:keepNext w:val="0"/>
              <w:keepLines w:val="0"/>
              <w:pageBreakBefore w:val="0"/>
              <w:widowControl w:val="0"/>
              <w:kinsoku/>
              <w:wordWrap/>
              <w:overflowPunct/>
              <w:topLinePunct w:val="0"/>
              <w:autoSpaceDN/>
              <w:bidi w:val="0"/>
              <w:spacing w:line="360" w:lineRule="atLeast"/>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表达方式</w:t>
            </w:r>
          </w:p>
          <w:p>
            <w:pPr>
              <w:keepNext w:val="0"/>
              <w:keepLines w:val="0"/>
              <w:pageBreakBefore w:val="0"/>
              <w:widowControl w:val="0"/>
              <w:kinsoku/>
              <w:wordWrap/>
              <w:overflowPunct/>
              <w:topLinePunct w:val="0"/>
              <w:autoSpaceDN/>
              <w:bidi w:val="0"/>
              <w:spacing w:line="360" w:lineRule="atLeast"/>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运用有缺陷结构基本完整</w:t>
            </w:r>
          </w:p>
          <w:p>
            <w:pPr>
              <w:keepNext w:val="0"/>
              <w:keepLines w:val="0"/>
              <w:pageBreakBefore w:val="0"/>
              <w:widowControl w:val="0"/>
              <w:kinsoku/>
              <w:wordWrap/>
              <w:overflowPunct/>
              <w:topLinePunct w:val="0"/>
              <w:autoSpaceDN/>
              <w:bidi w:val="0"/>
              <w:spacing w:line="360" w:lineRule="atLeast"/>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层次不清楚语句基本通顺</w:t>
            </w:r>
          </w:p>
        </w:tc>
        <w:tc>
          <w:tcPr>
            <w:tcW w:w="1589" w:type="dxa"/>
            <w:noWrap w:val="0"/>
            <w:vAlign w:val="top"/>
          </w:tcPr>
          <w:p>
            <w:pPr>
              <w:keepNext w:val="0"/>
              <w:keepLines w:val="0"/>
              <w:pageBreakBefore w:val="0"/>
              <w:widowControl w:val="0"/>
              <w:kinsoku/>
              <w:wordWrap/>
              <w:overflowPunct/>
              <w:topLinePunct w:val="0"/>
              <w:autoSpaceDN/>
              <w:bidi w:val="0"/>
              <w:spacing w:line="360" w:lineRule="atLeast"/>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表达方式</w:t>
            </w:r>
          </w:p>
          <w:p>
            <w:pPr>
              <w:keepNext w:val="0"/>
              <w:keepLines w:val="0"/>
              <w:pageBreakBefore w:val="0"/>
              <w:widowControl w:val="0"/>
              <w:kinsoku/>
              <w:wordWrap/>
              <w:overflowPunct/>
              <w:topLinePunct w:val="0"/>
              <w:autoSpaceDN/>
              <w:bidi w:val="0"/>
              <w:spacing w:line="360" w:lineRule="atLeast"/>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运用很差</w:t>
            </w:r>
          </w:p>
          <w:p>
            <w:pPr>
              <w:keepNext w:val="0"/>
              <w:keepLines w:val="0"/>
              <w:pageBreakBefore w:val="0"/>
              <w:widowControl w:val="0"/>
              <w:kinsoku/>
              <w:wordWrap/>
              <w:overflowPunct/>
              <w:topLinePunct w:val="0"/>
              <w:autoSpaceDN/>
              <w:bidi w:val="0"/>
              <w:spacing w:line="360" w:lineRule="atLeast"/>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结构不完整</w:t>
            </w:r>
          </w:p>
          <w:p>
            <w:pPr>
              <w:keepNext w:val="0"/>
              <w:keepLines w:val="0"/>
              <w:pageBreakBefore w:val="0"/>
              <w:widowControl w:val="0"/>
              <w:kinsoku/>
              <w:wordWrap/>
              <w:overflowPunct/>
              <w:topLinePunct w:val="0"/>
              <w:autoSpaceDN/>
              <w:bidi w:val="0"/>
              <w:spacing w:line="360" w:lineRule="atLeast"/>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语病较多</w:t>
            </w:r>
          </w:p>
        </w:tc>
      </w:tr>
    </w:tbl>
    <w:p>
      <w:pPr>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tLeast"/>
        <w:ind w:right="0" w:rightChars="0"/>
        <w:jc w:val="both"/>
        <w:textAlignment w:val="center"/>
        <w:rPr>
          <w:rFonts w:hint="eastAsia" w:asciiTheme="minorEastAsia" w:hAnsiTheme="minorEastAsia" w:eastAsiaTheme="minorEastAsia" w:cstheme="minorEastAsia"/>
          <w:color w:val="FF0000"/>
          <w:kern w:val="2"/>
          <w:sz w:val="21"/>
          <w:szCs w:val="21"/>
        </w:rPr>
      </w:pPr>
    </w:p>
    <w:p>
      <w:pPr>
        <w:pStyle w:val="2"/>
        <w:keepNext w:val="0"/>
        <w:keepLines w:val="0"/>
        <w:pageBreakBefore w:val="0"/>
        <w:kinsoku/>
        <w:wordWrap/>
        <w:overflowPunct/>
        <w:topLinePunct w:val="0"/>
        <w:autoSpaceDN/>
        <w:bidi w:val="0"/>
        <w:spacing w:line="360" w:lineRule="atLeast"/>
        <w:rPr>
          <w:rFonts w:hint="eastAsia" w:asciiTheme="minorEastAsia" w:hAnsiTheme="minorEastAsia" w:eastAsiaTheme="minorEastAsia" w:cstheme="minorEastAsia"/>
          <w:sz w:val="21"/>
          <w:szCs w:val="21"/>
          <w:lang w:val="en-US" w:eastAsia="zh-CN"/>
        </w:rPr>
      </w:pPr>
    </w:p>
    <w:p>
      <w:pPr>
        <w:keepNext w:val="0"/>
        <w:keepLines w:val="0"/>
        <w:pageBreakBefore w:val="0"/>
        <w:kinsoku/>
        <w:wordWrap/>
        <w:overflowPunct/>
        <w:topLinePunct w:val="0"/>
        <w:autoSpaceDN/>
        <w:bidi w:val="0"/>
        <w:spacing w:line="360" w:lineRule="atLeast"/>
        <w:rPr>
          <w:rFonts w:hint="eastAsia" w:asciiTheme="minorEastAsia" w:hAnsiTheme="minorEastAsia" w:eastAsiaTheme="minorEastAsia" w:cstheme="minorEastAsia"/>
          <w:sz w:val="21"/>
          <w:szCs w:val="21"/>
          <w:u w:val="none"/>
          <w:lang w:val="en-US" w:eastAsia="zh-CN"/>
        </w:rPr>
      </w:pPr>
    </w:p>
    <w:p>
      <w:pPr>
        <w:pStyle w:val="2"/>
        <w:keepNext w:val="0"/>
        <w:keepLines w:val="0"/>
        <w:pageBreakBefore w:val="0"/>
        <w:kinsoku/>
        <w:wordWrap/>
        <w:overflowPunct/>
        <w:topLinePunct w:val="0"/>
        <w:autoSpaceDN/>
        <w:bidi w:val="0"/>
        <w:spacing w:line="360" w:lineRule="atLeast"/>
        <w:rPr>
          <w:rFonts w:hint="eastAsia" w:asciiTheme="minorEastAsia" w:hAnsiTheme="minorEastAsia" w:eastAsiaTheme="minorEastAsia" w:cstheme="minorEastAsia"/>
          <w:sz w:val="21"/>
          <w:szCs w:val="21"/>
          <w:u w:val="none"/>
          <w:lang w:val="en-US" w:eastAsia="zh-CN"/>
        </w:rPr>
      </w:pPr>
    </w:p>
    <w:p>
      <w:pPr>
        <w:pStyle w:val="2"/>
        <w:keepNext w:val="0"/>
        <w:keepLines w:val="0"/>
        <w:pageBreakBefore w:val="0"/>
        <w:kinsoku/>
        <w:wordWrap/>
        <w:overflowPunct/>
        <w:topLinePunct w:val="0"/>
        <w:autoSpaceDN/>
        <w:bidi w:val="0"/>
        <w:spacing w:line="360" w:lineRule="atLeast"/>
        <w:rPr>
          <w:rFonts w:hint="eastAsia" w:asciiTheme="minorEastAsia" w:hAnsiTheme="minorEastAsia" w:eastAsiaTheme="minorEastAsia" w:cstheme="minorEastAsia"/>
          <w:sz w:val="21"/>
          <w:szCs w:val="21"/>
          <w:u w:val="none"/>
          <w:lang w:val="en-US" w:eastAsia="zh-CN"/>
        </w:rPr>
      </w:pPr>
    </w:p>
    <w:p>
      <w:pPr>
        <w:pStyle w:val="2"/>
        <w:keepNext w:val="0"/>
        <w:keepLines w:val="0"/>
        <w:pageBreakBefore w:val="0"/>
        <w:kinsoku/>
        <w:wordWrap/>
        <w:overflowPunct/>
        <w:topLinePunct w:val="0"/>
        <w:autoSpaceDN/>
        <w:bidi w:val="0"/>
        <w:spacing w:line="360" w:lineRule="atLeast"/>
        <w:rPr>
          <w:rFonts w:hint="eastAsia" w:asciiTheme="minorEastAsia" w:hAnsiTheme="minorEastAsia" w:eastAsiaTheme="minorEastAsia" w:cstheme="minorEastAsia"/>
          <w:sz w:val="21"/>
          <w:szCs w:val="21"/>
          <w:u w:val="none"/>
          <w:lang w:val="en-US" w:eastAsia="zh-CN"/>
        </w:rPr>
      </w:pPr>
    </w:p>
    <w:p>
      <w:pPr>
        <w:pStyle w:val="2"/>
        <w:keepNext w:val="0"/>
        <w:keepLines w:val="0"/>
        <w:pageBreakBefore w:val="0"/>
        <w:kinsoku/>
        <w:wordWrap/>
        <w:overflowPunct/>
        <w:topLinePunct w:val="0"/>
        <w:autoSpaceDN/>
        <w:bidi w:val="0"/>
        <w:spacing w:line="360" w:lineRule="atLeast"/>
        <w:rPr>
          <w:rFonts w:hint="eastAsia" w:asciiTheme="minorEastAsia" w:hAnsiTheme="minorEastAsia" w:eastAsiaTheme="minorEastAsia" w:cstheme="minorEastAsia"/>
          <w:sz w:val="21"/>
          <w:szCs w:val="21"/>
          <w:u w:val="none"/>
          <w:lang w:val="en-US" w:eastAsia="zh-CN"/>
        </w:rPr>
      </w:pPr>
    </w:p>
    <w:p>
      <w:pPr>
        <w:pStyle w:val="2"/>
        <w:keepNext w:val="0"/>
        <w:keepLines w:val="0"/>
        <w:pageBreakBefore w:val="0"/>
        <w:kinsoku/>
        <w:wordWrap/>
        <w:overflowPunct/>
        <w:topLinePunct w:val="0"/>
        <w:autoSpaceDN/>
        <w:bidi w:val="0"/>
        <w:spacing w:line="360" w:lineRule="atLeast"/>
        <w:rPr>
          <w:rFonts w:hint="eastAsia" w:asciiTheme="minorEastAsia" w:hAnsiTheme="minorEastAsia" w:eastAsiaTheme="minorEastAsia" w:cstheme="minorEastAsia"/>
          <w:sz w:val="21"/>
          <w:szCs w:val="21"/>
          <w:u w:val="none"/>
          <w:lang w:val="en-US" w:eastAsia="zh-CN"/>
        </w:rPr>
      </w:pPr>
    </w:p>
    <w:p>
      <w:pPr>
        <w:pStyle w:val="2"/>
        <w:keepNext w:val="0"/>
        <w:keepLines w:val="0"/>
        <w:pageBreakBefore w:val="0"/>
        <w:kinsoku/>
        <w:wordWrap/>
        <w:overflowPunct/>
        <w:topLinePunct w:val="0"/>
        <w:autoSpaceDN/>
        <w:bidi w:val="0"/>
        <w:spacing w:line="360" w:lineRule="atLeast"/>
        <w:rPr>
          <w:rFonts w:hint="eastAsia" w:asciiTheme="minorEastAsia" w:hAnsiTheme="minorEastAsia" w:eastAsiaTheme="minorEastAsia" w:cstheme="minorEastAsia"/>
          <w:sz w:val="21"/>
          <w:szCs w:val="21"/>
          <w:u w:val="none"/>
          <w:lang w:val="en-US" w:eastAsia="zh-CN"/>
        </w:rPr>
      </w:pPr>
    </w:p>
    <w:p>
      <w:pPr>
        <w:pStyle w:val="2"/>
        <w:keepNext w:val="0"/>
        <w:keepLines w:val="0"/>
        <w:pageBreakBefore w:val="0"/>
        <w:kinsoku/>
        <w:wordWrap/>
        <w:overflowPunct/>
        <w:topLinePunct w:val="0"/>
        <w:autoSpaceDN/>
        <w:bidi w:val="0"/>
        <w:spacing w:line="360" w:lineRule="atLeast"/>
        <w:rPr>
          <w:rFonts w:hint="eastAsia" w:asciiTheme="minorEastAsia" w:hAnsiTheme="minorEastAsia" w:eastAsiaTheme="minorEastAsia" w:cstheme="minorEastAsia"/>
          <w:sz w:val="21"/>
          <w:szCs w:val="21"/>
          <w:u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B372A1"/>
    <w:multiLevelType w:val="singleLevel"/>
    <w:tmpl w:val="44B372A1"/>
    <w:lvl w:ilvl="0" w:tentative="0">
      <w:start w:val="20"/>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8B1065E"/>
    <w:rsid w:val="004F769B"/>
    <w:rsid w:val="00603AC0"/>
    <w:rsid w:val="00CE2B32"/>
    <w:rsid w:val="00D539B3"/>
    <w:rsid w:val="01347813"/>
    <w:rsid w:val="014A62BD"/>
    <w:rsid w:val="01B35EB8"/>
    <w:rsid w:val="01CC3907"/>
    <w:rsid w:val="0243636E"/>
    <w:rsid w:val="02AF1095"/>
    <w:rsid w:val="02D67642"/>
    <w:rsid w:val="0421717A"/>
    <w:rsid w:val="04967C62"/>
    <w:rsid w:val="04A93C46"/>
    <w:rsid w:val="053905AC"/>
    <w:rsid w:val="059B3F73"/>
    <w:rsid w:val="05CE3C8D"/>
    <w:rsid w:val="06950563"/>
    <w:rsid w:val="07662B2A"/>
    <w:rsid w:val="07AF1D88"/>
    <w:rsid w:val="09B6724E"/>
    <w:rsid w:val="09D209D0"/>
    <w:rsid w:val="09DD69E4"/>
    <w:rsid w:val="0A081342"/>
    <w:rsid w:val="0A2621F5"/>
    <w:rsid w:val="0A676CA9"/>
    <w:rsid w:val="0B3C4680"/>
    <w:rsid w:val="0B542D7F"/>
    <w:rsid w:val="0C135856"/>
    <w:rsid w:val="0C654431"/>
    <w:rsid w:val="0CFB6B21"/>
    <w:rsid w:val="0D001506"/>
    <w:rsid w:val="0E094C12"/>
    <w:rsid w:val="0E106810"/>
    <w:rsid w:val="0E157B6A"/>
    <w:rsid w:val="0E485E33"/>
    <w:rsid w:val="0E5D20A7"/>
    <w:rsid w:val="0E761BA2"/>
    <w:rsid w:val="0EC773BC"/>
    <w:rsid w:val="0F0921CE"/>
    <w:rsid w:val="10B33833"/>
    <w:rsid w:val="10C325B8"/>
    <w:rsid w:val="10D03F89"/>
    <w:rsid w:val="111C6E88"/>
    <w:rsid w:val="122B0065"/>
    <w:rsid w:val="137670D6"/>
    <w:rsid w:val="13B81E48"/>
    <w:rsid w:val="142A666E"/>
    <w:rsid w:val="14DF53CE"/>
    <w:rsid w:val="15820B1C"/>
    <w:rsid w:val="15A0719A"/>
    <w:rsid w:val="15C36F25"/>
    <w:rsid w:val="164D7899"/>
    <w:rsid w:val="1679227A"/>
    <w:rsid w:val="175849FD"/>
    <w:rsid w:val="17C105E1"/>
    <w:rsid w:val="181A38C3"/>
    <w:rsid w:val="18964AE6"/>
    <w:rsid w:val="18C15936"/>
    <w:rsid w:val="18F0439A"/>
    <w:rsid w:val="1929659D"/>
    <w:rsid w:val="199145B4"/>
    <w:rsid w:val="1A1C48AD"/>
    <w:rsid w:val="1A5D38C5"/>
    <w:rsid w:val="1B436561"/>
    <w:rsid w:val="1CAF569C"/>
    <w:rsid w:val="1CD146CF"/>
    <w:rsid w:val="1CEF4CE4"/>
    <w:rsid w:val="1D2520AA"/>
    <w:rsid w:val="1DE265C0"/>
    <w:rsid w:val="1E217F35"/>
    <w:rsid w:val="1E6F4208"/>
    <w:rsid w:val="1E8F46B4"/>
    <w:rsid w:val="1E9B32E7"/>
    <w:rsid w:val="1EDB0497"/>
    <w:rsid w:val="1F2A28B4"/>
    <w:rsid w:val="1F882F9F"/>
    <w:rsid w:val="203E6449"/>
    <w:rsid w:val="20666F10"/>
    <w:rsid w:val="211F63D9"/>
    <w:rsid w:val="213A32B7"/>
    <w:rsid w:val="21453EBD"/>
    <w:rsid w:val="21CF0959"/>
    <w:rsid w:val="22370C79"/>
    <w:rsid w:val="225E7B69"/>
    <w:rsid w:val="22646E8E"/>
    <w:rsid w:val="22F6478D"/>
    <w:rsid w:val="2344264B"/>
    <w:rsid w:val="23DC0DE9"/>
    <w:rsid w:val="24491F08"/>
    <w:rsid w:val="24536683"/>
    <w:rsid w:val="24876F8F"/>
    <w:rsid w:val="24FA70CC"/>
    <w:rsid w:val="25540CF5"/>
    <w:rsid w:val="26856BBA"/>
    <w:rsid w:val="26B81FFF"/>
    <w:rsid w:val="272C5C90"/>
    <w:rsid w:val="273F445F"/>
    <w:rsid w:val="274E5829"/>
    <w:rsid w:val="275564B8"/>
    <w:rsid w:val="27725E52"/>
    <w:rsid w:val="28213733"/>
    <w:rsid w:val="287B28C9"/>
    <w:rsid w:val="287F300D"/>
    <w:rsid w:val="28E25452"/>
    <w:rsid w:val="294835C8"/>
    <w:rsid w:val="294B0308"/>
    <w:rsid w:val="29667F20"/>
    <w:rsid w:val="29857868"/>
    <w:rsid w:val="29C01F06"/>
    <w:rsid w:val="2A606D7E"/>
    <w:rsid w:val="2AA01E3C"/>
    <w:rsid w:val="2B476524"/>
    <w:rsid w:val="2C022B60"/>
    <w:rsid w:val="2D475758"/>
    <w:rsid w:val="2DE42157"/>
    <w:rsid w:val="2E3E50A7"/>
    <w:rsid w:val="2F2418C7"/>
    <w:rsid w:val="2F7F6C44"/>
    <w:rsid w:val="2FEC3745"/>
    <w:rsid w:val="30703DFD"/>
    <w:rsid w:val="30DC7408"/>
    <w:rsid w:val="3126653B"/>
    <w:rsid w:val="31660C44"/>
    <w:rsid w:val="31970006"/>
    <w:rsid w:val="31C92227"/>
    <w:rsid w:val="32841BC3"/>
    <w:rsid w:val="328D27F6"/>
    <w:rsid w:val="336E6E03"/>
    <w:rsid w:val="33C658E8"/>
    <w:rsid w:val="34A44833"/>
    <w:rsid w:val="35BE3DF5"/>
    <w:rsid w:val="35CF3965"/>
    <w:rsid w:val="366C2982"/>
    <w:rsid w:val="36A00C7A"/>
    <w:rsid w:val="36A8442F"/>
    <w:rsid w:val="371732CE"/>
    <w:rsid w:val="3857049B"/>
    <w:rsid w:val="38B1065E"/>
    <w:rsid w:val="38B30E5E"/>
    <w:rsid w:val="392F2D59"/>
    <w:rsid w:val="39725158"/>
    <w:rsid w:val="3AC52C26"/>
    <w:rsid w:val="3AD16810"/>
    <w:rsid w:val="3ADF3BCF"/>
    <w:rsid w:val="3AE34B66"/>
    <w:rsid w:val="3B193E11"/>
    <w:rsid w:val="3B750001"/>
    <w:rsid w:val="3B8253A0"/>
    <w:rsid w:val="3BC259C5"/>
    <w:rsid w:val="3BC34969"/>
    <w:rsid w:val="3BE2364D"/>
    <w:rsid w:val="3C741F7C"/>
    <w:rsid w:val="3D386BDA"/>
    <w:rsid w:val="3D5E2ED0"/>
    <w:rsid w:val="3E2660F1"/>
    <w:rsid w:val="3E4175F8"/>
    <w:rsid w:val="3EF81A44"/>
    <w:rsid w:val="3F1C2BE1"/>
    <w:rsid w:val="3F524CC6"/>
    <w:rsid w:val="40F150FB"/>
    <w:rsid w:val="412D66E0"/>
    <w:rsid w:val="41733484"/>
    <w:rsid w:val="436C56F6"/>
    <w:rsid w:val="43A6197C"/>
    <w:rsid w:val="43D11FEE"/>
    <w:rsid w:val="43EC43EC"/>
    <w:rsid w:val="443E01C1"/>
    <w:rsid w:val="455A378E"/>
    <w:rsid w:val="461F5D4C"/>
    <w:rsid w:val="46347CB8"/>
    <w:rsid w:val="47F918D1"/>
    <w:rsid w:val="48663B98"/>
    <w:rsid w:val="48DC4C1F"/>
    <w:rsid w:val="49445B18"/>
    <w:rsid w:val="49446AE4"/>
    <w:rsid w:val="494A13D4"/>
    <w:rsid w:val="4A1F0E48"/>
    <w:rsid w:val="4A2A3C82"/>
    <w:rsid w:val="4A591516"/>
    <w:rsid w:val="4A630152"/>
    <w:rsid w:val="4AA63894"/>
    <w:rsid w:val="4ADB617C"/>
    <w:rsid w:val="4B014CE3"/>
    <w:rsid w:val="4BFF4735"/>
    <w:rsid w:val="4C8D73C3"/>
    <w:rsid w:val="4D5A3A5D"/>
    <w:rsid w:val="4D9C627C"/>
    <w:rsid w:val="4DBE4E99"/>
    <w:rsid w:val="4DF55B89"/>
    <w:rsid w:val="4DF675B9"/>
    <w:rsid w:val="4F8359A9"/>
    <w:rsid w:val="4FBC49EB"/>
    <w:rsid w:val="4FDE3FFB"/>
    <w:rsid w:val="50514D0C"/>
    <w:rsid w:val="50DB64CC"/>
    <w:rsid w:val="512B13C8"/>
    <w:rsid w:val="51447C73"/>
    <w:rsid w:val="51707815"/>
    <w:rsid w:val="51842890"/>
    <w:rsid w:val="52B9114C"/>
    <w:rsid w:val="52EF190F"/>
    <w:rsid w:val="533D050B"/>
    <w:rsid w:val="534F2DB3"/>
    <w:rsid w:val="5379025B"/>
    <w:rsid w:val="53CC564D"/>
    <w:rsid w:val="544A060C"/>
    <w:rsid w:val="54C32D70"/>
    <w:rsid w:val="55407126"/>
    <w:rsid w:val="555E6656"/>
    <w:rsid w:val="558A627F"/>
    <w:rsid w:val="56452882"/>
    <w:rsid w:val="569107B7"/>
    <w:rsid w:val="570532C5"/>
    <w:rsid w:val="578B4C25"/>
    <w:rsid w:val="58667D31"/>
    <w:rsid w:val="58C14D83"/>
    <w:rsid w:val="59A758BE"/>
    <w:rsid w:val="5A112269"/>
    <w:rsid w:val="5A272F3B"/>
    <w:rsid w:val="5A8D73B4"/>
    <w:rsid w:val="5ABD233C"/>
    <w:rsid w:val="5AD11842"/>
    <w:rsid w:val="5AD2452D"/>
    <w:rsid w:val="5B290943"/>
    <w:rsid w:val="5B485149"/>
    <w:rsid w:val="5B8C71DB"/>
    <w:rsid w:val="5BE44A55"/>
    <w:rsid w:val="5C3913BB"/>
    <w:rsid w:val="5C58318B"/>
    <w:rsid w:val="5C5D5744"/>
    <w:rsid w:val="5C982B25"/>
    <w:rsid w:val="5CC74926"/>
    <w:rsid w:val="5D0B6AD0"/>
    <w:rsid w:val="5E8B4152"/>
    <w:rsid w:val="5EA82EB0"/>
    <w:rsid w:val="5F36597F"/>
    <w:rsid w:val="5F617E9A"/>
    <w:rsid w:val="5F691409"/>
    <w:rsid w:val="60031766"/>
    <w:rsid w:val="600E4EC1"/>
    <w:rsid w:val="60411C7F"/>
    <w:rsid w:val="61052595"/>
    <w:rsid w:val="61070379"/>
    <w:rsid w:val="61BA21E7"/>
    <w:rsid w:val="622D61CA"/>
    <w:rsid w:val="625F71F1"/>
    <w:rsid w:val="62B265F7"/>
    <w:rsid w:val="62BF2D89"/>
    <w:rsid w:val="632D2F3B"/>
    <w:rsid w:val="634E6362"/>
    <w:rsid w:val="63A410DA"/>
    <w:rsid w:val="64583FF7"/>
    <w:rsid w:val="645A0679"/>
    <w:rsid w:val="67305113"/>
    <w:rsid w:val="68257FA3"/>
    <w:rsid w:val="68545264"/>
    <w:rsid w:val="6A7A1D5A"/>
    <w:rsid w:val="6A7C3F7B"/>
    <w:rsid w:val="6AF97A0C"/>
    <w:rsid w:val="6AFB51CE"/>
    <w:rsid w:val="6B581F84"/>
    <w:rsid w:val="6B865D06"/>
    <w:rsid w:val="6BC756DA"/>
    <w:rsid w:val="6BDF17E0"/>
    <w:rsid w:val="6C0A395B"/>
    <w:rsid w:val="6CDC3DB3"/>
    <w:rsid w:val="6D0D1CCC"/>
    <w:rsid w:val="6D1955E7"/>
    <w:rsid w:val="6D7C701A"/>
    <w:rsid w:val="6DBC65E3"/>
    <w:rsid w:val="6DD9540B"/>
    <w:rsid w:val="6DE5776E"/>
    <w:rsid w:val="6E466C7D"/>
    <w:rsid w:val="6E6F4722"/>
    <w:rsid w:val="6E854CA9"/>
    <w:rsid w:val="6E8C3445"/>
    <w:rsid w:val="6F4E27C1"/>
    <w:rsid w:val="6FC61A33"/>
    <w:rsid w:val="6FDF0D54"/>
    <w:rsid w:val="6FEF4120"/>
    <w:rsid w:val="70EC2F21"/>
    <w:rsid w:val="710969CC"/>
    <w:rsid w:val="71D637C3"/>
    <w:rsid w:val="7217192A"/>
    <w:rsid w:val="72E358A7"/>
    <w:rsid w:val="730770BF"/>
    <w:rsid w:val="734659A3"/>
    <w:rsid w:val="73AB6069"/>
    <w:rsid w:val="73E929D9"/>
    <w:rsid w:val="74462E70"/>
    <w:rsid w:val="744D2849"/>
    <w:rsid w:val="746B23D4"/>
    <w:rsid w:val="75557E92"/>
    <w:rsid w:val="76164A86"/>
    <w:rsid w:val="76241C65"/>
    <w:rsid w:val="76A54447"/>
    <w:rsid w:val="778C1018"/>
    <w:rsid w:val="78170776"/>
    <w:rsid w:val="782A76F6"/>
    <w:rsid w:val="797B1D70"/>
    <w:rsid w:val="7A0541B2"/>
    <w:rsid w:val="7ACD0F82"/>
    <w:rsid w:val="7B023A38"/>
    <w:rsid w:val="7B442093"/>
    <w:rsid w:val="7BD660C6"/>
    <w:rsid w:val="7C5822FA"/>
    <w:rsid w:val="7CCE7FA3"/>
    <w:rsid w:val="7DD90677"/>
    <w:rsid w:val="7DFF425A"/>
    <w:rsid w:val="7E050809"/>
    <w:rsid w:val="7FC26B35"/>
    <w:rsid w:val="7FEA7F8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outlineLvl w:val="0"/>
    </w:pPr>
    <w:rPr>
      <w:rFonts w:hint="eastAsia" w:ascii="宋体" w:hAnsi="宋体" w:eastAsia="宋体" w:cs="宋体"/>
      <w:b/>
      <w:kern w:val="44"/>
      <w:sz w:val="48"/>
      <w:szCs w:val="48"/>
      <w:lang w:val="en-US" w:eastAsia="zh-CN" w:bidi="ar"/>
    </w:rPr>
  </w:style>
  <w:style w:type="character" w:default="1" w:styleId="6">
    <w:name w:val="Default Paragraph Font"/>
    <w:semiHidden/>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pPr>
      <w:spacing w:before="100" w:beforeAutospacing="1" w:after="120"/>
    </w:pPr>
  </w:style>
  <w:style w:type="paragraph" w:styleId="4">
    <w:name w:val="Plain Text"/>
    <w:basedOn w:val="1"/>
    <w:qFormat/>
    <w:uiPriority w:val="0"/>
    <w:rPr>
      <w:rFonts w:ascii="宋体" w:hAnsi="Courier New" w:cs="Courier New"/>
      <w:szCs w:val="21"/>
    </w:rPr>
  </w:style>
  <w:style w:type="paragraph" w:styleId="5">
    <w:name w:val="Normal (Web)"/>
    <w:basedOn w:val="1"/>
    <w:qFormat/>
    <w:uiPriority w:val="0"/>
    <w:pPr>
      <w:widowControl/>
      <w:spacing w:before="100" w:beforeAutospacing="1" w:after="100" w:afterAutospacing="1"/>
      <w:jc w:val="left"/>
    </w:pPr>
    <w:rPr>
      <w:rFonts w:ascii="宋体" w:hAnsi="宋体" w:cs="宋体"/>
      <w:kern w:val="0"/>
    </w:rPr>
  </w:style>
  <w:style w:type="character" w:styleId="7">
    <w:name w:val="Strong"/>
    <w:basedOn w:val="6"/>
    <w:qFormat/>
    <w:uiPriority w:val="0"/>
    <w:rPr>
      <w:b/>
    </w:rPr>
  </w:style>
  <w:style w:type="character" w:styleId="8">
    <w:name w:val="Hyperlink"/>
    <w:basedOn w:val="6"/>
    <w:qFormat/>
    <w:uiPriority w:val="0"/>
    <w:rPr>
      <w:color w:val="0000FF"/>
      <w:u w:val="single"/>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2021-01-04T06:35:00Z</dcterms:created>
  <dc:creator>紫衣云裳</dc:creator>
  <cp:lastModifiedBy>Administrator</cp:lastModifiedBy>
  <dcterms:modified xsi:type="dcterms:W3CDTF">2021-01-30T01:28:53Z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