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keepNext w:val="0"/>
        <w:keepLines w:val="0"/>
        <w:widowControl w:val="0"/>
        <w:shd w:val="clear" w:color="auto" w:fill="auto"/>
        <w:bidi w:val="0"/>
        <w:spacing w:line="240" w:lineRule="auto"/>
        <w:ind w:left="0" w:right="0" w:firstLine="0"/>
        <w:jc w:val="center"/>
      </w:pPr>
      <w:r>
        <w:rPr>
          <w:rFonts w:ascii="Arial" w:hAnsi="Arial" w:eastAsia="Arial" w:cs="Arial"/>
          <w:color w:val="000000"/>
          <w:spacing w:val="0"/>
          <w:w w:val="100"/>
          <w:position w:val="0"/>
          <w:sz w:val="26"/>
          <w:szCs w:val="26"/>
          <w:shd w:val="clear" w:color="auto" w:fill="auto"/>
        </w:rPr>
        <w:t>2020-2021</w:t>
      </w:r>
      <w:r>
        <w:rPr>
          <w:color w:val="000000"/>
          <w:spacing w:val="0"/>
          <w:w w:val="100"/>
          <w:position w:val="0"/>
          <w:shd w:val="clear" w:color="auto" w:fill="auto"/>
        </w:rPr>
        <w:t>学年第一学期教学质量检测</w:t>
      </w:r>
    </w:p>
    <w:p>
      <w:pPr>
        <w:pStyle w:val="11"/>
        <w:keepNext/>
        <w:keepLines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bookmarkStart w:id="0" w:name="bookmark0"/>
      <w:r>
        <w:rPr>
          <w:color w:val="000000"/>
          <w:spacing w:val="0"/>
          <w:w w:val="100"/>
          <w:position w:val="0"/>
          <w:shd w:val="clear" w:color="auto" w:fill="auto"/>
        </w:rPr>
        <w:t>九年级语文试卷</w:t>
      </w:r>
      <w:bookmarkEnd w:id="0"/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说明:本试卷考试时长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120</w:t>
      </w:r>
      <w:r>
        <w:rPr>
          <w:color w:val="000000"/>
          <w:spacing w:val="0"/>
          <w:w w:val="100"/>
          <w:position w:val="0"/>
          <w:shd w:val="clear" w:color="auto" w:fill="auto"/>
        </w:rPr>
        <w:t>分钟，满分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120</w:t>
      </w:r>
      <w:r>
        <w:rPr>
          <w:color w:val="000000"/>
          <w:spacing w:val="0"/>
          <w:w w:val="100"/>
          <w:position w:val="0"/>
          <w:shd w:val="clear" w:color="auto" w:fill="auto"/>
        </w:rPr>
        <w:t>分.必须在答题卷上作答，在试题卷上作答无效.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• • •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61" w:lineRule="exact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一、基础</w:t>
      </w:r>
      <w:r>
        <w:rPr>
          <w:color w:val="000000"/>
          <w:spacing w:val="0"/>
          <w:w w:val="100"/>
          <w:position w:val="0"/>
          <w:sz w:val="22"/>
          <w:szCs w:val="22"/>
          <w:shd w:val="clear" w:color="auto" w:fill="auto"/>
        </w:rPr>
        <w:t>（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26</w:t>
      </w:r>
      <w:r>
        <w:rPr>
          <w:color w:val="000000"/>
          <w:spacing w:val="0"/>
          <w:w w:val="100"/>
          <w:position w:val="0"/>
          <w:shd w:val="clear" w:color="auto" w:fill="auto"/>
        </w:rPr>
        <w:t>分）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61" w:lineRule="exact"/>
        <w:ind w:left="0" w:right="0" w:firstLine="34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班级组织了“小说天地”综合性学习活动，请根据要求完成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1</w:t>
      </w:r>
      <w:r>
        <w:rPr>
          <w:color w:val="000000"/>
          <w:spacing w:val="0"/>
          <w:w w:val="100"/>
          <w:position w:val="0"/>
          <w:sz w:val="22"/>
          <w:szCs w:val="22"/>
          <w:shd w:val="clear" w:color="auto" w:fill="auto"/>
        </w:rPr>
        <w:t>〜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5</w:t>
      </w:r>
      <w:r>
        <w:rPr>
          <w:color w:val="000000"/>
          <w:spacing w:val="0"/>
          <w:w w:val="100"/>
          <w:position w:val="0"/>
          <w:shd w:val="clear" w:color="auto" w:fill="auto"/>
        </w:rPr>
        <w:t>题。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61" w:lineRule="exact"/>
        <w:ind w:left="0" w:right="0" w:firstLine="34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【活动一，小说开讲】听完一场小说讲座后，小福同学做了如下笔记，请根据笔记内容回答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1</w:t>
      </w:r>
      <w:r>
        <w:rPr>
          <w:color w:val="000000"/>
          <w:spacing w:val="0"/>
          <w:w w:val="100"/>
          <w:position w:val="0"/>
          <w:sz w:val="22"/>
          <w:szCs w:val="22"/>
          <w:shd w:val="clear" w:color="auto" w:fill="auto"/>
        </w:rPr>
        <w:t>〜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3</w:t>
      </w:r>
      <w:r>
        <w:rPr>
          <w:color w:val="000000"/>
          <w:spacing w:val="0"/>
          <w:w w:val="100"/>
          <w:position w:val="0"/>
          <w:shd w:val="clear" w:color="auto" w:fill="auto"/>
        </w:rPr>
        <w:t>题。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61" w:lineRule="exact"/>
        <w:ind w:left="1140" w:right="0" w:hanging="780"/>
        <w:jc w:val="both"/>
        <w:rPr>
          <w:rFonts w:hint="eastAsia" w:eastAsia="宋体"/>
          <w:lang w:eastAsia="zh-CN"/>
        </w:rPr>
      </w:pPr>
      <w:r>
        <w:rPr>
          <w:color w:val="000000"/>
          <w:spacing w:val="0"/>
          <w:w w:val="100"/>
          <w:position w:val="0"/>
          <w:shd w:val="clear" w:color="auto" w:fill="auto"/>
        </w:rPr>
        <w:t>笔记一：中国传统小说从说唱文学演变而来，小说是“小道”的观念①,古人曾将小说视为茶余饭后的谈资.后来小说逐渐形成以讲故事为主、设悬念吸引读者的特点.而中国现代以来的新小说受西方小说的影响，在叙事上向内转，出现淡化故事 情节，加强心理描写的倾向</w:t>
      </w:r>
      <w:r>
        <w:rPr>
          <w:rFonts w:hint="eastAsia"/>
          <w:color w:val="000000"/>
          <w:spacing w:val="0"/>
          <w:w w:val="100"/>
          <w:position w:val="0"/>
          <w:shd w:val="clear" w:color="auto" w:fill="auto"/>
          <w:lang w:eastAsia="zh-CN"/>
        </w:rPr>
        <w:t>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57" w:lineRule="exact"/>
        <w:ind w:left="1140" w:right="0" w:hanging="780"/>
        <w:jc w:val="both"/>
        <w:rPr>
          <w:rFonts w:hint="eastAsia" w:eastAsia="宋体"/>
          <w:lang w:eastAsia="zh-CN"/>
        </w:rPr>
      </w:pPr>
      <w:r>
        <w:rPr>
          <w:color w:val="000000"/>
          <w:spacing w:val="0"/>
          <w:w w:val="100"/>
          <w:position w:val="0"/>
          <w:shd w:val="clear" w:color="auto" w:fill="auto"/>
        </w:rPr>
        <w:t>笔记二：中国传统的说书人遵循以小说“劝人向善”的准则，小说中蕴含了读者所认可的文 化价值观，包括除暴安良、善恶有报以及仁义礼智信等.现代新小说继承了传统小说 中的文化价值观，也吸收现代思想，例如平等、博爱、人对理想②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z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ī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z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ī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b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ù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ju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à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n</w:t>
      </w:r>
      <w:r>
        <w:rPr>
          <w:color w:val="000000"/>
          <w:spacing w:val="0"/>
          <w:w w:val="100"/>
          <w:position w:val="0"/>
          <w:shd w:val="clear" w:color="auto" w:fill="auto"/>
        </w:rPr>
        <w:t>的追求 等.其内容与我国的社会主义核心价值观相通，在帮助读者树立正确价值观方面有着不可③轻觑的作用</w:t>
      </w:r>
      <w:r>
        <w:rPr>
          <w:rFonts w:hint="eastAsia"/>
          <w:color w:val="000000"/>
          <w:spacing w:val="0"/>
          <w:w w:val="100"/>
          <w:position w:val="0"/>
          <w:shd w:val="clear" w:color="auto" w:fill="auto"/>
          <w:lang w:val="en-US" w:eastAsia="zh-CN"/>
        </w:rPr>
        <w:t>。</w:t>
      </w:r>
      <w:r>
        <w:rPr>
          <w:color w:val="000000"/>
          <w:spacing w:val="0"/>
          <w:w w:val="100"/>
          <w:position w:val="0"/>
          <w:shd w:val="clear" w:color="auto" w:fill="auto"/>
        </w:rPr>
        <w:t>青少年读者对小说的精神塑造是寓教于乐、涧物无声的</w:t>
      </w:r>
      <w:r>
        <w:rPr>
          <w:rFonts w:hint="eastAsia"/>
          <w:color w:val="000000"/>
          <w:spacing w:val="0"/>
          <w:w w:val="100"/>
          <w:position w:val="0"/>
          <w:shd w:val="clear" w:color="auto" w:fill="auto"/>
          <w:lang w:eastAsia="zh-CN"/>
        </w:rPr>
        <w:t>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180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• •</w:t>
      </w:r>
    </w:p>
    <w:p>
      <w:pPr>
        <w:pStyle w:val="5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577"/>
        </w:tabs>
        <w:bidi w:val="0"/>
        <w:spacing w:before="0" w:after="0" w:line="240" w:lineRule="auto"/>
        <w:ind w:left="0" w:right="0" w:firstLine="340"/>
        <w:jc w:val="left"/>
      </w:pP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.</w:t>
      </w:r>
      <w:r>
        <w:rPr>
          <w:color w:val="000000"/>
          <w:spacing w:val="0"/>
          <w:w w:val="100"/>
          <w:position w:val="0"/>
          <w:shd w:val="clear" w:color="auto" w:fill="auto"/>
        </w:rPr>
        <w:t>字音字形考查。</w:t>
      </w:r>
      <w:r>
        <w:rPr>
          <w:color w:val="000000"/>
          <w:spacing w:val="0"/>
          <w:w w:val="100"/>
          <w:position w:val="0"/>
          <w:sz w:val="22"/>
          <w:szCs w:val="22"/>
          <w:shd w:val="clear" w:color="auto" w:fill="auto"/>
        </w:rPr>
        <w:t>（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2</w:t>
      </w:r>
      <w:r>
        <w:rPr>
          <w:color w:val="000000"/>
          <w:spacing w:val="0"/>
          <w:w w:val="100"/>
          <w:position w:val="0"/>
          <w:shd w:val="clear" w:color="auto" w:fill="auto"/>
        </w:rPr>
        <w:t>分，每空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1</w:t>
      </w:r>
      <w:r>
        <w:rPr>
          <w:color w:val="000000"/>
          <w:spacing w:val="0"/>
          <w:w w:val="100"/>
          <w:position w:val="0"/>
          <w:shd w:val="clear" w:color="auto" w:fill="auto"/>
        </w:rPr>
        <w:t>分）</w:t>
      </w:r>
    </w:p>
    <w:p>
      <w:pPr>
        <w:pStyle w:val="13"/>
        <w:keepNext w:val="0"/>
        <w:keepLines w:val="0"/>
        <w:widowControl w:val="0"/>
        <w:shd w:val="clear" w:color="auto" w:fill="auto"/>
        <w:tabs>
          <w:tab w:val="left" w:pos="5396"/>
        </w:tabs>
        <w:bidi w:val="0"/>
        <w:spacing w:before="0" w:after="0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>（1）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hd w:val="clear" w:color="auto" w:fill="auto"/>
          <w:lang w:val="zh-CN" w:eastAsia="zh-CN" w:bidi="zh-CN"/>
        </w:rPr>
        <w:t>根据拼音写词语：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z w:val="22"/>
          <w:szCs w:val="22"/>
          <w:shd w:val="clear" w:color="auto" w:fill="auto"/>
          <w:lang w:val="zh-CN" w:eastAsia="zh-CN" w:bidi="zh-CN"/>
        </w:rPr>
        <w:t>②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z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ī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z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ī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b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ù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ju</w:t>
      </w:r>
      <w:r>
        <w:rPr>
          <w:rFonts w:hint="eastAsia" w:ascii="微软雅黑" w:hAnsi="微软雅黑" w:eastAsia="微软雅黑" w:cs="微软雅黑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à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n （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ab/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）</w:t>
      </w:r>
    </w:p>
    <w:p>
      <w:pPr>
        <w:pStyle w:val="5"/>
        <w:keepNext w:val="0"/>
        <w:keepLines w:val="0"/>
        <w:widowControl w:val="0"/>
        <w:shd w:val="clear" w:color="auto" w:fill="auto"/>
        <w:tabs>
          <w:tab w:val="left" w:pos="4444"/>
        </w:tabs>
        <w:bidi w:val="0"/>
        <w:spacing w:before="0" w:after="0" w:line="361" w:lineRule="exact"/>
        <w:ind w:left="0" w:right="0" w:firstLine="660"/>
        <w:jc w:val="left"/>
      </w:pP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（2）</w:t>
      </w:r>
      <w:r>
        <w:rPr>
          <w:color w:val="000000"/>
          <w:spacing w:val="0"/>
          <w:w w:val="100"/>
          <w:position w:val="0"/>
          <w:shd w:val="clear" w:color="auto" w:fill="auto"/>
        </w:rPr>
        <w:t>给加点词语注音：③轻觑（</w:t>
      </w:r>
      <w:r>
        <w:rPr>
          <w:color w:val="000000"/>
          <w:spacing w:val="0"/>
          <w:w w:val="100"/>
          <w:position w:val="0"/>
          <w:shd w:val="clear" w:color="auto" w:fill="auto"/>
        </w:rPr>
        <w:tab/>
      </w:r>
      <w:r>
        <w:rPr>
          <w:color w:val="000000"/>
          <w:spacing w:val="0"/>
          <w:w w:val="100"/>
          <w:position w:val="0"/>
          <w:shd w:val="clear" w:color="auto" w:fill="auto"/>
        </w:rPr>
        <w:t>）</w:t>
      </w:r>
    </w:p>
    <w:p>
      <w:pPr>
        <w:pStyle w:val="5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625"/>
        </w:tabs>
        <w:bidi w:val="0"/>
        <w:spacing w:before="0" w:after="0" w:line="361" w:lineRule="exact"/>
        <w:ind w:left="0" w:right="0" w:firstLine="34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,请从下列词语中选择最恰当的一项填入①处。</w:t>
      </w:r>
      <w:r>
        <w:rPr>
          <w:color w:val="000000"/>
          <w:spacing w:val="0"/>
          <w:w w:val="100"/>
          <w:position w:val="0"/>
          <w:sz w:val="22"/>
          <w:szCs w:val="22"/>
          <w:shd w:val="clear" w:color="auto" w:fill="auto"/>
        </w:rPr>
        <w:t>（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2</w:t>
      </w:r>
      <w:r>
        <w:rPr>
          <w:color w:val="000000"/>
          <w:spacing w:val="0"/>
          <w:w w:val="100"/>
          <w:position w:val="0"/>
          <w:shd w:val="clear" w:color="auto" w:fill="auto"/>
        </w:rPr>
        <w:t>分）</w:t>
      </w:r>
    </w:p>
    <w:p>
      <w:pPr>
        <w:pStyle w:val="5"/>
        <w:keepNext w:val="0"/>
        <w:keepLines w:val="0"/>
        <w:widowControl w:val="0"/>
        <w:shd w:val="clear" w:color="auto" w:fill="auto"/>
        <w:tabs>
          <w:tab w:val="left" w:pos="2489"/>
          <w:tab w:val="left" w:pos="4287"/>
          <w:tab w:val="left" w:pos="6084"/>
        </w:tabs>
        <w:bidi w:val="0"/>
        <w:spacing w:before="0" w:after="0" w:line="361" w:lineRule="exact"/>
        <w:ind w:left="0" w:right="0" w:firstLine="660"/>
        <w:jc w:val="left"/>
      </w:pP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A,</w:t>
      </w:r>
      <w:r>
        <w:rPr>
          <w:color w:val="000000"/>
          <w:spacing w:val="0"/>
          <w:w w:val="100"/>
          <w:position w:val="0"/>
          <w:shd w:val="clear" w:color="auto" w:fill="auto"/>
        </w:rPr>
        <w:t>与日俱增</w:t>
      </w:r>
      <w:r>
        <w:rPr>
          <w:color w:val="000000"/>
          <w:spacing w:val="0"/>
          <w:w w:val="100"/>
          <w:position w:val="0"/>
          <w:shd w:val="clear" w:color="auto" w:fill="auto"/>
        </w:rPr>
        <w:tab/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B.</w:t>
      </w:r>
      <w:r>
        <w:rPr>
          <w:color w:val="000000"/>
          <w:spacing w:val="0"/>
          <w:w w:val="100"/>
          <w:position w:val="0"/>
          <w:shd w:val="clear" w:color="auto" w:fill="auto"/>
        </w:rPr>
        <w:t>根深蒂固</w:t>
      </w:r>
      <w:r>
        <w:rPr>
          <w:color w:val="000000"/>
          <w:spacing w:val="0"/>
          <w:w w:val="100"/>
          <w:position w:val="0"/>
          <w:shd w:val="clear" w:color="auto" w:fill="auto"/>
        </w:rPr>
        <w:tab/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C.</w:t>
      </w:r>
      <w:r>
        <w:rPr>
          <w:color w:val="000000"/>
          <w:spacing w:val="0"/>
          <w:w w:val="100"/>
          <w:position w:val="0"/>
          <w:shd w:val="clear" w:color="auto" w:fill="auto"/>
        </w:rPr>
        <w:t>不足为据</w:t>
      </w:r>
      <w:r>
        <w:rPr>
          <w:color w:val="000000"/>
          <w:spacing w:val="0"/>
          <w:w w:val="100"/>
          <w:position w:val="0"/>
          <w:shd w:val="clear" w:color="auto" w:fill="auto"/>
        </w:rPr>
        <w:tab/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D.</w:t>
      </w:r>
      <w:r>
        <w:rPr>
          <w:color w:val="000000"/>
          <w:spacing w:val="0"/>
          <w:w w:val="100"/>
          <w:position w:val="0"/>
          <w:shd w:val="clear" w:color="auto" w:fill="auto"/>
        </w:rPr>
        <w:t>断章取义</w:t>
      </w:r>
    </w:p>
    <w:p>
      <w:pPr>
        <w:pStyle w:val="5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615"/>
        </w:tabs>
        <w:bidi w:val="0"/>
        <w:spacing w:before="0" w:after="0" w:line="361" w:lineRule="exact"/>
        <w:ind w:left="0" w:right="0" w:firstLine="340"/>
        <w:jc w:val="left"/>
      </w:pP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.</w:t>
      </w:r>
      <w:r>
        <w:rPr>
          <w:color w:val="000000"/>
          <w:spacing w:val="0"/>
          <w:w w:val="100"/>
          <w:position w:val="0"/>
          <w:shd w:val="clear" w:color="auto" w:fill="auto"/>
        </w:rPr>
        <w:t>文段画线句有语病，请写出修改后的正确表述。</w:t>
      </w:r>
      <w:r>
        <w:rPr>
          <w:color w:val="000000"/>
          <w:spacing w:val="0"/>
          <w:w w:val="100"/>
          <w:position w:val="0"/>
          <w:sz w:val="22"/>
          <w:szCs w:val="22"/>
          <w:shd w:val="clear" w:color="auto" w:fill="auto"/>
        </w:rPr>
        <w:t>（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2</w:t>
      </w:r>
      <w:r>
        <w:rPr>
          <w:color w:val="000000"/>
          <w:spacing w:val="0"/>
          <w:w w:val="100"/>
          <w:position w:val="0"/>
          <w:shd w:val="clear" w:color="auto" w:fill="auto"/>
        </w:rPr>
        <w:t>分）</w:t>
      </w:r>
    </w:p>
    <w:p>
      <w:pPr>
        <w:pStyle w:val="5"/>
        <w:keepNext w:val="0"/>
        <w:keepLines w:val="0"/>
        <w:widowControl w:val="0"/>
        <w:shd w:val="clear" w:color="auto" w:fill="auto"/>
        <w:tabs>
          <w:tab w:val="left" w:pos="4444"/>
          <w:tab w:val="left" w:leader="underscore" w:pos="4964"/>
          <w:tab w:val="left" w:leader="underscore" w:pos="6292"/>
        </w:tabs>
        <w:bidi w:val="0"/>
        <w:spacing w:before="0" w:after="0" w:line="395" w:lineRule="exact"/>
        <w:ind w:left="340" w:right="0" w:firstLine="2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【活动二，小说荐读】小福同学在班级小说荐读活动中列出了以下书单，请你根据书单内容 回答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4</w:t>
      </w:r>
      <w:r>
        <w:rPr>
          <w:color w:val="000000"/>
          <w:spacing w:val="0"/>
          <w:w w:val="100"/>
          <w:position w:val="0"/>
          <w:sz w:val="22"/>
          <w:szCs w:val="22"/>
          <w:shd w:val="clear" w:color="auto" w:fill="auto"/>
        </w:rPr>
        <w:t>〜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5</w:t>
      </w:r>
      <w:r>
        <w:rPr>
          <w:color w:val="000000"/>
          <w:spacing w:val="0"/>
          <w:w w:val="100"/>
          <w:position w:val="0"/>
          <w:shd w:val="clear" w:color="auto" w:fill="auto"/>
        </w:rPr>
        <w:t>题。</w:t>
      </w:r>
      <w:r>
        <w:rPr>
          <w:color w:val="000000"/>
          <w:spacing w:val="0"/>
          <w:w w:val="100"/>
          <w:position w:val="0"/>
          <w:shd w:val="clear" w:color="auto" w:fill="auto"/>
        </w:rPr>
        <w:tab/>
      </w:r>
      <w:r>
        <w:rPr>
          <w:color w:val="000000"/>
          <w:spacing w:val="0"/>
          <w:w w:val="100"/>
          <w:position w:val="0"/>
          <w:shd w:val="clear" w:color="auto" w:fill="auto"/>
        </w:rPr>
        <w:tab/>
      </w:r>
      <w:r>
        <w:rPr>
          <w:color w:val="000000"/>
          <w:spacing w:val="0"/>
          <w:w w:val="100"/>
          <w:position w:val="0"/>
          <w:shd w:val="clear" w:color="auto" w:fill="auto"/>
        </w:rPr>
        <w:t xml:space="preserve"> </w:t>
      </w:r>
      <w:r>
        <w:rPr>
          <w:color w:val="000000"/>
          <w:spacing w:val="0"/>
          <w:w w:val="100"/>
          <w:position w:val="0"/>
          <w:shd w:val="clear" w:color="auto" w:fill="auto"/>
        </w:rPr>
        <w:tab/>
      </w:r>
    </w:p>
    <w:tbl>
      <w:tblPr>
        <w:tblStyle w:val="3"/>
        <w:tblW w:w="4459" w:type="dxa"/>
        <w:jc w:val="center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95"/>
        <w:gridCol w:w="2027"/>
        <w:gridCol w:w="1237"/>
      </w:tblGrid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1" w:hRule="exact"/>
          <w:jc w:val="center"/>
        </w:trPr>
        <w:tc>
          <w:tcPr>
            <w:tcW w:w="119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027" w:type="dxa"/>
            <w:tcBorders>
              <w:top w:val="single" w:color="auto" w:sz="4" w:space="0"/>
            </w:tcBorders>
            <w:shd w:val="clear" w:color="auto" w:fill="auto"/>
            <w:vAlign w:val="bottom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</w:rPr>
              <w:t>推荐书单</w:t>
            </w:r>
          </w:p>
        </w:tc>
        <w:tc>
          <w:tcPr>
            <w:tcW w:w="1237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exact"/>
          <w:jc w:val="center"/>
        </w:trPr>
        <w:tc>
          <w:tcPr>
            <w:tcW w:w="1195" w:type="dxa"/>
            <w:tcBorders>
              <w:left w:val="single" w:color="auto" w:sz="4" w:space="0"/>
            </w:tcBorders>
            <w:shd w:val="clear" w:color="auto" w:fill="auto"/>
            <w:vAlign w:val="bottom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</w:rPr>
              <w:t>古典小说：</w:t>
            </w:r>
          </w:p>
        </w:tc>
        <w:tc>
          <w:tcPr>
            <w:tcW w:w="3264" w:type="dxa"/>
            <w:gridSpan w:val="2"/>
            <w:tcBorders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</w:rPr>
              <w:t>《三国演义》《儒林外史》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exact"/>
          <w:jc w:val="center"/>
        </w:trPr>
        <w:tc>
          <w:tcPr>
            <w:tcW w:w="1195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</w:rPr>
              <w:t>现代小说：</w:t>
            </w:r>
          </w:p>
        </w:tc>
        <w:tc>
          <w:tcPr>
            <w:tcW w:w="2027" w:type="dxa"/>
            <w:shd w:val="clear" w:color="auto" w:fill="auto"/>
            <w:vAlign w:val="top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</w:rPr>
              <w:t>《呐喊》《朝花夕拾》</w:t>
            </w:r>
          </w:p>
        </w:tc>
        <w:tc>
          <w:tcPr>
            <w:tcW w:w="1237" w:type="dxa"/>
            <w:tcBorders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</w:rPr>
              <w:t>《边城》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exact"/>
          <w:jc w:val="center"/>
        </w:trPr>
        <w:tc>
          <w:tcPr>
            <w:tcW w:w="1195" w:type="dxa"/>
            <w:tcBorders>
              <w:left w:val="single" w:color="auto" w:sz="4" w:space="0"/>
            </w:tcBorders>
            <w:shd w:val="clear" w:color="auto" w:fill="auto"/>
            <w:vAlign w:val="bottom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</w:rPr>
              <w:t>夕卜国小说：</w:t>
            </w:r>
          </w:p>
        </w:tc>
        <w:tc>
          <w:tcPr>
            <w:tcW w:w="2027" w:type="dxa"/>
            <w:shd w:val="clear" w:color="auto" w:fill="auto"/>
            <w:vAlign w:val="bottom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</w:rPr>
              <w:t>《莫泊桑短篇小说选》</w:t>
            </w:r>
          </w:p>
        </w:tc>
        <w:tc>
          <w:tcPr>
            <w:tcW w:w="1237" w:type="dxa"/>
            <w:tcBorders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</w:rPr>
              <w:t>《简•爱》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exact"/>
          <w:jc w:val="center"/>
        </w:trPr>
        <w:tc>
          <w:tcPr>
            <w:tcW w:w="1195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</w:rPr>
              <w:t>网络小说：</w:t>
            </w:r>
          </w:p>
        </w:tc>
        <w:tc>
          <w:tcPr>
            <w:tcW w:w="2027" w:type="dxa"/>
            <w:shd w:val="clear" w:color="auto" w:fill="auto"/>
            <w:vAlign w:val="top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</w:rPr>
              <w:t>《斗罗大陆》《诛仙》</w:t>
            </w:r>
          </w:p>
        </w:tc>
        <w:tc>
          <w:tcPr>
            <w:tcW w:w="1237" w:type="dxa"/>
            <w:tcBorders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</w:rPr>
              <w:t>《光之子》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57" w:hRule="exact"/>
          <w:jc w:val="center"/>
        </w:trPr>
        <w:tc>
          <w:tcPr>
            <w:tcW w:w="1195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</w:rPr>
              <w:t>科幻小说：</w:t>
            </w:r>
          </w:p>
        </w:tc>
        <w:tc>
          <w:tcPr>
            <w:tcW w:w="2027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</w:rPr>
              <w:t>《三体》《流浪地球》</w:t>
            </w:r>
          </w:p>
        </w:tc>
        <w:tc>
          <w:tcPr>
            <w:tcW w:w="1237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76" w:lineRule="exact"/>
        <w:ind w:left="0" w:right="0" w:firstLine="340"/>
        <w:jc w:val="left"/>
      </w:pP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4,</w:t>
      </w:r>
      <w:r>
        <w:rPr>
          <w:color w:val="000000"/>
          <w:spacing w:val="0"/>
          <w:w w:val="100"/>
          <w:position w:val="0"/>
          <w:shd w:val="clear" w:color="auto" w:fill="auto"/>
        </w:rPr>
        <w:t>这份书单中“现代小说”部分出现常识性错误，请你纠正，并用复句表述。</w:t>
      </w:r>
      <w:r>
        <w:rPr>
          <w:color w:val="000000"/>
          <w:spacing w:val="0"/>
          <w:w w:val="100"/>
          <w:position w:val="0"/>
          <w:sz w:val="22"/>
          <w:szCs w:val="22"/>
          <w:shd w:val="clear" w:color="auto" w:fill="auto"/>
        </w:rPr>
        <w:t>（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2</w:t>
      </w:r>
      <w:r>
        <w:rPr>
          <w:color w:val="000000"/>
          <w:spacing w:val="0"/>
          <w:w w:val="100"/>
          <w:position w:val="0"/>
          <w:shd w:val="clear" w:color="auto" w:fill="auto"/>
        </w:rPr>
        <w:t>分）</w:t>
      </w:r>
    </w:p>
    <w:p>
      <w:pPr>
        <w:pStyle w:val="5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651"/>
        </w:tabs>
        <w:bidi w:val="0"/>
        <w:spacing w:before="0" w:after="0" w:line="376" w:lineRule="exact"/>
        <w:ind w:left="660" w:right="0" w:hanging="300"/>
        <w:jc w:val="both"/>
      </w:pP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.</w:t>
      </w:r>
      <w:r>
        <w:rPr>
          <w:color w:val="000000"/>
          <w:spacing w:val="0"/>
          <w:w w:val="100"/>
          <w:position w:val="0"/>
          <w:shd w:val="clear" w:color="auto" w:fill="auto"/>
        </w:rPr>
        <w:t>书单推荐“网络小说”引发班级同学热烈讨论，有同学表示自己只读网络流行小说，不读 经典名著。请你就“网络流行小说阅读能否取代经典阅读”发表看法，要求观点明确，有说服力，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60</w:t>
      </w:r>
      <w:r>
        <w:rPr>
          <w:color w:val="000000"/>
          <w:spacing w:val="0"/>
          <w:w w:val="100"/>
          <w:position w:val="0"/>
          <w:shd w:val="clear" w:color="auto" w:fill="auto"/>
        </w:rPr>
        <w:t>字左右</w:t>
      </w:r>
      <w:r>
        <w:rPr>
          <w:rFonts w:hint="eastAsia"/>
          <w:color w:val="000000"/>
          <w:spacing w:val="0"/>
          <w:w w:val="100"/>
          <w:position w:val="0"/>
          <w:shd w:val="clear" w:color="auto" w:fill="auto"/>
          <w:lang w:eastAsia="zh-CN"/>
        </w:rPr>
        <w:t>。</w:t>
      </w:r>
      <w:r>
        <w:rPr>
          <w:color w:val="000000"/>
          <w:spacing w:val="0"/>
          <w:w w:val="100"/>
          <w:position w:val="0"/>
          <w:sz w:val="22"/>
          <w:szCs w:val="22"/>
          <w:shd w:val="clear" w:color="auto" w:fill="auto"/>
        </w:rPr>
        <w:t>（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4</w:t>
      </w:r>
      <w:r>
        <w:rPr>
          <w:color w:val="000000"/>
          <w:spacing w:val="0"/>
          <w:w w:val="100"/>
          <w:position w:val="0"/>
          <w:shd w:val="clear" w:color="auto" w:fill="auto"/>
        </w:rPr>
        <w:t>分）</w:t>
      </w:r>
      <w:r>
        <w:br w:type="page"/>
      </w:r>
    </w:p>
    <w:p>
      <w:pPr>
        <w:pStyle w:val="5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631"/>
        </w:tabs>
        <w:bidi w:val="0"/>
        <w:spacing w:before="0" w:after="0" w:line="373" w:lineRule="exact"/>
        <w:ind w:left="0" w:right="0" w:firstLine="340"/>
        <w:jc w:val="left"/>
      </w:pP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.</w:t>
      </w:r>
      <w:r>
        <w:rPr>
          <w:color w:val="000000"/>
          <w:spacing w:val="0"/>
          <w:w w:val="100"/>
          <w:position w:val="0"/>
          <w:shd w:val="clear" w:color="auto" w:fill="auto"/>
        </w:rPr>
        <w:t>默写。</w:t>
      </w:r>
      <w:r>
        <w:rPr>
          <w:color w:val="000000"/>
          <w:spacing w:val="0"/>
          <w:w w:val="100"/>
          <w:position w:val="0"/>
          <w:sz w:val="22"/>
          <w:szCs w:val="22"/>
          <w:shd w:val="clear" w:color="auto" w:fill="auto"/>
        </w:rPr>
        <w:t>（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10</w:t>
      </w:r>
      <w:r>
        <w:rPr>
          <w:color w:val="000000"/>
          <w:spacing w:val="0"/>
          <w:w w:val="100"/>
          <w:position w:val="0"/>
          <w:shd w:val="clear" w:color="auto" w:fill="auto"/>
        </w:rPr>
        <w:t>分）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73" w:lineRule="exact"/>
        <w:ind w:left="0" w:right="0" w:firstLine="62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请在下面横线上填写相应的句子。（每空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1</w:t>
      </w:r>
      <w:r>
        <w:rPr>
          <w:color w:val="000000"/>
          <w:spacing w:val="0"/>
          <w:w w:val="100"/>
          <w:position w:val="0"/>
          <w:shd w:val="clear" w:color="auto" w:fill="auto"/>
        </w:rPr>
        <w:drawing>
          <wp:inline distT="0" distB="0" distL="114300" distR="114300">
            <wp:extent cx="254000" cy="254000"/>
            <wp:effectExtent l="0" t="0" r="12700" b="12700"/>
            <wp:docPr id="100036" name="图片 1000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6" name="图片 10003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spacing w:val="0"/>
          <w:w w:val="100"/>
          <w:position w:val="0"/>
          <w:shd w:val="clear" w:color="auto" w:fill="auto"/>
        </w:rPr>
        <w:drawing>
          <wp:inline distT="0" distB="0" distL="114300" distR="114300">
            <wp:extent cx="254000" cy="254000"/>
            <wp:effectExtent l="0" t="0" r="12700" b="12700"/>
            <wp:docPr id="1627624077" name="图片 1627624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7624077" name="图片 162762407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spacing w:val="0"/>
          <w:w w:val="100"/>
          <w:position w:val="0"/>
          <w:shd w:val="clear" w:color="auto" w:fill="auto"/>
        </w:rPr>
        <w:t>分）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73" w:lineRule="exact"/>
        <w:ind w:left="0" w:right="0" w:firstLine="620"/>
        <w:jc w:val="left"/>
      </w:pP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（1）</w:t>
      </w:r>
      <w:r>
        <w:rPr>
          <w:color w:val="000000"/>
          <w:spacing w:val="0"/>
          <w:w w:val="100"/>
          <w:position w:val="0"/>
          <w:shd w:val="clear" w:color="auto" w:fill="auto"/>
        </w:rPr>
        <w:t>怀旧空吟闻笛赋，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O </w:t>
      </w:r>
      <w:r>
        <w:rPr>
          <w:color w:val="000000"/>
          <w:spacing w:val="0"/>
          <w:w w:val="100"/>
          <w:position w:val="0"/>
          <w:shd w:val="clear" w:color="auto" w:fill="auto"/>
        </w:rPr>
        <w:t>（刘禹锡《酬乐天扬州初逢席上见赠》）</w:t>
      </w:r>
    </w:p>
    <w:p>
      <w:pPr>
        <w:pStyle w:val="5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2769"/>
        </w:tabs>
        <w:bidi w:val="0"/>
        <w:spacing w:before="0" w:after="0" w:line="373" w:lineRule="exact"/>
        <w:ind w:left="0" w:right="0" w:firstLine="62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,山雨欲来风满楼。（许浑《咸阳城东楼》）</w:t>
      </w:r>
    </w:p>
    <w:p>
      <w:pPr>
        <w:pStyle w:val="5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2769"/>
        </w:tabs>
        <w:bidi w:val="0"/>
        <w:spacing w:before="0" w:after="0" w:line="373" w:lineRule="exact"/>
        <w:ind w:left="0" w:right="0" w:firstLine="62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,天与云与山与水，上下一白。（张岱《湖心亭看雪》）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73" w:lineRule="exact"/>
        <w:ind w:left="0" w:right="0" w:firstLine="620"/>
        <w:jc w:val="left"/>
        <w:rPr>
          <w:sz w:val="22"/>
          <w:szCs w:val="22"/>
        </w:rPr>
      </w:pPr>
      <w:r>
        <w:rPr>
          <w:color w:val="000000"/>
          <w:spacing w:val="0"/>
          <w:w w:val="100"/>
          <w:position w:val="0"/>
          <w:sz w:val="22"/>
          <w:szCs w:val="22"/>
          <w:shd w:val="clear" w:color="auto" w:fill="auto"/>
        </w:rPr>
        <w:t>（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z w:val="18"/>
          <w:szCs w:val="18"/>
          <w:shd w:val="clear" w:color="auto" w:fill="auto"/>
        </w:rPr>
        <w:t>4）</w:t>
      </w:r>
      <w:r>
        <w:rPr>
          <w:color w:val="000000"/>
          <w:spacing w:val="0"/>
          <w:w w:val="100"/>
          <w:position w:val="0"/>
          <w:sz w:val="18"/>
          <w:szCs w:val="18"/>
          <w:shd w:val="clear" w:color="auto" w:fill="auto"/>
        </w:rPr>
        <w:t>树绕村庄，水满陂塘。倚东风，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z w:val="18"/>
          <w:szCs w:val="18"/>
          <w:shd w:val="clear" w:color="auto" w:fill="auto"/>
          <w:lang w:val="en-US" w:eastAsia="en-US" w:bidi="en-US"/>
        </w:rPr>
        <w:t xml:space="preserve">o </w:t>
      </w:r>
      <w:r>
        <w:rPr>
          <w:color w:val="000000"/>
          <w:spacing w:val="0"/>
          <w:w w:val="100"/>
          <w:position w:val="0"/>
          <w:sz w:val="18"/>
          <w:szCs w:val="18"/>
          <w:shd w:val="clear" w:color="auto" w:fill="auto"/>
        </w:rPr>
        <w:t>（秦观《行香子》</w:t>
      </w:r>
      <w:r>
        <w:rPr>
          <w:color w:val="000000"/>
          <w:spacing w:val="0"/>
          <w:w w:val="100"/>
          <w:position w:val="0"/>
          <w:sz w:val="22"/>
          <w:szCs w:val="22"/>
          <w:shd w:val="clear" w:color="auto" w:fill="auto"/>
        </w:rPr>
        <w:t>）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73" w:lineRule="exact"/>
        <w:ind w:left="1080" w:right="0" w:hanging="420"/>
        <w:jc w:val="left"/>
      </w:pPr>
      <w:r>
        <w:rPr>
          <w:color w:val="000000"/>
          <w:spacing w:val="0"/>
          <w:w w:val="100"/>
          <w:position w:val="0"/>
          <w:sz w:val="22"/>
          <w:szCs w:val="22"/>
          <w:shd w:val="clear" w:color="auto" w:fill="auto"/>
        </w:rPr>
        <w:t>（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5）</w:t>
      </w:r>
      <w:r>
        <w:rPr>
          <w:color w:val="000000"/>
          <w:spacing w:val="0"/>
          <w:w w:val="100"/>
          <w:position w:val="0"/>
          <w:shd w:val="clear" w:color="auto" w:fill="auto"/>
        </w:rPr>
        <w:t>少年不识愁滋味，爱上层楼。爱上层楼，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-</w:t>
      </w:r>
      <w:r>
        <w:rPr>
          <w:color w:val="000000"/>
          <w:spacing w:val="0"/>
          <w:w w:val="100"/>
          <w:position w:val="0"/>
          <w:shd w:val="clear" w:color="auto" w:fill="auto"/>
        </w:rPr>
        <w:t>（辛弃疾《丑奴儿・ 书博山道中壁》）</w:t>
      </w:r>
    </w:p>
    <w:p>
      <w:pPr>
        <w:pStyle w:val="5"/>
        <w:keepNext w:val="0"/>
        <w:keepLines w:val="0"/>
        <w:widowControl w:val="0"/>
        <w:numPr>
          <w:ilvl w:val="0"/>
          <w:numId w:val="4"/>
        </w:numPr>
        <w:shd w:val="clear" w:color="auto" w:fill="auto"/>
        <w:tabs>
          <w:tab w:val="left" w:pos="2769"/>
        </w:tabs>
        <w:bidi w:val="0"/>
        <w:spacing w:before="0" w:after="0" w:line="373" w:lineRule="exact"/>
        <w:ind w:left="0" w:right="0" w:firstLine="62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,锦鳞游泳，岸芷汀兰，郁郁青青。（范仲淹《岳阳楼记》</w:t>
      </w:r>
      <w:r>
        <w:rPr>
          <w:i/>
          <w:iCs/>
          <w:color w:val="000000"/>
          <w:spacing w:val="0"/>
          <w:w w:val="100"/>
          <w:position w:val="0"/>
          <w:shd w:val="clear" w:color="auto" w:fill="auto"/>
        </w:rPr>
        <w:t>）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120" w:line="373" w:lineRule="exact"/>
        <w:ind w:left="0" w:right="0" w:firstLine="620"/>
        <w:jc w:val="left"/>
      </w:pPr>
      <w:r>
        <w:rPr>
          <w:color w:val="000000"/>
          <w:spacing w:val="0"/>
          <w:w w:val="100"/>
          <w:position w:val="0"/>
          <w:sz w:val="22"/>
          <w:szCs w:val="22"/>
          <w:shd w:val="clear" w:color="auto" w:fill="auto"/>
        </w:rPr>
        <w:t>（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7）</w:t>
      </w:r>
      <w:r>
        <w:rPr>
          <w:color w:val="000000"/>
          <w:spacing w:val="0"/>
          <w:w w:val="100"/>
          <w:position w:val="0"/>
          <w:shd w:val="clear" w:color="auto" w:fill="auto"/>
        </w:rPr>
        <w:t>小福同学以“月”为主题辑录古诗，同时提炼关键词深化理解，请你根据他提取的</w:t>
      </w:r>
    </w:p>
    <w:p>
      <w:pPr>
        <w:pStyle w:val="1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5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关键词将诗句补充完整。</w:t>
      </w:r>
    </w:p>
    <w:tbl>
      <w:tblPr>
        <w:tblStyle w:val="3"/>
        <w:tblW w:w="7285" w:type="dxa"/>
        <w:jc w:val="right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512"/>
        <w:gridCol w:w="1979"/>
        <w:gridCol w:w="3941"/>
        <w:gridCol w:w="853"/>
      </w:tblGrid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57" w:hRule="exact"/>
          <w:jc w:val="right"/>
        </w:trPr>
        <w:tc>
          <w:tcPr>
            <w:tcW w:w="51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</w:rPr>
              <w:t>序号</w:t>
            </w:r>
          </w:p>
        </w:tc>
        <w:tc>
          <w:tcPr>
            <w:tcW w:w="197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</w:rPr>
              <w:t>出处</w:t>
            </w:r>
          </w:p>
        </w:tc>
        <w:tc>
          <w:tcPr>
            <w:tcW w:w="394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</w:rPr>
              <w:t>古诗文名句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</w:rPr>
              <w:t>关键词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3" w:hRule="exact"/>
          <w:jc w:val="right"/>
        </w:trPr>
        <w:tc>
          <w:tcPr>
            <w:tcW w:w="51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Arial" w:hAnsi="Arial" w:eastAsia="Arial" w:cs="Arial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®</w:t>
            </w:r>
          </w:p>
        </w:tc>
        <w:tc>
          <w:tcPr>
            <w:tcW w:w="197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</w:rPr>
              <w:t>李商隐《无题》</w:t>
            </w:r>
          </w:p>
        </w:tc>
        <w:tc>
          <w:tcPr>
            <w:tcW w:w="394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tabs>
                <w:tab w:val="left" w:leader="underscore" w:pos="3328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</w:rPr>
              <w:t>晓镜但愁云鬓改，</w:t>
            </w: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</w:rPr>
              <w:tab/>
            </w:r>
            <w:r>
              <w:rPr>
                <w:rFonts w:ascii="Arial" w:hAnsi="Arial" w:eastAsia="Arial" w:cs="Arial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O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</w:rPr>
              <w:t>相思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1" w:hRule="exact"/>
          <w:jc w:val="right"/>
        </w:trPr>
        <w:tc>
          <w:tcPr>
            <w:tcW w:w="51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②</w:t>
            </w:r>
          </w:p>
        </w:tc>
        <w:tc>
          <w:tcPr>
            <w:tcW w:w="197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</w:rPr>
              <w:t>苏轼《水调歌头》</w:t>
            </w:r>
          </w:p>
        </w:tc>
        <w:tc>
          <w:tcPr>
            <w:tcW w:w="394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tabs>
                <w:tab w:val="left" w:leader="underscore" w:pos="1467"/>
                <w:tab w:val="left" w:leader="underscore" w:pos="1691"/>
                <w:tab w:val="left" w:leader="underscore" w:pos="2784"/>
              </w:tabs>
              <w:bidi w:val="0"/>
              <w:spacing w:before="0" w:after="0" w:line="240" w:lineRule="auto"/>
              <w:ind w:left="0" w:right="0" w:firstLine="880"/>
              <w:jc w:val="left"/>
            </w:pPr>
            <w:r>
              <w:rPr>
                <w:i/>
                <w:iCs/>
                <w:color w:val="000000"/>
                <w:spacing w:val="0"/>
                <w:w w:val="100"/>
                <w:position w:val="0"/>
                <w:shd w:val="clear" w:color="auto" w:fill="auto"/>
              </w:rPr>
              <w:tab/>
            </w:r>
            <w:r>
              <w:rPr>
                <w:i/>
                <w:iCs/>
                <w:color w:val="000000"/>
                <w:spacing w:val="0"/>
                <w:w w:val="100"/>
                <w:position w:val="0"/>
                <w:shd w:val="clear" w:color="auto" w:fill="auto"/>
              </w:rPr>
              <w:tab/>
            </w:r>
            <w:r>
              <w:rPr>
                <w:i/>
                <w:iCs/>
                <w:color w:val="000000"/>
                <w:spacing w:val="0"/>
                <w:w w:val="100"/>
                <w:position w:val="0"/>
                <w:shd w:val="clear" w:color="auto" w:fill="auto"/>
              </w:rPr>
              <w:t>9</w:t>
            </w:r>
            <w:r>
              <w:rPr>
                <w:rFonts w:ascii="Arial" w:hAnsi="Arial" w:eastAsia="Arial" w:cs="Arial"/>
                <w:color w:val="000000"/>
                <w:spacing w:val="0"/>
                <w:w w:val="100"/>
                <w:position w:val="0"/>
                <w:shd w:val="clear" w:color="auto" w:fill="auto"/>
              </w:rPr>
              <w:t xml:space="preserve"> </w:t>
            </w:r>
            <w:r>
              <w:rPr>
                <w:rFonts w:ascii="Arial" w:hAnsi="Arial" w:eastAsia="Arial" w:cs="Arial"/>
                <w:color w:val="000000"/>
                <w:spacing w:val="0"/>
                <w:w w:val="100"/>
                <w:position w:val="0"/>
                <w:shd w:val="clear" w:color="auto" w:fill="auto"/>
              </w:rPr>
              <w:tab/>
            </w:r>
            <w:r>
              <w:rPr>
                <w:rFonts w:ascii="Arial" w:hAnsi="Arial" w:eastAsia="Arial" w:cs="Arial"/>
                <w:color w:val="000000"/>
                <w:spacing w:val="0"/>
                <w:w w:val="100"/>
                <w:position w:val="0"/>
                <w:shd w:val="clear" w:color="auto" w:fill="auto"/>
              </w:rPr>
              <w:t xml:space="preserve"> </w:t>
            </w:r>
            <w:r>
              <w:rPr>
                <w:rFonts w:ascii="Arial" w:hAnsi="Arial" w:eastAsia="Arial" w:cs="Arial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O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</w:rPr>
              <w:t>祝愿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5" w:hRule="exact"/>
          <w:jc w:val="right"/>
        </w:trPr>
        <w:tc>
          <w:tcPr>
            <w:tcW w:w="51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③</w:t>
            </w:r>
          </w:p>
        </w:tc>
        <w:tc>
          <w:tcPr>
            <w:tcW w:w="197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</w:rPr>
              <w:t>温庭筠《商山早行》</w:t>
            </w:r>
          </w:p>
        </w:tc>
        <w:tc>
          <w:tcPr>
            <w:tcW w:w="394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tabs>
                <w:tab w:val="left" w:leader="underscore" w:pos="1803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</w:rPr>
              <w:tab/>
            </w: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</w:rPr>
              <w:t>,人迹板桥霜。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</w:rPr>
              <w:t>羁旅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4" w:hRule="exact"/>
          <w:jc w:val="right"/>
        </w:trPr>
        <w:tc>
          <w:tcPr>
            <w:tcW w:w="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④</w:t>
            </w:r>
          </w:p>
        </w:tc>
        <w:tc>
          <w:tcPr>
            <w:tcW w:w="1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</w:rPr>
              <w:t>杜甫《月夜忆舍弟》</w:t>
            </w:r>
          </w:p>
        </w:tc>
        <w:tc>
          <w:tcPr>
            <w:tcW w:w="3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</w:rPr>
              <w:t>露从今夜白，月是故乡明。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</w:rPr>
              <w:t>思乡</w:t>
            </w:r>
          </w:p>
        </w:tc>
      </w:tr>
    </w:tbl>
    <w:p>
      <w:pPr>
        <w:widowControl w:val="0"/>
        <w:spacing w:after="119" w:line="1" w:lineRule="exact"/>
      </w:pPr>
    </w:p>
    <w:p>
      <w:pPr>
        <w:pStyle w:val="5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625"/>
        </w:tabs>
        <w:bidi w:val="0"/>
        <w:spacing w:before="0" w:after="180" w:line="240" w:lineRule="auto"/>
        <w:ind w:left="0" w:right="0" w:firstLine="340"/>
        <w:jc w:val="left"/>
      </w:pP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.</w:t>
      </w:r>
      <w:r>
        <w:rPr>
          <w:color w:val="000000"/>
          <w:spacing w:val="0"/>
          <w:w w:val="100"/>
          <w:position w:val="0"/>
          <w:shd w:val="clear" w:color="auto" w:fill="auto"/>
        </w:rPr>
        <w:t>读诗。</w:t>
      </w:r>
      <w:r>
        <w:rPr>
          <w:color w:val="000000"/>
          <w:spacing w:val="0"/>
          <w:w w:val="100"/>
          <w:position w:val="0"/>
          <w:sz w:val="22"/>
          <w:szCs w:val="22"/>
          <w:shd w:val="clear" w:color="auto" w:fill="auto"/>
        </w:rPr>
        <w:t>（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4</w:t>
      </w:r>
      <w:r>
        <w:rPr>
          <w:color w:val="000000"/>
          <w:spacing w:val="0"/>
          <w:w w:val="100"/>
          <w:position w:val="0"/>
          <w:shd w:val="clear" w:color="auto" w:fill="auto"/>
        </w:rPr>
        <w:t>分）</w:t>
      </w:r>
    </w:p>
    <w:p>
      <w:pPr>
        <w:pStyle w:val="5"/>
        <w:keepNext w:val="0"/>
        <w:keepLines w:val="0"/>
        <w:widowControl w:val="0"/>
        <w:shd w:val="clear" w:color="auto" w:fill="auto"/>
        <w:tabs>
          <w:tab w:val="left" w:pos="4557"/>
        </w:tabs>
        <w:bidi w:val="0"/>
        <w:spacing w:before="0" w:after="120" w:line="240" w:lineRule="auto"/>
        <w:ind w:left="0" w:right="0" w:firstLine="620"/>
        <w:jc w:val="left"/>
      </w:pP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（I）</w:t>
      </w:r>
      <w:r>
        <w:rPr>
          <w:color w:val="000000"/>
          <w:spacing w:val="0"/>
          <w:w w:val="100"/>
          <w:position w:val="0"/>
          <w:shd w:val="clear" w:color="auto" w:fill="auto"/>
        </w:rPr>
        <w:t>诗歌朗诵要把握诗句的感情，应用（</w:t>
      </w:r>
      <w:r>
        <w:rPr>
          <w:color w:val="000000"/>
          <w:spacing w:val="0"/>
          <w:w w:val="100"/>
          <w:position w:val="0"/>
          <w:shd w:val="clear" w:color="auto" w:fill="auto"/>
        </w:rPr>
        <w:tab/>
      </w:r>
      <w:r>
        <w:rPr>
          <w:color w:val="000000"/>
          <w:spacing w:val="0"/>
          <w:w w:val="100"/>
          <w:position w:val="0"/>
          <w:shd w:val="clear" w:color="auto" w:fill="auto"/>
        </w:rPr>
        <w:t>）的情感基调朗诵上面表格序号④的诗句。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120" w:line="240" w:lineRule="auto"/>
        <w:ind w:left="1080" w:right="0" w:firstLine="0"/>
        <w:jc w:val="left"/>
      </w:pPr>
      <w:r>
        <w:rPr>
          <w:color w:val="000000"/>
          <w:spacing w:val="0"/>
          <w:w w:val="100"/>
          <w:position w:val="0"/>
          <w:sz w:val="22"/>
          <w:szCs w:val="22"/>
          <w:shd w:val="clear" w:color="auto" w:fill="auto"/>
        </w:rPr>
        <w:t>（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2</w:t>
      </w:r>
      <w:r>
        <w:rPr>
          <w:color w:val="000000"/>
          <w:spacing w:val="0"/>
          <w:w w:val="100"/>
          <w:position w:val="0"/>
          <w:shd w:val="clear" w:color="auto" w:fill="auto"/>
        </w:rPr>
        <w:t>分）</w:t>
      </w:r>
    </w:p>
    <w:p>
      <w:pPr>
        <w:pStyle w:val="5"/>
        <w:keepNext w:val="0"/>
        <w:keepLines w:val="0"/>
        <w:widowControl w:val="0"/>
        <w:shd w:val="clear" w:color="auto" w:fill="auto"/>
        <w:tabs>
          <w:tab w:val="left" w:pos="2769"/>
          <w:tab w:val="left" w:pos="4557"/>
          <w:tab w:val="left" w:pos="6436"/>
        </w:tabs>
        <w:bidi w:val="0"/>
        <w:spacing w:before="0" w:after="0" w:line="240" w:lineRule="auto"/>
        <w:ind w:left="0" w:right="0" w:firstLine="980"/>
        <w:jc w:val="left"/>
      </w:pP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A.</w:t>
      </w:r>
      <w:r>
        <w:rPr>
          <w:color w:val="000000"/>
          <w:spacing w:val="0"/>
          <w:w w:val="100"/>
          <w:position w:val="0"/>
          <w:shd w:val="clear" w:color="auto" w:fill="auto"/>
        </w:rPr>
        <w:t>激昂</w:t>
      </w:r>
      <w:r>
        <w:rPr>
          <w:color w:val="000000"/>
          <w:spacing w:val="0"/>
          <w:w w:val="100"/>
          <w:position w:val="0"/>
          <w:shd w:val="clear" w:color="auto" w:fill="auto"/>
        </w:rPr>
        <w:tab/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B.</w:t>
      </w:r>
      <w:r>
        <w:rPr>
          <w:color w:val="000000"/>
          <w:spacing w:val="0"/>
          <w:w w:val="100"/>
          <w:position w:val="0"/>
          <w:shd w:val="clear" w:color="auto" w:fill="auto"/>
        </w:rPr>
        <w:t>欢快</w:t>
      </w:r>
      <w:r>
        <w:rPr>
          <w:color w:val="000000"/>
          <w:spacing w:val="0"/>
          <w:w w:val="100"/>
          <w:position w:val="0"/>
          <w:shd w:val="clear" w:color="auto" w:fill="auto"/>
        </w:rPr>
        <w:tab/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C.</w:t>
      </w:r>
      <w:r>
        <w:rPr>
          <w:color w:val="000000"/>
          <w:spacing w:val="0"/>
          <w:w w:val="100"/>
          <w:position w:val="0"/>
          <w:shd w:val="clear" w:color="auto" w:fill="auto"/>
        </w:rPr>
        <w:t>感伤</w:t>
      </w:r>
      <w:r>
        <w:rPr>
          <w:color w:val="000000"/>
          <w:spacing w:val="0"/>
          <w:w w:val="100"/>
          <w:position w:val="0"/>
          <w:shd w:val="clear" w:color="auto" w:fill="auto"/>
        </w:rPr>
        <w:tab/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D.</w:t>
      </w:r>
      <w:r>
        <w:rPr>
          <w:color w:val="000000"/>
          <w:spacing w:val="0"/>
          <w:w w:val="100"/>
          <w:position w:val="0"/>
          <w:shd w:val="clear" w:color="auto" w:fill="auto"/>
        </w:rPr>
        <w:t>悲愤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73" w:lineRule="exact"/>
        <w:ind w:left="980" w:right="0" w:hanging="320"/>
        <w:jc w:val="left"/>
      </w:pPr>
      <w:r>
        <w:rPr>
          <w:color w:val="000000"/>
          <w:spacing w:val="0"/>
          <w:w w:val="100"/>
          <w:position w:val="0"/>
          <w:sz w:val="22"/>
          <w:szCs w:val="22"/>
          <w:shd w:val="clear" w:color="auto" w:fill="auto"/>
        </w:rPr>
        <w:t>（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2）</w:t>
      </w:r>
      <w:r>
        <w:rPr>
          <w:color w:val="000000"/>
          <w:spacing w:val="0"/>
          <w:w w:val="100"/>
          <w:position w:val="0"/>
          <w:shd w:val="clear" w:color="auto" w:fill="auto"/>
        </w:rPr>
        <w:t>用典是古诗常见写作手法，请你阅读关于典故的知识链接，完成《行路难（其一）》 诗歌艺术效果的鉴赏。</w:t>
      </w:r>
      <w:r>
        <w:rPr>
          <w:color w:val="000000"/>
          <w:spacing w:val="0"/>
          <w:w w:val="100"/>
          <w:position w:val="0"/>
          <w:sz w:val="22"/>
          <w:szCs w:val="22"/>
          <w:shd w:val="clear" w:color="auto" w:fill="auto"/>
        </w:rPr>
        <w:t>（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2</w:t>
      </w:r>
      <w:r>
        <w:rPr>
          <w:color w:val="000000"/>
          <w:spacing w:val="0"/>
          <w:w w:val="100"/>
          <w:position w:val="0"/>
          <w:shd w:val="clear" w:color="auto" w:fill="auto"/>
        </w:rPr>
        <w:t>分）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73" w:lineRule="exact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hd w:val="clear" w:color="auto" w:fill="auto"/>
        </w:rPr>
        <w:t>行路难（其一）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73" w:lineRule="exact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hd w:val="clear" w:color="auto" w:fill="auto"/>
        </w:rPr>
        <w:t>李白</w:t>
      </w:r>
    </w:p>
    <w:p>
      <w:pPr>
        <w:widowControl w:val="0"/>
        <w:spacing w:line="1" w:lineRule="exact"/>
      </w:pPr>
      <w:r>
        <mc:AlternateContent>
          <mc:Choice Requires="wps">
            <w:drawing>
              <wp:anchor distT="0" distB="16510" distL="0" distR="0" simplePos="0" relativeHeight="251658240" behindDoc="0" locked="0" layoutInCell="1" allowOverlap="1">
                <wp:simplePos x="0" y="0"/>
                <wp:positionH relativeFrom="page">
                  <wp:posOffset>1988820</wp:posOffset>
                </wp:positionH>
                <wp:positionV relativeFrom="paragraph">
                  <wp:posOffset>0</wp:posOffset>
                </wp:positionV>
                <wp:extent cx="955040" cy="1276985"/>
                <wp:effectExtent l="0" t="0" r="0" b="0"/>
                <wp:wrapTopAndBottom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5040" cy="127698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332" w:lineRule="exact"/>
                              <w:ind w:left="0" w:right="0" w:firstLine="0"/>
                              <w:jc w:val="both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</w:rPr>
                              <w:t>金樽清酒斗十千, 停杯投箸不能食, 欲渡黄河冰塞川, 闲来垂钓碧溪上, 行路难，行路难, 长风破浪会有时,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Shape 1" o:spid="_x0000_s1026" o:spt="202" type="#_x0000_t202" style="position:absolute;left:0pt;margin-left:156.6pt;margin-top:0pt;height:100.55pt;width:75.2pt;mso-position-horizontal-relative:page;mso-wrap-distance-bottom:1.3pt;mso-wrap-distance-top:0pt;z-index:251658240;mso-width-relative:page;mso-height-relative:page;" filled="f" stroked="f" coordsize="21600,21600" o:gfxdata="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332" w:lineRule="exact"/>
                        <w:ind w:left="0" w:right="0" w:firstLine="0"/>
                        <w:jc w:val="both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</w:rPr>
                        <w:t>金樽清酒斗十千, 停杯投箸不能食, 欲渡黄河冰塞川, 闲来垂钓碧溪上, 行路难，行路难, 长风破浪会有时,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mc:AlternateContent>
          <mc:Choice Requires="wps">
            <w:drawing>
              <wp:anchor distT="3175" distB="0" distL="0" distR="0" simplePos="0" relativeHeight="251660288" behindDoc="0" locked="0" layoutInCell="1" allowOverlap="1">
                <wp:simplePos x="0" y="0"/>
                <wp:positionH relativeFrom="page">
                  <wp:posOffset>2987675</wp:posOffset>
                </wp:positionH>
                <wp:positionV relativeFrom="paragraph">
                  <wp:posOffset>3175</wp:posOffset>
                </wp:positionV>
                <wp:extent cx="998855" cy="1290320"/>
                <wp:effectExtent l="0" t="0" r="0" b="0"/>
                <wp:wrapTopAndBottom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8855" cy="129032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333" w:lineRule="exact"/>
                              <w:ind w:left="0" w:right="0" w:firstLine="0"/>
                              <w:jc w:val="both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</w:rPr>
                              <w:t>玉盘珍羞直万钱。 拔剑四顾心茫然。 将登太行雪满山. 忽复乘舟梦日边。 多歧路，今安在? 直挂云帆济沧海。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Shape 3" o:spid="_x0000_s1026" o:spt="202" type="#_x0000_t202" style="position:absolute;left:0pt;margin-left:235.25pt;margin-top:0.25pt;height:101.6pt;width:78.65pt;mso-position-horizontal-relative:page;mso-wrap-distance-bottom:0pt;mso-wrap-distance-top:0.25pt;z-index:251660288;mso-width-relative:page;mso-height-relative:page;" filled="f" stroked="f" coordsize="21600,21600" o:gfxdata="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333" w:lineRule="exact"/>
                        <w:ind w:left="0" w:right="0" w:firstLine="0"/>
                        <w:jc w:val="both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</w:rPr>
                        <w:t>玉盘珍羞直万钱。 拔剑四顾心茫然。 将登太行雪满山. 忽复乘舟梦日边。 多歧路，今安在? 直挂云帆济沧海。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52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【知识链接】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73" w:lineRule="exact"/>
        <w:ind w:left="520" w:right="0" w:firstLine="400"/>
        <w:jc w:val="left"/>
        <w:rPr>
          <w:color w:val="000000"/>
          <w:spacing w:val="0"/>
          <w:w w:val="100"/>
          <w:position w:val="0"/>
          <w:shd w:val="clear" w:color="auto" w:fill="auto"/>
        </w:rPr>
      </w:pPr>
      <w:r>
        <w:rPr>
          <w:color w:val="000000"/>
          <w:spacing w:val="0"/>
          <w:w w:val="100"/>
          <w:position w:val="0"/>
          <w:shd w:val="clear" w:color="auto" w:fill="auto"/>
        </w:rPr>
        <w:t>典故，指的是诗文中引用古代的故事和有来历出处的词语，“典者，典范也；故者，故 事，成例也.”典故与作者思想情感巧妙融合，可以使诗歌作品言简意赅，生动典雅.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73" w:lineRule="exact"/>
        <w:ind w:left="520" w:right="0" w:firstLine="400"/>
        <w:jc w:val="left"/>
        <w:rPr>
          <w:color w:val="000000"/>
          <w:spacing w:val="0"/>
          <w:w w:val="100"/>
          <w:position w:val="0"/>
          <w:shd w:val="clear" w:color="auto" w:fill="auto"/>
        </w:rPr>
      </w:pP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73" w:lineRule="exact"/>
        <w:ind w:left="520" w:right="0" w:firstLine="400"/>
        <w:jc w:val="left"/>
        <w:rPr>
          <w:color w:val="000000"/>
          <w:spacing w:val="0"/>
          <w:w w:val="100"/>
          <w:position w:val="0"/>
          <w:shd w:val="clear" w:color="auto" w:fill="auto"/>
        </w:rPr>
      </w:pP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73" w:lineRule="exact"/>
        <w:ind w:left="520" w:right="0" w:firstLine="400"/>
        <w:jc w:val="left"/>
        <w:rPr>
          <w:color w:val="000000"/>
          <w:spacing w:val="0"/>
          <w:w w:val="100"/>
          <w:position w:val="0"/>
          <w:shd w:val="clear" w:color="auto" w:fill="auto"/>
        </w:rPr>
        <w:sectPr>
          <w:footerReference r:id="rId5" w:type="first"/>
          <w:footerReference r:id="rId3" w:type="default"/>
          <w:footerReference r:id="rId4" w:type="even"/>
          <w:pgSz w:w="9584" w:h="14693"/>
          <w:pgMar w:top="612" w:right="548" w:bottom="1087" w:left="406" w:header="0" w:footer="3" w:gutter="0"/>
          <w:pgNumType w:start="1"/>
          <w:cols w:space="720" w:num="1"/>
          <w:titlePg/>
          <w:rtlGutter w:val="0"/>
          <w:docGrid w:linePitch="360" w:charSpace="0"/>
        </w:sectPr>
      </w:pPr>
      <w:bookmarkStart w:id="1" w:name="_GoBack"/>
      <w:bookmarkEnd w:id="1"/>
    </w:p>
    <w:p>
      <w:pPr>
        <w:pStyle w:val="1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【诗歌鉴赏】</w:t>
      </w:r>
    </w:p>
    <w:tbl>
      <w:tblPr>
        <w:tblStyle w:val="3"/>
        <w:tblW w:w="8113" w:type="dxa"/>
        <w:jc w:val="center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691"/>
        <w:gridCol w:w="3387"/>
        <w:gridCol w:w="3035"/>
      </w:tblGrid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8" w:hRule="exact"/>
          <w:jc w:val="center"/>
        </w:trPr>
        <w:tc>
          <w:tcPr>
            <w:tcW w:w="169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</w:rPr>
              <w:t>诗句</w:t>
            </w:r>
          </w:p>
        </w:tc>
        <w:tc>
          <w:tcPr>
            <w:tcW w:w="33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</w:rPr>
              <w:t>典故</w:t>
            </w:r>
          </w:p>
        </w:tc>
        <w:tc>
          <w:tcPr>
            <w:tcW w:w="30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</w:rPr>
              <w:t>艺术效果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00" w:hRule="exact"/>
          <w:jc w:val="center"/>
        </w:trPr>
        <w:tc>
          <w:tcPr>
            <w:tcW w:w="169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</w:rPr>
              <w:t>闲来垂钓碧溪上</w:t>
            </w:r>
          </w:p>
        </w:tc>
        <w:tc>
          <w:tcPr>
            <w:tcW w:w="33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8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</w:rPr>
              <w:t>相传姜尚未遇周文王前曾在渭水的礴 溪垂钓，后来遇到文王，得其重用， 最终辅佐周武王灭商建周。</w:t>
            </w:r>
          </w:p>
        </w:tc>
        <w:tc>
          <w:tcPr>
            <w:tcW w:w="30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96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</w:rPr>
              <w:t>以姜尚和伊尹自喻，希望得到像 周文王和商汤那样的明君赏识， 表达诗人对建功立业大展宏图仍 心存希望。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79" w:hRule="exact"/>
          <w:jc w:val="center"/>
        </w:trPr>
        <w:tc>
          <w:tcPr>
            <w:tcW w:w="169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</w:rPr>
              <w:t>忽复乘舟梦日边</w:t>
            </w:r>
          </w:p>
        </w:tc>
        <w:tc>
          <w:tcPr>
            <w:tcW w:w="33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89" w:lineRule="exact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</w:rPr>
              <w:t>相传伊尹受商汤重用前，曾梦见乘船 从太阳边经过。</w:t>
            </w:r>
          </w:p>
        </w:tc>
        <w:tc>
          <w:tcPr>
            <w:tcW w:w="303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653" w:hRule="exact"/>
          <w:jc w:val="center"/>
        </w:trPr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</w:rPr>
              <w:t>长风破浪会有时</w:t>
            </w:r>
          </w:p>
        </w:tc>
        <w:tc>
          <w:tcPr>
            <w:tcW w:w="3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95" w:lineRule="exact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</w:rPr>
              <w:t>南朝将领宗盘从小有雄心壮志，其 叔父宗炳曾问他志向，他用“愿乘 长风破万里浪”回答，后来他带兵 打仗，建功立业，实现抱负.</w:t>
            </w:r>
          </w:p>
        </w:tc>
        <w:tc>
          <w:tcPr>
            <w:tcW w:w="3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500" w:after="0" w:line="240" w:lineRule="auto"/>
              <w:ind w:left="0" w:right="0" w:firstLine="22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</w:rPr>
              <w:t>—</w:t>
            </w:r>
          </w:p>
        </w:tc>
      </w:tr>
    </w:tbl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60" w:line="360" w:lineRule="exact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</w:rPr>
        <w:t>二、阅读</w:t>
      </w:r>
      <w:r>
        <w:rPr>
          <w:color w:val="000000"/>
          <w:spacing w:val="0"/>
          <w:w w:val="100"/>
          <w:position w:val="0"/>
          <w:sz w:val="22"/>
          <w:szCs w:val="22"/>
          <w:shd w:val="clear" w:color="auto" w:fill="auto"/>
        </w:rPr>
        <w:t>（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49</w:t>
      </w:r>
      <w:r>
        <w:rPr>
          <w:color w:val="000000"/>
          <w:spacing w:val="0"/>
          <w:w w:val="100"/>
          <w:position w:val="0"/>
          <w:shd w:val="clear" w:color="auto" w:fill="auto"/>
        </w:rPr>
        <w:t>分）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60" w:line="360" w:lineRule="exact"/>
        <w:ind w:left="0" w:right="0" w:firstLine="360"/>
        <w:jc w:val="both"/>
      </w:pPr>
      <w:r>
        <w:rPr>
          <w:color w:val="000000"/>
          <w:spacing w:val="0"/>
          <w:w w:val="100"/>
          <w:position w:val="0"/>
          <w:shd w:val="clear" w:color="auto" w:fill="auto"/>
        </w:rPr>
        <w:t>（一）阅读下面选文，完成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8 ~ 12</w:t>
      </w:r>
      <w:r>
        <w:rPr>
          <w:color w:val="000000"/>
          <w:spacing w:val="0"/>
          <w:w w:val="100"/>
          <w:position w:val="0"/>
          <w:shd w:val="clear" w:color="auto" w:fill="auto"/>
        </w:rPr>
        <w:t>题。</w:t>
      </w:r>
      <w:r>
        <w:rPr>
          <w:color w:val="000000"/>
          <w:spacing w:val="0"/>
          <w:w w:val="100"/>
          <w:position w:val="0"/>
          <w:sz w:val="22"/>
          <w:szCs w:val="22"/>
          <w:shd w:val="clear" w:color="auto" w:fill="auto"/>
        </w:rPr>
        <w:t>（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14</w:t>
      </w:r>
      <w:r>
        <w:rPr>
          <w:color w:val="000000"/>
          <w:spacing w:val="0"/>
          <w:w w:val="100"/>
          <w:position w:val="0"/>
          <w:shd w:val="clear" w:color="auto" w:fill="auto"/>
        </w:rPr>
        <w:t>分）</w:t>
      </w:r>
    </w:p>
    <w:p>
      <w:pPr>
        <w:pStyle w:val="5"/>
        <w:keepNext w:val="0"/>
        <w:keepLines w:val="0"/>
        <w:widowControl w:val="0"/>
        <w:shd w:val="clear" w:color="auto" w:fill="auto"/>
        <w:tabs>
          <w:tab w:val="left" w:pos="5849"/>
        </w:tabs>
        <w:bidi w:val="0"/>
        <w:spacing w:before="0" w:after="0" w:line="360" w:lineRule="exact"/>
        <w:ind w:left="360" w:right="0" w:firstLine="540"/>
        <w:jc w:val="both"/>
      </w:pP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IT1</w:t>
      </w:r>
      <w:r>
        <w:rPr>
          <w:color w:val="000000"/>
          <w:spacing w:val="0"/>
          <w:w w:val="100"/>
          <w:position w:val="0"/>
          <w:shd w:val="clear" w:color="auto" w:fill="auto"/>
        </w:rPr>
        <w:t>环滁皆山也，其西南诸峰，林壑尤美，望之蔚然而深秀者，琅哪也.山行六七 里，渐闻水声潺潺而泻出于两峰之间者，酿泉也.峰回路转，有亭翼然临于泉上者，醉翁亭 也.作亭者谁？山之僧智仙也。名之者谁？太守自谓也。太守与客来饮于此，饮少辄醉，而 年又最高，故自号日醉翁也。醉翁之意不在酒，在乎山水之间也.山水之乐，得之心而寓之 酒也.</w:t>
      </w:r>
      <w:r>
        <w:rPr>
          <w:color w:val="000000"/>
          <w:spacing w:val="0"/>
          <w:w w:val="100"/>
          <w:position w:val="0"/>
          <w:shd w:val="clear" w:color="auto" w:fill="auto"/>
        </w:rPr>
        <w:tab/>
      </w:r>
      <w:r>
        <w:rPr>
          <w:color w:val="000000"/>
          <w:spacing w:val="0"/>
          <w:w w:val="100"/>
          <w:position w:val="0"/>
          <w:shd w:val="clear" w:color="auto" w:fill="auto"/>
        </w:rPr>
        <w:t>（节选自欧阳修《醉翁亭记》）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60" w:lineRule="exact"/>
        <w:ind w:left="360" w:right="0" w:firstLine="5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</w:rPr>
        <w:t>【乙】先生不知何许人也，亦不详其姓字，宅边有五柳树，因以为号焉.闲静少言，不 慕荣利.好读书，不求甚解；每有会意，便欣然忘食。性嗜酒，家贫不能常得.亲旧知其如 此，或置酒而招之；造①饮辄尽，期在必醉。既醉而退，曾不吝情去留②.环堵萧然③，不蔽风 日；短祸穿结④，箪瓢屡空，晏如⑤也。常著文章自娱，颇示己志.忘怀得失，以此自终⑥.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60" w:lineRule="exact"/>
        <w:ind w:left="0" w:right="140" w:firstLine="0"/>
        <w:jc w:val="right"/>
      </w:pPr>
      <w:r>
        <w:rPr>
          <w:color w:val="000000"/>
          <w:spacing w:val="0"/>
          <w:w w:val="100"/>
          <w:position w:val="0"/>
          <w:shd w:val="clear" w:color="auto" w:fill="auto"/>
        </w:rPr>
        <w:t>（节选自陶渊明《五柳先生传》）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60" w:lineRule="exact"/>
        <w:ind w:left="360" w:right="0" w:firstLine="5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</w:rPr>
        <w:t>【注释】①造：到，往。②吝情去留：吝情，舍不得；去留，指离开。③环堵萧然：四 面土墙空空荡荡。堵，墙壁；萧然,空寂的样子。④短褐穿结：粗布短衣打满补丁。⑤晏 如：安然自若的样子。⑥自终：过完自己的一生。</w:t>
      </w:r>
    </w:p>
    <w:p>
      <w:pPr>
        <w:pStyle w:val="5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651"/>
        </w:tabs>
        <w:bidi w:val="0"/>
        <w:spacing w:before="0" w:after="0" w:line="360" w:lineRule="exact"/>
        <w:ind w:left="0" w:right="0" w:firstLine="360"/>
        <w:jc w:val="both"/>
      </w:pP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.</w:t>
      </w:r>
      <w:r>
        <w:rPr>
          <w:color w:val="000000"/>
          <w:spacing w:val="0"/>
          <w:w w:val="100"/>
          <w:position w:val="0"/>
          <w:shd w:val="clear" w:color="auto" w:fill="auto"/>
        </w:rPr>
        <w:t>解释下烈加点的词。</w:t>
      </w:r>
      <w:r>
        <w:rPr>
          <w:color w:val="000000"/>
          <w:spacing w:val="0"/>
          <w:w w:val="100"/>
          <w:position w:val="0"/>
          <w:sz w:val="22"/>
          <w:szCs w:val="22"/>
          <w:shd w:val="clear" w:color="auto" w:fill="auto"/>
        </w:rPr>
        <w:t>（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2</w:t>
      </w:r>
      <w:r>
        <w:rPr>
          <w:color w:val="000000"/>
          <w:spacing w:val="0"/>
          <w:w w:val="100"/>
          <w:position w:val="0"/>
          <w:shd w:val="clear" w:color="auto" w:fill="auto"/>
        </w:rPr>
        <w:t>分）</w:t>
      </w:r>
    </w:p>
    <w:p>
      <w:pPr>
        <w:pStyle w:val="5"/>
        <w:keepNext w:val="0"/>
        <w:keepLines w:val="0"/>
        <w:widowControl w:val="0"/>
        <w:shd w:val="clear" w:color="auto" w:fill="auto"/>
        <w:tabs>
          <w:tab w:val="left" w:pos="1712"/>
          <w:tab w:val="left" w:pos="4411"/>
          <w:tab w:val="left" w:pos="5849"/>
        </w:tabs>
        <w:bidi w:val="0"/>
        <w:spacing w:before="0" w:after="60" w:line="360" w:lineRule="exact"/>
        <w:ind w:left="0" w:right="0" w:firstLine="0"/>
        <w:jc w:val="center"/>
      </w:pP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（1）</w:t>
      </w:r>
      <w:r>
        <w:rPr>
          <w:color w:val="000000"/>
          <w:spacing w:val="0"/>
          <w:w w:val="100"/>
          <w:position w:val="0"/>
          <w:shd w:val="clear" w:color="auto" w:fill="auto"/>
        </w:rPr>
        <w:t>名之者谁</w:t>
      </w:r>
      <w:r>
        <w:rPr>
          <w:color w:val="000000"/>
          <w:spacing w:val="0"/>
          <w:w w:val="100"/>
          <w:position w:val="0"/>
          <w:shd w:val="clear" w:color="auto" w:fill="auto"/>
        </w:rPr>
        <w:tab/>
      </w:r>
      <w:r>
        <w:rPr>
          <w:color w:val="000000"/>
          <w:spacing w:val="0"/>
          <w:w w:val="100"/>
          <w:position w:val="0"/>
          <w:sz w:val="22"/>
          <w:szCs w:val="22"/>
          <w:shd w:val="clear" w:color="auto" w:fill="auto"/>
        </w:rPr>
        <w:t>（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2）</w:t>
      </w:r>
      <w:r>
        <w:rPr>
          <w:color w:val="000000"/>
          <w:spacing w:val="0"/>
          <w:w w:val="100"/>
          <w:position w:val="0"/>
          <w:shd w:val="clear" w:color="auto" w:fill="auto"/>
        </w:rPr>
        <w:t>有亭翼然临于泉上者</w:t>
      </w:r>
      <w:r>
        <w:rPr>
          <w:color w:val="000000"/>
          <w:spacing w:val="0"/>
          <w:w w:val="100"/>
          <w:position w:val="0"/>
          <w:shd w:val="clear" w:color="auto" w:fill="auto"/>
        </w:rPr>
        <w:tab/>
      </w:r>
      <w:r>
        <w:rPr>
          <w:color w:val="000000"/>
          <w:spacing w:val="0"/>
          <w:w w:val="100"/>
          <w:position w:val="0"/>
          <w:sz w:val="22"/>
          <w:szCs w:val="22"/>
          <w:shd w:val="clear" w:color="auto" w:fill="auto"/>
        </w:rPr>
        <w:t>（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3）</w:t>
      </w:r>
      <w:r>
        <w:rPr>
          <w:color w:val="000000"/>
          <w:spacing w:val="0"/>
          <w:w w:val="100"/>
          <w:position w:val="0"/>
          <w:shd w:val="clear" w:color="auto" w:fill="auto"/>
        </w:rPr>
        <w:t>好读书</w:t>
      </w:r>
      <w:r>
        <w:rPr>
          <w:color w:val="000000"/>
          <w:spacing w:val="0"/>
          <w:w w:val="100"/>
          <w:position w:val="0"/>
          <w:shd w:val="clear" w:color="auto" w:fill="auto"/>
        </w:rPr>
        <w:tab/>
      </w:r>
      <w:r>
        <w:rPr>
          <w:color w:val="000000"/>
          <w:spacing w:val="0"/>
          <w:w w:val="100"/>
          <w:position w:val="0"/>
          <w:sz w:val="22"/>
          <w:szCs w:val="22"/>
          <w:shd w:val="clear" w:color="auto" w:fill="auto"/>
        </w:rPr>
        <w:t>（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4）</w:t>
      </w:r>
      <w:r>
        <w:rPr>
          <w:color w:val="000000"/>
          <w:spacing w:val="0"/>
          <w:w w:val="100"/>
          <w:position w:val="0"/>
          <w:shd w:val="clear" w:color="auto" w:fill="auto"/>
        </w:rPr>
        <w:t>不茗风日</w:t>
      </w:r>
    </w:p>
    <w:p>
      <w:pPr>
        <w:pStyle w:val="5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656"/>
        </w:tabs>
        <w:bidi w:val="0"/>
        <w:spacing w:before="0" w:after="60" w:line="360" w:lineRule="exact"/>
        <w:ind w:left="0" w:right="0" w:firstLine="360"/>
        <w:jc w:val="both"/>
      </w:pP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.</w:t>
      </w:r>
      <w:r>
        <w:rPr>
          <w:color w:val="000000"/>
          <w:spacing w:val="0"/>
          <w:w w:val="100"/>
          <w:position w:val="0"/>
          <w:shd w:val="clear" w:color="auto" w:fill="auto"/>
        </w:rPr>
        <w:t>请将下列句子翻译成现代汉语。</w:t>
      </w:r>
      <w:r>
        <w:rPr>
          <w:color w:val="000000"/>
          <w:spacing w:val="0"/>
          <w:w w:val="100"/>
          <w:position w:val="0"/>
          <w:sz w:val="22"/>
          <w:szCs w:val="22"/>
          <w:shd w:val="clear" w:color="auto" w:fill="auto"/>
        </w:rPr>
        <w:t>（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4</w:t>
      </w:r>
      <w:r>
        <w:rPr>
          <w:color w:val="000000"/>
          <w:spacing w:val="0"/>
          <w:w w:val="100"/>
          <w:position w:val="0"/>
          <w:shd w:val="clear" w:color="auto" w:fill="auto"/>
        </w:rPr>
        <w:t>分）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60" w:line="360" w:lineRule="exact"/>
        <w:ind w:left="0" w:right="0" w:firstLine="680"/>
        <w:jc w:val="both"/>
      </w:pP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（1）</w:t>
      </w:r>
      <w:r>
        <w:rPr>
          <w:color w:val="000000"/>
          <w:spacing w:val="0"/>
          <w:w w:val="100"/>
          <w:position w:val="0"/>
          <w:shd w:val="clear" w:color="auto" w:fill="auto"/>
        </w:rPr>
        <w:t>山水之乐，得之心而寓之酒也。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60" w:line="360" w:lineRule="exact"/>
        <w:ind w:left="0" w:right="0" w:firstLine="680"/>
        <w:jc w:val="both"/>
      </w:pP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（2）</w:t>
      </w:r>
      <w:r>
        <w:rPr>
          <w:color w:val="000000"/>
          <w:spacing w:val="0"/>
          <w:w w:val="100"/>
          <w:position w:val="0"/>
          <w:shd w:val="clear" w:color="auto" w:fill="auto"/>
        </w:rPr>
        <w:t>每有会意，便欣然忘食。</w:t>
      </w:r>
    </w:p>
    <w:p>
      <w:pPr>
        <w:pStyle w:val="5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777"/>
        </w:tabs>
        <w:bidi w:val="0"/>
        <w:spacing w:before="0" w:after="0" w:line="400" w:lineRule="exact"/>
        <w:ind w:left="0" w:right="0" w:firstLine="4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</w:rPr>
        <w:t>.请从两篇选文中选取恰当的语句填空。</w:t>
      </w:r>
      <w:r>
        <w:rPr>
          <w:color w:val="000000"/>
          <w:spacing w:val="0"/>
          <w:w w:val="100"/>
          <w:position w:val="0"/>
          <w:sz w:val="22"/>
          <w:szCs w:val="22"/>
          <w:shd w:val="clear" w:color="auto" w:fill="auto"/>
        </w:rPr>
        <w:t>（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2</w:t>
      </w:r>
      <w:r>
        <w:rPr>
          <w:color w:val="000000"/>
          <w:spacing w:val="0"/>
          <w:w w:val="100"/>
          <w:position w:val="0"/>
          <w:shd w:val="clear" w:color="auto" w:fill="auto"/>
        </w:rPr>
        <w:t>分）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400" w:lineRule="exact"/>
        <w:ind w:left="1180" w:right="0" w:hanging="420"/>
        <w:jc w:val="left"/>
      </w:pPr>
      <w:r>
        <w:rPr>
          <w:color w:val="000000"/>
          <w:spacing w:val="0"/>
          <w:w w:val="100"/>
          <w:position w:val="0"/>
          <w:sz w:val="22"/>
          <w:szCs w:val="22"/>
          <w:shd w:val="clear" w:color="auto" w:fill="auto"/>
        </w:rPr>
        <w:t>（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1</w:t>
      </w:r>
      <w:r>
        <w:rPr>
          <w:color w:val="000000"/>
          <w:spacing w:val="0"/>
          <w:w w:val="100"/>
          <w:position w:val="0"/>
          <w:sz w:val="22"/>
          <w:szCs w:val="22"/>
          <w:shd w:val="clear" w:color="auto" w:fill="auto"/>
        </w:rPr>
        <w:t>）</w:t>
      </w:r>
      <w:r>
        <w:rPr>
          <w:color w:val="000000"/>
          <w:spacing w:val="0"/>
          <w:w w:val="100"/>
          <w:position w:val="0"/>
          <w:shd w:val="clear" w:color="auto" w:fill="auto"/>
        </w:rPr>
        <w:t xml:space="preserve">以下是关于醉翁亭的一副对联，请从甲文中选一个恰当的语句将对联补充完整。 翁去八百载，醉乡犹在； </w:t>
      </w:r>
      <w:r>
        <w:rPr>
          <w:i/>
          <w:iCs/>
          <w:color w:val="000000"/>
          <w:spacing w:val="0"/>
          <w:w w:val="100"/>
          <w:position w:val="0"/>
          <w:shd w:val="clear" w:color="auto" w:fill="auto"/>
        </w:rPr>
        <w:t>，</w:t>
      </w:r>
      <w:r>
        <w:rPr>
          <w:color w:val="000000"/>
          <w:spacing w:val="0"/>
          <w:w w:val="100"/>
          <w:position w:val="0"/>
          <w:shd w:val="clear" w:color="auto" w:fill="auto"/>
        </w:rPr>
        <w:t>亭影不孤。</w:t>
      </w:r>
    </w:p>
    <w:p>
      <w:pPr>
        <w:pStyle w:val="5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val="left" w:pos="1321"/>
          <w:tab w:val="left" w:leader="underscore" w:pos="4136"/>
          <w:tab w:val="left" w:leader="dot" w:pos="4317"/>
        </w:tabs>
        <w:bidi w:val="0"/>
        <w:spacing w:before="0" w:after="0" w:line="400" w:lineRule="exact"/>
        <w:ind w:left="1180" w:right="0" w:hanging="42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 xml:space="preserve">“宠辱不惊，闲看庭前花开花落；去留无意，漫随天外云卷云舒”与乙文 </w:t>
      </w:r>
      <w:r>
        <w:rPr>
          <w:color w:val="000000"/>
          <w:spacing w:val="0"/>
          <w:w w:val="100"/>
          <w:position w:val="0"/>
          <w:shd w:val="clear" w:color="auto" w:fill="auto"/>
        </w:rPr>
        <w:tab/>
      </w:r>
      <w:r>
        <w:rPr>
          <w:color w:val="000000"/>
          <w:spacing w:val="0"/>
          <w:w w:val="100"/>
          <w:position w:val="0"/>
          <w:shd w:val="clear" w:color="auto" w:fill="auto"/>
        </w:rPr>
        <w:tab/>
      </w:r>
      <w:r>
        <w:rPr>
          <w:color w:val="000000"/>
          <w:spacing w:val="0"/>
          <w:w w:val="100"/>
          <w:position w:val="0"/>
          <w:shd w:val="clear" w:color="auto" w:fill="auto"/>
        </w:rPr>
        <w:t>句所表达的语意最为接近。</w:t>
      </w:r>
    </w:p>
    <w:p>
      <w:pPr>
        <w:pStyle w:val="5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740"/>
          <w:tab w:val="left" w:pos="3317"/>
        </w:tabs>
        <w:bidi w:val="0"/>
        <w:spacing w:before="0" w:after="0" w:line="400" w:lineRule="exact"/>
        <w:ind w:left="0" w:right="0" w:firstLine="440"/>
        <w:jc w:val="both"/>
      </w:pP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.</w:t>
      </w:r>
      <w:r>
        <w:rPr>
          <w:color w:val="000000"/>
          <w:spacing w:val="0"/>
          <w:w w:val="100"/>
          <w:position w:val="0"/>
          <w:shd w:val="clear" w:color="auto" w:fill="auto"/>
        </w:rPr>
        <w:t>下列说法正确的一项是</w:t>
      </w:r>
      <w:r>
        <w:rPr>
          <w:color w:val="000000"/>
          <w:spacing w:val="0"/>
          <w:w w:val="100"/>
          <w:position w:val="0"/>
          <w:sz w:val="22"/>
          <w:szCs w:val="22"/>
          <w:shd w:val="clear" w:color="auto" w:fill="auto"/>
        </w:rPr>
        <w:t>（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ab/>
      </w:r>
      <w:r>
        <w:rPr>
          <w:color w:val="000000"/>
          <w:spacing w:val="0"/>
          <w:w w:val="100"/>
          <w:position w:val="0"/>
          <w:shd w:val="clear" w:color="auto" w:fill="auto"/>
        </w:rPr>
        <w:t>）</w:t>
      </w:r>
      <w:r>
        <w:rPr>
          <w:color w:val="000000"/>
          <w:spacing w:val="0"/>
          <w:w w:val="100"/>
          <w:position w:val="0"/>
          <w:sz w:val="22"/>
          <w:szCs w:val="22"/>
          <w:shd w:val="clear" w:color="auto" w:fill="auto"/>
        </w:rPr>
        <w:t>（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2</w:t>
      </w:r>
      <w:r>
        <w:rPr>
          <w:color w:val="000000"/>
          <w:spacing w:val="0"/>
          <w:w w:val="100"/>
          <w:position w:val="0"/>
          <w:shd w:val="clear" w:color="auto" w:fill="auto"/>
        </w:rPr>
        <w:t>分）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400" w:lineRule="exact"/>
        <w:ind w:left="0" w:right="0" w:firstLine="740"/>
        <w:jc w:val="both"/>
      </w:pP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A.</w:t>
      </w:r>
      <w:r>
        <w:rPr>
          <w:color w:val="000000"/>
          <w:spacing w:val="0"/>
          <w:w w:val="100"/>
          <w:position w:val="0"/>
          <w:shd w:val="clear" w:color="auto" w:fill="auto"/>
        </w:rPr>
        <w:t>甲文“渐闻水声/潺潺而泻/出于两峰/之间者” 一句的断句是正确的。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400" w:lineRule="exact"/>
        <w:ind w:left="0" w:right="0" w:firstLine="740"/>
        <w:jc w:val="both"/>
      </w:pP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B.</w:t>
      </w:r>
      <w:r>
        <w:rPr>
          <w:color w:val="000000"/>
          <w:spacing w:val="0"/>
          <w:w w:val="100"/>
          <w:position w:val="0"/>
          <w:shd w:val="clear" w:color="auto" w:fill="auto"/>
        </w:rPr>
        <w:t>乙文连用多个“不”字，突显五柳先生与世俗格格不入，表现了他卓然不群的高尚品格。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400" w:lineRule="exact"/>
        <w:ind w:left="0" w:right="0" w:firstLine="740"/>
        <w:jc w:val="both"/>
      </w:pP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C.</w:t>
      </w:r>
      <w:r>
        <w:rPr>
          <w:color w:val="000000"/>
          <w:spacing w:val="0"/>
          <w:w w:val="100"/>
          <w:position w:val="0"/>
          <w:shd w:val="clear" w:color="auto" w:fill="auto"/>
        </w:rPr>
        <w:t>醉翁和五柳先生都喜欢喝酒，他们喝酒的用意也是相同的。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400" w:lineRule="exact"/>
        <w:ind w:left="0" w:right="0" w:firstLine="740"/>
        <w:jc w:val="both"/>
      </w:pP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D.</w:t>
      </w:r>
      <w:r>
        <w:rPr>
          <w:color w:val="000000"/>
          <w:spacing w:val="0"/>
          <w:w w:val="100"/>
          <w:position w:val="0"/>
          <w:shd w:val="clear" w:color="auto" w:fill="auto"/>
        </w:rPr>
        <w:t>甲文作者欧阳修是北宋文学家，他与同时代的范仲淹都名列“唐宋散文八大家”。</w:t>
      </w:r>
    </w:p>
    <w:p>
      <w:pPr>
        <w:pStyle w:val="5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812"/>
        </w:tabs>
        <w:bidi w:val="0"/>
        <w:spacing w:before="0" w:after="0" w:line="405" w:lineRule="exact"/>
        <w:ind w:left="740" w:right="0" w:hanging="260"/>
        <w:jc w:val="both"/>
      </w:pPr>
      <w:r>
        <w:rPr>
          <w:color w:val="000000"/>
          <w:spacing w:val="0"/>
          <w:w w:val="100"/>
          <w:position w:val="0"/>
          <w:shd w:val="clear" w:color="auto" w:fill="auto"/>
        </w:rPr>
        <w:t>.甲乙两文都表现了人物的“乐”，然而醉翁与五柳先生的“乐”各不相同，请结合甲乙两 文进行分析。</w:t>
      </w:r>
      <w:r>
        <w:rPr>
          <w:color w:val="000000"/>
          <w:spacing w:val="0"/>
          <w:w w:val="100"/>
          <w:position w:val="0"/>
          <w:sz w:val="22"/>
          <w:szCs w:val="22"/>
          <w:shd w:val="clear" w:color="auto" w:fill="auto"/>
        </w:rPr>
        <w:t>（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4</w:t>
      </w:r>
      <w:r>
        <w:rPr>
          <w:color w:val="000000"/>
          <w:spacing w:val="0"/>
          <w:w w:val="100"/>
          <w:position w:val="0"/>
          <w:shd w:val="clear" w:color="auto" w:fill="auto"/>
        </w:rPr>
        <w:t>分）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60" w:line="405" w:lineRule="exact"/>
        <w:ind w:left="0" w:right="0" w:firstLine="4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</w:rPr>
        <w:t>（二）阅读下面选文，完成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13</w:t>
      </w:r>
      <w:r>
        <w:rPr>
          <w:color w:val="000000"/>
          <w:spacing w:val="0"/>
          <w:w w:val="100"/>
          <w:position w:val="0"/>
          <w:sz w:val="22"/>
          <w:szCs w:val="22"/>
          <w:shd w:val="clear" w:color="auto" w:fill="auto"/>
        </w:rPr>
        <w:t>〜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16</w:t>
      </w:r>
      <w:r>
        <w:rPr>
          <w:color w:val="000000"/>
          <w:spacing w:val="0"/>
          <w:w w:val="100"/>
          <w:position w:val="0"/>
          <w:shd w:val="clear" w:color="auto" w:fill="auto"/>
        </w:rPr>
        <w:t>题。</w:t>
      </w:r>
      <w:r>
        <w:rPr>
          <w:color w:val="000000"/>
          <w:spacing w:val="0"/>
          <w:w w:val="100"/>
          <w:position w:val="0"/>
          <w:sz w:val="22"/>
          <w:szCs w:val="22"/>
          <w:shd w:val="clear" w:color="auto" w:fill="auto"/>
        </w:rPr>
        <w:t>（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11</w:t>
      </w:r>
      <w:r>
        <w:rPr>
          <w:color w:val="000000"/>
          <w:spacing w:val="0"/>
          <w:w w:val="100"/>
          <w:position w:val="0"/>
          <w:shd w:val="clear" w:color="auto" w:fill="auto"/>
        </w:rPr>
        <w:t>分）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60" w:line="340" w:lineRule="exact"/>
        <w:ind w:left="0" w:right="0" w:firstLine="44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材料一：</w:t>
      </w:r>
    </w:p>
    <w:p>
      <w:pPr>
        <w:pStyle w:val="5"/>
        <w:keepNext w:val="0"/>
        <w:keepLines w:val="0"/>
        <w:widowControl w:val="0"/>
        <w:pBdr>
          <w:bottom w:val="single" w:color="auto" w:sz="4" w:space="0"/>
        </w:pBdr>
        <w:shd w:val="clear" w:color="auto" w:fill="auto"/>
        <w:tabs>
          <w:tab w:val="left" w:pos="3317"/>
        </w:tabs>
        <w:bidi w:val="0"/>
        <w:spacing w:before="0" w:after="0" w:line="340" w:lineRule="exact"/>
        <w:ind w:left="440" w:right="0" w:firstLine="4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</w:rPr>
        <w:t>①</w:t>
      </w:r>
      <w:r>
        <w:rPr>
          <w:color w:val="000000"/>
          <w:spacing w:val="0"/>
          <w:w w:val="100"/>
          <w:position w:val="0"/>
          <w:u w:val="single"/>
          <w:shd w:val="clear" w:color="auto" w:fill="auto"/>
        </w:rPr>
        <w:t>提到一座城市，人们往往会想到具有代表性的文化地标：</w:t>
      </w:r>
      <w:r>
        <w:rPr>
          <w:rFonts w:ascii="Arial" w:hAnsi="Arial" w:eastAsia="Arial" w:cs="Arial"/>
          <w:color w:val="000000"/>
          <w:spacing w:val="0"/>
          <w:w w:val="100"/>
          <w:position w:val="0"/>
          <w:u w:val="single"/>
          <w:shd w:val="clear" w:color="auto" w:fill="auto"/>
        </w:rPr>
        <w:t>600</w:t>
      </w:r>
      <w:r>
        <w:rPr>
          <w:color w:val="000000"/>
          <w:spacing w:val="0"/>
          <w:w w:val="100"/>
          <w:position w:val="0"/>
          <w:u w:val="single"/>
          <w:shd w:val="clear" w:color="auto" w:fill="auto"/>
        </w:rPr>
        <w:t>岁的紫禁城见证着北京城 的过往，_</w:t>
      </w:r>
      <w:r>
        <w:rPr>
          <w:color w:val="000000"/>
          <w:spacing w:val="0"/>
          <w:w w:val="100"/>
          <w:position w:val="0"/>
          <w:u w:val="single"/>
          <w:shd w:val="clear" w:color="auto" w:fill="auto"/>
        </w:rPr>
        <w:tab/>
      </w:r>
      <w:r>
        <w:rPr>
          <w:color w:val="000000"/>
          <w:spacing w:val="0"/>
          <w:w w:val="100"/>
          <w:position w:val="0"/>
          <w:u w:val="single"/>
          <w:shd w:val="clear" w:color="auto" w:fill="auto"/>
        </w:rPr>
        <w:t>珠海大剧院“日月贝”讲述着“珠生于贝，贝生于海”的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40" w:lineRule="exact"/>
        <w:ind w:left="440" w:right="0" w:firstLine="40"/>
        <w:jc w:val="both"/>
      </w:pPr>
      <w:r>
        <w:rPr>
          <w:color w:val="000000"/>
          <w:spacing w:val="0"/>
          <w:w w:val="100"/>
          <w:position w:val="0"/>
          <w:u w:val="single"/>
          <w:shd w:val="clear" w:color="auto" w:fill="auto"/>
        </w:rPr>
        <w:t>城市记忆，古典园林里生长着苏州的温婉……</w:t>
      </w:r>
      <w:r>
        <w:rPr>
          <w:color w:val="000000"/>
          <w:spacing w:val="0"/>
          <w:w w:val="100"/>
          <w:position w:val="0"/>
          <w:shd w:val="clear" w:color="auto" w:fill="auto"/>
        </w:rPr>
        <w:t>城市文化地标或深植于历史文化,或投射着时 代风貌，以鲜明独特的符号形象，成为一个城市的精神和文化象征，与人们产生紧密的情感 连接、文化认同。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40" w:lineRule="exact"/>
        <w:ind w:left="440" w:right="0" w:firstLine="4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</w:rPr>
        <w:t>②文化地标是一个地方的文化名片，在传播城市形象方面有巨大的流量效应。近年来， 文化旅游市场持续升温，各类文化地标成为热门参观地、网红打卡地。与此同时，一些地方 急功近利打造新文化地标的现象也引起社会关注。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40" w:lineRule="exact"/>
        <w:ind w:left="440" w:right="0" w:firstLine="4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</w:rPr>
        <w:t>③作为一种人文景观，文化地标首先应当与地理环境“不违和”.人文景观与自然环境 浑然天成、融为一体，才能给人以美的享受。无论是中华文化天人合一、道法自然的审美意 境，还是如今兴起的保护生态、亲近自然的绿色发展理念，都强调人文景观与自然环境和谐 共生。丽江古城依山傍水、以水为脉，整座古城获评世界文化遗产；国家体育场“鸟巢”充 分采用自然采光和通风，勾勒出现代北京的美丽风景。反之，若兼乏对自然的敬畏，滥造钢 筋水泥地标，即便再大的“手笔”，也与审美旨趣和群众期待相差甚远。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40" w:lineRule="exact"/>
        <w:ind w:left="440" w:right="0" w:firstLine="440"/>
        <w:jc w:val="both"/>
        <w:sectPr>
          <w:footerReference r:id="rId6" w:type="default"/>
          <w:footerReference r:id="rId7" w:type="even"/>
          <w:type w:val="continuous"/>
          <w:pgSz w:w="9584" w:h="14693"/>
          <w:pgMar w:top="612" w:right="548" w:bottom="1087" w:left="406" w:header="184" w:footer="3" w:gutter="0"/>
          <w:cols w:space="720" w:num="1"/>
          <w:rtlGutter w:val="0"/>
          <w:docGrid w:linePitch="360" w:charSpace="0"/>
        </w:sectPr>
      </w:pPr>
      <w:r>
        <w:rPr>
          <w:color w:val="000000"/>
          <w:spacing w:val="0"/>
          <w:w w:val="100"/>
          <w:position w:val="0"/>
          <w:shd w:val="clear" w:color="auto" w:fill="auto"/>
        </w:rPr>
        <w:t xml:space="preserve">④作为一种符号化呈现，文化地标也应该追求形神兼备。一个建筑之所以能成为一个地 方的文化地标，不是凭借炫目奇特的视觉效果和文化元素的简单堆砌，而是流淌着活生生的 历史文脉，能唤起人们共同的情感记忆。走进沈阳的中国工业博物馆，原样保留的铸造厂车 间及生产设备，拉近了人们与老工业基地的时空距离；漫步福州修旧如旧的古厝间，曾经的 老房子、如今的文创园，古老与现代交融，乡愁与时尚相遇。面对数之不尽的历史文化街 区、革命文化纪念地、农业遗产、工业遗产，进行合理适度的创造性转化、创新性发展，才 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40" w:lineRule="exact"/>
        <w:ind w:left="44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</w:rPr>
        <w:t>能成为广受认可的文化地标.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39" w:lineRule="exact"/>
        <w:ind w:left="0" w:right="0" w:firstLine="46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⑤作为一种公共建筑，文化地标还应当发挥服务公众的功能。地标建筑是有“生命” 的，其生命力来自于生活.人们喜欢将博物馆、剧院、书店称为文化地标，很大程度上是因 为这些公共文化设施直接连通着一个地方的文化和生活。到一座城市先逛博物馆，人们才能 加深对这个城市的历史过往和现实文化的认知。以北京的国家大剧院为例，建院以来，为观 众带来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1</w:t>
      </w:r>
      <w:r>
        <w:rPr>
          <w:color w:val="000000"/>
          <w:spacing w:val="0"/>
          <w:w w:val="100"/>
          <w:position w:val="0"/>
          <w:shd w:val="clear" w:color="auto" w:fill="auto"/>
        </w:rPr>
        <w:t>万多场演出，开展大量艺术普及教育演出及活动，观众和粉丝遍布全国。正是那些传 播文化、服务公众的不懈努力，使得文化地标的形象更加亲切、更加持久。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15" w:lineRule="exact"/>
        <w:ind w:left="0" w:right="0" w:firstLine="46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⑥文化地标承栽着不可替代的人文价值。打造新的文化地标，必须丰富其审美内涵，完 善其服务功能，让其在与公众的“紧密连接”中收获持久口碑和影响.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39" w:lineRule="exact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材料二：</w:t>
      </w:r>
    </w:p>
    <w:p>
      <w:pPr>
        <w:widowControl w:val="0"/>
        <w:jc w:val="center"/>
        <w:rPr>
          <w:sz w:val="2"/>
          <w:szCs w:val="2"/>
        </w:rPr>
      </w:pPr>
      <w:r>
        <w:drawing>
          <wp:inline distT="0" distB="0" distL="114300" distR="114300">
            <wp:extent cx="1944370" cy="908050"/>
            <wp:effectExtent l="0" t="0" r="17780" b="6350"/>
            <wp:docPr id="15" name="Picutre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utre 15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44370" cy="908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spacing w:after="279" w:line="1" w:lineRule="exact"/>
      </w:pP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14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hd w:val="clear" w:color="auto" w:fill="auto"/>
        </w:rPr>
        <w:t>（深圳拓荒牛雕塑，位于中共深圳市委员会门前）</w:t>
      </w:r>
    </w:p>
    <w:p>
      <w:pPr>
        <w:pStyle w:val="5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360"/>
        </w:tabs>
        <w:bidi w:val="0"/>
        <w:spacing w:before="0" w:after="20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.给材料一拟写一个观点明确的标题。</w:t>
      </w:r>
      <w:r>
        <w:rPr>
          <w:color w:val="000000"/>
          <w:spacing w:val="0"/>
          <w:w w:val="100"/>
          <w:position w:val="0"/>
          <w:sz w:val="22"/>
          <w:szCs w:val="22"/>
          <w:shd w:val="clear" w:color="auto" w:fill="auto"/>
        </w:rPr>
        <w:t>（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2</w:t>
      </w:r>
      <w:r>
        <w:rPr>
          <w:color w:val="000000"/>
          <w:spacing w:val="0"/>
          <w:w w:val="100"/>
          <w:position w:val="0"/>
          <w:shd w:val="clear" w:color="auto" w:fill="auto"/>
        </w:rPr>
        <w:t>分）</w:t>
      </w:r>
    </w:p>
    <w:p>
      <w:pPr>
        <w:pStyle w:val="5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365"/>
        </w:tabs>
        <w:bidi w:val="0"/>
        <w:spacing w:before="0" w:after="20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.请你以材料二为描写对象，为材料一第①段画线句充论据。</w:t>
      </w:r>
    </w:p>
    <w:p>
      <w:pPr>
        <w:pStyle w:val="5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360"/>
        </w:tabs>
        <w:bidi w:val="0"/>
        <w:spacing w:before="0" w:after="28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.根据材料一的内容，填写下列表格。</w:t>
      </w:r>
      <w:r>
        <w:rPr>
          <w:color w:val="000000"/>
          <w:spacing w:val="0"/>
          <w:w w:val="100"/>
          <w:position w:val="0"/>
          <w:sz w:val="22"/>
          <w:szCs w:val="22"/>
          <w:shd w:val="clear" w:color="auto" w:fill="auto"/>
        </w:rPr>
        <w:t>（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3</w:t>
      </w:r>
      <w:r>
        <w:rPr>
          <w:color w:val="000000"/>
          <w:spacing w:val="0"/>
          <w:w w:val="100"/>
          <w:position w:val="0"/>
          <w:shd w:val="clear" w:color="auto" w:fill="auto"/>
        </w:rPr>
        <w:t>分）</w:t>
      </w:r>
    </w:p>
    <w:p>
      <w:pPr>
        <w:widowControl w:val="0"/>
        <w:jc w:val="center"/>
        <w:rPr>
          <w:sz w:val="2"/>
          <w:szCs w:val="2"/>
        </w:rPr>
      </w:pPr>
      <w:r>
        <w:drawing>
          <wp:inline distT="0" distB="0" distL="114300" distR="114300">
            <wp:extent cx="4596130" cy="1408430"/>
            <wp:effectExtent l="0" t="0" r="13970" b="1270"/>
            <wp:docPr id="16" name="Picutre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utre 16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596130" cy="1408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spacing w:after="99" w:line="1" w:lineRule="exact"/>
      </w:pPr>
    </w:p>
    <w:p>
      <w:pPr>
        <w:pStyle w:val="5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565"/>
        </w:tabs>
        <w:bidi w:val="0"/>
        <w:spacing w:before="0" w:after="0" w:line="395" w:lineRule="exact"/>
        <w:ind w:left="420" w:right="0" w:hanging="220"/>
        <w:jc w:val="both"/>
      </w:pPr>
      <w:r>
        <w:rPr>
          <w:color w:val="000000"/>
          <w:spacing w:val="0"/>
          <w:w w:val="100"/>
          <w:position w:val="0"/>
          <w:shd w:val="clear" w:color="auto" w:fill="auto"/>
        </w:rPr>
        <w:t>.如果滁州要将醉翁亭打造为城市文化地标，你认为是否可行？请根据材料一和《醉翁亭 记》选文说明理由。</w:t>
      </w:r>
      <w:r>
        <w:rPr>
          <w:color w:val="000000"/>
          <w:spacing w:val="0"/>
          <w:w w:val="100"/>
          <w:position w:val="0"/>
          <w:sz w:val="22"/>
          <w:szCs w:val="22"/>
          <w:shd w:val="clear" w:color="auto" w:fill="auto"/>
        </w:rPr>
        <w:t>（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4</w:t>
      </w:r>
      <w:r>
        <w:rPr>
          <w:color w:val="000000"/>
          <w:spacing w:val="0"/>
          <w:w w:val="100"/>
          <w:position w:val="0"/>
          <w:shd w:val="clear" w:color="auto" w:fill="auto"/>
        </w:rPr>
        <w:t>分）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95" w:lineRule="exact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（三）阅读下面选文，完成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17 ~ 21</w:t>
      </w:r>
      <w:r>
        <w:rPr>
          <w:color w:val="000000"/>
          <w:spacing w:val="0"/>
          <w:w w:val="100"/>
          <w:position w:val="0"/>
          <w:shd w:val="clear" w:color="auto" w:fill="auto"/>
        </w:rPr>
        <w:t>题。</w:t>
      </w:r>
      <w:r>
        <w:rPr>
          <w:color w:val="000000"/>
          <w:spacing w:val="0"/>
          <w:w w:val="100"/>
          <w:position w:val="0"/>
          <w:sz w:val="22"/>
          <w:szCs w:val="22"/>
          <w:shd w:val="clear" w:color="auto" w:fill="auto"/>
        </w:rPr>
        <w:t>（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16</w:t>
      </w:r>
      <w:r>
        <w:rPr>
          <w:color w:val="000000"/>
          <w:spacing w:val="0"/>
          <w:w w:val="100"/>
          <w:position w:val="0"/>
          <w:shd w:val="clear" w:color="auto" w:fill="auto"/>
        </w:rPr>
        <w:t>分）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95" w:lineRule="exact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hd w:val="clear" w:color="auto" w:fill="auto"/>
        </w:rPr>
        <w:t>老戏骨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52" w:lineRule="exact"/>
        <w:ind w:left="0" w:right="0" w:firstLine="56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①老戏皆早被人忘了名字.有人说姓张，有人说姓刘.甚至还有人说他应该是姓戏.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52" w:lineRule="exact"/>
        <w:ind w:left="180" w:right="0" w:firstLine="4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他打小是个没见过爹娘的孤儿.吃百家饭，穿百家衣。为了不饿肚子，逢人家过红白大 事，就去帮厨。好多厨师见他灵巧，都想收他为徒。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63" w:lineRule="exact"/>
        <w:ind w:left="180" w:right="0" w:firstLine="4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②十二岁时他迷上了戏.七里八乡逢会赶集唱大戏，眼瞪得溜儿圆，支楞着俩招风耳听 得入迷.连草台班子也一场不落，有时听入境处，一忽儿哭得一把鼻子一把泪，一忽儿一个 人哈哈大笑，手舞足蹈。惊得看戏人都回过头看他，连台上演员也忘词了，拿眼被他.大家 都以为他魔怔了。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61" w:lineRule="exact"/>
        <w:ind w:left="420" w:right="0" w:firstLine="400"/>
        <w:jc w:val="both"/>
      </w:pPr>
      <w:r>
        <w:rPr>
          <w:color w:val="000000"/>
          <w:spacing w:val="0"/>
          <w:w w:val="100"/>
          <w:position w:val="0"/>
          <w:shd w:val="clear" w:color="auto" w:fill="auto"/>
        </w:rPr>
        <w:t>③“当大厨多好，一辈子好吃好喝，起码混个肚儿圆！ ”他冲戏台班头说想学唱戏,班 头叼个烟袋锅吧嗒吧嗒吸，不拿正眼瞧他。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61" w:lineRule="exact"/>
        <w:ind w:left="420" w:right="0" w:firstLine="400"/>
        <w:jc w:val="both"/>
      </w:pPr>
      <w:r>
        <w:rPr>
          <w:color w:val="000000"/>
          <w:spacing w:val="0"/>
          <w:w w:val="100"/>
          <w:position w:val="0"/>
          <w:shd w:val="clear" w:color="auto" w:fill="auto"/>
        </w:rPr>
        <w:t>④“人不能光为了吃，我得学戏。唱好了，报父老乡亲对我的恩！”他一板一眼，还念 起道白，尾字音拖起了长腔。说毕，恭敬跪拜作揖，比台上的主角还有范儿。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61" w:lineRule="exact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hd w:val="clear" w:color="auto" w:fill="auto"/>
        </w:rPr>
        <w:t>⑤班头被他这一腔惊呆。又见他心诚，知道感恩，说得在理，让他跟了戏班子。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61" w:lineRule="exact"/>
        <w:ind w:left="420" w:right="0" w:firstLine="4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⑥他除了为戏班子做饭，剩下时间喜欢跑龙套。奇怪的是，没见他跟谁学过，却念唱作 打样样在行。一个人分演所有角色，缺啥补啥。唱全场，谁看谁呆。连台上人都瞒过了，原 主演心中直怨抢人饭碗。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61" w:lineRule="exact"/>
        <w:ind w:left="420" w:right="0" w:firstLine="4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⑦生旦净末丑，学啥像啥，唱啥是啥。扮老生显尽沧桑神韵，演青衣袅娜依人，花旦、 刀马旦、武旦、老旦、彩旦等各展风流；扮文丑出场，插科打浑，台上台下笑声不断；当武 丑更见真功夫，连台下力气蛮的也惧他三分。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61" w:lineRule="exact"/>
        <w:ind w:left="420" w:right="0" w:firstLine="4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⑧唱苦戏，他念及从前孤儿之难，悲悲切切，幽幽怨怨，让台下观众喉咙跟着发堵，又忽 然声声泣句句悲高亢起来，观众眼泪便涮删直流，台下哭声大作；唱笑戏，自豪感溢满于胸， 朗朗然从喉间有节奏地往高处走，台下也跟着大笑不止，兼以鼓掌声、叫好声连成一片.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61" w:lineRule="exact"/>
        <w:ind w:left="420" w:right="0" w:firstLine="4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⑨好多大剧团慕名重金来挖，私下允以优厚待遇，都被他拒绝。他说我做事从一而终， 一波波来人说客悻悻而归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.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61" w:lineRule="exact"/>
        <w:ind w:left="420" w:right="0" w:firstLine="4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⑩剧团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8</w:t>
      </w:r>
      <w:r>
        <w:rPr>
          <w:color w:val="000000"/>
          <w:spacing w:val="0"/>
          <w:w w:val="100"/>
          <w:position w:val="0"/>
          <w:shd w:val="clear" w:color="auto" w:fill="auto"/>
        </w:rPr>
        <w:t>个大戏箱，他有个三十公分大小的“百宝箱”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.</w:t>
      </w:r>
      <w:r>
        <w:rPr>
          <w:color w:val="000000"/>
          <w:spacing w:val="0"/>
          <w:w w:val="100"/>
          <w:position w:val="0"/>
          <w:shd w:val="clear" w:color="auto" w:fill="auto"/>
        </w:rPr>
        <w:t>香樟木，磨得黑明光亮，看不清 颜色，到哪都背身上，寸步不离。有擦脸毛巾、小镜子、胭脂膏，也有针线包、纱布，还有 跌打丸。大家戏称“神秘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9</w:t>
      </w:r>
      <w:r>
        <w:rPr>
          <w:color w:val="000000"/>
          <w:spacing w:val="0"/>
          <w:w w:val="100"/>
          <w:position w:val="0"/>
          <w:shd w:val="clear" w:color="auto" w:fill="auto"/>
        </w:rPr>
        <w:t>号”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.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61" w:lineRule="exact"/>
        <w:ind w:left="420" w:right="0" w:firstLine="4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⑪他干过场大事。有个大村村医是戏迷，车祸后送殡。村民们凑钱想让出台戏，正巧与 村长爹八十大寿时间冲突。他演主角，班头想给村长爹演，他断然拒演。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51" w:lineRule="exact"/>
        <w:ind w:left="420" w:right="0" w:firstLine="4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© </w:t>
      </w:r>
      <w:r>
        <w:rPr>
          <w:color w:val="000000"/>
          <w:spacing w:val="0"/>
          <w:w w:val="100"/>
          <w:position w:val="0"/>
          <w:shd w:val="clear" w:color="auto" w:fill="auto"/>
        </w:rPr>
        <w:t>“一辈子救过多少人命，又是咱铁杆票友，我得用戏送他一程。你们不去我一个人 去！ ”斩钉截铁，脸爆青筋。他是台柱子，无人可替，一走就砸场了.团长无奈，又联系兄 弟剧团，给村长好说歹说，才救了场。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51" w:lineRule="exact"/>
        <w:ind w:left="420" w:right="0" w:firstLine="4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⑬戏班市场不景气，连行头都置办不起。皇帝的莽袍右腰间被吸烟人烧个鸡蛋大的洞， 也换不了.他掀开随身百宝箱，从里面拿出针线包。一愣眼功夫，皇袍破洞已缝得严丝合 缝。</w:t>
      </w:r>
      <w:r>
        <w:rPr>
          <w:color w:val="000000"/>
          <w:spacing w:val="0"/>
          <w:w w:val="100"/>
          <w:position w:val="0"/>
          <w:u w:val="single"/>
          <w:shd w:val="clear" w:color="auto" w:fill="auto"/>
        </w:rPr>
        <w:t>但，他常常望着破旧的戏装，怔怔发呆。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51" w:lineRule="exact"/>
        <w:ind w:left="420" w:right="0" w:firstLine="4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⑭那日，班子为孤儿院义演。他正演《锄美案》里的包公怒斥陈世美，高潮处，掌声、 喝彩声四起.忽见狂风飘来，头顶搭起的头柱突然倒下。拉二胡的二大爷和边上昏睡的小孙 子来不及反应.但见他边唱边飞身而起，扑向二人，被柱上灯砸中脑门，瞬间血流如注.他 硬生生面不改色，唱完最后一句，猛然直挺挺倒地。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61" w:lineRule="exact"/>
        <w:ind w:left="0" w:right="0" w:firstLine="800"/>
        <w:jc w:val="both"/>
      </w:pPr>
      <w:r>
        <w:rPr>
          <w:color w:val="000000"/>
          <w:spacing w:val="0"/>
          <w:w w:val="100"/>
          <w:position w:val="0"/>
          <w:shd w:val="clear" w:color="auto" w:fill="auto"/>
        </w:rPr>
        <w:t>⑮大伙把他翻过身来，“速拿我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9</w:t>
      </w:r>
      <w:r>
        <w:rPr>
          <w:color w:val="000000"/>
          <w:spacing w:val="0"/>
          <w:w w:val="100"/>
          <w:position w:val="0"/>
          <w:shd w:val="clear" w:color="auto" w:fill="auto"/>
        </w:rPr>
        <w:t>号箱来！”血污满面的他，京腔京韵大声念白.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61" w:lineRule="exact"/>
        <w:ind w:left="0" w:right="0" w:firstLine="800"/>
        <w:jc w:val="both"/>
        <w:sectPr>
          <w:footerReference r:id="rId8" w:type="default"/>
          <w:footerReference r:id="rId9" w:type="even"/>
          <w:type w:val="continuous"/>
          <w:pgSz w:w="9584" w:h="14693"/>
          <w:pgMar w:top="612" w:right="548" w:bottom="1087" w:left="406" w:header="184" w:footer="3" w:gutter="0"/>
          <w:cols w:space="720" w:num="1"/>
          <w:rtlGutter w:val="0"/>
          <w:docGrid w:linePitch="360" w:charSpace="0"/>
        </w:sectPr>
      </w:pPr>
      <w:r>
        <w:rPr>
          <w:color w:val="000000"/>
          <w:spacing w:val="0"/>
          <w:w w:val="100"/>
          <w:position w:val="0"/>
          <w:shd w:val="clear" w:color="auto" w:fill="auto"/>
        </w:rPr>
        <w:t>⑯“毛巾？ ”他援手，“急救包？ ”他摇头，食指下探示意下翻。翻到箱子最下边，哗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68" w:lineRule="exact"/>
        <w:ind w:left="0" w:right="0" w:firstLine="160"/>
        <w:jc w:val="both"/>
      </w:pPr>
      <w:r>
        <w:rPr>
          <w:color w:val="000000"/>
          <w:spacing w:val="0"/>
          <w:w w:val="100"/>
          <w:position w:val="0"/>
          <w:shd w:val="clear" w:color="auto" w:fill="auto"/>
        </w:rPr>
        <w:t>哗啦啦，全是五角一块两块硬币和脏兮兮的纸币.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68" w:lineRule="exact"/>
        <w:ind w:left="0" w:right="0" w:firstLine="600"/>
        <w:jc w:val="both"/>
      </w:pPr>
      <w:r>
        <w:rPr>
          <w:color w:val="000000"/>
          <w:spacing w:val="0"/>
          <w:w w:val="100"/>
          <w:position w:val="0"/>
          <w:shd w:val="clear" w:color="auto" w:fill="auto"/>
        </w:rPr>
        <w:t>⑰“一半置办新行头，一半给孤儿院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 </w:t>
      </w:r>
      <w:r>
        <w:rPr>
          <w:color w:val="000000"/>
          <w:spacing w:val="0"/>
          <w:w w:val="100"/>
          <w:position w:val="0"/>
          <w:shd w:val="clear" w:color="auto" w:fill="auto"/>
        </w:rPr>
        <w:t>”言毕，倒地气绝.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68" w:lineRule="exact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⑱一老戏迷，民间雕刻家，在他坟丘的碑上刻“老戏膏”,字迹风流，劲直有力.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99" w:lineRule="exact"/>
        <w:ind w:left="160" w:right="0" w:firstLine="3920"/>
        <w:jc w:val="both"/>
      </w:pPr>
      <w:r>
        <w:rPr>
          <w:color w:val="000000"/>
          <w:spacing w:val="0"/>
          <w:w w:val="100"/>
          <w:position w:val="0"/>
          <w:shd w:val="clear" w:color="auto" w:fill="auto"/>
        </w:rPr>
        <w:t>（选自《微型小说选刊》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2020</w:t>
      </w:r>
      <w:r>
        <w:rPr>
          <w:color w:val="000000"/>
          <w:spacing w:val="0"/>
          <w:w w:val="100"/>
          <w:position w:val="0"/>
          <w:shd w:val="clear" w:color="auto" w:fill="auto"/>
        </w:rPr>
        <w:t>年第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10</w:t>
      </w:r>
      <w:r>
        <w:rPr>
          <w:color w:val="000000"/>
          <w:spacing w:val="0"/>
          <w:w w:val="100"/>
          <w:position w:val="0"/>
          <w:shd w:val="clear" w:color="auto" w:fill="auto"/>
        </w:rPr>
        <w:t>期，有删改） 【链接材料】</w:t>
      </w:r>
    </w:p>
    <w:p>
      <w:pPr>
        <w:pStyle w:val="5"/>
        <w:keepNext w:val="0"/>
        <w:keepLines w:val="0"/>
        <w:widowControl w:val="0"/>
        <w:shd w:val="clear" w:color="auto" w:fill="auto"/>
        <w:tabs>
          <w:tab w:val="left" w:pos="5333"/>
        </w:tabs>
        <w:bidi w:val="0"/>
        <w:spacing w:before="0" w:after="0" w:line="355" w:lineRule="exact"/>
        <w:ind w:left="160" w:right="0" w:firstLine="460"/>
        <w:jc w:val="both"/>
      </w:pPr>
      <w:r>
        <w:rPr>
          <w:color w:val="000000"/>
          <w:spacing w:val="0"/>
          <w:w w:val="100"/>
          <w:position w:val="0"/>
          <w:shd w:val="clear" w:color="auto" w:fill="auto"/>
        </w:rPr>
        <w:t>对于他的死，我是很悲痛的。现在大家纪念他，可见他的精神感人之深.我们大家要学 习他毫无自私自利之心的精神。从这点出发，就可以变为大有利于人民的人.一个人能力有 大小，但只要有这点精神，就是一个高尚的人，一个纯粹的人，一个有道德的人，一个脱离 了低级趣味的人，一个有益于人民的人。</w:t>
      </w:r>
      <w:r>
        <w:rPr>
          <w:color w:val="000000"/>
          <w:spacing w:val="0"/>
          <w:w w:val="100"/>
          <w:position w:val="0"/>
          <w:shd w:val="clear" w:color="auto" w:fill="auto"/>
        </w:rPr>
        <w:tab/>
      </w:r>
      <w:r>
        <w:rPr>
          <w:color w:val="000000"/>
          <w:spacing w:val="0"/>
          <w:w w:val="100"/>
          <w:position w:val="0"/>
          <w:shd w:val="clear" w:color="auto" w:fill="auto"/>
        </w:rPr>
        <w:t>（节选自毛泽东《纪念白求恩》）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140" w:line="355" w:lineRule="exact"/>
        <w:ind w:left="0" w:right="0" w:firstLine="4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</w:rPr>
        <w:t>读完这篇小说后，班级决定将这篇小说改编为三幕剧进行表演。</w:t>
      </w:r>
    </w:p>
    <w:p>
      <w:pPr>
        <w:pStyle w:val="5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525"/>
        </w:tabs>
        <w:bidi w:val="0"/>
        <w:spacing w:before="0" w:after="0" w:line="427" w:lineRule="auto"/>
        <w:ind w:left="0" w:right="0" w:firstLine="160"/>
        <w:jc w:val="both"/>
      </w:pPr>
      <w:r>
        <w:rPr>
          <w:color w:val="000000"/>
          <w:spacing w:val="0"/>
          <w:w w:val="100"/>
          <w:position w:val="0"/>
          <w:shd w:val="clear" w:color="auto" w:fill="auto"/>
        </w:rPr>
        <w:t>.【戏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•</w:t>
      </w:r>
      <w:r>
        <w:rPr>
          <w:color w:val="000000"/>
          <w:spacing w:val="0"/>
          <w:w w:val="100"/>
          <w:position w:val="0"/>
          <w:shd w:val="clear" w:color="auto" w:fill="auto"/>
        </w:rPr>
        <w:t>事】作为编剧，你要从小说中任选三件事进行改编，请概述你要改编的事件。</w:t>
      </w:r>
      <w:r>
        <w:rPr>
          <w:color w:val="000000"/>
          <w:spacing w:val="0"/>
          <w:w w:val="100"/>
          <w:position w:val="0"/>
          <w:sz w:val="22"/>
          <w:szCs w:val="22"/>
          <w:shd w:val="clear" w:color="auto" w:fill="auto"/>
        </w:rPr>
        <w:t>（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3</w:t>
      </w:r>
      <w:r>
        <w:rPr>
          <w:color w:val="000000"/>
          <w:spacing w:val="0"/>
          <w:w w:val="100"/>
          <w:position w:val="0"/>
          <w:shd w:val="clear" w:color="auto" w:fill="auto"/>
        </w:rPr>
        <w:t>分）</w:t>
      </w:r>
    </w:p>
    <w:p>
      <w:pPr>
        <w:pStyle w:val="5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560"/>
        </w:tabs>
        <w:bidi w:val="0"/>
        <w:spacing w:before="0" w:after="0" w:line="368" w:lineRule="exact"/>
        <w:ind w:left="440" w:right="0" w:hanging="2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</w:rPr>
        <w:t>.【戏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•</w:t>
      </w:r>
      <w:r>
        <w:rPr>
          <w:color w:val="000000"/>
          <w:spacing w:val="0"/>
          <w:w w:val="100"/>
          <w:position w:val="0"/>
          <w:shd w:val="clear" w:color="auto" w:fill="auto"/>
        </w:rPr>
        <w:t>器】由于道具“百宝箱”难以制作，主创人员决定舍弃，但你坚持认为“百宝箱” 在文中有重要作用，不可舍弃。请陈述你的理由。</w:t>
      </w:r>
      <w:r>
        <w:rPr>
          <w:color w:val="000000"/>
          <w:spacing w:val="0"/>
          <w:w w:val="100"/>
          <w:position w:val="0"/>
          <w:sz w:val="22"/>
          <w:szCs w:val="22"/>
          <w:shd w:val="clear" w:color="auto" w:fill="auto"/>
        </w:rPr>
        <w:t>（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3</w:t>
      </w:r>
      <w:r>
        <w:rPr>
          <w:color w:val="000000"/>
          <w:spacing w:val="0"/>
          <w:w w:val="100"/>
          <w:position w:val="0"/>
          <w:shd w:val="clear" w:color="auto" w:fill="auto"/>
        </w:rPr>
        <w:t>分）</w:t>
      </w:r>
    </w:p>
    <w:p>
      <w:pPr>
        <w:pStyle w:val="5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565"/>
        </w:tabs>
        <w:bidi w:val="0"/>
        <w:spacing w:before="0" w:after="0" w:line="368" w:lineRule="exact"/>
        <w:ind w:left="440" w:right="0" w:hanging="2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</w:rPr>
        <w:t>.【戏•词】第⑬段画线句表现人物当时丰富的内心世界，请用第一人称视角为人物加一段 心理独白。</w:t>
      </w:r>
      <w:r>
        <w:rPr>
          <w:color w:val="000000"/>
          <w:spacing w:val="0"/>
          <w:w w:val="100"/>
          <w:position w:val="0"/>
          <w:sz w:val="22"/>
          <w:szCs w:val="22"/>
          <w:shd w:val="clear" w:color="auto" w:fill="auto"/>
        </w:rPr>
        <w:t>（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3</w:t>
      </w:r>
      <w:r>
        <w:rPr>
          <w:color w:val="000000"/>
          <w:spacing w:val="0"/>
          <w:w w:val="100"/>
          <w:position w:val="0"/>
          <w:shd w:val="clear" w:color="auto" w:fill="auto"/>
        </w:rPr>
        <w:t>分）</w:t>
      </w:r>
    </w:p>
    <w:p>
      <w:pPr>
        <w:pStyle w:val="5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592"/>
        </w:tabs>
        <w:bidi w:val="0"/>
        <w:spacing w:before="0" w:after="0" w:line="379" w:lineRule="exact"/>
        <w:ind w:left="440" w:right="0" w:hanging="240"/>
        <w:jc w:val="both"/>
      </w:pP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.</w:t>
      </w:r>
      <w:r>
        <w:rPr>
          <w:color w:val="000000"/>
          <w:spacing w:val="0"/>
          <w:w w:val="100"/>
          <w:position w:val="0"/>
          <w:shd w:val="clear" w:color="auto" w:fill="auto"/>
        </w:rPr>
        <w:t>【戏・乐】如果要在演出第⑰段老戏骨去世的情节时加上背景音乐，该选取怎样的音乐？ 请从节奏、情感、风格等方面加以描述。</w:t>
      </w:r>
      <w:r>
        <w:rPr>
          <w:color w:val="000000"/>
          <w:spacing w:val="0"/>
          <w:w w:val="100"/>
          <w:position w:val="0"/>
          <w:sz w:val="22"/>
          <w:szCs w:val="22"/>
          <w:shd w:val="clear" w:color="auto" w:fill="auto"/>
        </w:rPr>
        <w:t>（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3</w:t>
      </w:r>
      <w:r>
        <w:rPr>
          <w:color w:val="000000"/>
          <w:spacing w:val="0"/>
          <w:w w:val="100"/>
          <w:position w:val="0"/>
          <w:shd w:val="clear" w:color="auto" w:fill="auto"/>
        </w:rPr>
        <w:t>分）</w:t>
      </w:r>
    </w:p>
    <w:p>
      <w:pPr>
        <w:pStyle w:val="5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565"/>
        </w:tabs>
        <w:bidi w:val="0"/>
        <w:spacing w:before="0" w:after="0" w:line="379" w:lineRule="exact"/>
        <w:ind w:left="440" w:right="0" w:hanging="2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</w:rPr>
        <w:t>.【戏•德】演出结束后，有同学认为链接材料的内容恰好可以评价老戏骨的精神品质，请 结合小说内容谈谈你的看法。</w:t>
      </w:r>
      <w:r>
        <w:rPr>
          <w:color w:val="000000"/>
          <w:spacing w:val="0"/>
          <w:w w:val="100"/>
          <w:position w:val="0"/>
          <w:sz w:val="22"/>
          <w:szCs w:val="22"/>
          <w:shd w:val="clear" w:color="auto" w:fill="auto"/>
        </w:rPr>
        <w:t>（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4</w:t>
      </w:r>
      <w:r>
        <w:rPr>
          <w:color w:val="000000"/>
          <w:spacing w:val="0"/>
          <w:w w:val="100"/>
          <w:position w:val="0"/>
          <w:shd w:val="clear" w:color="auto" w:fill="auto"/>
        </w:rPr>
        <w:t>分）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68" w:lineRule="exact"/>
        <w:ind w:left="0" w:right="0" w:firstLine="160"/>
        <w:jc w:val="both"/>
      </w:pPr>
      <w:r>
        <w:rPr>
          <w:color w:val="000000"/>
          <w:spacing w:val="0"/>
          <w:w w:val="100"/>
          <w:position w:val="0"/>
          <w:shd w:val="clear" w:color="auto" w:fill="auto"/>
        </w:rPr>
        <w:t>（四）名著阅读，完成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22 ~ 24</w:t>
      </w:r>
      <w:r>
        <w:rPr>
          <w:color w:val="000000"/>
          <w:spacing w:val="0"/>
          <w:w w:val="100"/>
          <w:position w:val="0"/>
          <w:shd w:val="clear" w:color="auto" w:fill="auto"/>
        </w:rPr>
        <w:t>题。</w:t>
      </w:r>
      <w:r>
        <w:rPr>
          <w:color w:val="000000"/>
          <w:spacing w:val="0"/>
          <w:w w:val="100"/>
          <w:position w:val="0"/>
          <w:sz w:val="22"/>
          <w:szCs w:val="22"/>
          <w:shd w:val="clear" w:color="auto" w:fill="auto"/>
        </w:rPr>
        <w:t>（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8</w:t>
      </w:r>
      <w:r>
        <w:rPr>
          <w:color w:val="000000"/>
          <w:spacing w:val="0"/>
          <w:w w:val="100"/>
          <w:position w:val="0"/>
          <w:shd w:val="clear" w:color="auto" w:fill="auto"/>
        </w:rPr>
        <w:t>分）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68" w:lineRule="exact"/>
        <w:ind w:left="0" w:right="0" w:firstLine="4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</w:rPr>
        <w:t>班级同学共读《水浒传》，他们根据小组兴趣选择了不同的专题，进行了整本书阅读探究。</w:t>
      </w:r>
    </w:p>
    <w:p>
      <w:pPr>
        <w:pStyle w:val="5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576"/>
        </w:tabs>
        <w:bidi w:val="0"/>
        <w:spacing w:before="0" w:after="140" w:line="384" w:lineRule="exact"/>
        <w:ind w:left="440" w:right="0" w:hanging="2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</w:rPr>
        <w:t>.【分类说绰号】《水浒传》一百零八个好汉，人人都有绰号，小组同学整理并归类了印象 深刻的水浒英雄绰号，以此加深对人物的认识。以下是小组成员探究结果：</w:t>
      </w:r>
    </w:p>
    <w:tbl>
      <w:tblPr>
        <w:tblStyle w:val="3"/>
        <w:tblW w:w="7931" w:type="dxa"/>
        <w:jc w:val="center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4304"/>
        <w:gridCol w:w="3627"/>
      </w:tblGrid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exact"/>
          <w:jc w:val="center"/>
        </w:trPr>
        <w:tc>
          <w:tcPr>
            <w:tcW w:w="430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</w:rPr>
              <w:t>梳理分析英雄绰号</w:t>
            </w:r>
          </w:p>
        </w:tc>
        <w:tc>
          <w:tcPr>
            <w:tcW w:w="36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</w:rPr>
              <w:t>归纳总结绰号由来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9" w:hRule="exact"/>
          <w:jc w:val="center"/>
        </w:trPr>
        <w:tc>
          <w:tcPr>
            <w:tcW w:w="430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tabs>
                <w:tab w:val="left" w:leader="underscore" w:pos="2712"/>
              </w:tabs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</w:rPr>
              <w:t>①</w:t>
            </w: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</w:rPr>
              <w:tab/>
            </w:r>
          </w:p>
        </w:tc>
        <w:tc>
          <w:tcPr>
            <w:tcW w:w="36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</w:rPr>
              <w:t>根据人物身体相貌的特点起绰号。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80" w:hRule="exact"/>
          <w:jc w:val="center"/>
        </w:trPr>
        <w:tc>
          <w:tcPr>
            <w:tcW w:w="430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405" w:lineRule="exact"/>
              <w:ind w:left="200" w:right="0" w:firstLine="2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</w:rPr>
              <w:t>关胜，绰号“大刀”，因其使用祖传“青龙 偃月刀”而得名。</w:t>
            </w:r>
          </w:p>
        </w:tc>
        <w:tc>
          <w:tcPr>
            <w:tcW w:w="36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</w:rPr>
              <w:t>根据人物所使用的武器起绰号。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75" w:hRule="exact"/>
          <w:jc w:val="center"/>
        </w:trPr>
        <w:tc>
          <w:tcPr>
            <w:tcW w:w="430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411" w:lineRule="exact"/>
              <w:ind w:left="200" w:right="0" w:firstLine="2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</w:rPr>
              <w:t>宋江，绰号“及时雨”，因其总是急人之 所急，关键时刻仗义助人而得名。</w:t>
            </w:r>
          </w:p>
        </w:tc>
        <w:tc>
          <w:tcPr>
            <w:tcW w:w="36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</w:rPr>
              <w:t>根据人物的品性、志向或遭际起绰号。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23" w:hRule="exact"/>
          <w:jc w:val="center"/>
        </w:trPr>
        <w:tc>
          <w:tcPr>
            <w:tcW w:w="4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405" w:lineRule="exact"/>
              <w:ind w:left="200" w:right="0" w:firstLine="2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</w:rPr>
              <w:t>戴宗，绰号“神行太保”，因其能做法日行 千里而得名。</w:t>
            </w:r>
          </w:p>
        </w:tc>
        <w:tc>
          <w:tcPr>
            <w:tcW w:w="3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tabs>
                <w:tab w:val="left" w:leader="underscore" w:pos="2395"/>
              </w:tabs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Fonts w:ascii="Calibri" w:hAnsi="Calibri" w:eastAsia="Calibri" w:cs="Calibri"/>
                <w:i/>
                <w:iCs/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</w:rPr>
              <w:t>②</w:t>
            </w:r>
            <w:r>
              <w:rPr>
                <w:rFonts w:ascii="Calibri" w:hAnsi="Calibri" w:eastAsia="Calibri" w:cs="Calibri"/>
                <w:i/>
                <w:iCs/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</w:rPr>
              <w:tab/>
            </w:r>
          </w:p>
        </w:tc>
      </w:tr>
    </w:tbl>
    <w:p>
      <w:pPr>
        <w:pStyle w:val="1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>请你根据阅读体验，补充专题探究结果。</w:t>
      </w:r>
      <w:r>
        <w:rPr>
          <w:color w:val="000000"/>
          <w:spacing w:val="0"/>
          <w:w w:val="100"/>
          <w:position w:val="0"/>
          <w:sz w:val="22"/>
          <w:szCs w:val="22"/>
          <w:shd w:val="clear" w:color="auto" w:fill="auto"/>
        </w:rPr>
        <w:t>（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2</w:t>
      </w:r>
      <w:r>
        <w:rPr>
          <w:color w:val="000000"/>
          <w:spacing w:val="0"/>
          <w:w w:val="100"/>
          <w:position w:val="0"/>
          <w:shd w:val="clear" w:color="auto" w:fill="auto"/>
        </w:rPr>
        <w:t>分）</w:t>
      </w:r>
      <w:r>
        <w:br w:type="page"/>
      </w:r>
    </w:p>
    <w:p>
      <w:pPr>
        <w:pStyle w:val="5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740"/>
        </w:tabs>
        <w:bidi w:val="0"/>
        <w:spacing w:before="0" w:after="0" w:line="368" w:lineRule="exact"/>
        <w:ind w:left="660" w:right="0" w:hanging="280"/>
        <w:jc w:val="left"/>
      </w:pPr>
      <w:r>
        <w:rPr>
          <w:color w:val="000000"/>
          <w:spacing w:val="0"/>
          <w:w w:val="100"/>
          <w:position w:val="0"/>
          <w:shd w:val="clear" w:color="auto" w:fill="auto"/>
        </w:rPr>
        <w:t xml:space="preserve">.【听歌论英雄】小组同学欣赏了 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1998</w:t>
      </w:r>
      <w:r>
        <w:rPr>
          <w:color w:val="000000"/>
          <w:spacing w:val="0"/>
          <w:w w:val="100"/>
          <w:position w:val="0"/>
          <w:shd w:val="clear" w:color="auto" w:fill="auto"/>
        </w:rPr>
        <w:t>年版《水浒传》电视剧主题曲《好汉歌》，他们认为画线的 歌词体现了水浒英雄共有的优秀品质，请你概括出来，并以鲁智深事迹为例加以阐释。</w:t>
      </w:r>
      <w:r>
        <w:rPr>
          <w:color w:val="000000"/>
          <w:spacing w:val="0"/>
          <w:w w:val="100"/>
          <w:position w:val="0"/>
          <w:sz w:val="22"/>
          <w:szCs w:val="22"/>
          <w:shd w:val="clear" w:color="auto" w:fill="auto"/>
        </w:rPr>
        <w:t>（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2</w:t>
      </w:r>
      <w:r>
        <w:rPr>
          <w:color w:val="000000"/>
          <w:spacing w:val="0"/>
          <w:w w:val="100"/>
          <w:position w:val="0"/>
          <w:shd w:val="clear" w:color="auto" w:fill="auto"/>
        </w:rPr>
        <w:t>分）</w:t>
      </w:r>
    </w:p>
    <w:p>
      <w:pPr>
        <w:widowControl w:val="0"/>
        <w:spacing w:line="1" w:lineRule="exact"/>
        <w:sectPr>
          <w:footerReference r:id="rId10" w:type="default"/>
          <w:footerReference r:id="rId11" w:type="even"/>
          <w:type w:val="continuous"/>
          <w:pgSz w:w="9584" w:h="14693"/>
          <w:pgMar w:top="612" w:right="548" w:bottom="1087" w:left="406" w:header="0" w:footer="3" w:gutter="0"/>
          <w:cols w:space="720" w:num="1"/>
          <w:rtlGutter w:val="0"/>
          <w:docGrid w:linePitch="360" w:charSpace="0"/>
        </w:sectPr>
      </w:pPr>
      <w:r>
        <mc:AlternateContent>
          <mc:Choice Requires="wps">
            <w:drawing>
              <wp:anchor distT="0" distB="0" distL="0" distR="0" simplePos="0" relativeHeight="251662336" behindDoc="0" locked="0" layoutInCell="1" allowOverlap="1">
                <wp:simplePos x="0" y="0"/>
                <wp:positionH relativeFrom="page">
                  <wp:posOffset>1272540</wp:posOffset>
                </wp:positionH>
                <wp:positionV relativeFrom="paragraph">
                  <wp:posOffset>0</wp:posOffset>
                </wp:positionV>
                <wp:extent cx="1181735" cy="1801495"/>
                <wp:effectExtent l="0" t="0" r="0" b="0"/>
                <wp:wrapTopAndBottom/>
                <wp:docPr id="25" name="Shap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735" cy="180149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352" w:lineRule="exact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</w:rPr>
                              <w:t>大河向东流哇 天上的星星参北斗哇 （嘿嘿参北斗哇） （生死之交一碗酒哇） 说走咱就走哇 你有我有全都有哇 （嘿嘿全都有哇） （水里火里不回头哇）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Shape 25" o:spid="_x0000_s1026" o:spt="202" type="#_x0000_t202" style="position:absolute;left:0pt;margin-left:100.2pt;margin-top:0pt;height:141.85pt;width:93.05pt;mso-position-horizontal-relative:page;mso-wrap-distance-bottom:0pt;mso-wrap-distance-top:0pt;z-index:251662336;mso-width-relative:page;mso-height-relative:page;" filled="f" stroked="f" coordsize="21600,21600" o:gfxdata="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352" w:lineRule="exact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</w:rPr>
                        <w:t>大河向东流哇 天上的星星参北斗哇 （嘿嘿参北斗哇） （生死之交一碗酒哇） 说走咱就走哇 你有我有全都有哇 （嘿嘿全都有哇） （水里火里不回头哇）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mc:AlternateContent>
          <mc:Choice Requires="wps">
            <w:drawing>
              <wp:anchor distT="0" distB="1316990" distL="0" distR="0" simplePos="0" relativeHeight="251664384" behindDoc="0" locked="0" layoutInCell="1" allowOverlap="1">
                <wp:simplePos x="0" y="0"/>
                <wp:positionH relativeFrom="page">
                  <wp:posOffset>3558540</wp:posOffset>
                </wp:positionH>
                <wp:positionV relativeFrom="paragraph">
                  <wp:posOffset>0</wp:posOffset>
                </wp:positionV>
                <wp:extent cx="1033145" cy="484505"/>
                <wp:effectExtent l="0" t="0" r="0" b="0"/>
                <wp:wrapTopAndBottom/>
                <wp:docPr id="27" name="Shap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3145" cy="4845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363" w:lineRule="exact"/>
                              <w:ind w:left="0" w:right="0" w:firstLine="0"/>
                              <w:jc w:val="both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u w:val="single"/>
                                <w:shd w:val="clear" w:color="auto" w:fill="auto"/>
                              </w:rPr>
                              <w:t>路见不平一声吼哇 该出手时就出手哇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Shape 27" o:spid="_x0000_s1026" o:spt="202" type="#_x0000_t202" style="position:absolute;left:0pt;margin-left:280.2pt;margin-top:0pt;height:38.15pt;width:81.35pt;mso-position-horizontal-relative:page;mso-wrap-distance-bottom:103.7pt;mso-wrap-distance-top:0pt;z-index:251664384;mso-width-relative:page;mso-height-relative:page;" filled="f" stroked="f" coordsize="21600,21600" o:gfxdata="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363" w:lineRule="exact"/>
                        <w:ind w:left="0" w:right="0" w:firstLine="0"/>
                        <w:jc w:val="both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u w:val="single"/>
                          <w:shd w:val="clear" w:color="auto" w:fill="auto"/>
                        </w:rPr>
                        <w:t>路见不平一声吼哇 该出手时就出手哇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mc:AlternateContent>
          <mc:Choice Requires="wps">
            <w:drawing>
              <wp:anchor distT="508000" distB="243840" distL="0" distR="0" simplePos="0" relativeHeight="251666432" behindDoc="0" locked="0" layoutInCell="1" allowOverlap="1">
                <wp:simplePos x="0" y="0"/>
                <wp:positionH relativeFrom="page">
                  <wp:posOffset>3551555</wp:posOffset>
                </wp:positionH>
                <wp:positionV relativeFrom="paragraph">
                  <wp:posOffset>508000</wp:posOffset>
                </wp:positionV>
                <wp:extent cx="1866265" cy="1049655"/>
                <wp:effectExtent l="0" t="0" r="0" b="0"/>
                <wp:wrapTopAndBottom/>
                <wp:docPr id="29" name="Shap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6265" cy="10496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14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</w:rPr>
                              <w:t>风风火火闯九州哇</w:t>
                            </w:r>
                          </w:p>
                          <w:p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14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</w:rPr>
                              <w:t>（该出手时就出手哇）</w:t>
                            </w:r>
                          </w:p>
                          <w:p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14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</w:rPr>
                              <w:t>（风风火火闯九州哇）</w:t>
                            </w:r>
                          </w:p>
                          <w:p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14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</w:rPr>
                              <w:t>嘿儿呀咿儿呀嘿唉嘿依儿呀</w:t>
                            </w:r>
                          </w:p>
                          <w:p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14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</w:rPr>
                              <w:t>（嘿儿呀咿儿呀嘿嘿嘿嘿依儿呀）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Shape 29" o:spid="_x0000_s1026" o:spt="202" type="#_x0000_t202" style="position:absolute;left:0pt;margin-left:279.65pt;margin-top:40pt;height:82.65pt;width:146.95pt;mso-position-horizontal-relative:page;mso-wrap-distance-bottom:19.2pt;mso-wrap-distance-top:40pt;z-index:251666432;mso-width-relative:page;mso-height-relative:page;" filled="f" stroked="f" coordsize="21600,21600" o:gfxdata="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14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</w:rPr>
                        <w:t>风风火火闯九州哇</w:t>
                      </w:r>
                    </w:p>
                    <w:p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14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</w:rPr>
                        <w:t>（该出手时就出手哇）</w:t>
                      </w:r>
                    </w:p>
                    <w:p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14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</w:rPr>
                        <w:t>（风风火火闯九州哇）</w:t>
                      </w:r>
                    </w:p>
                    <w:p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14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</w:rPr>
                        <w:t>嘿儿呀咿儿呀嘿唉嘿依儿呀</w:t>
                      </w:r>
                    </w:p>
                    <w:p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14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</w:rPr>
                        <w:t>（嘿儿呀咿儿呀嘿嘿嘿嘿依儿呀）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60" w:line="240" w:lineRule="auto"/>
        <w:ind w:left="0" w:right="260" w:firstLine="0"/>
        <w:jc w:val="right"/>
      </w:pPr>
      <w:r>
        <w:rPr>
          <w:color w:val="000000"/>
          <w:spacing w:val="0"/>
          <w:w w:val="100"/>
          <w:position w:val="0"/>
          <w:shd w:val="clear" w:color="auto" w:fill="auto"/>
        </w:rPr>
        <w:t>（选自《好汉歌》，词曲赵季平，演唱刘欢）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47" w:lineRule="exact"/>
        <w:ind w:left="640" w:right="0" w:firstLine="40"/>
        <w:jc w:val="both"/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page">
                  <wp:posOffset>3314700</wp:posOffset>
                </wp:positionH>
                <wp:positionV relativeFrom="paragraph">
                  <wp:posOffset>76200</wp:posOffset>
                </wp:positionV>
                <wp:extent cx="1202055" cy="162560"/>
                <wp:effectExtent l="0" t="0" r="0" b="0"/>
                <wp:wrapSquare wrapText="left"/>
                <wp:docPr id="31" name="Shap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2055" cy="1625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</w:rPr>
                              <w:t>的优秀品质。鲁智深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Shape 31" o:spid="_x0000_s1026" o:spt="202" type="#_x0000_t202" style="position:absolute;left:0pt;margin-left:261pt;margin-top:6pt;height:12.8pt;width:94.65pt;mso-position-horizontal-relative:page;mso-wrap-distance-bottom:0pt;mso-wrap-distance-left:9pt;mso-wrap-distance-right:9pt;mso-wrap-distance-top:0pt;mso-wrap-style:none;z-index:251668480;mso-width-relative:page;mso-height-relative:page;" filled="f" stroked="f" coordsize="21600,21600" o:gfxdata="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</w:rPr>
                        <w:t>的优秀品质。鲁智深</w:t>
                      </w:r>
                    </w:p>
                  </w:txbxContent>
                </v:textbox>
                <w10:wrap type="square" side="left"/>
              </v:shape>
            </w:pict>
          </mc:Fallback>
        </mc:AlternateContent>
      </w:r>
      <w:r>
        <w:rPr>
          <w:color w:val="000000"/>
          <w:spacing w:val="0"/>
          <w:w w:val="100"/>
          <w:position w:val="0"/>
          <w:shd w:val="clear" w:color="auto" w:fill="auto"/>
        </w:rPr>
        <w:t>画线歌词体现了梁山好汉. （事迹）体现了这种品质。</w:t>
      </w:r>
    </w:p>
    <w:p>
      <w:pPr>
        <w:pStyle w:val="5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767"/>
          <w:tab w:val="left" w:pos="2327"/>
          <w:tab w:val="left" w:pos="4897"/>
        </w:tabs>
        <w:bidi w:val="0"/>
        <w:spacing w:before="0" w:after="100" w:line="341" w:lineRule="exact"/>
        <w:ind w:left="640" w:right="0" w:hanging="260"/>
        <w:jc w:val="both"/>
      </w:pPr>
      <w:r>
        <mc:AlternateContent>
          <mc:Choice Requires="wps">
            <w:drawing>
              <wp:anchor distT="0" distB="0" distL="38100" distR="38100" simplePos="0" relativeHeight="251670528" behindDoc="0" locked="0" layoutInCell="1" allowOverlap="1">
                <wp:simplePos x="0" y="0"/>
                <wp:positionH relativeFrom="page">
                  <wp:posOffset>4384675</wp:posOffset>
                </wp:positionH>
                <wp:positionV relativeFrom="paragraph">
                  <wp:posOffset>63500</wp:posOffset>
                </wp:positionV>
                <wp:extent cx="1263015" cy="599440"/>
                <wp:effectExtent l="0" t="0" r="0" b="0"/>
                <wp:wrapSquare wrapText="left"/>
                <wp:docPr id="33" name="Shap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3015" cy="5994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12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</w:rPr>
                              <w:t>,请你从以下名著中任</w:t>
                            </w:r>
                          </w:p>
                          <w:p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12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</w:rPr>
                              <w:t>（4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</w:rPr>
                              <w:t>分）</w:t>
                            </w:r>
                          </w:p>
                          <w:p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120" w:line="240" w:lineRule="auto"/>
                              <w:ind w:left="0" w:right="0" w:firstLine="32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en-US" w:eastAsia="en-US" w:bidi="en-US"/>
                              </w:rPr>
                              <w:t>D.</w:t>
                            </w: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</w:rPr>
                              <w:t>《聊斋志异》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Shape 33" o:spid="_x0000_s1026" o:spt="202" type="#_x0000_t202" style="position:absolute;left:0pt;margin-left:345.25pt;margin-top:5pt;height:47.2pt;width:99.45pt;mso-position-horizontal-relative:page;mso-wrap-distance-bottom:0pt;mso-wrap-distance-left:3pt;mso-wrap-distance-right:3pt;mso-wrap-distance-top:0pt;z-index:251670528;mso-width-relative:page;mso-height-relative:page;" filled="f" stroked="f" coordsize="21600,21600" o:gfxdata="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12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</w:rPr>
                        <w:t>,请你从以下名著中任</w:t>
                      </w:r>
                    </w:p>
                    <w:p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12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</w:rPr>
                        <w:t>（4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</w:rPr>
                        <w:t>分）</w:t>
                      </w:r>
                    </w:p>
                    <w:p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120" w:line="240" w:lineRule="auto"/>
                        <w:ind w:left="0" w:right="0" w:firstLine="320"/>
                        <w:jc w:val="left"/>
                      </w:pPr>
                      <w:r>
                        <w:rPr>
                          <w:rFonts w:ascii="Arial" w:hAnsi="Arial" w:eastAsia="Arial" w:cs="Arial"/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en-US" w:eastAsia="en-US" w:bidi="en-US"/>
                        </w:rPr>
                        <w:t>D.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</w:rPr>
                        <w:t>《聊斋志异》</w:t>
                      </w:r>
                    </w:p>
                  </w:txbxContent>
                </v:textbox>
                <w10:wrap type="square" side="left"/>
              </v:shape>
            </w:pict>
          </mc:Fallback>
        </mc:AlternateContent>
      </w:r>
      <w:r>
        <w:rPr>
          <w:color w:val="000000"/>
          <w:spacing w:val="0"/>
          <w:w w:val="100"/>
          <w:position w:val="0"/>
          <w:shd w:val="clear" w:color="auto" w:fill="auto"/>
        </w:rPr>
        <w:t xml:space="preserve">.【炼字评名著】文艺评论家周汝昌曾用一个“义”字评《水浒传》 选一部，根据你的阅读体会，提炼一个字评价这本书并简述理由。 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A.</w:t>
      </w:r>
      <w:r>
        <w:rPr>
          <w:color w:val="000000"/>
          <w:spacing w:val="0"/>
          <w:w w:val="100"/>
          <w:position w:val="0"/>
          <w:shd w:val="clear" w:color="auto" w:fill="auto"/>
        </w:rPr>
        <w:t>《艾青诗选》</w:t>
      </w:r>
      <w:r>
        <w:rPr>
          <w:color w:val="000000"/>
          <w:spacing w:val="0"/>
          <w:w w:val="100"/>
          <w:position w:val="0"/>
          <w:shd w:val="clear" w:color="auto" w:fill="auto"/>
        </w:rPr>
        <w:tab/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B.</w:t>
      </w:r>
      <w:r>
        <w:rPr>
          <w:color w:val="000000"/>
          <w:spacing w:val="0"/>
          <w:w w:val="100"/>
          <w:position w:val="0"/>
          <w:shd w:val="clear" w:color="auto" w:fill="auto"/>
        </w:rPr>
        <w:t>《钢铁是怎样炼成的》</w:t>
      </w:r>
      <w:r>
        <w:rPr>
          <w:color w:val="000000"/>
          <w:spacing w:val="0"/>
          <w:w w:val="100"/>
          <w:position w:val="0"/>
          <w:shd w:val="clear" w:color="auto" w:fill="auto"/>
        </w:rPr>
        <w:tab/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C.</w:t>
      </w:r>
      <w:r>
        <w:rPr>
          <w:color w:val="000000"/>
          <w:spacing w:val="0"/>
          <w:w w:val="100"/>
          <w:position w:val="0"/>
          <w:shd w:val="clear" w:color="auto" w:fill="auto"/>
        </w:rPr>
        <w:t>《昆虫记》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54" w:lineRule="exact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</w:rPr>
        <w:t>三、作文</w:t>
      </w:r>
      <w:r>
        <w:rPr>
          <w:color w:val="000000"/>
          <w:spacing w:val="0"/>
          <w:w w:val="100"/>
          <w:position w:val="0"/>
          <w:sz w:val="22"/>
          <w:szCs w:val="22"/>
          <w:shd w:val="clear" w:color="auto" w:fill="auto"/>
        </w:rPr>
        <w:t>（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45</w:t>
      </w:r>
      <w:r>
        <w:rPr>
          <w:color w:val="000000"/>
          <w:spacing w:val="0"/>
          <w:w w:val="100"/>
          <w:position w:val="0"/>
          <w:shd w:val="clear" w:color="auto" w:fill="auto"/>
        </w:rPr>
        <w:t>分）</w:t>
      </w:r>
    </w:p>
    <w:p>
      <w:pPr>
        <w:pStyle w:val="5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767"/>
        </w:tabs>
        <w:bidi w:val="0"/>
        <w:spacing w:before="0" w:after="0" w:line="340" w:lineRule="exact"/>
        <w:ind w:left="0" w:right="0" w:firstLine="3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</w:rPr>
        <w:t>.阅读以下文字，按要求写作。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40" w:lineRule="exact"/>
        <w:ind w:left="106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</w:rPr>
        <w:t xml:space="preserve">《青年文摘》公布了 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2020</w:t>
      </w:r>
      <w:r>
        <w:rPr>
          <w:color w:val="000000"/>
          <w:spacing w:val="0"/>
          <w:w w:val="100"/>
          <w:position w:val="0"/>
          <w:shd w:val="clear" w:color="auto" w:fill="auto"/>
        </w:rPr>
        <w:t>年十大年度网络热词，“后浪”成为引人注目的一个.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40" w:lineRule="exact"/>
        <w:ind w:left="640" w:right="0" w:firstLine="440"/>
        <w:jc w:val="both"/>
      </w:pP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2020</w:t>
      </w:r>
      <w:r>
        <w:rPr>
          <w:color w:val="000000"/>
          <w:spacing w:val="0"/>
          <w:w w:val="100"/>
          <w:position w:val="0"/>
          <w:shd w:val="clear" w:color="auto" w:fill="auto"/>
        </w:rPr>
        <w:t>年五四青年节前夕，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B</w:t>
      </w:r>
      <w:r>
        <w:rPr>
          <w:color w:val="000000"/>
          <w:spacing w:val="0"/>
          <w:w w:val="100"/>
          <w:position w:val="0"/>
          <w:shd w:val="clear" w:color="auto" w:fill="auto"/>
        </w:rPr>
        <w:t>站邀请了著名演员何冰寄语年轻一代：“你们有幸遇见这样 的时代，但时代更有幸遇见这样的你们……奔涌吧，后浪！我们在同一条奔涌的河流</w:t>
      </w:r>
    </w:p>
    <w:p>
      <w:pPr>
        <w:pStyle w:val="5"/>
        <w:keepNext w:val="0"/>
        <w:keepLines w:val="0"/>
        <w:widowControl w:val="0"/>
        <w:shd w:val="clear" w:color="auto" w:fill="auto"/>
        <w:tabs>
          <w:tab w:val="left" w:leader="dot" w:pos="1776"/>
        </w:tabs>
        <w:bidi w:val="0"/>
        <w:spacing w:before="0" w:after="0" w:line="340" w:lineRule="exact"/>
        <w:ind w:left="640" w:right="0" w:firstLine="4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</w:rPr>
        <w:t>时代的大潮奔涌，后浪推前浪，青年就是立于潮头的“后浪”.“后浪”代表的是一个 时代最积极、最有生气的力量，他们心里有火，眼里有光；心中有梦，执着追求;敢于拼搏、 勇于承担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ab/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54" w:lineRule="exact"/>
        <w:ind w:left="106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</w:rPr>
        <w:t>请围绕“后浪”这一主题，在以下三个任务中选择一个自拟题目，完成写作。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54" w:lineRule="exact"/>
        <w:ind w:left="640" w:right="0" w:firstLine="4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</w:rPr>
        <w:t>任务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A</w:t>
      </w:r>
      <w:r>
        <w:rPr>
          <w:color w:val="000000"/>
          <w:spacing w:val="0"/>
          <w:w w:val="100"/>
          <w:position w:val="0"/>
          <w:sz w:val="22"/>
          <w:szCs w:val="22"/>
          <w:shd w:val="clear" w:color="auto" w:fill="auto"/>
          <w:lang w:val="en-US" w:eastAsia="en-US" w:bidi="en-US"/>
        </w:rPr>
        <w:t>：</w:t>
      </w:r>
      <w:r>
        <w:rPr>
          <w:color w:val="000000"/>
          <w:spacing w:val="0"/>
          <w:w w:val="100"/>
          <w:position w:val="0"/>
          <w:shd w:val="clear" w:color="auto" w:fill="auto"/>
        </w:rPr>
        <w:t>作为时代洪流的一朵浪花，我们用责任与时代相遇，用奋斗向青春致敬，用 美好和梦想有约，请你讲述你自己与时代的故事，写作一篇叙事类作文。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54" w:lineRule="exact"/>
        <w:ind w:left="640" w:right="0" w:firstLine="4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</w:rPr>
        <w:t>任务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B</w:t>
      </w:r>
      <w:r>
        <w:rPr>
          <w:color w:val="000000"/>
          <w:spacing w:val="0"/>
          <w:w w:val="100"/>
          <w:position w:val="0"/>
          <w:sz w:val="22"/>
          <w:szCs w:val="22"/>
          <w:shd w:val="clear" w:color="auto" w:fill="auto"/>
          <w:lang w:val="en-US" w:eastAsia="en-US" w:bidi="en-US"/>
        </w:rPr>
        <w:t>：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 </w:t>
      </w:r>
      <w:r>
        <w:rPr>
          <w:color w:val="000000"/>
          <w:spacing w:val="0"/>
          <w:w w:val="100"/>
          <w:position w:val="0"/>
          <w:shd w:val="clear" w:color="auto" w:fill="auto"/>
        </w:rPr>
        <w:t>”奔涌吧，后浪！ ”请你寄语青春同路人，写一篇演讲稿，以参加学校“纪 念五四”演讲比赛。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54" w:lineRule="exact"/>
        <w:ind w:left="640" w:right="0" w:firstLine="4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</w:rPr>
        <w:t>任务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C</w:t>
      </w:r>
      <w:r>
        <w:rPr>
          <w:color w:val="000000"/>
          <w:spacing w:val="0"/>
          <w:w w:val="100"/>
          <w:position w:val="0"/>
          <w:sz w:val="22"/>
          <w:szCs w:val="22"/>
          <w:shd w:val="clear" w:color="auto" w:fill="auto"/>
          <w:lang w:val="en-US" w:eastAsia="en-US" w:bidi="en-US"/>
        </w:rPr>
        <w:t>：</w:t>
      </w:r>
      <w:r>
        <w:rPr>
          <w:color w:val="000000"/>
          <w:spacing w:val="0"/>
          <w:w w:val="100"/>
          <w:position w:val="0"/>
          <w:shd w:val="clear" w:color="auto" w:fill="auto"/>
        </w:rPr>
        <w:t>后浪将创造属于自己的未来。时代发展，展望未来，请你想象二十年后你与 同学相遇的情景，写一篇想象作文。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54" w:lineRule="exact"/>
        <w:ind w:left="0" w:right="0" w:firstLine="6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</w:rPr>
        <w:t>要求：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（1）</w:t>
      </w:r>
      <w:r>
        <w:rPr>
          <w:color w:val="000000"/>
          <w:spacing w:val="0"/>
          <w:w w:val="100"/>
          <w:position w:val="0"/>
          <w:shd w:val="clear" w:color="auto" w:fill="auto"/>
        </w:rPr>
        <w:t>根据自选任务，写作前先用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2B</w:t>
      </w:r>
      <w:r>
        <w:rPr>
          <w:color w:val="000000"/>
          <w:spacing w:val="0"/>
          <w:w w:val="100"/>
          <w:position w:val="0"/>
          <w:shd w:val="clear" w:color="auto" w:fill="auto"/>
        </w:rPr>
        <w:t>铅笔填涂答题卡相应位置；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54" w:lineRule="exact"/>
        <w:ind w:left="1340" w:right="0" w:firstLine="0"/>
        <w:jc w:val="both"/>
      </w:pPr>
      <w:r>
        <w:rPr>
          <w:color w:val="000000"/>
          <w:spacing w:val="0"/>
          <w:w w:val="100"/>
          <w:position w:val="0"/>
          <w:sz w:val="22"/>
          <w:szCs w:val="22"/>
          <w:shd w:val="clear" w:color="auto" w:fill="auto"/>
        </w:rPr>
        <w:t>（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2）</w:t>
      </w:r>
      <w:r>
        <w:rPr>
          <w:color w:val="000000"/>
          <w:spacing w:val="0"/>
          <w:w w:val="100"/>
          <w:position w:val="0"/>
          <w:shd w:val="clear" w:color="auto" w:fill="auto"/>
        </w:rPr>
        <w:t>文体不限（诗歌除外），文体特征鲜明；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54" w:lineRule="exact"/>
        <w:ind w:left="1340" w:right="0" w:firstLine="0"/>
        <w:jc w:val="both"/>
      </w:pPr>
      <w:r>
        <w:rPr>
          <w:color w:val="000000"/>
          <w:spacing w:val="0"/>
          <w:w w:val="100"/>
          <w:position w:val="0"/>
          <w:sz w:val="22"/>
          <w:szCs w:val="22"/>
          <w:shd w:val="clear" w:color="auto" w:fill="auto"/>
        </w:rPr>
        <w:t>（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3）</w:t>
      </w:r>
      <w:r>
        <w:rPr>
          <w:color w:val="000000"/>
          <w:spacing w:val="0"/>
          <w:w w:val="100"/>
          <w:position w:val="0"/>
          <w:shd w:val="clear" w:color="auto" w:fill="auto"/>
        </w:rPr>
        <w:t>题目自拟，符合文体特征，不得抄袭，不得套作；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54" w:lineRule="exact"/>
        <w:ind w:left="1340" w:right="0" w:firstLine="0"/>
        <w:jc w:val="both"/>
      </w:pPr>
      <w:r>
        <w:rPr>
          <w:color w:val="000000"/>
          <w:spacing w:val="0"/>
          <w:w w:val="100"/>
          <w:position w:val="0"/>
          <w:sz w:val="22"/>
          <w:szCs w:val="22"/>
          <w:shd w:val="clear" w:color="auto" w:fill="auto"/>
        </w:rPr>
        <w:t>（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4）</w:t>
      </w:r>
      <w:r>
        <w:rPr>
          <w:color w:val="000000"/>
          <w:spacing w:val="0"/>
          <w:w w:val="100"/>
          <w:position w:val="0"/>
          <w:shd w:val="clear" w:color="auto" w:fill="auto"/>
        </w:rPr>
        <w:t>不少于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600</w:t>
      </w:r>
      <w:r>
        <w:rPr>
          <w:color w:val="000000"/>
          <w:spacing w:val="0"/>
          <w:w w:val="100"/>
          <w:position w:val="0"/>
          <w:shd w:val="clear" w:color="auto" w:fill="auto"/>
        </w:rPr>
        <w:t>字，不得出现真实的人名、校名，如有需要，请用</w:t>
      </w:r>
      <w:r>
        <w:rPr>
          <w:rFonts w:ascii="Arial" w:hAnsi="Arial" w:eastAsia="Arial" w:cs="Arial"/>
          <w:color w:val="000000"/>
          <w:spacing w:val="0"/>
          <w:w w:val="100"/>
          <w:position w:val="0"/>
          <w:shd w:val="clear" w:color="auto" w:fill="auto"/>
        </w:rPr>
        <w:t>“XXX”</w:t>
      </w:r>
      <w:r>
        <w:rPr>
          <w:color w:val="000000"/>
          <w:spacing w:val="0"/>
          <w:w w:val="100"/>
          <w:position w:val="0"/>
          <w:shd w:val="clear" w:color="auto" w:fill="auto"/>
        </w:rPr>
        <w:t>代替。</w:t>
      </w:r>
    </w:p>
    <w:sectPr>
      <w:type w:val="continuous"/>
      <w:pgSz w:w="9584" w:h="14693"/>
      <w:pgMar w:top="875" w:right="579" w:bottom="875" w:left="584" w:header="0" w:footer="3" w:gutter="0"/>
      <w:cols w:space="72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1097915</wp:posOffset>
              </wp:positionH>
              <wp:positionV relativeFrom="page">
                <wp:posOffset>8790940</wp:posOffset>
              </wp:positionV>
              <wp:extent cx="3603625" cy="118745"/>
              <wp:effectExtent l="0" t="0" r="0" b="0"/>
              <wp:wrapNone/>
              <wp:docPr id="5" name="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03625" cy="11874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9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eastAsia="Arial" w:cs="Arial"/>
                              <w:color w:val="000000"/>
                              <w:spacing w:val="0"/>
                              <w:w w:val="100"/>
                              <w:position w:val="0"/>
                              <w:sz w:val="16"/>
                              <w:szCs w:val="16"/>
                              <w:shd w:val="clear" w:color="auto" w:fill="auto"/>
                              <w:lang w:val="en-US" w:eastAsia="en-US" w:bidi="en-US"/>
                            </w:rPr>
                            <w:t>2020-2021</w:t>
                          </w:r>
                          <w:r>
                            <w:rPr>
                              <w:rFonts w:ascii="宋体" w:hAnsi="宋体" w:eastAsia="宋体" w:cs="宋体"/>
                              <w:b/>
                              <w:bCs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  <w:shd w:val="clear" w:color="auto" w:fill="auto"/>
                            </w:rPr>
                            <w:t>学年第一学期教学质量检测九年级语文试卷第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Arial" w:hAnsi="Arial" w:eastAsia="Arial" w:cs="Arial"/>
                              <w:color w:val="000000"/>
                              <w:spacing w:val="0"/>
                              <w:w w:val="100"/>
                              <w:position w:val="0"/>
                              <w:sz w:val="16"/>
                              <w:szCs w:val="16"/>
                              <w:shd w:val="clear" w:color="auto" w:fill="auto"/>
                            </w:rPr>
                            <w:t>#</w:t>
                          </w:r>
                          <w:r>
                            <w:rPr>
                              <w:rFonts w:ascii="Arial" w:hAnsi="Arial" w:eastAsia="Arial" w:cs="Arial"/>
                              <w:color w:val="000000"/>
                              <w:spacing w:val="0"/>
                              <w:w w:val="100"/>
                              <w:position w:val="0"/>
                              <w:sz w:val="16"/>
                              <w:szCs w:val="16"/>
                              <w:shd w:val="clear" w:color="auto" w:fill="auto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 w:cs="宋体"/>
                              <w:b/>
                              <w:bCs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  <w:shd w:val="clear" w:color="auto" w:fill="auto"/>
                            </w:rPr>
                            <w:t>页（共</w:t>
                          </w:r>
                          <w:r>
                            <w:rPr>
                              <w:rFonts w:ascii="Arial" w:hAnsi="Arial" w:eastAsia="Arial" w:cs="Arial"/>
                              <w:color w:val="000000"/>
                              <w:spacing w:val="0"/>
                              <w:w w:val="100"/>
                              <w:position w:val="0"/>
                              <w:sz w:val="16"/>
                              <w:szCs w:val="16"/>
                              <w:shd w:val="clear" w:color="auto" w:fill="auto"/>
                            </w:rPr>
                            <w:t>8</w:t>
                          </w:r>
                          <w:r>
                            <w:rPr>
                              <w:rFonts w:ascii="宋体" w:hAnsi="宋体" w:eastAsia="宋体" w:cs="宋体"/>
                              <w:b/>
                              <w:bCs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  <w:shd w:val="clear" w:color="auto" w:fill="auto"/>
                            </w:rPr>
                            <w:t>页）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5" o:spid="_x0000_s1026" o:spt="202" type="#_x0000_t202" style="position:absolute;left:0pt;margin-left:86.45pt;margin-top:692.2pt;height:9.35pt;width:283.75pt;mso-position-horizontal-relative:page;mso-position-vertical-relative:page;mso-wrap-style:none;z-index:-251658240;mso-width-relative:page;mso-height-relative:page;" filled="f" stroked="f" coordsize="21600,21600" o:gfxdata="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18"/>
                        <w:szCs w:val="18"/>
                      </w:rPr>
                    </w:pPr>
                    <w:r>
                      <w:rPr>
                        <w:rFonts w:ascii="Arial" w:hAnsi="Arial" w:eastAsia="Arial" w:cs="Arial"/>
                        <w:color w:val="000000"/>
                        <w:spacing w:val="0"/>
                        <w:w w:val="100"/>
                        <w:position w:val="0"/>
                        <w:sz w:val="16"/>
                        <w:szCs w:val="16"/>
                        <w:shd w:val="clear" w:color="auto" w:fill="auto"/>
                        <w:lang w:val="en-US" w:eastAsia="en-US" w:bidi="en-US"/>
                      </w:rPr>
                      <w:t>2020-2021</w:t>
                    </w:r>
                    <w:r>
                      <w:rPr>
                        <w:rFonts w:ascii="宋体" w:hAnsi="宋体" w:eastAsia="宋体" w:cs="宋体"/>
                        <w:b/>
                        <w:bCs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  <w:shd w:val="clear" w:color="auto" w:fill="auto"/>
                      </w:rPr>
                      <w:t>学年第一学期教学质量检测九年级语文试卷第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Arial" w:hAnsi="Arial" w:eastAsia="Arial" w:cs="Arial"/>
                        <w:color w:val="000000"/>
                        <w:spacing w:val="0"/>
                        <w:w w:val="100"/>
                        <w:position w:val="0"/>
                        <w:sz w:val="16"/>
                        <w:szCs w:val="16"/>
                        <w:shd w:val="clear" w:color="auto" w:fill="auto"/>
                      </w:rPr>
                      <w:t>#</w:t>
                    </w:r>
                    <w:r>
                      <w:rPr>
                        <w:rFonts w:ascii="Arial" w:hAnsi="Arial" w:eastAsia="Arial" w:cs="Arial"/>
                        <w:color w:val="000000"/>
                        <w:spacing w:val="0"/>
                        <w:w w:val="100"/>
                        <w:position w:val="0"/>
                        <w:sz w:val="16"/>
                        <w:szCs w:val="16"/>
                        <w:shd w:val="clear" w:color="auto" w:fill="auto"/>
                      </w:rPr>
                      <w:fldChar w:fldCharType="end"/>
                    </w:r>
                    <w:r>
                      <w:rPr>
                        <w:rFonts w:ascii="宋体" w:hAnsi="宋体" w:eastAsia="宋体" w:cs="宋体"/>
                        <w:b/>
                        <w:bCs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  <w:shd w:val="clear" w:color="auto" w:fill="auto"/>
                      </w:rPr>
                      <w:t>页（共</w:t>
                    </w:r>
                    <w:r>
                      <w:rPr>
                        <w:rFonts w:ascii="Arial" w:hAnsi="Arial" w:eastAsia="Arial" w:cs="Arial"/>
                        <w:color w:val="000000"/>
                        <w:spacing w:val="0"/>
                        <w:w w:val="100"/>
                        <w:position w:val="0"/>
                        <w:sz w:val="16"/>
                        <w:szCs w:val="16"/>
                        <w:shd w:val="clear" w:color="auto" w:fill="auto"/>
                      </w:rPr>
                      <w:t>8</w:t>
                    </w:r>
                    <w:r>
                      <w:rPr>
                        <w:rFonts w:ascii="宋体" w:hAnsi="宋体" w:eastAsia="宋体" w:cs="宋体"/>
                        <w:b/>
                        <w:bCs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  <w:shd w:val="clear" w:color="auto" w:fill="auto"/>
                      </w:rPr>
                      <w:t>页）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1097915</wp:posOffset>
              </wp:positionH>
              <wp:positionV relativeFrom="page">
                <wp:posOffset>8790940</wp:posOffset>
              </wp:positionV>
              <wp:extent cx="3603625" cy="118745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03625" cy="11874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9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eastAsia="Arial" w:cs="Arial"/>
                              <w:color w:val="000000"/>
                              <w:spacing w:val="0"/>
                              <w:w w:val="100"/>
                              <w:position w:val="0"/>
                              <w:sz w:val="16"/>
                              <w:szCs w:val="16"/>
                              <w:shd w:val="clear" w:color="auto" w:fill="auto"/>
                              <w:lang w:val="en-US" w:eastAsia="en-US" w:bidi="en-US"/>
                            </w:rPr>
                            <w:t>2020-2021</w:t>
                          </w:r>
                          <w:r>
                            <w:rPr>
                              <w:rFonts w:ascii="宋体" w:hAnsi="宋体" w:eastAsia="宋体" w:cs="宋体"/>
                              <w:b/>
                              <w:bCs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  <w:shd w:val="clear" w:color="auto" w:fill="auto"/>
                            </w:rPr>
                            <w:t>学年第一学期教学质量检测九年级语文试卷第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Arial" w:hAnsi="Arial" w:eastAsia="Arial" w:cs="Arial"/>
                              <w:color w:val="000000"/>
                              <w:spacing w:val="0"/>
                              <w:w w:val="100"/>
                              <w:position w:val="0"/>
                              <w:sz w:val="16"/>
                              <w:szCs w:val="16"/>
                              <w:shd w:val="clear" w:color="auto" w:fill="auto"/>
                            </w:rPr>
                            <w:t>#</w:t>
                          </w:r>
                          <w:r>
                            <w:rPr>
                              <w:rFonts w:ascii="Arial" w:hAnsi="Arial" w:eastAsia="Arial" w:cs="Arial"/>
                              <w:color w:val="000000"/>
                              <w:spacing w:val="0"/>
                              <w:w w:val="100"/>
                              <w:position w:val="0"/>
                              <w:sz w:val="16"/>
                              <w:szCs w:val="16"/>
                              <w:shd w:val="clear" w:color="auto" w:fill="auto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 w:cs="宋体"/>
                              <w:b/>
                              <w:bCs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  <w:shd w:val="clear" w:color="auto" w:fill="auto"/>
                            </w:rPr>
                            <w:t>页（共</w:t>
                          </w:r>
                          <w:r>
                            <w:rPr>
                              <w:rFonts w:ascii="Arial" w:hAnsi="Arial" w:eastAsia="Arial" w:cs="Arial"/>
                              <w:color w:val="000000"/>
                              <w:spacing w:val="0"/>
                              <w:w w:val="100"/>
                              <w:position w:val="0"/>
                              <w:sz w:val="16"/>
                              <w:szCs w:val="16"/>
                              <w:shd w:val="clear" w:color="auto" w:fill="auto"/>
                            </w:rPr>
                            <w:t>8</w:t>
                          </w:r>
                          <w:r>
                            <w:rPr>
                              <w:rFonts w:ascii="宋体" w:hAnsi="宋体" w:eastAsia="宋体" w:cs="宋体"/>
                              <w:b/>
                              <w:bCs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  <w:shd w:val="clear" w:color="auto" w:fill="auto"/>
                            </w:rPr>
                            <w:t>页）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7" o:spid="_x0000_s1026" o:spt="202" type="#_x0000_t202" style="position:absolute;left:0pt;margin-left:86.45pt;margin-top:692.2pt;height:9.35pt;width:283.75pt;mso-position-horizontal-relative:page;mso-position-vertical-relative:page;mso-wrap-style:none;z-index:-251656192;mso-width-relative:page;mso-height-relative:page;" filled="f" stroked="f" coordsize="21600,21600" o:gfxdata="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18"/>
                        <w:szCs w:val="18"/>
                      </w:rPr>
                    </w:pPr>
                    <w:r>
                      <w:rPr>
                        <w:rFonts w:ascii="Arial" w:hAnsi="Arial" w:eastAsia="Arial" w:cs="Arial"/>
                        <w:color w:val="000000"/>
                        <w:spacing w:val="0"/>
                        <w:w w:val="100"/>
                        <w:position w:val="0"/>
                        <w:sz w:val="16"/>
                        <w:szCs w:val="16"/>
                        <w:shd w:val="clear" w:color="auto" w:fill="auto"/>
                        <w:lang w:val="en-US" w:eastAsia="en-US" w:bidi="en-US"/>
                      </w:rPr>
                      <w:t>2020-2021</w:t>
                    </w:r>
                    <w:r>
                      <w:rPr>
                        <w:rFonts w:ascii="宋体" w:hAnsi="宋体" w:eastAsia="宋体" w:cs="宋体"/>
                        <w:b/>
                        <w:bCs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  <w:shd w:val="clear" w:color="auto" w:fill="auto"/>
                      </w:rPr>
                      <w:t>学年第一学期教学质量检测九年级语文试卷第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Arial" w:hAnsi="Arial" w:eastAsia="Arial" w:cs="Arial"/>
                        <w:color w:val="000000"/>
                        <w:spacing w:val="0"/>
                        <w:w w:val="100"/>
                        <w:position w:val="0"/>
                        <w:sz w:val="16"/>
                        <w:szCs w:val="16"/>
                        <w:shd w:val="clear" w:color="auto" w:fill="auto"/>
                      </w:rPr>
                      <w:t>#</w:t>
                    </w:r>
                    <w:r>
                      <w:rPr>
                        <w:rFonts w:ascii="Arial" w:hAnsi="Arial" w:eastAsia="Arial" w:cs="Arial"/>
                        <w:color w:val="000000"/>
                        <w:spacing w:val="0"/>
                        <w:w w:val="100"/>
                        <w:position w:val="0"/>
                        <w:sz w:val="16"/>
                        <w:szCs w:val="16"/>
                        <w:shd w:val="clear" w:color="auto" w:fill="auto"/>
                      </w:rPr>
                      <w:fldChar w:fldCharType="end"/>
                    </w:r>
                    <w:r>
                      <w:rPr>
                        <w:rFonts w:ascii="宋体" w:hAnsi="宋体" w:eastAsia="宋体" w:cs="宋体"/>
                        <w:b/>
                        <w:bCs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  <w:shd w:val="clear" w:color="auto" w:fill="auto"/>
                      </w:rPr>
                      <w:t>页（共</w:t>
                    </w:r>
                    <w:r>
                      <w:rPr>
                        <w:rFonts w:ascii="Arial" w:hAnsi="Arial" w:eastAsia="Arial" w:cs="Arial"/>
                        <w:color w:val="000000"/>
                        <w:spacing w:val="0"/>
                        <w:w w:val="100"/>
                        <w:position w:val="0"/>
                        <w:sz w:val="16"/>
                        <w:szCs w:val="16"/>
                        <w:shd w:val="clear" w:color="auto" w:fill="auto"/>
                      </w:rPr>
                      <w:t>8</w:t>
                    </w:r>
                    <w:r>
                      <w:rPr>
                        <w:rFonts w:ascii="宋体" w:hAnsi="宋体" w:eastAsia="宋体" w:cs="宋体"/>
                        <w:b/>
                        <w:bCs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  <w:shd w:val="clear" w:color="auto" w:fill="auto"/>
                      </w:rPr>
                      <w:t>页）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1090930</wp:posOffset>
              </wp:positionH>
              <wp:positionV relativeFrom="page">
                <wp:posOffset>8776970</wp:posOffset>
              </wp:positionV>
              <wp:extent cx="3599815" cy="108585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99815" cy="10858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9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eastAsia="Arial" w:cs="Arial"/>
                              <w:color w:val="000000"/>
                              <w:spacing w:val="0"/>
                              <w:w w:val="100"/>
                              <w:position w:val="0"/>
                              <w:sz w:val="16"/>
                              <w:szCs w:val="16"/>
                              <w:shd w:val="clear" w:color="auto" w:fill="auto"/>
                              <w:lang w:val="en-US" w:eastAsia="en-US" w:bidi="en-US"/>
                            </w:rPr>
                            <w:t>202go</w:t>
                          </w:r>
                          <w:r>
                            <w:rPr>
                              <w:rFonts w:ascii="Arial" w:hAnsi="Arial" w:eastAsia="Arial" w:cs="Arial"/>
                              <w:color w:val="000000"/>
                              <w:spacing w:val="0"/>
                              <w:w w:val="100"/>
                              <w:position w:val="0"/>
                              <w:sz w:val="16"/>
                              <w:szCs w:val="16"/>
                              <w:shd w:val="clear" w:color="auto" w:fill="auto"/>
                            </w:rPr>
                            <w:t>21</w:t>
                          </w:r>
                          <w:r>
                            <w:rPr>
                              <w:rFonts w:ascii="宋体" w:hAnsi="宋体" w:eastAsia="宋体" w:cs="宋体"/>
                              <w:b/>
                              <w:bCs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  <w:shd w:val="clear" w:color="auto" w:fill="auto"/>
                            </w:rPr>
                            <w:t>学年第一学期教学质量检测九年级语文试卷第</w:t>
                          </w:r>
                          <w:r>
                            <w:rPr>
                              <w:rFonts w:ascii="Arial" w:hAnsi="Arial" w:eastAsia="Arial" w:cs="Arial"/>
                              <w:color w:val="000000"/>
                              <w:spacing w:val="0"/>
                              <w:w w:val="100"/>
                              <w:position w:val="0"/>
                              <w:sz w:val="16"/>
                              <w:szCs w:val="16"/>
                              <w:shd w:val="clear" w:color="auto" w:fill="auto"/>
                            </w:rPr>
                            <w:t>1</w:t>
                          </w:r>
                          <w:r>
                            <w:rPr>
                              <w:rFonts w:ascii="宋体" w:hAnsi="宋体" w:eastAsia="宋体" w:cs="宋体"/>
                              <w:b/>
                              <w:bCs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  <w:shd w:val="clear" w:color="auto" w:fill="auto"/>
                            </w:rPr>
                            <w:t>页（共</w:t>
                          </w:r>
                          <w:r>
                            <w:rPr>
                              <w:rFonts w:ascii="Arial" w:hAnsi="Arial" w:eastAsia="Arial" w:cs="Arial"/>
                              <w:color w:val="000000"/>
                              <w:spacing w:val="0"/>
                              <w:w w:val="100"/>
                              <w:position w:val="0"/>
                              <w:sz w:val="16"/>
                              <w:szCs w:val="16"/>
                              <w:shd w:val="clear" w:color="auto" w:fill="auto"/>
                            </w:rPr>
                            <w:t>8</w:t>
                          </w:r>
                          <w:r>
                            <w:rPr>
                              <w:rFonts w:ascii="宋体" w:hAnsi="宋体" w:eastAsia="宋体" w:cs="宋体"/>
                              <w:b/>
                              <w:bCs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  <w:shd w:val="clear" w:color="auto" w:fill="auto"/>
                            </w:rPr>
                            <w:t>页）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9" o:spid="_x0000_s1026" o:spt="202" type="#_x0000_t202" style="position:absolute;left:0pt;margin-left:85.9pt;margin-top:691.1pt;height:8.55pt;width:283.45pt;mso-position-horizontal-relative:page;mso-position-vertical-relative:page;mso-wrap-style:none;z-index:-251654144;mso-width-relative:page;mso-height-relative:page;" filled="f" stroked="f" coordsize="21600,21600" o:gfxdata="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18"/>
                        <w:szCs w:val="18"/>
                      </w:rPr>
                    </w:pPr>
                    <w:r>
                      <w:rPr>
                        <w:rFonts w:ascii="Arial" w:hAnsi="Arial" w:eastAsia="Arial" w:cs="Arial"/>
                        <w:color w:val="000000"/>
                        <w:spacing w:val="0"/>
                        <w:w w:val="100"/>
                        <w:position w:val="0"/>
                        <w:sz w:val="16"/>
                        <w:szCs w:val="16"/>
                        <w:shd w:val="clear" w:color="auto" w:fill="auto"/>
                        <w:lang w:val="en-US" w:eastAsia="en-US" w:bidi="en-US"/>
                      </w:rPr>
                      <w:t>202go</w:t>
                    </w:r>
                    <w:r>
                      <w:rPr>
                        <w:rFonts w:ascii="Arial" w:hAnsi="Arial" w:eastAsia="Arial" w:cs="Arial"/>
                        <w:color w:val="000000"/>
                        <w:spacing w:val="0"/>
                        <w:w w:val="100"/>
                        <w:position w:val="0"/>
                        <w:sz w:val="16"/>
                        <w:szCs w:val="16"/>
                        <w:shd w:val="clear" w:color="auto" w:fill="auto"/>
                      </w:rPr>
                      <w:t>21</w:t>
                    </w:r>
                    <w:r>
                      <w:rPr>
                        <w:rFonts w:ascii="宋体" w:hAnsi="宋体" w:eastAsia="宋体" w:cs="宋体"/>
                        <w:b/>
                        <w:bCs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  <w:shd w:val="clear" w:color="auto" w:fill="auto"/>
                      </w:rPr>
                      <w:t>学年第一学期教学质量检测九年级语文试卷第</w:t>
                    </w:r>
                    <w:r>
                      <w:rPr>
                        <w:rFonts w:ascii="Arial" w:hAnsi="Arial" w:eastAsia="Arial" w:cs="Arial"/>
                        <w:color w:val="000000"/>
                        <w:spacing w:val="0"/>
                        <w:w w:val="100"/>
                        <w:position w:val="0"/>
                        <w:sz w:val="16"/>
                        <w:szCs w:val="16"/>
                        <w:shd w:val="clear" w:color="auto" w:fill="auto"/>
                      </w:rPr>
                      <w:t>1</w:t>
                    </w:r>
                    <w:r>
                      <w:rPr>
                        <w:rFonts w:ascii="宋体" w:hAnsi="宋体" w:eastAsia="宋体" w:cs="宋体"/>
                        <w:b/>
                        <w:bCs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  <w:shd w:val="clear" w:color="auto" w:fill="auto"/>
                      </w:rPr>
                      <w:t>页（共</w:t>
                    </w:r>
                    <w:r>
                      <w:rPr>
                        <w:rFonts w:ascii="Arial" w:hAnsi="Arial" w:eastAsia="Arial" w:cs="Arial"/>
                        <w:color w:val="000000"/>
                        <w:spacing w:val="0"/>
                        <w:w w:val="100"/>
                        <w:position w:val="0"/>
                        <w:sz w:val="16"/>
                        <w:szCs w:val="16"/>
                        <w:shd w:val="clear" w:color="auto" w:fill="auto"/>
                      </w:rPr>
                      <w:t>8</w:t>
                    </w:r>
                    <w:r>
                      <w:rPr>
                        <w:rFonts w:ascii="宋体" w:hAnsi="宋体" w:eastAsia="宋体" w:cs="宋体"/>
                        <w:b/>
                        <w:bCs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  <w:shd w:val="clear" w:color="auto" w:fill="auto"/>
                      </w:rPr>
                      <w:t>页）</w:t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251664384" behindDoc="1" locked="0" layoutInCell="1" allowOverlap="1">
              <wp:simplePos x="0" y="0"/>
              <wp:positionH relativeFrom="page">
                <wp:posOffset>1338580</wp:posOffset>
              </wp:positionH>
              <wp:positionV relativeFrom="page">
                <wp:posOffset>8946515</wp:posOffset>
              </wp:positionV>
              <wp:extent cx="3688080" cy="145415"/>
              <wp:effectExtent l="0" t="0" r="0" b="0"/>
              <wp:wrapNone/>
              <wp:docPr id="11" name="Shape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88080" cy="1454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9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eastAsia="Arial" w:cs="Arial"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  <w:shd w:val="clear" w:color="auto" w:fill="auto"/>
                            </w:rPr>
                            <w:t>2020</w:t>
                          </w:r>
                          <w:r>
                            <w:rPr>
                              <w:rFonts w:ascii="宋体" w:hAnsi="宋体" w:eastAsia="宋体" w:cs="宋体"/>
                              <w:color w:val="000000"/>
                              <w:spacing w:val="0"/>
                              <w:w w:val="100"/>
                              <w:position w:val="0"/>
                              <w:sz w:val="22"/>
                              <w:szCs w:val="22"/>
                              <w:shd w:val="clear" w:color="auto" w:fill="auto"/>
                            </w:rPr>
                            <w:t>・</w:t>
                          </w:r>
                          <w:r>
                            <w:rPr>
                              <w:rFonts w:ascii="Arial" w:hAnsi="Arial" w:eastAsia="Arial" w:cs="Arial"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  <w:shd w:val="clear" w:color="auto" w:fill="auto"/>
                            </w:rPr>
                            <w:t>2021</w:t>
                          </w:r>
                          <w:r>
                            <w:rPr>
                              <w:rFonts w:ascii="宋体" w:hAnsi="宋体" w:eastAsia="宋体" w:cs="宋体"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  <w:shd w:val="clear" w:color="auto" w:fill="auto"/>
                            </w:rPr>
                            <w:t>学年第一学期教学质量检测九年级语文试卷第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Arial" w:hAnsi="Arial" w:eastAsia="Arial" w:cs="Arial"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  <w:shd w:val="clear" w:color="auto" w:fill="auto"/>
                            </w:rPr>
                            <w:t>#</w:t>
                          </w:r>
                          <w:r>
                            <w:rPr>
                              <w:rFonts w:ascii="Arial" w:hAnsi="Arial" w:eastAsia="Arial" w:cs="Arial"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  <w:shd w:val="clear" w:color="auto" w:fill="auto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 w:cs="宋体"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  <w:shd w:val="clear" w:color="auto" w:fill="auto"/>
                            </w:rPr>
                            <w:t>页（共</w:t>
                          </w:r>
                          <w:r>
                            <w:rPr>
                              <w:rFonts w:ascii="Arial" w:hAnsi="Arial" w:eastAsia="Arial" w:cs="Arial"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  <w:shd w:val="clear" w:color="auto" w:fill="auto"/>
                            </w:rPr>
                            <w:t>8</w:t>
                          </w:r>
                          <w:r>
                            <w:rPr>
                              <w:rFonts w:ascii="宋体" w:hAnsi="宋体" w:eastAsia="宋体" w:cs="宋体"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  <w:shd w:val="clear" w:color="auto" w:fill="auto"/>
                            </w:rPr>
                            <w:t>页）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11" o:spid="_x0000_s1026" o:spt="202" type="#_x0000_t202" style="position:absolute;left:0pt;margin-left:105.4pt;margin-top:704.45pt;height:11.45pt;width:290.4pt;mso-position-horizontal-relative:page;mso-position-vertical-relative:page;mso-wrap-style:none;z-index:-251652096;mso-width-relative:page;mso-height-relative:page;" filled="f" stroked="f" coordsize="21600,21600" o:gfxdata="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18"/>
                        <w:szCs w:val="18"/>
                      </w:rPr>
                    </w:pPr>
                    <w:r>
                      <w:rPr>
                        <w:rFonts w:ascii="Arial" w:hAnsi="Arial" w:eastAsia="Arial" w:cs="Arial"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  <w:shd w:val="clear" w:color="auto" w:fill="auto"/>
                      </w:rPr>
                      <w:t>2020</w:t>
                    </w:r>
                    <w:r>
                      <w:rPr>
                        <w:rFonts w:ascii="宋体" w:hAnsi="宋体" w:eastAsia="宋体" w:cs="宋体"/>
                        <w:color w:val="000000"/>
                        <w:spacing w:val="0"/>
                        <w:w w:val="100"/>
                        <w:position w:val="0"/>
                        <w:sz w:val="22"/>
                        <w:szCs w:val="22"/>
                        <w:shd w:val="clear" w:color="auto" w:fill="auto"/>
                      </w:rPr>
                      <w:t>・</w:t>
                    </w:r>
                    <w:r>
                      <w:rPr>
                        <w:rFonts w:ascii="Arial" w:hAnsi="Arial" w:eastAsia="Arial" w:cs="Arial"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  <w:shd w:val="clear" w:color="auto" w:fill="auto"/>
                      </w:rPr>
                      <w:t>2021</w:t>
                    </w:r>
                    <w:r>
                      <w:rPr>
                        <w:rFonts w:ascii="宋体" w:hAnsi="宋体" w:eastAsia="宋体" w:cs="宋体"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  <w:shd w:val="clear" w:color="auto" w:fill="auto"/>
                      </w:rPr>
                      <w:t>学年第一学期教学质量检测九年级语文试卷第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Arial" w:hAnsi="Arial" w:eastAsia="Arial" w:cs="Arial"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  <w:shd w:val="clear" w:color="auto" w:fill="auto"/>
                      </w:rPr>
                      <w:t>#</w:t>
                    </w:r>
                    <w:r>
                      <w:rPr>
                        <w:rFonts w:ascii="Arial" w:hAnsi="Arial" w:eastAsia="Arial" w:cs="Arial"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  <w:shd w:val="clear" w:color="auto" w:fill="auto"/>
                      </w:rPr>
                      <w:fldChar w:fldCharType="end"/>
                    </w:r>
                    <w:r>
                      <w:rPr>
                        <w:rFonts w:ascii="宋体" w:hAnsi="宋体" w:eastAsia="宋体" w:cs="宋体"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  <w:shd w:val="clear" w:color="auto" w:fill="auto"/>
                      </w:rPr>
                      <w:t>页（共</w:t>
                    </w:r>
                    <w:r>
                      <w:rPr>
                        <w:rFonts w:ascii="Arial" w:hAnsi="Arial" w:eastAsia="Arial" w:cs="Arial"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  <w:shd w:val="clear" w:color="auto" w:fill="auto"/>
                      </w:rPr>
                      <w:t>8</w:t>
                    </w:r>
                    <w:r>
                      <w:rPr>
                        <w:rFonts w:ascii="宋体" w:hAnsi="宋体" w:eastAsia="宋体" w:cs="宋体"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  <w:shd w:val="clear" w:color="auto" w:fill="auto"/>
                      </w:rPr>
                      <w:t>页）</w:t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251666432" behindDoc="1" locked="0" layoutInCell="1" allowOverlap="1">
              <wp:simplePos x="0" y="0"/>
              <wp:positionH relativeFrom="page">
                <wp:posOffset>1338580</wp:posOffset>
              </wp:positionH>
              <wp:positionV relativeFrom="page">
                <wp:posOffset>8946515</wp:posOffset>
              </wp:positionV>
              <wp:extent cx="3688080" cy="145415"/>
              <wp:effectExtent l="0" t="0" r="0" b="0"/>
              <wp:wrapNone/>
              <wp:docPr id="13" name="Shape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88080" cy="1454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9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eastAsia="Arial" w:cs="Arial"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  <w:shd w:val="clear" w:color="auto" w:fill="auto"/>
                            </w:rPr>
                            <w:t>2020</w:t>
                          </w:r>
                          <w:r>
                            <w:rPr>
                              <w:rFonts w:ascii="宋体" w:hAnsi="宋体" w:eastAsia="宋体" w:cs="宋体"/>
                              <w:color w:val="000000"/>
                              <w:spacing w:val="0"/>
                              <w:w w:val="100"/>
                              <w:position w:val="0"/>
                              <w:sz w:val="22"/>
                              <w:szCs w:val="22"/>
                              <w:shd w:val="clear" w:color="auto" w:fill="auto"/>
                            </w:rPr>
                            <w:t>・</w:t>
                          </w:r>
                          <w:r>
                            <w:rPr>
                              <w:rFonts w:ascii="Arial" w:hAnsi="Arial" w:eastAsia="Arial" w:cs="Arial"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  <w:shd w:val="clear" w:color="auto" w:fill="auto"/>
                            </w:rPr>
                            <w:t>2021</w:t>
                          </w:r>
                          <w:r>
                            <w:rPr>
                              <w:rFonts w:ascii="宋体" w:hAnsi="宋体" w:eastAsia="宋体" w:cs="宋体"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  <w:shd w:val="clear" w:color="auto" w:fill="auto"/>
                            </w:rPr>
                            <w:t>学年第一学期教学质量检测九年级语文试卷第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Arial" w:hAnsi="Arial" w:eastAsia="Arial" w:cs="Arial"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  <w:shd w:val="clear" w:color="auto" w:fill="auto"/>
                            </w:rPr>
                            <w:t>#</w:t>
                          </w:r>
                          <w:r>
                            <w:rPr>
                              <w:rFonts w:ascii="Arial" w:hAnsi="Arial" w:eastAsia="Arial" w:cs="Arial"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  <w:shd w:val="clear" w:color="auto" w:fill="auto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 w:cs="宋体"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  <w:shd w:val="clear" w:color="auto" w:fill="auto"/>
                            </w:rPr>
                            <w:t>页（共</w:t>
                          </w:r>
                          <w:r>
                            <w:rPr>
                              <w:rFonts w:ascii="Arial" w:hAnsi="Arial" w:eastAsia="Arial" w:cs="Arial"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  <w:shd w:val="clear" w:color="auto" w:fill="auto"/>
                            </w:rPr>
                            <w:t>8</w:t>
                          </w:r>
                          <w:r>
                            <w:rPr>
                              <w:rFonts w:ascii="宋体" w:hAnsi="宋体" w:eastAsia="宋体" w:cs="宋体"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  <w:shd w:val="clear" w:color="auto" w:fill="auto"/>
                            </w:rPr>
                            <w:t>页）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13" o:spid="_x0000_s1026" o:spt="202" type="#_x0000_t202" style="position:absolute;left:0pt;margin-left:105.4pt;margin-top:704.45pt;height:11.45pt;width:290.4pt;mso-position-horizontal-relative:page;mso-position-vertical-relative:page;mso-wrap-style:none;z-index:-251650048;mso-width-relative:page;mso-height-relative:page;" filled="f" stroked="f" coordsize="21600,21600" o:gfxdata="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18"/>
                        <w:szCs w:val="18"/>
                      </w:rPr>
                    </w:pPr>
                    <w:r>
                      <w:rPr>
                        <w:rFonts w:ascii="Arial" w:hAnsi="Arial" w:eastAsia="Arial" w:cs="Arial"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  <w:shd w:val="clear" w:color="auto" w:fill="auto"/>
                      </w:rPr>
                      <w:t>2020</w:t>
                    </w:r>
                    <w:r>
                      <w:rPr>
                        <w:rFonts w:ascii="宋体" w:hAnsi="宋体" w:eastAsia="宋体" w:cs="宋体"/>
                        <w:color w:val="000000"/>
                        <w:spacing w:val="0"/>
                        <w:w w:val="100"/>
                        <w:position w:val="0"/>
                        <w:sz w:val="22"/>
                        <w:szCs w:val="22"/>
                        <w:shd w:val="clear" w:color="auto" w:fill="auto"/>
                      </w:rPr>
                      <w:t>・</w:t>
                    </w:r>
                    <w:r>
                      <w:rPr>
                        <w:rFonts w:ascii="Arial" w:hAnsi="Arial" w:eastAsia="Arial" w:cs="Arial"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  <w:shd w:val="clear" w:color="auto" w:fill="auto"/>
                      </w:rPr>
                      <w:t>2021</w:t>
                    </w:r>
                    <w:r>
                      <w:rPr>
                        <w:rFonts w:ascii="宋体" w:hAnsi="宋体" w:eastAsia="宋体" w:cs="宋体"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  <w:shd w:val="clear" w:color="auto" w:fill="auto"/>
                      </w:rPr>
                      <w:t>学年第一学期教学质量检测九年级语文试卷第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Arial" w:hAnsi="Arial" w:eastAsia="Arial" w:cs="Arial"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  <w:shd w:val="clear" w:color="auto" w:fill="auto"/>
                      </w:rPr>
                      <w:t>#</w:t>
                    </w:r>
                    <w:r>
                      <w:rPr>
                        <w:rFonts w:ascii="Arial" w:hAnsi="Arial" w:eastAsia="Arial" w:cs="Arial"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  <w:shd w:val="clear" w:color="auto" w:fill="auto"/>
                      </w:rPr>
                      <w:fldChar w:fldCharType="end"/>
                    </w:r>
                    <w:r>
                      <w:rPr>
                        <w:rFonts w:ascii="宋体" w:hAnsi="宋体" w:eastAsia="宋体" w:cs="宋体"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  <w:shd w:val="clear" w:color="auto" w:fill="auto"/>
                      </w:rPr>
                      <w:t>页（共</w:t>
                    </w:r>
                    <w:r>
                      <w:rPr>
                        <w:rFonts w:ascii="Arial" w:hAnsi="Arial" w:eastAsia="Arial" w:cs="Arial"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  <w:shd w:val="clear" w:color="auto" w:fill="auto"/>
                      </w:rPr>
                      <w:t>8</w:t>
                    </w:r>
                    <w:r>
                      <w:rPr>
                        <w:rFonts w:ascii="宋体" w:hAnsi="宋体" w:eastAsia="宋体" w:cs="宋体"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  <w:shd w:val="clear" w:color="auto" w:fill="auto"/>
                      </w:rPr>
                      <w:t>页）</w:t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251668480" behindDoc="1" locked="0" layoutInCell="1" allowOverlap="1">
              <wp:simplePos x="0" y="0"/>
              <wp:positionH relativeFrom="page">
                <wp:posOffset>1097915</wp:posOffset>
              </wp:positionH>
              <wp:positionV relativeFrom="page">
                <wp:posOffset>8790940</wp:posOffset>
              </wp:positionV>
              <wp:extent cx="3603625" cy="118745"/>
              <wp:effectExtent l="0" t="0" r="0" b="0"/>
              <wp:wrapNone/>
              <wp:docPr id="17" name="Shape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03625" cy="11874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9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eastAsia="Arial" w:cs="Arial"/>
                              <w:color w:val="000000"/>
                              <w:spacing w:val="0"/>
                              <w:w w:val="100"/>
                              <w:position w:val="0"/>
                              <w:sz w:val="16"/>
                              <w:szCs w:val="16"/>
                              <w:shd w:val="clear" w:color="auto" w:fill="auto"/>
                              <w:lang w:val="en-US" w:eastAsia="en-US" w:bidi="en-US"/>
                            </w:rPr>
                            <w:t>2020-2021</w:t>
                          </w:r>
                          <w:r>
                            <w:rPr>
                              <w:rFonts w:ascii="宋体" w:hAnsi="宋体" w:eastAsia="宋体" w:cs="宋体"/>
                              <w:b/>
                              <w:bCs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  <w:shd w:val="clear" w:color="auto" w:fill="auto"/>
                            </w:rPr>
                            <w:t>学年第一学期教学质量检测九年级语文试卷第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Arial" w:hAnsi="Arial" w:eastAsia="Arial" w:cs="Arial"/>
                              <w:color w:val="000000"/>
                              <w:spacing w:val="0"/>
                              <w:w w:val="100"/>
                              <w:position w:val="0"/>
                              <w:sz w:val="16"/>
                              <w:szCs w:val="16"/>
                              <w:shd w:val="clear" w:color="auto" w:fill="auto"/>
                            </w:rPr>
                            <w:t>#</w:t>
                          </w:r>
                          <w:r>
                            <w:rPr>
                              <w:rFonts w:ascii="Arial" w:hAnsi="Arial" w:eastAsia="Arial" w:cs="Arial"/>
                              <w:color w:val="000000"/>
                              <w:spacing w:val="0"/>
                              <w:w w:val="100"/>
                              <w:position w:val="0"/>
                              <w:sz w:val="16"/>
                              <w:szCs w:val="16"/>
                              <w:shd w:val="clear" w:color="auto" w:fill="auto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 w:cs="宋体"/>
                              <w:b/>
                              <w:bCs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  <w:shd w:val="clear" w:color="auto" w:fill="auto"/>
                            </w:rPr>
                            <w:t>页（共</w:t>
                          </w:r>
                          <w:r>
                            <w:rPr>
                              <w:rFonts w:ascii="Arial" w:hAnsi="Arial" w:eastAsia="Arial" w:cs="Arial"/>
                              <w:color w:val="000000"/>
                              <w:spacing w:val="0"/>
                              <w:w w:val="100"/>
                              <w:position w:val="0"/>
                              <w:sz w:val="16"/>
                              <w:szCs w:val="16"/>
                              <w:shd w:val="clear" w:color="auto" w:fill="auto"/>
                            </w:rPr>
                            <w:t>8</w:t>
                          </w:r>
                          <w:r>
                            <w:rPr>
                              <w:rFonts w:ascii="宋体" w:hAnsi="宋体" w:eastAsia="宋体" w:cs="宋体"/>
                              <w:b/>
                              <w:bCs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  <w:shd w:val="clear" w:color="auto" w:fill="auto"/>
                            </w:rPr>
                            <w:t>页）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17" o:spid="_x0000_s1026" o:spt="202" type="#_x0000_t202" style="position:absolute;left:0pt;margin-left:86.45pt;margin-top:692.2pt;height:9.35pt;width:283.75pt;mso-position-horizontal-relative:page;mso-position-vertical-relative:page;mso-wrap-style:none;z-index:-251648000;mso-width-relative:page;mso-height-relative:page;" filled="f" stroked="f" coordsize="21600,21600" o:gfxdata="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18"/>
                        <w:szCs w:val="18"/>
                      </w:rPr>
                    </w:pPr>
                    <w:r>
                      <w:rPr>
                        <w:rFonts w:ascii="Arial" w:hAnsi="Arial" w:eastAsia="Arial" w:cs="Arial"/>
                        <w:color w:val="000000"/>
                        <w:spacing w:val="0"/>
                        <w:w w:val="100"/>
                        <w:position w:val="0"/>
                        <w:sz w:val="16"/>
                        <w:szCs w:val="16"/>
                        <w:shd w:val="clear" w:color="auto" w:fill="auto"/>
                        <w:lang w:val="en-US" w:eastAsia="en-US" w:bidi="en-US"/>
                      </w:rPr>
                      <w:t>2020-2021</w:t>
                    </w:r>
                    <w:r>
                      <w:rPr>
                        <w:rFonts w:ascii="宋体" w:hAnsi="宋体" w:eastAsia="宋体" w:cs="宋体"/>
                        <w:b/>
                        <w:bCs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  <w:shd w:val="clear" w:color="auto" w:fill="auto"/>
                      </w:rPr>
                      <w:t>学年第一学期教学质量检测九年级语文试卷第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Arial" w:hAnsi="Arial" w:eastAsia="Arial" w:cs="Arial"/>
                        <w:color w:val="000000"/>
                        <w:spacing w:val="0"/>
                        <w:w w:val="100"/>
                        <w:position w:val="0"/>
                        <w:sz w:val="16"/>
                        <w:szCs w:val="16"/>
                        <w:shd w:val="clear" w:color="auto" w:fill="auto"/>
                      </w:rPr>
                      <w:t>#</w:t>
                    </w:r>
                    <w:r>
                      <w:rPr>
                        <w:rFonts w:ascii="Arial" w:hAnsi="Arial" w:eastAsia="Arial" w:cs="Arial"/>
                        <w:color w:val="000000"/>
                        <w:spacing w:val="0"/>
                        <w:w w:val="100"/>
                        <w:position w:val="0"/>
                        <w:sz w:val="16"/>
                        <w:szCs w:val="16"/>
                        <w:shd w:val="clear" w:color="auto" w:fill="auto"/>
                      </w:rPr>
                      <w:fldChar w:fldCharType="end"/>
                    </w:r>
                    <w:r>
                      <w:rPr>
                        <w:rFonts w:ascii="宋体" w:hAnsi="宋体" w:eastAsia="宋体" w:cs="宋体"/>
                        <w:b/>
                        <w:bCs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  <w:shd w:val="clear" w:color="auto" w:fill="auto"/>
                      </w:rPr>
                      <w:t>页（共</w:t>
                    </w:r>
                    <w:r>
                      <w:rPr>
                        <w:rFonts w:ascii="Arial" w:hAnsi="Arial" w:eastAsia="Arial" w:cs="Arial"/>
                        <w:color w:val="000000"/>
                        <w:spacing w:val="0"/>
                        <w:w w:val="100"/>
                        <w:position w:val="0"/>
                        <w:sz w:val="16"/>
                        <w:szCs w:val="16"/>
                        <w:shd w:val="clear" w:color="auto" w:fill="auto"/>
                      </w:rPr>
                      <w:t>8</w:t>
                    </w:r>
                    <w:r>
                      <w:rPr>
                        <w:rFonts w:ascii="宋体" w:hAnsi="宋体" w:eastAsia="宋体" w:cs="宋体"/>
                        <w:b/>
                        <w:bCs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  <w:shd w:val="clear" w:color="auto" w:fill="auto"/>
                      </w:rPr>
                      <w:t>页）</w:t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251670528" behindDoc="1" locked="0" layoutInCell="1" allowOverlap="1">
              <wp:simplePos x="0" y="0"/>
              <wp:positionH relativeFrom="page">
                <wp:posOffset>1097915</wp:posOffset>
              </wp:positionH>
              <wp:positionV relativeFrom="page">
                <wp:posOffset>8790940</wp:posOffset>
              </wp:positionV>
              <wp:extent cx="3603625" cy="118745"/>
              <wp:effectExtent l="0" t="0" r="0" b="0"/>
              <wp:wrapNone/>
              <wp:docPr id="19" name="Shape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03625" cy="11874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9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eastAsia="Arial" w:cs="Arial"/>
                              <w:color w:val="000000"/>
                              <w:spacing w:val="0"/>
                              <w:w w:val="100"/>
                              <w:position w:val="0"/>
                              <w:sz w:val="16"/>
                              <w:szCs w:val="16"/>
                              <w:shd w:val="clear" w:color="auto" w:fill="auto"/>
                              <w:lang w:val="en-US" w:eastAsia="en-US" w:bidi="en-US"/>
                            </w:rPr>
                            <w:t>2020-2021</w:t>
                          </w:r>
                          <w:r>
                            <w:rPr>
                              <w:rFonts w:ascii="宋体" w:hAnsi="宋体" w:eastAsia="宋体" w:cs="宋体"/>
                              <w:b/>
                              <w:bCs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  <w:shd w:val="clear" w:color="auto" w:fill="auto"/>
                            </w:rPr>
                            <w:t>学年第一学期教学质量检测九年级语文试卷第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Arial" w:hAnsi="Arial" w:eastAsia="Arial" w:cs="Arial"/>
                              <w:color w:val="000000"/>
                              <w:spacing w:val="0"/>
                              <w:w w:val="100"/>
                              <w:position w:val="0"/>
                              <w:sz w:val="16"/>
                              <w:szCs w:val="16"/>
                              <w:shd w:val="clear" w:color="auto" w:fill="auto"/>
                            </w:rPr>
                            <w:t>#</w:t>
                          </w:r>
                          <w:r>
                            <w:rPr>
                              <w:rFonts w:ascii="Arial" w:hAnsi="Arial" w:eastAsia="Arial" w:cs="Arial"/>
                              <w:color w:val="000000"/>
                              <w:spacing w:val="0"/>
                              <w:w w:val="100"/>
                              <w:position w:val="0"/>
                              <w:sz w:val="16"/>
                              <w:szCs w:val="16"/>
                              <w:shd w:val="clear" w:color="auto" w:fill="auto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 w:cs="宋体"/>
                              <w:b/>
                              <w:bCs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  <w:shd w:val="clear" w:color="auto" w:fill="auto"/>
                            </w:rPr>
                            <w:t>页（共</w:t>
                          </w:r>
                          <w:r>
                            <w:rPr>
                              <w:rFonts w:ascii="Arial" w:hAnsi="Arial" w:eastAsia="Arial" w:cs="Arial"/>
                              <w:color w:val="000000"/>
                              <w:spacing w:val="0"/>
                              <w:w w:val="100"/>
                              <w:position w:val="0"/>
                              <w:sz w:val="16"/>
                              <w:szCs w:val="16"/>
                              <w:shd w:val="clear" w:color="auto" w:fill="auto"/>
                            </w:rPr>
                            <w:t>8</w:t>
                          </w:r>
                          <w:r>
                            <w:rPr>
                              <w:rFonts w:ascii="宋体" w:hAnsi="宋体" w:eastAsia="宋体" w:cs="宋体"/>
                              <w:b/>
                              <w:bCs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  <w:shd w:val="clear" w:color="auto" w:fill="auto"/>
                            </w:rPr>
                            <w:t>页）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19" o:spid="_x0000_s1026" o:spt="202" type="#_x0000_t202" style="position:absolute;left:0pt;margin-left:86.45pt;margin-top:692.2pt;height:9.35pt;width:283.75pt;mso-position-horizontal-relative:page;mso-position-vertical-relative:page;mso-wrap-style:none;z-index:-251645952;mso-width-relative:page;mso-height-relative:page;" filled="f" stroked="f" coordsize="21600,21600" o:gfxdata="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18"/>
                        <w:szCs w:val="18"/>
                      </w:rPr>
                    </w:pPr>
                    <w:r>
                      <w:rPr>
                        <w:rFonts w:ascii="Arial" w:hAnsi="Arial" w:eastAsia="Arial" w:cs="Arial"/>
                        <w:color w:val="000000"/>
                        <w:spacing w:val="0"/>
                        <w:w w:val="100"/>
                        <w:position w:val="0"/>
                        <w:sz w:val="16"/>
                        <w:szCs w:val="16"/>
                        <w:shd w:val="clear" w:color="auto" w:fill="auto"/>
                        <w:lang w:val="en-US" w:eastAsia="en-US" w:bidi="en-US"/>
                      </w:rPr>
                      <w:t>2020-2021</w:t>
                    </w:r>
                    <w:r>
                      <w:rPr>
                        <w:rFonts w:ascii="宋体" w:hAnsi="宋体" w:eastAsia="宋体" w:cs="宋体"/>
                        <w:b/>
                        <w:bCs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  <w:shd w:val="clear" w:color="auto" w:fill="auto"/>
                      </w:rPr>
                      <w:t>学年第一学期教学质量检测九年级语文试卷第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Arial" w:hAnsi="Arial" w:eastAsia="Arial" w:cs="Arial"/>
                        <w:color w:val="000000"/>
                        <w:spacing w:val="0"/>
                        <w:w w:val="100"/>
                        <w:position w:val="0"/>
                        <w:sz w:val="16"/>
                        <w:szCs w:val="16"/>
                        <w:shd w:val="clear" w:color="auto" w:fill="auto"/>
                      </w:rPr>
                      <w:t>#</w:t>
                    </w:r>
                    <w:r>
                      <w:rPr>
                        <w:rFonts w:ascii="Arial" w:hAnsi="Arial" w:eastAsia="Arial" w:cs="Arial"/>
                        <w:color w:val="000000"/>
                        <w:spacing w:val="0"/>
                        <w:w w:val="100"/>
                        <w:position w:val="0"/>
                        <w:sz w:val="16"/>
                        <w:szCs w:val="16"/>
                        <w:shd w:val="clear" w:color="auto" w:fill="auto"/>
                      </w:rPr>
                      <w:fldChar w:fldCharType="end"/>
                    </w:r>
                    <w:r>
                      <w:rPr>
                        <w:rFonts w:ascii="宋体" w:hAnsi="宋体" w:eastAsia="宋体" w:cs="宋体"/>
                        <w:b/>
                        <w:bCs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  <w:shd w:val="clear" w:color="auto" w:fill="auto"/>
                      </w:rPr>
                      <w:t>页（共</w:t>
                    </w:r>
                    <w:r>
                      <w:rPr>
                        <w:rFonts w:ascii="Arial" w:hAnsi="Arial" w:eastAsia="Arial" w:cs="Arial"/>
                        <w:color w:val="000000"/>
                        <w:spacing w:val="0"/>
                        <w:w w:val="100"/>
                        <w:position w:val="0"/>
                        <w:sz w:val="16"/>
                        <w:szCs w:val="16"/>
                        <w:shd w:val="clear" w:color="auto" w:fill="auto"/>
                      </w:rPr>
                      <w:t>8</w:t>
                    </w:r>
                    <w:r>
                      <w:rPr>
                        <w:rFonts w:ascii="宋体" w:hAnsi="宋体" w:eastAsia="宋体" w:cs="宋体"/>
                        <w:b/>
                        <w:bCs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  <w:shd w:val="clear" w:color="auto" w:fill="auto"/>
                      </w:rPr>
                      <w:t>页）</w:t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251672576" behindDoc="1" locked="0" layoutInCell="1" allowOverlap="1">
              <wp:simplePos x="0" y="0"/>
              <wp:positionH relativeFrom="page">
                <wp:posOffset>1009650</wp:posOffset>
              </wp:positionH>
              <wp:positionV relativeFrom="page">
                <wp:posOffset>8776970</wp:posOffset>
              </wp:positionV>
              <wp:extent cx="3681095" cy="128905"/>
              <wp:effectExtent l="0" t="0" r="0" b="0"/>
              <wp:wrapNone/>
              <wp:docPr id="21" name="Shape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81095" cy="1289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9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eastAsia="Arial" w:cs="Arial"/>
                              <w:color w:val="000000"/>
                              <w:spacing w:val="0"/>
                              <w:w w:val="100"/>
                              <w:position w:val="0"/>
                              <w:sz w:val="16"/>
                              <w:szCs w:val="16"/>
                              <w:shd w:val="clear" w:color="auto" w:fill="auto"/>
                              <w:lang w:val="en-US" w:eastAsia="en-US" w:bidi="en-US"/>
                            </w:rPr>
                            <w:t>202a</w:t>
                          </w:r>
                          <w:r>
                            <w:rPr>
                              <w:rFonts w:ascii="Arial" w:hAnsi="Arial" w:eastAsia="Arial" w:cs="Arial"/>
                              <w:color w:val="000000"/>
                              <w:spacing w:val="0"/>
                              <w:w w:val="100"/>
                              <w:position w:val="0"/>
                              <w:sz w:val="16"/>
                              <w:szCs w:val="16"/>
                              <w:shd w:val="clear" w:color="auto" w:fill="auto"/>
                            </w:rPr>
                            <w:t>2021</w:t>
                          </w:r>
                          <w:r>
                            <w:rPr>
                              <w:rFonts w:ascii="宋体" w:hAnsi="宋体" w:eastAsia="宋体" w:cs="宋体"/>
                              <w:b/>
                              <w:bCs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  <w:shd w:val="clear" w:color="auto" w:fill="auto"/>
                            </w:rPr>
                            <w:t>学年第一学期教学质量检测九年级语文试卷第</w:t>
                          </w:r>
                          <w:r>
                            <w:rPr>
                              <w:rFonts w:ascii="Arial" w:hAnsi="Arial" w:eastAsia="Arial" w:cs="Arial"/>
                              <w:color w:val="000000"/>
                              <w:spacing w:val="0"/>
                              <w:w w:val="100"/>
                              <w:position w:val="0"/>
                              <w:sz w:val="16"/>
                              <w:szCs w:val="16"/>
                              <w:shd w:val="clear" w:color="auto" w:fill="auto"/>
                            </w:rPr>
                            <w:t>7</w:t>
                          </w:r>
                          <w:r>
                            <w:rPr>
                              <w:rFonts w:ascii="宋体" w:hAnsi="宋体" w:eastAsia="宋体" w:cs="宋体"/>
                              <w:b/>
                              <w:bCs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  <w:shd w:val="clear" w:color="auto" w:fill="auto"/>
                            </w:rPr>
                            <w:t>页（共</w:t>
                          </w:r>
                          <w:r>
                            <w:rPr>
                              <w:rFonts w:ascii="Arial" w:hAnsi="Arial" w:eastAsia="Arial" w:cs="Arial"/>
                              <w:color w:val="000000"/>
                              <w:spacing w:val="0"/>
                              <w:w w:val="100"/>
                              <w:position w:val="0"/>
                              <w:sz w:val="16"/>
                              <w:szCs w:val="16"/>
                              <w:shd w:val="clear" w:color="auto" w:fill="auto"/>
                            </w:rPr>
                            <w:t>8</w:t>
                          </w:r>
                          <w:r>
                            <w:rPr>
                              <w:rFonts w:ascii="宋体" w:hAnsi="宋体" w:eastAsia="宋体" w:cs="宋体"/>
                              <w:b/>
                              <w:bCs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  <w:shd w:val="clear" w:color="auto" w:fill="auto"/>
                            </w:rPr>
                            <w:t>页）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21" o:spid="_x0000_s1026" o:spt="202" type="#_x0000_t202" style="position:absolute;left:0pt;margin-left:79.5pt;margin-top:691.1pt;height:10.15pt;width:289.85pt;mso-position-horizontal-relative:page;mso-position-vertical-relative:page;mso-wrap-style:none;z-index:-251643904;mso-width-relative:page;mso-height-relative:page;" filled="f" stroked="f" coordsize="21600,21600" o:gfxdata="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18"/>
                        <w:szCs w:val="18"/>
                      </w:rPr>
                    </w:pPr>
                    <w:r>
                      <w:rPr>
                        <w:rFonts w:ascii="Arial" w:hAnsi="Arial" w:eastAsia="Arial" w:cs="Arial"/>
                        <w:color w:val="000000"/>
                        <w:spacing w:val="0"/>
                        <w:w w:val="100"/>
                        <w:position w:val="0"/>
                        <w:sz w:val="16"/>
                        <w:szCs w:val="16"/>
                        <w:shd w:val="clear" w:color="auto" w:fill="auto"/>
                        <w:lang w:val="en-US" w:eastAsia="en-US" w:bidi="en-US"/>
                      </w:rPr>
                      <w:t>202a</w:t>
                    </w:r>
                    <w:r>
                      <w:rPr>
                        <w:rFonts w:ascii="Arial" w:hAnsi="Arial" w:eastAsia="Arial" w:cs="Arial"/>
                        <w:color w:val="000000"/>
                        <w:spacing w:val="0"/>
                        <w:w w:val="100"/>
                        <w:position w:val="0"/>
                        <w:sz w:val="16"/>
                        <w:szCs w:val="16"/>
                        <w:shd w:val="clear" w:color="auto" w:fill="auto"/>
                      </w:rPr>
                      <w:t>2021</w:t>
                    </w:r>
                    <w:r>
                      <w:rPr>
                        <w:rFonts w:ascii="宋体" w:hAnsi="宋体" w:eastAsia="宋体" w:cs="宋体"/>
                        <w:b/>
                        <w:bCs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  <w:shd w:val="clear" w:color="auto" w:fill="auto"/>
                      </w:rPr>
                      <w:t>学年第一学期教学质量检测九年级语文试卷第</w:t>
                    </w:r>
                    <w:r>
                      <w:rPr>
                        <w:rFonts w:ascii="Arial" w:hAnsi="Arial" w:eastAsia="Arial" w:cs="Arial"/>
                        <w:color w:val="000000"/>
                        <w:spacing w:val="0"/>
                        <w:w w:val="100"/>
                        <w:position w:val="0"/>
                        <w:sz w:val="16"/>
                        <w:szCs w:val="16"/>
                        <w:shd w:val="clear" w:color="auto" w:fill="auto"/>
                      </w:rPr>
                      <w:t>7</w:t>
                    </w:r>
                    <w:r>
                      <w:rPr>
                        <w:rFonts w:ascii="宋体" w:hAnsi="宋体" w:eastAsia="宋体" w:cs="宋体"/>
                        <w:b/>
                        <w:bCs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  <w:shd w:val="clear" w:color="auto" w:fill="auto"/>
                      </w:rPr>
                      <w:t>页（共</w:t>
                    </w:r>
                    <w:r>
                      <w:rPr>
                        <w:rFonts w:ascii="Arial" w:hAnsi="Arial" w:eastAsia="Arial" w:cs="Arial"/>
                        <w:color w:val="000000"/>
                        <w:spacing w:val="0"/>
                        <w:w w:val="100"/>
                        <w:position w:val="0"/>
                        <w:sz w:val="16"/>
                        <w:szCs w:val="16"/>
                        <w:shd w:val="clear" w:color="auto" w:fill="auto"/>
                      </w:rPr>
                      <w:t>8</w:t>
                    </w:r>
                    <w:r>
                      <w:rPr>
                        <w:rFonts w:ascii="宋体" w:hAnsi="宋体" w:eastAsia="宋体" w:cs="宋体"/>
                        <w:b/>
                        <w:bCs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  <w:shd w:val="clear" w:color="auto" w:fill="auto"/>
                      </w:rPr>
                      <w:t>页）</w:t>
                    </w:r>
                  </w:p>
                </w:txbxContent>
              </v:textbox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251674624" behindDoc="1" locked="0" layoutInCell="1" allowOverlap="1">
              <wp:simplePos x="0" y="0"/>
              <wp:positionH relativeFrom="page">
                <wp:posOffset>1211580</wp:posOffset>
              </wp:positionH>
              <wp:positionV relativeFrom="page">
                <wp:posOffset>8848090</wp:posOffset>
              </wp:positionV>
              <wp:extent cx="3586480" cy="132080"/>
              <wp:effectExtent l="0" t="0" r="0" b="0"/>
              <wp:wrapNone/>
              <wp:docPr id="23" name="Shape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86480" cy="13208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9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eastAsia="Arial" w:cs="Arial"/>
                              <w:color w:val="000000"/>
                              <w:spacing w:val="0"/>
                              <w:w w:val="100"/>
                              <w:position w:val="0"/>
                              <w:sz w:val="16"/>
                              <w:szCs w:val="16"/>
                              <w:shd w:val="clear" w:color="auto" w:fill="auto"/>
                            </w:rPr>
                            <w:t>20262021</w:t>
                          </w:r>
                          <w:r>
                            <w:rPr>
                              <w:rFonts w:ascii="宋体" w:hAnsi="宋体" w:eastAsia="宋体" w:cs="宋体"/>
                              <w:b/>
                              <w:bCs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  <w:shd w:val="clear" w:color="auto" w:fill="auto"/>
                            </w:rPr>
                            <w:t>学年第一学期教学质量检测九年级语文试卷第</w:t>
                          </w:r>
                          <w:r>
                            <w:rPr>
                              <w:rFonts w:ascii="Arial" w:hAnsi="Arial" w:eastAsia="Arial" w:cs="Arial"/>
                              <w:color w:val="000000"/>
                              <w:spacing w:val="0"/>
                              <w:w w:val="100"/>
                              <w:position w:val="0"/>
                              <w:sz w:val="16"/>
                              <w:szCs w:val="16"/>
                              <w:shd w:val="clear" w:color="auto" w:fill="auto"/>
                            </w:rPr>
                            <w:t>8</w:t>
                          </w:r>
                          <w:r>
                            <w:rPr>
                              <w:rFonts w:ascii="宋体" w:hAnsi="宋体" w:eastAsia="宋体" w:cs="宋体"/>
                              <w:b/>
                              <w:bCs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  <w:shd w:val="clear" w:color="auto" w:fill="auto"/>
                            </w:rPr>
                            <w:t>页（共</w:t>
                          </w:r>
                          <w:r>
                            <w:rPr>
                              <w:rFonts w:ascii="Arial" w:hAnsi="Arial" w:eastAsia="Arial" w:cs="Arial"/>
                              <w:color w:val="000000"/>
                              <w:spacing w:val="0"/>
                              <w:w w:val="100"/>
                              <w:position w:val="0"/>
                              <w:sz w:val="16"/>
                              <w:szCs w:val="16"/>
                              <w:shd w:val="clear" w:color="auto" w:fill="auto"/>
                            </w:rPr>
                            <w:t>8</w:t>
                          </w:r>
                          <w:r>
                            <w:rPr>
                              <w:rFonts w:ascii="宋体" w:hAnsi="宋体" w:eastAsia="宋体" w:cs="宋体"/>
                              <w:b/>
                              <w:bCs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  <w:shd w:val="clear" w:color="auto" w:fill="auto"/>
                            </w:rPr>
                            <w:t>页）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23" o:spid="_x0000_s1026" o:spt="202" type="#_x0000_t202" style="position:absolute;left:0pt;margin-left:95.4pt;margin-top:696.7pt;height:10.4pt;width:282.4pt;mso-position-horizontal-relative:page;mso-position-vertical-relative:page;mso-wrap-style:none;z-index:-251641856;mso-width-relative:page;mso-height-relative:page;" filled="f" stroked="f" coordsize="21600,21600" o:gfxdata="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18"/>
                        <w:szCs w:val="18"/>
                      </w:rPr>
                    </w:pPr>
                    <w:r>
                      <w:rPr>
                        <w:rFonts w:ascii="Arial" w:hAnsi="Arial" w:eastAsia="Arial" w:cs="Arial"/>
                        <w:color w:val="000000"/>
                        <w:spacing w:val="0"/>
                        <w:w w:val="100"/>
                        <w:position w:val="0"/>
                        <w:sz w:val="16"/>
                        <w:szCs w:val="16"/>
                        <w:shd w:val="clear" w:color="auto" w:fill="auto"/>
                      </w:rPr>
                      <w:t>20262021</w:t>
                    </w:r>
                    <w:r>
                      <w:rPr>
                        <w:rFonts w:ascii="宋体" w:hAnsi="宋体" w:eastAsia="宋体" w:cs="宋体"/>
                        <w:b/>
                        <w:bCs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  <w:shd w:val="clear" w:color="auto" w:fill="auto"/>
                      </w:rPr>
                      <w:t>学年第一学期教学质量检测九年级语文试卷第</w:t>
                    </w:r>
                    <w:r>
                      <w:rPr>
                        <w:rFonts w:ascii="Arial" w:hAnsi="Arial" w:eastAsia="Arial" w:cs="Arial"/>
                        <w:color w:val="000000"/>
                        <w:spacing w:val="0"/>
                        <w:w w:val="100"/>
                        <w:position w:val="0"/>
                        <w:sz w:val="16"/>
                        <w:szCs w:val="16"/>
                        <w:shd w:val="clear" w:color="auto" w:fill="auto"/>
                      </w:rPr>
                      <w:t>8</w:t>
                    </w:r>
                    <w:r>
                      <w:rPr>
                        <w:rFonts w:ascii="宋体" w:hAnsi="宋体" w:eastAsia="宋体" w:cs="宋体"/>
                        <w:b/>
                        <w:bCs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  <w:shd w:val="clear" w:color="auto" w:fill="auto"/>
                      </w:rPr>
                      <w:t>页（共</w:t>
                    </w:r>
                    <w:r>
                      <w:rPr>
                        <w:rFonts w:ascii="Arial" w:hAnsi="Arial" w:eastAsia="Arial" w:cs="Arial"/>
                        <w:color w:val="000000"/>
                        <w:spacing w:val="0"/>
                        <w:w w:val="100"/>
                        <w:position w:val="0"/>
                        <w:sz w:val="16"/>
                        <w:szCs w:val="16"/>
                        <w:shd w:val="clear" w:color="auto" w:fill="auto"/>
                      </w:rPr>
                      <w:t>8</w:t>
                    </w:r>
                    <w:r>
                      <w:rPr>
                        <w:rFonts w:ascii="宋体" w:hAnsi="宋体" w:eastAsia="宋体" w:cs="宋体"/>
                        <w:b/>
                        <w:bCs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  <w:shd w:val="clear" w:color="auto" w:fill="auto"/>
                      </w:rPr>
                      <w:t>页）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9BDBD"/>
    <w:multiLevelType w:val="multilevel"/>
    <w:tmpl w:val="1759BDBD"/>
    <w:lvl w:ilvl="0" w:tentative="0">
      <w:start w:val="1"/>
      <w:numFmt w:val="decimal"/>
      <w:lvlText w:val="%1"/>
      <w:lvlJc w:val="left"/>
      <w:rPr>
        <w:rFonts w:ascii="Arial" w:hAnsi="Arial" w:eastAsia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en-US" w:eastAsia="en-US" w:bidi="en-US"/>
      </w:rPr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abstractNum w:abstractNumId="1">
    <w:nsid w:val="520F1217"/>
    <w:multiLevelType w:val="multilevel"/>
    <w:tmpl w:val="520F1217"/>
    <w:lvl w:ilvl="0" w:tentative="0">
      <w:start w:val="5"/>
      <w:numFmt w:val="decimal"/>
      <w:lvlText w:val="%1"/>
      <w:lvlJc w:val="left"/>
      <w:rPr>
        <w:rFonts w:ascii="Arial" w:hAnsi="Arial" w:eastAsia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zh-CN" w:eastAsia="zh-CN" w:bidi="zh-CN"/>
      </w:rPr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abstractNum w:abstractNumId="2">
    <w:nsid w:val="5F59CBD7"/>
    <w:multiLevelType w:val="multilevel"/>
    <w:tmpl w:val="5F59CBD7"/>
    <w:lvl w:ilvl="0" w:tentative="0">
      <w:start w:val="6"/>
      <w:numFmt w:val="decimal"/>
      <w:lvlText w:val="（%1）"/>
      <w:lvlJc w:val="left"/>
      <w:rPr>
        <w:rFonts w:ascii="Arial" w:hAnsi="Arial" w:eastAsia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zh-CN" w:eastAsia="zh-CN" w:bidi="zh-CN"/>
      </w:rPr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abstractNum w:abstractNumId="3">
    <w:nsid w:val="663B5BB2"/>
    <w:multiLevelType w:val="multilevel"/>
    <w:tmpl w:val="663B5BB2"/>
    <w:lvl w:ilvl="0" w:tentative="0">
      <w:start w:val="2"/>
      <w:numFmt w:val="decimal"/>
      <w:lvlText w:val="（%1）"/>
      <w:lvlJc w:val="left"/>
      <w:rPr>
        <w:rFonts w:ascii="Arial" w:hAnsi="Arial" w:eastAsia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zh-CN" w:eastAsia="zh-CN" w:bidi="zh-CN"/>
      </w:rPr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abstractNum w:abstractNumId="4">
    <w:nsid w:val="7584BC97"/>
    <w:multiLevelType w:val="multilevel"/>
    <w:tmpl w:val="7584BC97"/>
    <w:lvl w:ilvl="0" w:tentative="0">
      <w:start w:val="2"/>
      <w:numFmt w:val="decimal"/>
      <w:lvlText w:val="（%1）"/>
      <w:lvlJc w:val="left"/>
      <w:rPr>
        <w:rFonts w:ascii="宋体" w:hAnsi="宋体" w:eastAsia="宋体" w:cs="宋体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zh-CN" w:eastAsia="zh-CN" w:bidi="zh-CN"/>
      </w:rPr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cumentProtection w:enforcement="0"/>
  <w:defaultTabStop w:val="720"/>
  <w:evenAndOddHeaders w:val="1"/>
  <w:drawingGridHorizontalSpacing w:val="181"/>
  <w:drawingGridVerticalSpacing w:val="181"/>
  <w:characterSpacingControl w:val="compressPunctuation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DDE72A1"/>
    <w:rsid w:val="6A8A5B4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ourier New" w:hAnsi="Courier New" w:eastAsia="Courier New" w:cs="Courier New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Courier New" w:hAnsi="Courier New" w:eastAsia="Courier New" w:cs="Courier New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2">
    <w:name w:val="Default Paragraph Font"/>
    <w:qFormat/>
    <w:uiPriority w:val="0"/>
    <w:rPr>
      <w:rFonts w:ascii="Courier New" w:hAnsi="Courier New" w:eastAsia="Courier New" w:cs="Courier New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正文文本_"/>
    <w:basedOn w:val="2"/>
    <w:link w:val="5"/>
    <w:qFormat/>
    <w:uiPriority w:val="0"/>
    <w:rPr>
      <w:rFonts w:ascii="宋体" w:hAnsi="宋体" w:eastAsia="宋体" w:cs="宋体"/>
      <w:sz w:val="18"/>
      <w:szCs w:val="18"/>
      <w:u w:val="none"/>
      <w:lang w:val="zh-CN" w:eastAsia="zh-CN" w:bidi="zh-CN"/>
    </w:rPr>
  </w:style>
  <w:style w:type="paragraph" w:customStyle="1" w:styleId="5">
    <w:name w:val="正文文本1"/>
    <w:basedOn w:val="1"/>
    <w:link w:val="4"/>
    <w:qFormat/>
    <w:uiPriority w:val="0"/>
    <w:pPr>
      <w:widowControl w:val="0"/>
      <w:shd w:val="clear" w:color="auto" w:fill="auto"/>
      <w:spacing w:line="410" w:lineRule="auto"/>
      <w:ind w:firstLine="390"/>
    </w:pPr>
    <w:rPr>
      <w:rFonts w:ascii="宋体" w:hAnsi="宋体" w:eastAsia="宋体" w:cs="宋体"/>
      <w:sz w:val="18"/>
      <w:szCs w:val="18"/>
      <w:u w:val="none"/>
      <w:lang w:val="zh-CN" w:eastAsia="zh-CN" w:bidi="zh-CN"/>
    </w:rPr>
  </w:style>
  <w:style w:type="character" w:customStyle="1" w:styleId="6">
    <w:name w:val="正文文本 (3)_"/>
    <w:basedOn w:val="2"/>
    <w:link w:val="7"/>
    <w:qFormat/>
    <w:uiPriority w:val="0"/>
    <w:rPr>
      <w:rFonts w:ascii="宋体" w:hAnsi="宋体" w:eastAsia="宋体" w:cs="宋体"/>
      <w:sz w:val="28"/>
      <w:szCs w:val="28"/>
      <w:u w:val="none"/>
      <w:lang w:val="zh-CN" w:eastAsia="zh-CN" w:bidi="zh-CN"/>
    </w:rPr>
  </w:style>
  <w:style w:type="paragraph" w:customStyle="1" w:styleId="7">
    <w:name w:val="正文文本 (3)"/>
    <w:basedOn w:val="1"/>
    <w:link w:val="6"/>
    <w:qFormat/>
    <w:uiPriority w:val="0"/>
    <w:pPr>
      <w:widowControl w:val="0"/>
      <w:shd w:val="clear" w:color="auto" w:fill="auto"/>
      <w:spacing w:before="160" w:after="220"/>
      <w:jc w:val="center"/>
    </w:pPr>
    <w:rPr>
      <w:rFonts w:ascii="宋体" w:hAnsi="宋体" w:eastAsia="宋体" w:cs="宋体"/>
      <w:sz w:val="28"/>
      <w:szCs w:val="28"/>
      <w:u w:val="none"/>
      <w:lang w:val="zh-CN" w:eastAsia="zh-CN" w:bidi="zh-CN"/>
    </w:rPr>
  </w:style>
  <w:style w:type="character" w:customStyle="1" w:styleId="8">
    <w:name w:val="页眉或页脚 (2)_"/>
    <w:basedOn w:val="2"/>
    <w:link w:val="9"/>
    <w:qFormat/>
    <w:uiPriority w:val="0"/>
    <w:rPr>
      <w:rFonts w:ascii="Times New Roman" w:hAnsi="Times New Roman" w:eastAsia="Times New Roman" w:cs="Times New Roman"/>
      <w:sz w:val="20"/>
      <w:szCs w:val="20"/>
      <w:u w:val="none"/>
      <w:lang w:val="zh-CN" w:eastAsia="zh-CN" w:bidi="zh-CN"/>
    </w:rPr>
  </w:style>
  <w:style w:type="paragraph" w:customStyle="1" w:styleId="9">
    <w:name w:val="页眉或页脚 (2)"/>
    <w:basedOn w:val="1"/>
    <w:link w:val="8"/>
    <w:qFormat/>
    <w:uiPriority w:val="0"/>
    <w:pPr>
      <w:widowControl w:val="0"/>
      <w:shd w:val="clear" w:color="auto" w:fill="auto"/>
    </w:pPr>
    <w:rPr>
      <w:rFonts w:ascii="Times New Roman" w:hAnsi="Times New Roman" w:eastAsia="Times New Roman" w:cs="Times New Roman"/>
      <w:sz w:val="20"/>
      <w:szCs w:val="20"/>
      <w:u w:val="none"/>
      <w:lang w:val="zh-CN" w:eastAsia="zh-CN" w:bidi="zh-CN"/>
    </w:rPr>
  </w:style>
  <w:style w:type="character" w:customStyle="1" w:styleId="10">
    <w:name w:val="标题 #1_"/>
    <w:basedOn w:val="2"/>
    <w:link w:val="11"/>
    <w:uiPriority w:val="0"/>
    <w:rPr>
      <w:rFonts w:ascii="宋体" w:hAnsi="宋体" w:eastAsia="宋体" w:cs="宋体"/>
      <w:sz w:val="34"/>
      <w:szCs w:val="34"/>
      <w:u w:val="none"/>
      <w:lang w:val="zh-CN" w:eastAsia="zh-CN" w:bidi="zh-CN"/>
    </w:rPr>
  </w:style>
  <w:style w:type="paragraph" w:customStyle="1" w:styleId="11">
    <w:name w:val="标题 #1"/>
    <w:basedOn w:val="1"/>
    <w:link w:val="10"/>
    <w:qFormat/>
    <w:uiPriority w:val="0"/>
    <w:pPr>
      <w:widowControl w:val="0"/>
      <w:shd w:val="clear" w:color="auto" w:fill="auto"/>
      <w:spacing w:after="220"/>
      <w:jc w:val="center"/>
      <w:outlineLvl w:val="0"/>
    </w:pPr>
    <w:rPr>
      <w:rFonts w:ascii="宋体" w:hAnsi="宋体" w:eastAsia="宋体" w:cs="宋体"/>
      <w:sz w:val="34"/>
      <w:szCs w:val="34"/>
      <w:u w:val="none"/>
      <w:lang w:val="zh-CN" w:eastAsia="zh-CN" w:bidi="zh-CN"/>
    </w:rPr>
  </w:style>
  <w:style w:type="character" w:customStyle="1" w:styleId="12">
    <w:name w:val="正文文本 (2)_"/>
    <w:basedOn w:val="2"/>
    <w:link w:val="13"/>
    <w:qFormat/>
    <w:uiPriority w:val="0"/>
    <w:rPr>
      <w:rFonts w:ascii="Arial" w:hAnsi="Arial" w:eastAsia="Arial" w:cs="Arial"/>
      <w:sz w:val="18"/>
      <w:szCs w:val="18"/>
      <w:u w:val="none"/>
    </w:rPr>
  </w:style>
  <w:style w:type="paragraph" w:customStyle="1" w:styleId="13">
    <w:name w:val="正文文本 (2)"/>
    <w:basedOn w:val="1"/>
    <w:link w:val="12"/>
    <w:qFormat/>
    <w:uiPriority w:val="0"/>
    <w:pPr>
      <w:widowControl w:val="0"/>
      <w:shd w:val="clear" w:color="auto" w:fill="auto"/>
      <w:spacing w:line="361" w:lineRule="exact"/>
      <w:ind w:firstLine="660"/>
    </w:pPr>
    <w:rPr>
      <w:rFonts w:ascii="Arial" w:hAnsi="Arial" w:eastAsia="Arial" w:cs="Arial"/>
      <w:sz w:val="18"/>
      <w:szCs w:val="18"/>
      <w:u w:val="none"/>
    </w:rPr>
  </w:style>
  <w:style w:type="character" w:customStyle="1" w:styleId="14">
    <w:name w:val="其他_"/>
    <w:basedOn w:val="2"/>
    <w:link w:val="15"/>
    <w:qFormat/>
    <w:uiPriority w:val="0"/>
    <w:rPr>
      <w:rFonts w:ascii="宋体" w:hAnsi="宋体" w:eastAsia="宋体" w:cs="宋体"/>
      <w:sz w:val="18"/>
      <w:szCs w:val="18"/>
      <w:u w:val="none"/>
      <w:lang w:val="zh-CN" w:eastAsia="zh-CN" w:bidi="zh-CN"/>
    </w:rPr>
  </w:style>
  <w:style w:type="paragraph" w:customStyle="1" w:styleId="15">
    <w:name w:val="其他"/>
    <w:basedOn w:val="1"/>
    <w:link w:val="14"/>
    <w:qFormat/>
    <w:uiPriority w:val="0"/>
    <w:pPr>
      <w:widowControl w:val="0"/>
      <w:shd w:val="clear" w:color="auto" w:fill="auto"/>
      <w:spacing w:line="410" w:lineRule="auto"/>
      <w:ind w:firstLine="390"/>
    </w:pPr>
    <w:rPr>
      <w:rFonts w:ascii="宋体" w:hAnsi="宋体" w:eastAsia="宋体" w:cs="宋体"/>
      <w:sz w:val="18"/>
      <w:szCs w:val="18"/>
      <w:u w:val="none"/>
      <w:lang w:val="zh-CN" w:eastAsia="zh-CN" w:bidi="zh-CN"/>
    </w:rPr>
  </w:style>
  <w:style w:type="character" w:customStyle="1" w:styleId="16">
    <w:name w:val="表格标题_"/>
    <w:basedOn w:val="2"/>
    <w:link w:val="17"/>
    <w:uiPriority w:val="0"/>
    <w:rPr>
      <w:rFonts w:ascii="宋体" w:hAnsi="宋体" w:eastAsia="宋体" w:cs="宋体"/>
      <w:sz w:val="18"/>
      <w:szCs w:val="18"/>
      <w:u w:val="none"/>
      <w:lang w:val="zh-CN" w:eastAsia="zh-CN" w:bidi="zh-CN"/>
    </w:rPr>
  </w:style>
  <w:style w:type="paragraph" w:customStyle="1" w:styleId="17">
    <w:name w:val="表格标题"/>
    <w:basedOn w:val="1"/>
    <w:link w:val="16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18"/>
      <w:szCs w:val="18"/>
      <w:u w:val="none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7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4.jpeg"/><Relationship Id="rId15" Type="http://schemas.openxmlformats.org/officeDocument/2006/relationships/image" Target="media/image3.png"/><Relationship Id="rId14" Type="http://schemas.openxmlformats.org/officeDocument/2006/relationships/image" Target="media/image2.png"/><Relationship Id="rId13" Type="http://schemas.openxmlformats.org/officeDocument/2006/relationships/image" Target="media/image1.png"/><Relationship Id="rId12" Type="http://schemas.openxmlformats.org/officeDocument/2006/relationships/theme" Target="theme/theme1.xml"/><Relationship Id="rId11" Type="http://schemas.openxmlformats.org/officeDocument/2006/relationships/footer" Target="footer9.xml"/><Relationship Id="rId10" Type="http://schemas.openxmlformats.org/officeDocument/2006/relationships/footer" Target="footer8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2021-01-19T12:15:00Z</dcterms:created>
  <dc:creator>Administrator</dc:creator>
  <cp:lastModifiedBy>Administrator</cp:lastModifiedBy>
  <dcterms:modified xsi:type="dcterms:W3CDTF">2021-02-01T00:57:19Z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