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12623800</wp:posOffset>
            </wp:positionV>
            <wp:extent cx="266700" cy="495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6944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/>
          <w:sz w:val="44"/>
          <w:szCs w:val="44"/>
        </w:rPr>
        <w:t>九年级参考答案</w:t>
      </w:r>
      <w:r>
        <w:rPr>
          <w:rFonts w:hint="eastAsia"/>
          <w:b/>
          <w:color w:val="000000"/>
          <w:sz w:val="44"/>
          <w:szCs w:val="44"/>
        </w:rPr>
        <w:t>(仅供参考)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 xml:space="preserve">  </w:t>
      </w:r>
      <w:r>
        <w:rPr>
          <w:b/>
          <w:color w:val="000000"/>
        </w:rPr>
        <w:t xml:space="preserve">1-5 </w:t>
      </w:r>
      <w:r>
        <w:rPr>
          <w:rFonts w:hint="eastAsia"/>
          <w:b/>
          <w:color w:val="000000"/>
        </w:rPr>
        <w:t>ABCBC</w:t>
      </w:r>
      <w:r>
        <w:rPr>
          <w:b/>
          <w:color w:val="000000"/>
        </w:rPr>
        <w:t xml:space="preserve">      6-10 </w:t>
      </w:r>
      <w:r>
        <w:rPr>
          <w:rFonts w:hint="eastAsia"/>
          <w:b/>
          <w:color w:val="000000"/>
        </w:rPr>
        <w:t>ABCBA</w:t>
      </w:r>
      <w:r>
        <w:rPr>
          <w:b/>
          <w:color w:val="000000"/>
        </w:rPr>
        <w:t xml:space="preserve">       11-15</w:t>
      </w:r>
      <w:r>
        <w:rPr>
          <w:rFonts w:hint="eastAsia"/>
          <w:b/>
          <w:color w:val="000000"/>
        </w:rPr>
        <w:t xml:space="preserve"> CBACA</w:t>
      </w:r>
      <w:r>
        <w:rPr>
          <w:b/>
          <w:color w:val="000000"/>
        </w:rPr>
        <w:t xml:space="preserve">      16-20</w:t>
      </w:r>
      <w:r>
        <w:rPr>
          <w:rFonts w:hint="eastAsia"/>
          <w:b/>
          <w:color w:val="000000"/>
        </w:rPr>
        <w:t xml:space="preserve"> CCAAB</w:t>
      </w:r>
    </w:p>
    <w:p>
      <w:pPr>
        <w:spacing w:line="257" w:lineRule="auto"/>
        <w:ind w:firstLine="105" w:firstLineChars="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21-25 CABCC     26-30AABBC       </w:t>
      </w:r>
      <w:r>
        <w:rPr>
          <w:rFonts w:hint="eastAsia"/>
          <w:color w:val="000000"/>
        </w:rPr>
        <w:t xml:space="preserve">31-35 CABCC      36-40 ABACB </w:t>
      </w:r>
    </w:p>
    <w:p>
      <w:pPr>
        <w:spacing w:line="34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41-45 AABCA     46-50 CCBBA       51-55 CBCAB</w:t>
      </w:r>
    </w:p>
    <w:p>
      <w:pPr>
        <w:rPr>
          <w:color w:val="000000"/>
        </w:rPr>
      </w:pPr>
      <w:r>
        <w:rPr>
          <w:color w:val="000000"/>
        </w:rPr>
        <w:t>1．1—20小题，每小题1.5分，满分30分；</w:t>
      </w:r>
    </w:p>
    <w:p>
      <w:pPr>
        <w:rPr>
          <w:color w:val="000000"/>
        </w:rPr>
      </w:pPr>
      <w:r>
        <w:rPr>
          <w:color w:val="000000"/>
        </w:rPr>
        <w:t>2．21—40小题，每小题1分，满分20分；</w:t>
      </w:r>
    </w:p>
    <w:p>
      <w:pPr>
        <w:rPr>
          <w:color w:val="000000"/>
        </w:rPr>
      </w:pPr>
      <w:r>
        <w:rPr>
          <w:color w:val="000000"/>
        </w:rPr>
        <w:t>3. 41-55小题， 每小题2分，满分30分；</w:t>
      </w:r>
    </w:p>
    <w:p>
      <w:pPr>
        <w:rPr>
          <w:color w:val="000000"/>
        </w:rPr>
      </w:pPr>
      <w:r>
        <w:rPr>
          <w:color w:val="000000"/>
        </w:rPr>
        <w:t>4．凡与本答案不符者不得分。</w:t>
      </w:r>
    </w:p>
    <w:p>
      <w:pPr>
        <w:rPr>
          <w:color w:val="000000"/>
        </w:rPr>
      </w:pPr>
    </w:p>
    <w:p>
      <w:pPr>
        <w:numPr>
          <w:ilvl w:val="0"/>
          <w:numId w:val="1"/>
        </w:numPr>
        <w:spacing w:line="340" w:lineRule="exact"/>
        <w:rPr>
          <w:rFonts w:hint="eastAsia"/>
          <w:color w:val="000000"/>
        </w:rPr>
      </w:pPr>
      <w:r>
        <w:rPr>
          <w:rFonts w:hint="eastAsia"/>
          <w:color w:val="000000"/>
          <w:szCs w:val="21"/>
          <w:shd w:val="clear" w:color="auto" w:fill="FFFFFF"/>
        </w:rPr>
        <w:t>She plays music for them.</w:t>
      </w:r>
      <w:r>
        <w:rPr>
          <w:rFonts w:hint="eastAsia"/>
          <w:color w:val="000000"/>
        </w:rPr>
        <w:t xml:space="preserve"> </w:t>
      </w:r>
    </w:p>
    <w:p>
      <w:pPr>
        <w:shd w:val="clear" w:color="auto" w:fill="FFFFFF"/>
        <w:spacing w:line="30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</w:rPr>
        <w:t>57.</w:t>
      </w:r>
      <w:r>
        <w:rPr>
          <w:rFonts w:eastAsia="微软雅黑" w:hint="eastAsia"/>
          <w:color w:val="000000"/>
          <w:szCs w:val="21"/>
          <w:shd w:val="clear" w:color="auto" w:fill="FFFFFF"/>
        </w:rPr>
        <w:t xml:space="preserve"> </w:t>
      </w:r>
      <w:r>
        <w:rPr>
          <w:rFonts w:hint="eastAsia"/>
          <w:color w:val="000000"/>
          <w:szCs w:val="21"/>
          <w:shd w:val="clear" w:color="auto" w:fill="FFFFFF"/>
        </w:rPr>
        <w:t>Classical music /Low and slow music</w:t>
      </w:r>
    </w:p>
    <w:p>
      <w:pPr>
        <w:spacing w:line="34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>58.</w:t>
      </w:r>
      <w:r>
        <w:rPr>
          <w:rFonts w:eastAsia="微软雅黑" w:hint="eastAsia"/>
          <w:color w:val="000000"/>
          <w:szCs w:val="21"/>
          <w:shd w:val="clear" w:color="auto" w:fill="FFFFFF"/>
        </w:rPr>
        <w:t xml:space="preserve"> The dogs /They become quiet.</w:t>
      </w:r>
      <w:r>
        <w:rPr>
          <w:rFonts w:hint="eastAsia"/>
          <w:color w:val="000000"/>
        </w:rPr>
        <w:t xml:space="preserve">   </w:t>
      </w:r>
    </w:p>
    <w:p>
      <w:pPr>
        <w:spacing w:line="340" w:lineRule="exact"/>
        <w:rPr>
          <w:rFonts w:ascii="Arial" w:hAnsi="Arial" w:cs="Arial" w:hint="eastAsia"/>
          <w:color w:val="000000"/>
          <w:sz w:val="16"/>
          <w:szCs w:val="16"/>
          <w:shd w:val="clear" w:color="auto" w:fill="F7F8FA"/>
        </w:rPr>
      </w:pPr>
      <w:r>
        <w:rPr>
          <w:rFonts w:hint="eastAsia"/>
          <w:color w:val="000000"/>
        </w:rPr>
        <w:t>59.</w:t>
      </w:r>
      <w:r>
        <w:rPr>
          <w:rFonts w:eastAsia="微软雅黑"/>
          <w:color w:val="000000"/>
          <w:szCs w:val="21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zCs w:val="21"/>
          <w:shd w:val="clear" w:color="auto" w:fill="FFFFFF"/>
        </w:rPr>
        <w:t>有些狗变得如此放松，以致于他们甚至睡着了。</w:t>
      </w:r>
    </w:p>
    <w:p>
      <w:pPr>
        <w:spacing w:line="340" w:lineRule="exact"/>
        <w:rPr>
          <w:rFonts w:hint="eastAsia"/>
          <w:color w:val="000000"/>
        </w:rPr>
      </w:pPr>
      <w:r>
        <w:rPr>
          <w:rFonts w:ascii="Arial" w:hAnsi="Arial" w:cs="Arial" w:hint="eastAsia"/>
          <w:color w:val="000000"/>
          <w:sz w:val="16"/>
          <w:szCs w:val="16"/>
          <w:shd w:val="clear" w:color="auto" w:fill="F7F8FA"/>
        </w:rPr>
        <w:t>60</w:t>
      </w:r>
      <w:r>
        <w:rPr>
          <w:color w:val="000000"/>
        </w:rPr>
        <w:t>.</w:t>
      </w:r>
      <w:r>
        <w:rPr>
          <w:rFonts w:hint="eastAsia"/>
          <w:color w:val="000000"/>
          <w:szCs w:val="21"/>
        </w:rPr>
        <w:t xml:space="preserve"> Music for dogs/</w:t>
      </w:r>
      <w:r>
        <w:rPr>
          <w:color w:val="000000"/>
          <w:szCs w:val="21"/>
        </w:rPr>
        <w:t>…</w:t>
      </w:r>
    </w:p>
    <w:p>
      <w:pPr>
        <w:rPr>
          <w:color w:val="000000"/>
        </w:rPr>
      </w:pPr>
      <w:r>
        <w:rPr>
          <w:color w:val="000000"/>
        </w:rPr>
        <w:t>【评分说明】</w:t>
      </w:r>
    </w:p>
    <w:p>
      <w:pPr>
        <w:rPr>
          <w:color w:val="000000"/>
        </w:rPr>
      </w:pPr>
      <w:r>
        <w:rPr>
          <w:color w:val="000000"/>
        </w:rPr>
        <w:t>1．本题每小题2分，回答问题用完整的句子或短语均可；</w:t>
      </w:r>
    </w:p>
    <w:p>
      <w:pPr>
        <w:rPr>
          <w:color w:val="000000"/>
        </w:rPr>
      </w:pPr>
      <w:r>
        <w:rPr>
          <w:color w:val="000000"/>
        </w:rPr>
        <w:t>2．以上仅提供了参考答案，凡答案符合题意，又无语法错误的都给分；</w:t>
      </w:r>
    </w:p>
    <w:p>
      <w:pPr>
        <w:rPr>
          <w:color w:val="000000"/>
        </w:rPr>
      </w:pPr>
      <w:r>
        <w:rPr>
          <w:color w:val="000000"/>
        </w:rPr>
        <w:t>3．答案有语法错误的，每个扣0.5分，每小题扣完2分为止。</w:t>
      </w:r>
    </w:p>
    <w:p>
      <w:pPr>
        <w:rPr>
          <w:color w:val="000000"/>
        </w:rPr>
      </w:pPr>
    </w:p>
    <w:p>
      <w:pPr>
        <w:spacing w:line="34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>61.takes  62.sport  63.and  64.children  65.playing  66.change  67.old  68.on</w:t>
      </w:r>
    </w:p>
    <w:p>
      <w:pPr>
        <w:spacing w:line="34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>69. that  70.to</w:t>
      </w:r>
    </w:p>
    <w:p>
      <w:pPr>
        <w:widowControl/>
        <w:spacing w:line="276" w:lineRule="auto"/>
        <w:jc w:val="left"/>
        <w:rPr>
          <w:rFonts w:ascii="黑体" w:eastAsia="黑体" w:hint="eastAsia"/>
          <w:color w:val="000000"/>
          <w:sz w:val="24"/>
        </w:rPr>
      </w:pPr>
    </w:p>
    <w:p>
      <w:pPr>
        <w:rPr>
          <w:color w:val="000000"/>
        </w:rPr>
      </w:pPr>
      <w:r>
        <w:rPr>
          <w:color w:val="000000"/>
        </w:rPr>
        <w:t>【评分说明】</w:t>
      </w:r>
    </w:p>
    <w:p>
      <w:pPr>
        <w:rPr>
          <w:color w:val="000000"/>
        </w:rPr>
      </w:pPr>
      <w:r>
        <w:rPr>
          <w:color w:val="000000"/>
        </w:rPr>
        <w:t>1．本题每小题1分；</w:t>
      </w:r>
    </w:p>
    <w:p>
      <w:pPr>
        <w:rPr>
          <w:color w:val="000000"/>
        </w:rPr>
      </w:pPr>
      <w:r>
        <w:rPr>
          <w:color w:val="000000"/>
        </w:rPr>
        <w:t>2．所填单词与本答案相符，但有语法或拼写错误的，每个扣0.5分。</w:t>
      </w:r>
    </w:p>
    <w:p>
      <w:pPr>
        <w:rPr>
          <w:color w:val="000000"/>
        </w:rPr>
      </w:pPr>
      <w:r>
        <w:rPr>
          <w:color w:val="000000"/>
        </w:rPr>
        <w:t>六．写作</w:t>
      </w:r>
    </w:p>
    <w:p>
      <w:pPr>
        <w:rPr>
          <w:color w:val="000000"/>
        </w:rPr>
      </w:pPr>
      <w:r>
        <w:rPr>
          <w:color w:val="000000"/>
        </w:rPr>
        <w:t>第一节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参考答案</w:t>
      </w:r>
    </w:p>
    <w:p>
      <w:pPr>
        <w:rPr>
          <w:color w:val="000000"/>
        </w:rPr>
      </w:pPr>
      <w:r>
        <w:rPr>
          <w:color w:val="000000"/>
          <w:sz w:val="22"/>
        </w:rPr>
        <w:t>71</w:t>
      </w:r>
      <w:r>
        <w:rPr>
          <w:rFonts w:eastAsia="微软雅黑" w:hint="eastAsia"/>
          <w:color w:val="000000"/>
          <w:szCs w:val="21"/>
          <w:shd w:val="clear" w:color="auto" w:fill="FFFFFF"/>
        </w:rPr>
        <w:t>. high musical skills</w:t>
      </w:r>
      <w:r>
        <w:rPr>
          <w:color w:val="000000"/>
          <w:sz w:val="22"/>
        </w:rPr>
        <w:t xml:space="preserve">  72.</w:t>
      </w:r>
      <w:r>
        <w:rPr>
          <w:rFonts w:eastAsia="微软雅黑"/>
          <w:color w:val="000000"/>
          <w:szCs w:val="21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zCs w:val="21"/>
          <w:shd w:val="clear" w:color="auto" w:fill="FFFFFF"/>
        </w:rPr>
        <w:t xml:space="preserve">World War II </w:t>
      </w:r>
      <w:r>
        <w:rPr>
          <w:color w:val="000000"/>
          <w:sz w:val="22"/>
        </w:rPr>
        <w:t xml:space="preserve"> 73.</w:t>
      </w:r>
      <w:r>
        <w:rPr>
          <w:rFonts w:eastAsia="微软雅黑" w:hint="eastAsia"/>
          <w:color w:val="000000"/>
          <w:szCs w:val="21"/>
          <w:shd w:val="clear" w:color="auto" w:fill="FFFFFF"/>
        </w:rPr>
        <w:t xml:space="preserve"> traveling singers and poets</w:t>
      </w:r>
      <w:r>
        <w:rPr>
          <w:color w:val="000000"/>
          <w:sz w:val="22"/>
        </w:rPr>
        <w:t xml:space="preserve">  74.</w:t>
      </w:r>
      <w:r>
        <w:rPr>
          <w:rFonts w:eastAsia="微软雅黑"/>
          <w:color w:val="000000"/>
          <w:szCs w:val="21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zCs w:val="21"/>
          <w:shd w:val="clear" w:color="auto" w:fill="FFFFFF"/>
        </w:rPr>
        <w:t>Italy</w:t>
      </w:r>
      <w:r>
        <w:rPr>
          <w:color w:val="000000"/>
          <w:sz w:val="22"/>
        </w:rPr>
        <w:t xml:space="preserve">  75.</w:t>
      </w:r>
      <w:r>
        <w:rPr>
          <w:rFonts w:eastAsia="微软雅黑" w:hint="eastAsia"/>
          <w:color w:val="000000"/>
          <w:szCs w:val="21"/>
          <w:shd w:val="clear" w:color="auto" w:fill="FFFFFF"/>
        </w:rPr>
        <w:t xml:space="preserve"> Jazz music</w:t>
      </w:r>
    </w:p>
    <w:p>
      <w:pPr>
        <w:rPr>
          <w:color w:val="000000"/>
        </w:rPr>
      </w:pPr>
      <w:r>
        <w:rPr>
          <w:color w:val="000000"/>
        </w:rPr>
        <w:t>第二节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写作（略）</w:t>
      </w:r>
    </w:p>
    <w:p>
      <w:pPr>
        <w:rPr>
          <w:color w:val="000000"/>
        </w:rPr>
      </w:pPr>
      <w:r>
        <w:rPr>
          <w:color w:val="000000"/>
        </w:rPr>
        <w:t>评分标准</w:t>
      </w:r>
    </w:p>
    <w:p>
      <w:pPr>
        <w:rPr>
          <w:color w:val="000000"/>
        </w:rPr>
      </w:pPr>
      <w:r>
        <w:rPr>
          <w:color w:val="000000"/>
        </w:rPr>
        <w:t>本题共15分，评分可分为四个档次：</w:t>
      </w:r>
    </w:p>
    <w:p>
      <w:pPr>
        <w:rPr>
          <w:color w:val="000000"/>
        </w:rPr>
      </w:pPr>
      <w:r>
        <w:rPr>
          <w:color w:val="000000"/>
        </w:rPr>
        <w:t>第一档：符合本题写作要求，短文通顺完整，基本没有语法、拼写错误，书写工整，得13—15分；</w:t>
      </w:r>
    </w:p>
    <w:p>
      <w:pPr>
        <w:rPr>
          <w:color w:val="000000"/>
        </w:rPr>
      </w:pPr>
      <w:r>
        <w:rPr>
          <w:color w:val="000000"/>
        </w:rPr>
        <w:t>第二档：符合本题写作要求，短文基本通顺完整，有少量语法、拼写错误，书写较工整，得10—12分；</w:t>
      </w:r>
    </w:p>
    <w:p>
      <w:pPr>
        <w:rPr>
          <w:color w:val="000000"/>
        </w:rPr>
      </w:pPr>
      <w:r>
        <w:rPr>
          <w:color w:val="000000"/>
        </w:rPr>
        <w:t>第三档：基本符合本题写作要求，但短文不够通顺完整，语法、拼写错误较多，书写不工整，得7—9分；</w:t>
      </w:r>
    </w:p>
    <w:p>
      <w:pPr>
        <w:spacing w:line="257" w:lineRule="auto"/>
        <w:ind w:firstLine="105" w:firstLineChars="50"/>
        <w:rPr>
          <w:rFonts w:hint="eastAsia"/>
          <w:color w:val="000000"/>
        </w:rPr>
      </w:pPr>
      <w:r>
        <w:rPr>
          <w:color w:val="000000"/>
        </w:rPr>
        <w:t>第四档：通篇语句不通，表达不清，且书写非常潦草，得7分以下。</w:t>
      </w:r>
    </w:p>
    <w:p>
      <w:pPr>
        <w:spacing w:line="257" w:lineRule="auto"/>
        <w:ind w:firstLine="105" w:firstLineChars="50"/>
        <w:rPr>
          <w:color w:val="000000"/>
        </w:rPr>
      </w:pPr>
    </w:p>
    <w:p>
      <w:bookmarkStart w:id="0" w:name="_GoBack"/>
      <w:bookmarkEnd w:id="0"/>
    </w:p>
    <w:sectPr>
      <w:head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E02230E"/>
    <w:multiLevelType w:val="singleLevel"/>
    <w:tmpl w:val="5E02230E"/>
    <w:lvl w:ilvl="0">
      <w:start w:val="56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31266F"/>
    <w:rsid w:val="4331266F"/>
    <w:rsid w:val="573C58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2021-02-01T03:50:00Z</dcterms:created>
  <dcterms:modified xsi:type="dcterms:W3CDTF">2021-02-01T03:51:04Z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