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ordWrap/>
        <w:spacing w:beforeAutospacing="0" w:afterAutospacing="0" w:line="360" w:lineRule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738870"/>
            <wp:effectExtent l="0" t="0" r="12700" b="5080"/>
            <wp:docPr id="8" name="图片 8" descr="IMG_20210125_084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0210125_084856"/>
                    <pic:cNvPicPr>
                      <a:picLocks noChangeAspect="1"/>
                    </pic:cNvPicPr>
                  </pic:nvPicPr>
                  <pic:blipFill>
                    <a:blip r:embed="rId4"/>
                    <a:srcRect l="9652" t="642" r="2145" b="25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3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779510"/>
            <wp:effectExtent l="0" t="0" r="12700" b="2540"/>
            <wp:docPr id="7" name="图片 7" descr="IMG_20210125_084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0210125_084901"/>
                    <pic:cNvPicPr>
                      <a:picLocks noChangeAspect="1"/>
                    </pic:cNvPicPr>
                  </pic:nvPicPr>
                  <pic:blipFill>
                    <a:blip r:embed="rId5"/>
                    <a:srcRect l="2530" t="1825" r="847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7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7959725"/>
            <wp:effectExtent l="0" t="0" r="12700" b="3175"/>
            <wp:docPr id="2" name="图片 2" descr="IMG_20210125_084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10125_08495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7959725"/>
            <wp:effectExtent l="0" t="0" r="12700" b="3175"/>
            <wp:docPr id="1" name="图片 1" descr="IMG_20210125_084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10125_0849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359140"/>
            <wp:effectExtent l="0" t="0" r="12700" b="3810"/>
            <wp:docPr id="4" name="图片 4" descr="IMG_20210125_084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10125_084925"/>
                    <pic:cNvPicPr>
                      <a:picLocks noChangeAspect="1"/>
                    </pic:cNvPicPr>
                  </pic:nvPicPr>
                  <pic:blipFill>
                    <a:blip r:embed="rId8"/>
                    <a:srcRect l="6941" b="225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5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3" name="图片 3" descr="IMG_20210125_084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10125_084938"/>
                    <pic:cNvPicPr>
                      <a:picLocks noChangeAspect="1"/>
                    </pic:cNvPicPr>
                  </pic:nvPicPr>
                  <pic:blipFill>
                    <a:blip r:embed="rId9"/>
                    <a:srcRect t="6669" r="666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259445"/>
            <wp:effectExtent l="0" t="0" r="12700" b="8255"/>
            <wp:docPr id="6" name="图片 6" descr="IMG_20210125_084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0210125_084911"/>
                    <pic:cNvPicPr>
                      <a:picLocks noChangeAspect="1"/>
                    </pic:cNvPicPr>
                  </pic:nvPicPr>
                  <pic:blipFill>
                    <a:blip r:embed="rId10"/>
                    <a:srcRect l="4772" b="117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5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7959725"/>
            <wp:effectExtent l="0" t="0" r="12700" b="3175"/>
            <wp:docPr id="5" name="图片 5" descr="IMG_20210125_084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210125_0849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spacing w:line="360" w:lineRule="auto"/>
        <w:jc w:val="center"/>
        <w:rPr>
          <w:rFonts w:ascii="宋体" w:cs="宋体"/>
          <w:b/>
          <w:bCs/>
        </w:rPr>
      </w:pPr>
      <w:r>
        <w:rPr>
          <w:rFonts w:hint="eastAsia" w:ascii="宋体" w:hAnsi="宋体" w:cs="宋体"/>
          <w:b/>
          <w:bCs/>
        </w:rPr>
        <w:t>参考答案及评分细则</w:t>
      </w:r>
    </w:p>
    <w:p>
      <w:pPr>
        <w:spacing w:line="360" w:lineRule="auto"/>
        <w:rPr>
          <w:rFonts w:ascii="宋体" w:cs="宋体"/>
          <w:color w:val="000000"/>
        </w:rPr>
      </w:pPr>
      <w:r>
        <w:rPr>
          <w:rFonts w:hint="eastAsia" w:ascii="宋体" w:hAnsi="宋体" w:cs="宋体"/>
          <w:color w:val="000000"/>
        </w:rPr>
        <w:t>一、单项选择题</w:t>
      </w:r>
      <w:r>
        <w:rPr>
          <w:rFonts w:ascii="宋体" w:hAnsi="宋体" w:cs="宋体"/>
          <w:color w:val="000000"/>
        </w:rPr>
        <w:t xml:space="preserve">  </w:t>
      </w:r>
      <w:r>
        <w:rPr>
          <w:rFonts w:hint="eastAsia" w:ascii="宋体" w:hAnsi="宋体" w:cs="宋体"/>
          <w:color w:val="000000"/>
        </w:rPr>
        <w:t>本大题包括</w:t>
      </w:r>
      <w:r>
        <w:rPr>
          <w:rFonts w:ascii="宋体" w:hAnsi="宋体" w:cs="宋体"/>
          <w:color w:val="000000"/>
        </w:rPr>
        <w:t>10</w:t>
      </w:r>
      <w:r>
        <w:rPr>
          <w:rFonts w:hint="eastAsia" w:ascii="宋体" w:hAnsi="宋体" w:cs="宋体"/>
          <w:color w:val="000000"/>
        </w:rPr>
        <w:t>小题，每小题</w:t>
      </w:r>
      <w:r>
        <w:rPr>
          <w:rFonts w:ascii="宋体" w:hAnsi="宋体" w:cs="宋体"/>
          <w:color w:val="000000"/>
        </w:rPr>
        <w:t>3</w:t>
      </w:r>
      <w:r>
        <w:rPr>
          <w:rFonts w:hint="eastAsia" w:ascii="宋体" w:hAnsi="宋体" w:cs="宋体"/>
          <w:color w:val="000000"/>
        </w:rPr>
        <w:t>分，共</w:t>
      </w:r>
      <w:r>
        <w:rPr>
          <w:rFonts w:ascii="宋体" w:hAnsi="宋体" w:cs="宋体"/>
          <w:color w:val="000000"/>
        </w:rPr>
        <w:t>30</w:t>
      </w:r>
      <w:r>
        <w:rPr>
          <w:rFonts w:hint="eastAsia" w:ascii="宋体" w:hAnsi="宋体" w:cs="宋体"/>
          <w:color w:val="000000"/>
        </w:rPr>
        <w:t>分。</w:t>
      </w:r>
    </w:p>
    <w:p>
      <w:pPr>
        <w:spacing w:line="360" w:lineRule="auto"/>
        <w:rPr>
          <w:rFonts w:ascii="宋体" w:cs="宋体"/>
        </w:rPr>
      </w:pPr>
      <w:r>
        <w:rPr>
          <w:rFonts w:hint="eastAsia" w:ascii="宋体" w:hAnsi="宋体" w:cs="宋体"/>
        </w:rPr>
        <w:t>CD</w:t>
      </w:r>
      <w:r>
        <w:rPr>
          <w:rFonts w:ascii="宋体" w:hAnsi="宋体" w:cs="宋体"/>
        </w:rPr>
        <w:t>D</w:t>
      </w:r>
      <w:r>
        <w:rPr>
          <w:rFonts w:hint="eastAsia" w:ascii="宋体" w:hAnsi="宋体" w:cs="宋体"/>
        </w:rPr>
        <w:t>CD  BDBCD</w:t>
      </w:r>
    </w:p>
    <w:p>
      <w:pPr>
        <w:tabs>
          <w:tab w:val="left" w:pos="900"/>
        </w:tabs>
        <w:spacing w:line="360" w:lineRule="auto"/>
        <w:ind w:firstLine="420" w:firstLineChars="200"/>
        <w:rPr>
          <w:rFonts w:ascii="宋体" w:cs="宋体"/>
          <w:color w:val="000000"/>
        </w:rPr>
      </w:pPr>
      <w:r>
        <w:rPr>
          <w:rFonts w:hint="eastAsia" w:ascii="宋体" w:hAnsi="宋体" w:cs="宋体"/>
          <w:color w:val="000000"/>
        </w:rPr>
        <w:t>评分意见：每小题选对的得</w:t>
      </w:r>
      <w:r>
        <w:rPr>
          <w:rFonts w:ascii="宋体" w:hAnsi="宋体" w:cs="宋体"/>
          <w:color w:val="000000"/>
        </w:rPr>
        <w:t>3</w:t>
      </w:r>
      <w:r>
        <w:rPr>
          <w:rFonts w:hint="eastAsia" w:ascii="宋体" w:hAnsi="宋体" w:cs="宋体"/>
          <w:color w:val="000000"/>
        </w:rPr>
        <w:t>分，多选、错选或不选的均不得分。</w:t>
      </w:r>
    </w:p>
    <w:p>
      <w:pPr>
        <w:spacing w:line="360" w:lineRule="auto"/>
        <w:rPr>
          <w:rFonts w:ascii="宋体" w:cs="宋体"/>
          <w:color w:val="000000"/>
        </w:rPr>
      </w:pPr>
      <w:r>
        <w:rPr>
          <w:rFonts w:hint="eastAsia" w:ascii="宋体" w:hAnsi="宋体" w:cs="宋体"/>
          <w:color w:val="000000"/>
        </w:rPr>
        <w:t>二、多项选择题</w:t>
      </w:r>
      <w:r>
        <w:rPr>
          <w:rFonts w:ascii="宋体" w:hAnsi="宋体" w:cs="宋体"/>
          <w:color w:val="000000"/>
        </w:rPr>
        <w:t xml:space="preserve">  </w:t>
      </w:r>
      <w:r>
        <w:rPr>
          <w:rFonts w:hint="eastAsia" w:ascii="宋体" w:hAnsi="宋体" w:cs="宋体"/>
          <w:color w:val="000000"/>
        </w:rPr>
        <w:t>本大题包括</w:t>
      </w:r>
      <w:r>
        <w:rPr>
          <w:rFonts w:ascii="宋体" w:hAnsi="宋体" w:cs="宋体"/>
          <w:color w:val="000000"/>
        </w:rPr>
        <w:t>5</w:t>
      </w:r>
      <w:r>
        <w:rPr>
          <w:rFonts w:hint="eastAsia" w:ascii="宋体" w:hAnsi="宋体" w:cs="宋体"/>
          <w:color w:val="000000"/>
        </w:rPr>
        <w:t>小题，每小题</w:t>
      </w:r>
      <w:r>
        <w:rPr>
          <w:rFonts w:ascii="宋体" w:hAnsi="宋体" w:cs="宋体"/>
          <w:color w:val="000000"/>
        </w:rPr>
        <w:t>4</w:t>
      </w:r>
      <w:r>
        <w:rPr>
          <w:rFonts w:hint="eastAsia" w:ascii="宋体" w:hAnsi="宋体" w:cs="宋体"/>
          <w:color w:val="000000"/>
        </w:rPr>
        <w:t>分，共</w:t>
      </w:r>
      <w:r>
        <w:rPr>
          <w:rFonts w:ascii="宋体" w:hAnsi="宋体" w:cs="宋体"/>
          <w:color w:val="000000"/>
        </w:rPr>
        <w:t>20</w:t>
      </w:r>
      <w:r>
        <w:rPr>
          <w:rFonts w:hint="eastAsia" w:ascii="宋体" w:hAnsi="宋体" w:cs="宋体"/>
          <w:color w:val="000000"/>
        </w:rPr>
        <w:t>分。</w:t>
      </w:r>
    </w:p>
    <w:p>
      <w:pPr>
        <w:spacing w:line="360" w:lineRule="auto"/>
        <w:rPr>
          <w:rFonts w:ascii="宋体" w:cs="宋体"/>
        </w:rPr>
      </w:pPr>
      <w:r>
        <w:rPr>
          <w:rFonts w:ascii="宋体" w:hAnsi="宋体" w:cs="宋体"/>
        </w:rPr>
        <w:t>11.ACD</w:t>
      </w:r>
      <w:r>
        <w:rPr>
          <w:rFonts w:hint="eastAsia" w:ascii="宋体" w:hAnsi="宋体" w:cs="宋体"/>
        </w:rPr>
        <w:t>；</w:t>
      </w:r>
      <w:r>
        <w:rPr>
          <w:rFonts w:ascii="宋体" w:hAnsi="宋体" w:cs="宋体"/>
        </w:rPr>
        <w:t>1</w:t>
      </w:r>
      <w:r>
        <w:rPr>
          <w:rFonts w:hint="eastAsia" w:ascii="宋体" w:hAnsi="宋体" w:cs="宋体"/>
        </w:rPr>
        <w:t>2</w:t>
      </w:r>
      <w:r>
        <w:rPr>
          <w:rFonts w:ascii="宋体" w:hAnsi="宋体" w:cs="宋体"/>
        </w:rPr>
        <w:t>.</w:t>
      </w:r>
      <w:r>
        <w:rPr>
          <w:rFonts w:hint="eastAsia" w:ascii="宋体" w:hAnsi="宋体" w:cs="宋体"/>
        </w:rPr>
        <w:t>BC；</w:t>
      </w:r>
      <w:r>
        <w:rPr>
          <w:rFonts w:ascii="宋体" w:hAnsi="宋体" w:cs="宋体"/>
        </w:rPr>
        <w:t>1</w:t>
      </w:r>
      <w:r>
        <w:rPr>
          <w:rFonts w:hint="eastAsia" w:ascii="宋体" w:hAnsi="宋体" w:cs="宋体"/>
        </w:rPr>
        <w:t>3</w:t>
      </w:r>
      <w:r>
        <w:rPr>
          <w:rFonts w:ascii="宋体" w:hAnsi="宋体" w:cs="宋体"/>
        </w:rPr>
        <w:t>.</w:t>
      </w:r>
      <w:r>
        <w:rPr>
          <w:rFonts w:hint="eastAsia" w:ascii="宋体" w:hAnsi="宋体" w:cs="宋体"/>
        </w:rPr>
        <w:t>ABD；</w:t>
      </w:r>
      <w:r>
        <w:rPr>
          <w:rFonts w:ascii="宋体" w:hAnsi="宋体" w:cs="宋体"/>
        </w:rPr>
        <w:t>1</w:t>
      </w:r>
      <w:r>
        <w:rPr>
          <w:rFonts w:hint="eastAsia" w:ascii="宋体" w:hAnsi="宋体" w:cs="宋体"/>
        </w:rPr>
        <w:t>4</w:t>
      </w:r>
      <w:r>
        <w:rPr>
          <w:rFonts w:ascii="宋体" w:hAnsi="宋体" w:cs="宋体"/>
        </w:rPr>
        <w:t>.</w:t>
      </w:r>
      <w:r>
        <w:rPr>
          <w:rFonts w:hint="eastAsia" w:ascii="宋体" w:hAnsi="宋体" w:cs="宋体"/>
        </w:rPr>
        <w:t>CD；</w:t>
      </w:r>
      <w:r>
        <w:rPr>
          <w:rFonts w:ascii="宋体" w:hAnsi="宋体" w:cs="宋体"/>
        </w:rPr>
        <w:t xml:space="preserve"> 15.ABD</w:t>
      </w:r>
      <w:r>
        <w:rPr>
          <w:rFonts w:hint="eastAsia" w:ascii="宋体" w:hAnsi="宋体" w:cs="宋体"/>
        </w:rPr>
        <w:t>；</w:t>
      </w:r>
    </w:p>
    <w:p>
      <w:pPr>
        <w:spacing w:line="360" w:lineRule="auto"/>
        <w:ind w:firstLine="420"/>
        <w:rPr>
          <w:rFonts w:ascii="宋体" w:cs="宋体"/>
          <w:color w:val="000000"/>
        </w:rPr>
      </w:pPr>
      <w:r>
        <w:rPr>
          <w:rFonts w:hint="eastAsia" w:ascii="宋体" w:hAnsi="宋体" w:cs="宋体"/>
          <w:color w:val="000000"/>
        </w:rPr>
        <w:t>评分意见：每小题全部选对的得</w:t>
      </w:r>
      <w:r>
        <w:rPr>
          <w:rFonts w:ascii="宋体" w:hAnsi="宋体" w:cs="宋体"/>
          <w:color w:val="000000"/>
        </w:rPr>
        <w:t>4</w:t>
      </w:r>
      <w:r>
        <w:rPr>
          <w:rFonts w:hint="eastAsia" w:ascii="宋体" w:hAnsi="宋体" w:cs="宋体"/>
          <w:color w:val="000000"/>
        </w:rPr>
        <w:t>分，部分选对而无错选的得</w:t>
      </w:r>
      <w:r>
        <w:rPr>
          <w:rFonts w:ascii="宋体" w:hAnsi="宋体" w:cs="宋体"/>
          <w:color w:val="000000"/>
        </w:rPr>
        <w:t>3</w:t>
      </w:r>
      <w:r>
        <w:rPr>
          <w:rFonts w:hint="eastAsia" w:ascii="宋体" w:hAnsi="宋体" w:cs="宋体"/>
          <w:color w:val="000000"/>
        </w:rPr>
        <w:t>分，错选或不选的均不得分。</w:t>
      </w:r>
    </w:p>
    <w:p>
      <w:pPr>
        <w:spacing w:before="156" w:beforeLines="50" w:after="156" w:afterLines="50" w:line="360" w:lineRule="auto"/>
        <w:jc w:val="center"/>
        <w:rPr>
          <w:rFonts w:ascii="宋体" w:cs="宋体"/>
          <w:color w:val="000000"/>
        </w:rPr>
      </w:pPr>
      <w:r>
        <w:rPr>
          <w:rFonts w:hint="eastAsia" w:ascii="宋体" w:hAnsi="宋体" w:cs="宋体"/>
          <w:color w:val="000000"/>
        </w:rPr>
        <w:t>第Ⅱ</w:t>
      </w:r>
      <w:r>
        <w:rPr>
          <w:rFonts w:ascii="宋体" w:hAnsi="宋体" w:cs="宋体"/>
          <w:color w:val="000000"/>
        </w:rPr>
        <w:t xml:space="preserve"> </w:t>
      </w:r>
      <w:r>
        <w:rPr>
          <w:rFonts w:hint="eastAsia" w:ascii="宋体" w:hAnsi="宋体" w:cs="宋体"/>
          <w:color w:val="000000"/>
        </w:rPr>
        <w:t>卷</w:t>
      </w:r>
      <w:r>
        <w:rPr>
          <w:rFonts w:ascii="宋体" w:hAnsi="宋体" w:cs="宋体"/>
          <w:color w:val="000000"/>
        </w:rPr>
        <w:t xml:space="preserve">  </w:t>
      </w:r>
      <w:r>
        <w:rPr>
          <w:rFonts w:hint="eastAsia" w:ascii="宋体" w:hAnsi="宋体" w:cs="宋体"/>
          <w:color w:val="000000"/>
        </w:rPr>
        <w:t>（非选择题共</w:t>
      </w:r>
      <w:r>
        <w:rPr>
          <w:rFonts w:ascii="宋体" w:hAnsi="宋体" w:cs="宋体"/>
          <w:color w:val="000000"/>
        </w:rPr>
        <w:t>50</w:t>
      </w:r>
      <w:r>
        <w:rPr>
          <w:rFonts w:hint="eastAsia" w:ascii="宋体" w:hAnsi="宋体" w:cs="宋体"/>
          <w:color w:val="000000"/>
        </w:rPr>
        <w:t>分）</w:t>
      </w:r>
    </w:p>
    <w:p>
      <w:pPr>
        <w:spacing w:before="50" w:line="360" w:lineRule="auto"/>
        <w:rPr>
          <w:rFonts w:ascii="宋体" w:cs="宋体"/>
          <w:color w:val="000000"/>
        </w:rPr>
      </w:pPr>
      <w:r>
        <w:rPr>
          <w:rFonts w:hint="eastAsia" w:ascii="宋体" w:hAnsi="宋体" w:cs="宋体"/>
          <w:color w:val="000000"/>
        </w:rPr>
        <w:t>三、非选择题</w:t>
      </w:r>
      <w:r>
        <w:rPr>
          <w:rFonts w:ascii="宋体" w:hAnsi="宋体" w:cs="宋体"/>
          <w:color w:val="000000"/>
        </w:rPr>
        <w:t xml:space="preserve">  </w:t>
      </w:r>
      <w:r>
        <w:rPr>
          <w:rFonts w:hint="eastAsia" w:ascii="宋体" w:hAnsi="宋体" w:cs="宋体"/>
          <w:color w:val="000000"/>
        </w:rPr>
        <w:t>本大题包括</w:t>
      </w:r>
      <w:r>
        <w:rPr>
          <w:rFonts w:ascii="宋体" w:hAnsi="宋体" w:cs="宋体"/>
          <w:color w:val="000000"/>
        </w:rPr>
        <w:t>9</w:t>
      </w:r>
      <w:r>
        <w:rPr>
          <w:rFonts w:hint="eastAsia" w:ascii="宋体" w:hAnsi="宋体" w:cs="宋体"/>
          <w:color w:val="000000"/>
        </w:rPr>
        <w:t>小题，共</w:t>
      </w:r>
      <w:r>
        <w:rPr>
          <w:rFonts w:ascii="宋体" w:hAnsi="宋体" w:cs="宋体"/>
          <w:color w:val="000000"/>
        </w:rPr>
        <w:t>50</w:t>
      </w:r>
      <w:r>
        <w:rPr>
          <w:rFonts w:hint="eastAsia" w:ascii="宋体" w:hAnsi="宋体" w:cs="宋体"/>
          <w:color w:val="000000"/>
        </w:rPr>
        <w:t>分。</w:t>
      </w:r>
    </w:p>
    <w:p>
      <w:pPr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color w:val="000000"/>
        </w:rPr>
        <w:t>16</w:t>
      </w:r>
      <w:r>
        <w:rPr>
          <w:rFonts w:hint="eastAsia" w:ascii="宋体" w:hAnsi="宋体" w:cs="宋体"/>
          <w:color w:val="000000"/>
        </w:rPr>
        <w:t>、（</w:t>
      </w:r>
      <w:r>
        <w:rPr>
          <w:rFonts w:ascii="宋体" w:hAnsi="宋体" w:cs="宋体"/>
          <w:color w:val="000000"/>
        </w:rPr>
        <w:t>12</w:t>
      </w:r>
      <w:r>
        <w:rPr>
          <w:rFonts w:hint="eastAsia" w:ascii="宋体" w:hAnsi="宋体" w:cs="宋体"/>
          <w:color w:val="000000"/>
        </w:rPr>
        <w:t>分）</w:t>
      </w:r>
      <w:r>
        <w:rPr>
          <w:rFonts w:hint="eastAsia" w:ascii="宋体" w:hAnsi="宋体" w:cs="宋体"/>
        </w:rPr>
        <w:t>（1）</w:t>
      </w:r>
      <w:r>
        <w:rPr>
          <w:rFonts w:hint="eastAsia" w:ascii="宋体" w:hAnsi="宋体" w:cs="宋体"/>
          <w:color w:val="000000"/>
        </w:rPr>
        <w:t>比热容</w:t>
      </w:r>
      <w:r>
        <w:rPr>
          <w:rFonts w:hint="eastAsia" w:ascii="宋体" w:hAnsi="宋体" w:cs="宋体"/>
        </w:rPr>
        <w:t>；热传递。</w:t>
      </w:r>
      <w:r>
        <w:rPr>
          <w:rFonts w:hint="eastAsia" w:ascii="宋体" w:hAnsi="宋体" w:cs="宋体"/>
          <w:color w:val="000000"/>
        </w:rPr>
        <w:t>（2）</w:t>
      </w:r>
      <w:r>
        <w:rPr>
          <w:rFonts w:hint="eastAsia" w:ascii="宋体" w:hAnsi="宋体" w:cs="宋体"/>
        </w:rPr>
        <w:t>A</w:t>
      </w:r>
      <w:r>
        <w:rPr>
          <w:rFonts w:ascii="宋体" w:hAnsi="宋体" w:cs="宋体"/>
        </w:rPr>
        <w:t>;</w:t>
      </w:r>
      <w:r>
        <w:rPr>
          <w:rFonts w:hint="eastAsia" w:ascii="宋体" w:hAnsi="宋体" w:cs="宋体"/>
        </w:rPr>
        <w:drawing>
          <wp:inline distT="0" distB="0" distL="0" distR="0">
            <wp:extent cx="390525" cy="377190"/>
            <wp:effectExtent l="0" t="0" r="9525" b="3810"/>
            <wp:docPr id="9" name="图片 1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1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77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>。</w:t>
      </w:r>
      <w:r>
        <w:rPr>
          <w:rFonts w:hint="eastAsia" w:ascii="宋体" w:hAnsi="宋体" w:cs="宋体"/>
          <w:color w:val="000000"/>
        </w:rPr>
        <w:t>（</w:t>
      </w:r>
      <w:r>
        <w:rPr>
          <w:rFonts w:ascii="宋体" w:hAnsi="宋体" w:cs="宋体"/>
          <w:color w:val="000000"/>
        </w:rPr>
        <w:t>3</w:t>
      </w:r>
      <w:r>
        <w:rPr>
          <w:rFonts w:hint="eastAsia" w:ascii="宋体" w:hAnsi="宋体" w:cs="宋体"/>
          <w:color w:val="000000"/>
        </w:rPr>
        <w:t>）电功率</w:t>
      </w:r>
      <w:r>
        <w:rPr>
          <w:rFonts w:hint="eastAsia" w:ascii="宋体" w:hAnsi="宋体" w:cs="宋体"/>
          <w:kern w:val="0"/>
        </w:rPr>
        <w:t>；电功（或电能）（两个空不分先后顺序）</w:t>
      </w:r>
    </w:p>
    <w:p>
      <w:pPr>
        <w:spacing w:line="360" w:lineRule="auto"/>
        <w:ind w:firstLine="407" w:firstLineChars="194"/>
        <w:rPr>
          <w:rFonts w:ascii="宋体" w:cs="宋体"/>
          <w:color w:val="000000"/>
        </w:rPr>
      </w:pPr>
      <w:r>
        <w:rPr>
          <w:rFonts w:hint="eastAsia" w:ascii="宋体" w:hAnsi="宋体" w:cs="宋体"/>
          <w:color w:val="000000"/>
        </w:rPr>
        <w:t>评分意见：每空</w:t>
      </w:r>
      <w:r>
        <w:rPr>
          <w:rFonts w:ascii="宋体" w:hAnsi="宋体" w:cs="宋体"/>
          <w:color w:val="000000"/>
        </w:rPr>
        <w:t>2</w:t>
      </w:r>
      <w:r>
        <w:rPr>
          <w:rFonts w:hint="eastAsia" w:ascii="宋体" w:hAnsi="宋体" w:cs="宋体"/>
          <w:color w:val="000000"/>
        </w:rPr>
        <w:t>分。填空题有关键错别字的不得分</w:t>
      </w:r>
      <w:r>
        <w:rPr>
          <w:rFonts w:hint="eastAsia" w:ascii="宋体" w:hAnsi="宋体" w:cs="宋体"/>
        </w:rPr>
        <w:t>。</w:t>
      </w:r>
    </w:p>
    <w:p>
      <w:pPr>
        <w:widowControl/>
        <w:numPr>
          <w:ilvl w:val="0"/>
          <w:numId w:val="1"/>
        </w:numPr>
        <w:spacing w:line="360" w:lineRule="auto"/>
        <w:textAlignment w:val="center"/>
        <w:rPr>
          <w:rFonts w:asciiTheme="majorEastAsia" w:hAnsiTheme="majorEastAsia" w:eastAsiaTheme="majorEastAsia" w:cstheme="majorEastAsia"/>
        </w:rPr>
      </w:pPr>
      <w:r>
        <w:rPr>
          <w:rFonts w:hint="eastAsia" w:asciiTheme="minorEastAsia" w:hAnsiTheme="minorEastAsia" w:eastAsiaTheme="minorEastAsia"/>
        </w:rPr>
        <w:t>（9分）</w:t>
      </w:r>
      <w:r>
        <w:rPr>
          <w:rFonts w:hint="eastAsia" w:asciiTheme="majorEastAsia" w:hAnsiTheme="majorEastAsia" w:eastAsiaTheme="majorEastAsia" w:cstheme="majorEastAsia"/>
          <w:color w:val="000000"/>
        </w:rPr>
        <w:t xml:space="preserve"> </w:t>
      </w:r>
    </w:p>
    <w:p>
      <w:pPr>
        <w:pStyle w:val="4"/>
        <w:spacing w:line="360" w:lineRule="auto"/>
        <w:ind w:left="420" w:firstLine="0" w:firstLineChars="0"/>
      </w:pPr>
      <w:r>
        <w:rPr>
          <w:color w:val="000000"/>
        </w:rPr>
        <w:t>（1）由电路图可知，R</w:t>
      </w:r>
      <w:r>
        <w:rPr>
          <w:color w:val="000000"/>
          <w:vertAlign w:val="subscript"/>
        </w:rPr>
        <w:t>1</w:t>
      </w:r>
      <w:r>
        <w:rPr>
          <w:color w:val="000000"/>
        </w:rPr>
        <w:t>、R</w:t>
      </w:r>
      <w:r>
        <w:rPr>
          <w:color w:val="000000"/>
          <w:vertAlign w:val="subscript"/>
        </w:rPr>
        <w:t>2</w:t>
      </w:r>
      <w:r>
        <w:rPr>
          <w:color w:val="000000"/>
        </w:rPr>
        <w:t>并联，电流表A</w:t>
      </w:r>
      <w:r>
        <w:rPr>
          <w:color w:val="000000"/>
          <w:vertAlign w:val="subscript"/>
        </w:rPr>
        <w:t>2</w:t>
      </w:r>
      <w:r>
        <w:rPr>
          <w:color w:val="000000"/>
        </w:rPr>
        <w:t>测量R</w:t>
      </w:r>
      <w:r>
        <w:rPr>
          <w:color w:val="000000"/>
          <w:vertAlign w:val="subscript"/>
        </w:rPr>
        <w:t>2</w:t>
      </w:r>
      <w:r>
        <w:rPr>
          <w:color w:val="000000"/>
        </w:rPr>
        <w:t>支路的电路，A</w:t>
      </w:r>
      <w:r>
        <w:rPr>
          <w:color w:val="000000"/>
          <w:vertAlign w:val="subscript"/>
        </w:rPr>
        <w:t>1</w:t>
      </w:r>
      <w:r>
        <w:rPr>
          <w:color w:val="000000"/>
        </w:rPr>
        <w:t>测量干路电流。电源电压</w:t>
      </w:r>
      <w:r>
        <w:rPr>
          <w:rFonts w:hint="eastAsia"/>
          <w:color w:val="000000"/>
        </w:rPr>
        <w:t>U=U</w:t>
      </w:r>
      <w:r>
        <w:rPr>
          <w:rFonts w:hint="eastAsia"/>
          <w:color w:val="000000"/>
          <w:vertAlign w:val="subscript"/>
        </w:rPr>
        <w:t>2</w:t>
      </w:r>
      <w:r>
        <w:rPr>
          <w:rFonts w:hint="eastAsia"/>
          <w:color w:val="000000"/>
        </w:rPr>
        <w:t>=I</w:t>
      </w:r>
      <w:r>
        <w:rPr>
          <w:rFonts w:hint="eastAsia"/>
          <w:color w:val="000000"/>
          <w:vertAlign w:val="subscript"/>
        </w:rPr>
        <w:t>2</w:t>
      </w:r>
      <w:r>
        <w:rPr>
          <w:rFonts w:hint="eastAsia"/>
          <w:color w:val="000000"/>
        </w:rPr>
        <w:t>R</w:t>
      </w:r>
      <w:r>
        <w:rPr>
          <w:rFonts w:hint="eastAsia"/>
          <w:color w:val="000000"/>
          <w:vertAlign w:val="subscript"/>
        </w:rPr>
        <w:t>2</w:t>
      </w:r>
      <w:r>
        <w:rPr>
          <w:rFonts w:hint="eastAsia"/>
          <w:color w:val="000000"/>
        </w:rPr>
        <w:t>=0.3A</w:t>
      </w:r>
      <w:r>
        <w:rPr>
          <w:rFonts w:hint="eastAsia" w:asciiTheme="majorEastAsia" w:hAnsiTheme="major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×20</w:t>
      </w:r>
      <w:r>
        <w:rPr>
          <w:rFonts w:hint="eastAsia" w:asciiTheme="majorEastAsia" w:hAnsiTheme="majorEastAsia" w:cstheme="major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Ω=6V(3分)</w:t>
      </w:r>
    </w:p>
    <w:p>
      <w:pPr>
        <w:pStyle w:val="4"/>
        <w:spacing w:line="360" w:lineRule="auto"/>
        <w:ind w:left="420" w:firstLine="0" w:firstLineChars="0"/>
        <w:rPr>
          <w:color w:val="000000"/>
        </w:rPr>
      </w:pPr>
      <w:r>
        <w:rPr>
          <w:color w:val="000000"/>
        </w:rPr>
        <w:t>（2）根据并联电路电流规律得，通过R</w:t>
      </w:r>
      <w:r>
        <w:rPr>
          <w:color w:val="000000"/>
          <w:vertAlign w:val="subscript"/>
        </w:rPr>
        <w:t>1</w:t>
      </w:r>
      <w:r>
        <w:rPr>
          <w:color w:val="000000"/>
        </w:rPr>
        <w:t>的电流</w:t>
      </w:r>
      <w:r>
        <w:rPr>
          <w:rFonts w:hint="eastAsia"/>
          <w:color w:val="000000"/>
        </w:rPr>
        <w:t>：</w:t>
      </w:r>
    </w:p>
    <w:p>
      <w:pPr>
        <w:pStyle w:val="4"/>
        <w:spacing w:line="360" w:lineRule="auto"/>
        <w:ind w:left="420" w:firstLine="0" w:firstLineChars="0"/>
      </w:pPr>
      <w:r>
        <w:rPr>
          <w:rFonts w:hint="eastAsia"/>
          <w:color w:val="000000"/>
        </w:rPr>
        <w:t>I</w:t>
      </w:r>
      <w:r>
        <w:rPr>
          <w:rFonts w:hint="eastAsia"/>
          <w:color w:val="000000"/>
          <w:vertAlign w:val="subscript"/>
        </w:rPr>
        <w:t>1</w:t>
      </w:r>
      <w:r>
        <w:rPr>
          <w:rFonts w:hint="eastAsia"/>
          <w:color w:val="000000"/>
        </w:rPr>
        <w:t>=I-I</w:t>
      </w:r>
      <w:r>
        <w:rPr>
          <w:rFonts w:hint="eastAsia"/>
          <w:color w:val="000000"/>
          <w:vertAlign w:val="subscript"/>
        </w:rPr>
        <w:t>2</w:t>
      </w:r>
      <w:r>
        <w:rPr>
          <w:rFonts w:hint="eastAsia"/>
          <w:color w:val="000000"/>
        </w:rPr>
        <w:t>=0.5A-0.3A=0.2A</w:t>
      </w:r>
      <w:r>
        <w:rPr>
          <w:color w:val="000000"/>
        </w:rPr>
        <w:t xml:space="preserve"> </w:t>
      </w:r>
      <w:r>
        <w:rPr>
          <w:rFonts w:hint="eastAsia" w:asciiTheme="majorEastAsia" w:hAnsiTheme="majorEastAsia" w:cstheme="major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(3分)</w:t>
      </w:r>
      <w:r>
        <w:br w:type="textWrapping"/>
      </w:r>
      <w:r>
        <w:rPr>
          <w:color w:val="000000"/>
        </w:rPr>
        <w:t>（3）电阻R</w:t>
      </w:r>
      <w:r>
        <w:rPr>
          <w:color w:val="000000"/>
          <w:vertAlign w:val="subscript"/>
        </w:rPr>
        <w:t>1</w:t>
      </w:r>
      <w:r>
        <w:rPr>
          <w:color w:val="000000"/>
        </w:rPr>
        <w:t xml:space="preserve">的阻值 </w:t>
      </w:r>
      <w:r>
        <w:rPr>
          <w:rFonts w:hint="eastAsia"/>
          <w:color w:val="000000"/>
        </w:rPr>
        <w:t>:R</w:t>
      </w:r>
      <w:r>
        <w:rPr>
          <w:rFonts w:hint="eastAsia"/>
          <w:color w:val="000000"/>
          <w:vertAlign w:val="subscript"/>
        </w:rPr>
        <w:t>1</w:t>
      </w:r>
      <w:r>
        <w:rPr>
          <w:rFonts w:hint="eastAsia"/>
          <w:color w:val="000000"/>
        </w:rPr>
        <w:t>=U</w:t>
      </w:r>
      <w:r>
        <w:rPr>
          <w:rFonts w:hint="eastAsia"/>
          <w:color w:val="000000"/>
          <w:vertAlign w:val="subscript"/>
        </w:rPr>
        <w:t>1</w:t>
      </w:r>
      <w:r>
        <w:rPr>
          <w:rFonts w:hint="eastAsia"/>
          <w:color w:val="000000"/>
        </w:rPr>
        <w:t>/I</w:t>
      </w:r>
      <w:r>
        <w:rPr>
          <w:rFonts w:hint="eastAsia"/>
          <w:color w:val="000000"/>
          <w:vertAlign w:val="subscript"/>
        </w:rPr>
        <w:t>1</w:t>
      </w:r>
      <w:r>
        <w:rPr>
          <w:rFonts w:hint="eastAsia"/>
          <w:color w:val="000000"/>
        </w:rPr>
        <w:t>=6V/0.2A=30</w:t>
      </w:r>
      <w:r>
        <w:rPr>
          <w:rFonts w:hint="eastAsia" w:asciiTheme="majorEastAsia" w:hAnsiTheme="majorEastAsia" w:cstheme="major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Ω(3分)</w:t>
      </w:r>
    </w:p>
    <w:p>
      <w:pPr>
        <w:spacing w:line="360" w:lineRule="auto"/>
        <w:rPr>
          <w:rFonts w:ascii="宋体" w:cs="宋体"/>
        </w:rPr>
      </w:pPr>
      <w:r>
        <w:rPr>
          <w:rFonts w:ascii="宋体" w:hAnsi="宋体" w:cs="宋体"/>
        </w:rPr>
        <w:t>1</w:t>
      </w:r>
      <w:r>
        <w:rPr>
          <w:rFonts w:hint="eastAsia" w:ascii="宋体" w:hAnsi="宋体" w:cs="宋体"/>
        </w:rPr>
        <w:t>8、（</w:t>
      </w:r>
      <w:r>
        <w:rPr>
          <w:rFonts w:ascii="宋体" w:hAnsi="宋体" w:cs="宋体"/>
        </w:rPr>
        <w:t>9</w:t>
      </w:r>
      <w:r>
        <w:rPr>
          <w:rFonts w:hint="eastAsia" w:ascii="宋体" w:hAnsi="宋体" w:cs="宋体"/>
        </w:rPr>
        <w:t>分）解：（</w:t>
      </w:r>
      <w:r>
        <w:rPr>
          <w:rFonts w:ascii="宋体" w:hAnsi="宋体" w:cs="宋体"/>
        </w:rPr>
        <w:t>1</w:t>
      </w:r>
      <w:r>
        <w:rPr>
          <w:rFonts w:hint="eastAsia" w:ascii="宋体" w:hAnsi="宋体" w:cs="宋体"/>
        </w:rPr>
        <w:t>）由</w:t>
      </w:r>
      <w:r>
        <w:rPr>
          <w:rFonts w:ascii="宋体" w:hAnsi="宋体" w:cs="宋体"/>
        </w:rPr>
        <w:t>P=UI</w:t>
      </w:r>
      <w:r>
        <w:rPr>
          <w:rFonts w:hint="eastAsia" w:ascii="宋体" w:hAnsi="宋体" w:cs="宋体"/>
        </w:rPr>
        <w:drawing>
          <wp:inline distT="0" distB="0" distL="114300" distR="114300">
            <wp:extent cx="254000" cy="254000"/>
            <wp:effectExtent l="0" t="0" r="12700" b="1270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>得，</w:t>
      </w:r>
    </w:p>
    <w:p>
      <w:pPr>
        <w:spacing w:line="360" w:lineRule="auto"/>
        <w:rPr>
          <w:rFonts w:ascii="宋体" w:cs="宋体"/>
        </w:rPr>
      </w:pPr>
      <w:r>
        <w:rPr>
          <w:rFonts w:hint="eastAsia" w:ascii="宋体" w:hAnsi="宋体" w:cs="宋体"/>
        </w:rPr>
        <w:t>　　　　　　　　</w:t>
      </w:r>
      <w:r>
        <w:rPr>
          <w:rFonts w:hint="eastAsia" w:ascii="宋体" w:hAnsi="宋体" w:cs="宋体"/>
          <w:position w:val="-32"/>
        </w:rPr>
        <w:object>
          <v:shape id="_x0000_i1025" o:spt="75" type="#_x0000_t75" style="height:36.75pt;width:128.2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4">
            <o:LockedField>false</o:LockedField>
          </o:OLEObject>
        </w:object>
      </w:r>
      <w:r>
        <w:rPr>
          <w:rFonts w:hint="eastAsia" w:ascii="宋体" w:hAnsi="宋体" w:cs="宋体"/>
        </w:rPr>
        <w:t>…………………………………………</w:t>
      </w:r>
      <w:r>
        <w:rPr>
          <w:rFonts w:ascii="宋体" w:hAnsi="宋体" w:cs="宋体"/>
        </w:rPr>
        <w:t>2</w:t>
      </w:r>
      <w:r>
        <w:rPr>
          <w:rFonts w:hint="eastAsia" w:ascii="宋体" w:hAnsi="宋体" w:cs="宋体"/>
        </w:rPr>
        <w:t>分</w:t>
      </w:r>
    </w:p>
    <w:p>
      <w:pPr>
        <w:spacing w:line="360" w:lineRule="auto"/>
        <w:rPr>
          <w:rFonts w:ascii="宋体"/>
        </w:rPr>
      </w:pPr>
      <w:r>
        <w:rPr>
          <w:rFonts w:ascii="宋体" w:hAnsi="宋体" w:cs="宋体"/>
        </w:rPr>
        <w:t xml:space="preserve">               </w:t>
      </w:r>
      <w:r>
        <w:rPr>
          <w:rFonts w:hint="eastAsia" w:ascii="宋体" w:hAnsi="宋体" w:cs="宋体"/>
        </w:rPr>
        <w:t>（</w:t>
      </w:r>
      <w:r>
        <w:rPr>
          <w:rFonts w:ascii="宋体" w:hAnsi="宋体" w:cs="宋体"/>
        </w:rPr>
        <w:t>2</w:t>
      </w:r>
      <w:r>
        <w:rPr>
          <w:rFonts w:hint="eastAsia" w:ascii="宋体" w:hAnsi="宋体" w:cs="宋体"/>
        </w:rPr>
        <w:t>）</w:t>
      </w:r>
      <w:r>
        <w:rPr>
          <w:rFonts w:hint="eastAsia" w:ascii="宋体" w:cs="宋体"/>
        </w:rPr>
        <w:t>因为灯泡正常发光，所以</w:t>
      </w:r>
    </w:p>
    <w:p>
      <w:pPr>
        <w:spacing w:line="360" w:lineRule="auto"/>
        <w:rPr>
          <w:rFonts w:ascii="宋体"/>
        </w:rPr>
      </w:pPr>
      <w:r>
        <w:rPr>
          <w:rFonts w:ascii="宋体" w:cs="宋体"/>
        </w:rPr>
        <w:t xml:space="preserve">                U</w:t>
      </w:r>
      <w:r>
        <w:rPr>
          <w:rFonts w:ascii="宋体" w:cs="宋体"/>
          <w:vertAlign w:val="subscript"/>
        </w:rPr>
        <w:t>L</w:t>
      </w:r>
      <w:r>
        <w:rPr>
          <w:rFonts w:ascii="宋体" w:cs="宋体"/>
        </w:rPr>
        <w:t>=U</w:t>
      </w:r>
      <w:r>
        <w:rPr>
          <w:rFonts w:hint="eastAsia" w:ascii="宋体" w:cs="宋体"/>
          <w:vertAlign w:val="subscript"/>
        </w:rPr>
        <w:t>额</w:t>
      </w:r>
      <w:r>
        <w:rPr>
          <w:rFonts w:ascii="宋体" w:cs="宋体"/>
        </w:rPr>
        <w:t>=12V</w:t>
      </w:r>
      <w:r>
        <w:rPr>
          <w:rFonts w:hint="eastAsia" w:ascii="宋体" w:cs="宋体"/>
        </w:rPr>
        <w:t>，</w:t>
      </w:r>
      <w:r>
        <w:rPr>
          <w:rFonts w:ascii="宋体" w:cs="宋体"/>
        </w:rPr>
        <w:t>I</w:t>
      </w:r>
      <w:r>
        <w:rPr>
          <w:rFonts w:ascii="宋体" w:cs="宋体"/>
          <w:vertAlign w:val="subscript"/>
        </w:rPr>
        <w:t>L</w:t>
      </w:r>
      <w:r>
        <w:rPr>
          <w:rFonts w:ascii="宋体" w:cs="宋体"/>
        </w:rPr>
        <w:t>=I</w:t>
      </w:r>
      <w:r>
        <w:rPr>
          <w:rFonts w:hint="eastAsia" w:ascii="宋体" w:cs="宋体"/>
          <w:vertAlign w:val="subscript"/>
        </w:rPr>
        <w:t>额</w:t>
      </w:r>
      <w:r>
        <w:rPr>
          <w:rFonts w:ascii="宋体" w:cs="宋体"/>
        </w:rPr>
        <w:t>=0.25A</w:t>
      </w:r>
    </w:p>
    <w:p>
      <w:pPr>
        <w:spacing w:line="360" w:lineRule="auto"/>
        <w:rPr>
          <w:rFonts w:ascii="宋体"/>
        </w:rPr>
      </w:pPr>
      <w:r>
        <w:rPr>
          <w:rFonts w:ascii="宋体" w:cs="宋体"/>
        </w:rPr>
        <w:t xml:space="preserve">                </w:t>
      </w:r>
      <w:r>
        <w:rPr>
          <w:rFonts w:hint="eastAsia" w:ascii="宋体" w:cs="宋体"/>
        </w:rPr>
        <w:t>因为灯泡</w:t>
      </w:r>
      <w:r>
        <w:rPr>
          <w:rFonts w:ascii="宋体" w:cs="宋体"/>
        </w:rPr>
        <w:t>L</w:t>
      </w:r>
      <w:r>
        <w:rPr>
          <w:rFonts w:hint="eastAsia" w:ascii="宋体" w:cs="宋体"/>
        </w:rPr>
        <w:t>与定值</w:t>
      </w:r>
      <w:r>
        <w:rPr>
          <w:rFonts w:ascii="宋体" w:cs="宋体"/>
        </w:rPr>
        <w:t>R</w:t>
      </w:r>
      <w:r>
        <w:rPr>
          <w:rFonts w:hint="eastAsia" w:ascii="宋体" w:cs="宋体"/>
        </w:rPr>
        <w:t>串联，所以</w:t>
      </w:r>
    </w:p>
    <w:p>
      <w:pPr>
        <w:spacing w:line="360" w:lineRule="auto"/>
        <w:rPr>
          <w:rFonts w:ascii="宋体"/>
        </w:rPr>
      </w:pPr>
      <w:r>
        <w:rPr>
          <w:rFonts w:ascii="宋体" w:cs="宋体"/>
        </w:rPr>
        <w:t xml:space="preserve">                U</w:t>
      </w:r>
      <w:r>
        <w:rPr>
          <w:rFonts w:ascii="宋体" w:cs="宋体"/>
          <w:vertAlign w:val="subscript"/>
        </w:rPr>
        <w:t>R</w:t>
      </w:r>
      <w:r>
        <w:rPr>
          <w:rFonts w:ascii="宋体" w:cs="宋体"/>
        </w:rPr>
        <w:t>=U-U</w:t>
      </w:r>
      <w:r>
        <w:rPr>
          <w:rFonts w:ascii="宋体" w:cs="宋体"/>
          <w:vertAlign w:val="subscript"/>
        </w:rPr>
        <w:t>L</w:t>
      </w:r>
      <w:r>
        <w:rPr>
          <w:rFonts w:ascii="宋体" w:cs="宋体"/>
        </w:rPr>
        <w:t>=15V-12V=3V</w:t>
      </w:r>
      <w:r>
        <w:rPr>
          <w:rFonts w:hint="eastAsia" w:ascii="宋体" w:cs="宋体"/>
        </w:rPr>
        <w:t>……………………………………………………</w:t>
      </w:r>
      <w:r>
        <w:rPr>
          <w:rFonts w:ascii="宋体" w:cs="宋体"/>
        </w:rPr>
        <w:t>2</w:t>
      </w:r>
      <w:r>
        <w:rPr>
          <w:rFonts w:hint="eastAsia" w:ascii="宋体" w:cs="宋体"/>
        </w:rPr>
        <w:t>分</w:t>
      </w:r>
    </w:p>
    <w:p>
      <w:pPr>
        <w:spacing w:line="360" w:lineRule="auto"/>
        <w:rPr>
          <w:rFonts w:ascii="宋体"/>
        </w:rPr>
      </w:pPr>
      <w:r>
        <w:rPr>
          <w:rFonts w:ascii="宋体" w:cs="宋体"/>
        </w:rPr>
        <w:t xml:space="preserve">                I</w:t>
      </w:r>
      <w:r>
        <w:rPr>
          <w:rFonts w:ascii="宋体" w:cs="宋体"/>
          <w:vertAlign w:val="subscript"/>
        </w:rPr>
        <w:t>R</w:t>
      </w:r>
      <w:r>
        <w:rPr>
          <w:rFonts w:ascii="宋体" w:cs="宋体"/>
        </w:rPr>
        <w:t>=I</w:t>
      </w:r>
      <w:r>
        <w:rPr>
          <w:rFonts w:ascii="宋体" w:cs="宋体"/>
          <w:vertAlign w:val="subscript"/>
        </w:rPr>
        <w:t>L</w:t>
      </w:r>
      <w:r>
        <w:rPr>
          <w:rFonts w:ascii="宋体" w:cs="宋体"/>
        </w:rPr>
        <w:t>=0.25A</w:t>
      </w:r>
      <w:r>
        <w:rPr>
          <w:rFonts w:hint="eastAsia" w:ascii="宋体" w:cs="宋体"/>
        </w:rPr>
        <w:t>………………………………………………………………</w:t>
      </w:r>
      <w:r>
        <w:rPr>
          <w:rFonts w:ascii="宋体" w:cs="宋体"/>
        </w:rPr>
        <w:t>1</w:t>
      </w:r>
      <w:r>
        <w:rPr>
          <w:rFonts w:hint="eastAsia" w:ascii="宋体" w:cs="宋体"/>
        </w:rPr>
        <w:t>分</w:t>
      </w:r>
    </w:p>
    <w:p>
      <w:pPr>
        <w:spacing w:line="360" w:lineRule="auto"/>
        <w:rPr>
          <w:rFonts w:ascii="宋体" w:cs="宋体"/>
          <w:lang w:val="el-GR"/>
        </w:rPr>
      </w:pPr>
      <w:r>
        <w:rPr>
          <w:rFonts w:ascii="宋体" w:cs="宋体"/>
          <w:lang w:val="el-GR"/>
        </w:rPr>
        <w:t xml:space="preserve">                </w:t>
      </w:r>
      <w:r>
        <w:rPr>
          <w:rFonts w:hint="eastAsia" w:ascii="宋体" w:cs="宋体"/>
        </w:rPr>
        <w:t>由</w:t>
      </w:r>
      <w:r>
        <w:rPr>
          <w:rFonts w:ascii="宋体"/>
          <w:position w:val="-24"/>
          <w:lang w:val="el-GR"/>
        </w:rPr>
        <w:object>
          <v:shape id="_x0000_i1026" o:spt="75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6">
            <o:LockedField>false</o:LockedField>
          </o:OLEObject>
        </w:object>
      </w:r>
      <w:r>
        <w:rPr>
          <w:rFonts w:hint="eastAsia" w:ascii="宋体" w:cs="宋体"/>
        </w:rPr>
        <w:t>得</w:t>
      </w:r>
      <w:r>
        <w:rPr>
          <w:rFonts w:hint="eastAsia" w:ascii="宋体" w:cs="宋体"/>
          <w:lang w:val="el-GR"/>
        </w:rPr>
        <w:t>，</w:t>
      </w:r>
      <w:r>
        <w:rPr>
          <w:rFonts w:ascii="宋体"/>
          <w:position w:val="-30"/>
          <w:lang w:val="el-GR"/>
        </w:rPr>
        <w:object>
          <v:shape id="_x0000_i1027" o:spt="75" type="#_x0000_t75" style="height:35.25pt;width:120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18">
            <o:LockedField>false</o:LockedField>
          </o:OLEObject>
        </w:object>
      </w:r>
      <w:r>
        <w:rPr>
          <w:rFonts w:hint="eastAsia" w:ascii="宋体" w:hAnsi="宋体" w:cs="宋体"/>
          <w:lang w:val="el-GR"/>
        </w:rPr>
        <w:t>Ω…………………………</w:t>
      </w:r>
      <w:r>
        <w:rPr>
          <w:rFonts w:ascii="宋体" w:hAnsi="宋体" w:cs="宋体"/>
          <w:lang w:val="el-GR"/>
        </w:rPr>
        <w:t>2</w:t>
      </w:r>
      <w:r>
        <w:rPr>
          <w:rFonts w:hint="eastAsia" w:ascii="宋体" w:hAnsi="宋体" w:cs="宋体"/>
          <w:lang w:val="el-GR"/>
        </w:rPr>
        <w:t>分</w:t>
      </w:r>
    </w:p>
    <w:p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/>
          <w:lang w:val="el-GR"/>
        </w:rPr>
        <w:t xml:space="preserve">                </w:t>
      </w:r>
      <w:r>
        <w:rPr>
          <w:rFonts w:hint="eastAsia" w:ascii="宋体" w:hAnsi="宋体" w:cs="宋体"/>
        </w:rPr>
        <w:t>（</w:t>
      </w:r>
      <w:r>
        <w:rPr>
          <w:rFonts w:ascii="宋体" w:hAnsi="宋体" w:cs="宋体"/>
        </w:rPr>
        <w:t>3</w:t>
      </w:r>
      <w:r>
        <w:rPr>
          <w:rFonts w:hint="eastAsia" w:ascii="宋体" w:hAnsi="宋体" w:cs="宋体"/>
        </w:rPr>
        <w:t>）</w:t>
      </w:r>
      <w:r>
        <w:rPr>
          <w:rFonts w:ascii="宋体" w:hAnsi="宋体" w:cs="宋体"/>
        </w:rPr>
        <w:t>t=5min=300s</w:t>
      </w:r>
    </w:p>
    <w:p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/>
        </w:rPr>
        <w:t xml:space="preserve">                 Q</w:t>
      </w:r>
      <w:r>
        <w:rPr>
          <w:rFonts w:ascii="宋体" w:hAnsi="宋体" w:cs="宋体"/>
          <w:vertAlign w:val="subscript"/>
        </w:rPr>
        <w:t>R</w:t>
      </w:r>
      <w:r>
        <w:rPr>
          <w:rFonts w:ascii="宋体" w:hAnsi="宋体" w:cs="宋体"/>
        </w:rPr>
        <w:t>=I</w:t>
      </w:r>
      <w:r>
        <w:rPr>
          <w:rFonts w:ascii="宋体" w:hAnsi="宋体" w:cs="宋体"/>
          <w:vertAlign w:val="subscript"/>
        </w:rPr>
        <w:t>R</w:t>
      </w:r>
      <w:r>
        <w:rPr>
          <w:rFonts w:ascii="宋体" w:hAnsi="宋体" w:cs="宋体"/>
          <w:vertAlign w:val="superscript"/>
        </w:rPr>
        <w:t>2</w:t>
      </w:r>
      <w:r>
        <w:rPr>
          <w:rFonts w:ascii="宋体" w:hAnsi="宋体" w:cs="宋体"/>
        </w:rPr>
        <w:t>R</w:t>
      </w:r>
      <w:r>
        <w:rPr>
          <w:rFonts w:ascii="宋体" w:hAnsi="宋体" w:cs="宋体"/>
          <w:vertAlign w:val="subscript"/>
        </w:rPr>
        <w:t>R</w:t>
      </w:r>
      <w:r>
        <w:rPr>
          <w:rFonts w:ascii="宋体" w:hAnsi="宋体" w:cs="宋体"/>
        </w:rPr>
        <w:t>t=</w:t>
      </w:r>
      <w:r>
        <w:rPr>
          <w:rFonts w:hint="eastAsia" w:ascii="宋体" w:hAnsi="宋体" w:cs="宋体"/>
        </w:rPr>
        <w:t>（</w:t>
      </w:r>
      <w:r>
        <w:rPr>
          <w:rFonts w:ascii="宋体" w:hAnsi="宋体" w:cs="宋体"/>
        </w:rPr>
        <w:t>0.25A</w:t>
      </w:r>
      <w:r>
        <w:rPr>
          <w:rFonts w:hint="eastAsia" w:ascii="宋体" w:hAnsi="宋体" w:cs="宋体"/>
        </w:rPr>
        <w:t>）</w:t>
      </w:r>
      <w:r>
        <w:rPr>
          <w:rFonts w:ascii="宋体" w:hAnsi="宋体" w:cs="宋体"/>
          <w:vertAlign w:val="superscript"/>
        </w:rPr>
        <w:t>2</w:t>
      </w:r>
      <w:r>
        <w:rPr>
          <w:rFonts w:hint="eastAsia" w:ascii="宋体" w:hAnsi="宋体" w:cs="宋体"/>
        </w:rPr>
        <w:t>×</w:t>
      </w:r>
      <w:r>
        <w:rPr>
          <w:rFonts w:ascii="宋体" w:hAnsi="宋体" w:cs="宋体"/>
        </w:rPr>
        <w:t>12</w:t>
      </w:r>
      <w:r>
        <w:rPr>
          <w:rFonts w:hint="eastAsia" w:ascii="宋体" w:hAnsi="宋体" w:cs="宋体"/>
          <w:lang w:val="el-GR"/>
        </w:rPr>
        <w:t>Ω</w:t>
      </w:r>
      <w:r>
        <w:rPr>
          <w:rFonts w:hint="eastAsia" w:ascii="宋体" w:hAnsi="宋体" w:cs="宋体"/>
        </w:rPr>
        <w:t>×</w:t>
      </w:r>
      <w:r>
        <w:rPr>
          <w:rFonts w:ascii="宋体" w:hAnsi="宋体" w:cs="宋体"/>
        </w:rPr>
        <w:t>300s=225J</w:t>
      </w:r>
      <w:r>
        <w:rPr>
          <w:rFonts w:hint="eastAsia" w:ascii="宋体" w:hAnsi="宋体" w:cs="宋体"/>
        </w:rPr>
        <w:t>。…………………………2分</w:t>
      </w:r>
    </w:p>
    <w:p>
      <w:pPr>
        <w:spacing w:line="360" w:lineRule="auto"/>
        <w:rPr>
          <w:rFonts w:ascii="宋体" w:cs="宋体"/>
        </w:rPr>
      </w:pPr>
      <w:r>
        <w:rPr>
          <w:rFonts w:ascii="宋体" w:hAnsi="宋体" w:cs="宋体"/>
        </w:rPr>
        <w:t xml:space="preserve">              </w:t>
      </w:r>
      <w:r>
        <w:rPr>
          <w:rFonts w:hint="eastAsia" w:ascii="宋体" w:hAnsi="宋体" w:cs="宋体"/>
        </w:rPr>
        <w:t>答：（</w:t>
      </w:r>
      <w:r>
        <w:rPr>
          <w:rFonts w:ascii="宋体" w:hAnsi="宋体" w:cs="宋体"/>
        </w:rPr>
        <w:t>1</w:t>
      </w:r>
      <w:r>
        <w:rPr>
          <w:rFonts w:hint="eastAsia" w:ascii="宋体" w:hAnsi="宋体" w:cs="宋体"/>
        </w:rPr>
        <w:t>）灯泡</w:t>
      </w:r>
      <w:r>
        <w:rPr>
          <w:rFonts w:ascii="宋体" w:hAnsi="宋体" w:cs="宋体"/>
        </w:rPr>
        <w:t>L</w:t>
      </w:r>
      <w:r>
        <w:rPr>
          <w:rFonts w:hint="eastAsia" w:ascii="宋体" w:hAnsi="宋体" w:cs="宋体"/>
        </w:rPr>
        <w:t>的额定电流是</w:t>
      </w:r>
      <w:r>
        <w:rPr>
          <w:rFonts w:ascii="宋体" w:hAnsi="宋体" w:cs="宋体"/>
        </w:rPr>
        <w:t>0.25A</w:t>
      </w:r>
      <w:r>
        <w:rPr>
          <w:rFonts w:hint="eastAsia" w:ascii="宋体" w:hAnsi="宋体" w:cs="宋体"/>
        </w:rPr>
        <w:t>；</w:t>
      </w:r>
    </w:p>
    <w:p>
      <w:pPr>
        <w:spacing w:line="360" w:lineRule="auto"/>
        <w:rPr>
          <w:rFonts w:ascii="宋体" w:cs="宋体"/>
        </w:rPr>
      </w:pPr>
      <w:r>
        <w:rPr>
          <w:rFonts w:ascii="宋体" w:hAnsi="宋体" w:cs="宋体"/>
        </w:rPr>
        <w:t xml:space="preserve">                 </w:t>
      </w:r>
      <w:r>
        <w:rPr>
          <w:rFonts w:hint="eastAsia" w:ascii="宋体" w:hAnsi="宋体" w:cs="宋体"/>
        </w:rPr>
        <w:t>（</w:t>
      </w:r>
      <w:r>
        <w:rPr>
          <w:rFonts w:ascii="宋体" w:hAnsi="宋体" w:cs="宋体"/>
        </w:rPr>
        <w:t>2</w:t>
      </w:r>
      <w:r>
        <w:rPr>
          <w:rFonts w:hint="eastAsia" w:ascii="宋体" w:hAnsi="宋体" w:cs="宋体"/>
        </w:rPr>
        <w:t>）定值电阻</w:t>
      </w:r>
      <w:r>
        <w:rPr>
          <w:rFonts w:ascii="宋体" w:hAnsi="宋体" w:cs="宋体"/>
        </w:rPr>
        <w:t>R</w:t>
      </w:r>
      <w:r>
        <w:rPr>
          <w:rFonts w:hint="eastAsia" w:ascii="宋体" w:hAnsi="宋体" w:cs="宋体"/>
        </w:rPr>
        <w:t>的阻值是</w:t>
      </w:r>
      <w:r>
        <w:rPr>
          <w:rFonts w:ascii="宋体" w:hAnsi="宋体" w:cs="宋体"/>
        </w:rPr>
        <w:t>12</w:t>
      </w:r>
      <w:r>
        <w:rPr>
          <w:rFonts w:hint="eastAsia" w:ascii="宋体" w:hAnsi="宋体" w:cs="宋体"/>
          <w:lang w:val="el-GR"/>
        </w:rPr>
        <w:t>Ω；</w:t>
      </w:r>
    </w:p>
    <w:p>
      <w:pPr>
        <w:spacing w:line="360" w:lineRule="auto"/>
        <w:rPr>
          <w:rFonts w:ascii="宋体"/>
        </w:rPr>
      </w:pPr>
      <w:r>
        <w:rPr>
          <w:rFonts w:ascii="宋体" w:hAnsi="宋体" w:cs="宋体"/>
        </w:rPr>
        <w:t xml:space="preserve">                 </w:t>
      </w:r>
      <w:r>
        <w:rPr>
          <w:rFonts w:hint="eastAsia" w:ascii="宋体" w:hAnsi="宋体" w:cs="宋体"/>
        </w:rPr>
        <w:t>（</w:t>
      </w:r>
      <w:r>
        <w:rPr>
          <w:rFonts w:ascii="宋体" w:hAnsi="宋体" w:cs="宋体"/>
        </w:rPr>
        <w:t>3</w:t>
      </w:r>
      <w:r>
        <w:rPr>
          <w:rFonts w:hint="eastAsia" w:ascii="宋体" w:hAnsi="宋体" w:cs="宋体"/>
        </w:rPr>
        <w:t>）该电路工作</w:t>
      </w:r>
      <w:r>
        <w:rPr>
          <w:rFonts w:ascii="宋体" w:hAnsi="宋体" w:cs="宋体"/>
        </w:rPr>
        <w:t>5min</w:t>
      </w:r>
      <w:r>
        <w:rPr>
          <w:rFonts w:hint="eastAsia" w:ascii="宋体" w:hAnsi="宋体" w:cs="宋体"/>
        </w:rPr>
        <w:t>，定值电阻</w:t>
      </w:r>
      <w:r>
        <w:rPr>
          <w:rFonts w:ascii="宋体" w:hAnsi="宋体" w:cs="宋体"/>
        </w:rPr>
        <w:t>R</w:t>
      </w:r>
      <w:r>
        <w:rPr>
          <w:rFonts w:hint="eastAsia" w:ascii="宋体" w:hAnsi="宋体" w:cs="宋体"/>
        </w:rPr>
        <w:t>产生的热量是</w:t>
      </w:r>
      <w:r>
        <w:rPr>
          <w:rFonts w:ascii="宋体" w:hAnsi="宋体" w:cs="宋体"/>
        </w:rPr>
        <w:t>225J</w:t>
      </w:r>
      <w:r>
        <w:rPr>
          <w:rFonts w:hint="eastAsia" w:ascii="宋体" w:hAnsi="宋体" w:cs="宋体"/>
        </w:rPr>
        <w:t>。</w:t>
      </w:r>
    </w:p>
    <w:p>
      <w:pPr>
        <w:spacing w:line="360" w:lineRule="auto"/>
        <w:rPr>
          <w:rFonts w:ascii="宋体"/>
        </w:rPr>
      </w:pPr>
      <w:r>
        <w:rPr>
          <w:rFonts w:hint="eastAsia" w:ascii="宋体" w:hAnsi="宋体" w:cs="宋体"/>
          <w:color w:val="000000"/>
        </w:rPr>
        <w:t>评分意见：可参照上述标准给分。只写出公式及其变形式而未与题中给出各量相联系的不得分。因前面数字计算结果错误而导致后面结果错误的，不重复扣分。其他解法正确的同样给分。不写下标扣</w:t>
      </w:r>
      <w:r>
        <w:rPr>
          <w:rFonts w:ascii="宋体" w:hAnsi="宋体" w:cs="宋体"/>
          <w:color w:val="000000"/>
        </w:rPr>
        <w:t>1</w:t>
      </w:r>
      <w:r>
        <w:rPr>
          <w:rFonts w:hint="eastAsia" w:ascii="宋体" w:hAnsi="宋体" w:cs="宋体"/>
          <w:color w:val="000000"/>
        </w:rPr>
        <w:t>分；代入数据过程中没有统一单位扣</w:t>
      </w:r>
      <w:r>
        <w:rPr>
          <w:rFonts w:ascii="宋体" w:hAnsi="宋体" w:cs="宋体"/>
          <w:color w:val="000000"/>
        </w:rPr>
        <w:t>1</w:t>
      </w:r>
      <w:r>
        <w:rPr>
          <w:rFonts w:hint="eastAsia" w:ascii="宋体" w:hAnsi="宋体" w:cs="宋体"/>
          <w:color w:val="000000"/>
        </w:rPr>
        <w:t>分。代入数据中没有单位或单位有错误本题扣</w:t>
      </w:r>
      <w:r>
        <w:rPr>
          <w:rFonts w:ascii="宋体" w:hAnsi="宋体" w:cs="宋体"/>
          <w:color w:val="000000"/>
        </w:rPr>
        <w:t>1</w:t>
      </w:r>
      <w:r>
        <w:rPr>
          <w:rFonts w:hint="eastAsia" w:ascii="宋体" w:hAnsi="宋体" w:cs="宋体"/>
          <w:color w:val="000000"/>
        </w:rPr>
        <w:t>分。不写答或无替代答的文字说明扣</w:t>
      </w:r>
      <w:r>
        <w:rPr>
          <w:rFonts w:ascii="宋体" w:hAnsi="宋体" w:cs="宋体"/>
          <w:color w:val="000000"/>
        </w:rPr>
        <w:t>1</w:t>
      </w:r>
      <w:r>
        <w:rPr>
          <w:rFonts w:hint="eastAsia" w:ascii="宋体" w:hAnsi="宋体" w:cs="宋体"/>
          <w:color w:val="000000"/>
        </w:rPr>
        <w:t>分。</w:t>
      </w:r>
    </w:p>
    <w:p>
      <w:pPr>
        <w:spacing w:line="360" w:lineRule="auto"/>
        <w:rPr>
          <w:rFonts w:ascii="宋体"/>
        </w:rPr>
      </w:pPr>
      <w:r>
        <w:rPr>
          <w:rFonts w:ascii="宋体" w:cs="宋体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column">
              <wp:posOffset>3147695</wp:posOffset>
            </wp:positionH>
            <wp:positionV relativeFrom="paragraph">
              <wp:posOffset>569595</wp:posOffset>
            </wp:positionV>
            <wp:extent cx="1540510" cy="1331595"/>
            <wp:effectExtent l="0" t="0" r="2540" b="190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40510" cy="1331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color w:val="000000"/>
        </w:rPr>
        <w:t>19. (8</w:t>
      </w:r>
      <w:r>
        <w:rPr>
          <w:rFonts w:hint="eastAsia" w:ascii="宋体" w:hAnsi="宋体" w:cs="宋体"/>
          <w:color w:val="000000"/>
        </w:rPr>
        <w:t>分</w:t>
      </w:r>
      <w:r>
        <w:rPr>
          <w:rFonts w:ascii="宋体" w:hAnsi="宋体" w:cs="宋体"/>
          <w:color w:val="000000"/>
        </w:rPr>
        <w:t>)</w:t>
      </w:r>
      <w:r>
        <w:rPr>
          <w:rFonts w:hint="eastAsia" w:ascii="宋体" w:hAnsi="宋体" w:cs="宋体"/>
        </w:rPr>
        <w:t>（</w:t>
      </w:r>
      <w:r>
        <w:rPr>
          <w:rFonts w:ascii="宋体" w:hAnsi="宋体" w:cs="宋体"/>
        </w:rPr>
        <w:t>1</w:t>
      </w:r>
      <w:r>
        <w:rPr>
          <w:rFonts w:hint="eastAsia" w:ascii="宋体" w:hAnsi="宋体" w:cs="宋体"/>
        </w:rPr>
        <w:t>）水的温度</w:t>
      </w:r>
      <w:r>
        <w:rPr>
          <w:rFonts w:ascii="宋体" w:hAnsi="宋体" w:cs="宋体"/>
          <w:color w:val="000000"/>
        </w:rPr>
        <w:t>(2</w:t>
      </w:r>
      <w:r>
        <w:rPr>
          <w:rFonts w:hint="eastAsia" w:ascii="宋体" w:hAnsi="宋体" w:cs="宋体"/>
          <w:color w:val="000000"/>
        </w:rPr>
        <w:t>分</w:t>
      </w:r>
      <w:r>
        <w:rPr>
          <w:rFonts w:ascii="宋体" w:hAnsi="宋体" w:cs="宋体"/>
          <w:color w:val="000000"/>
        </w:rPr>
        <w:t>)</w:t>
      </w:r>
      <w:r>
        <w:rPr>
          <w:rFonts w:ascii="宋体" w:hAnsi="宋体" w:cs="宋体"/>
        </w:rPr>
        <w:t xml:space="preserve"> </w:t>
      </w:r>
      <w:r>
        <w:rPr>
          <w:rFonts w:hint="eastAsia" w:ascii="宋体" w:hAnsi="宋体" w:cs="宋体"/>
        </w:rPr>
        <w:t>（</w:t>
      </w:r>
      <w:r>
        <w:rPr>
          <w:rFonts w:ascii="宋体" w:hAnsi="宋体" w:cs="宋体"/>
        </w:rPr>
        <w:t>2</w:t>
      </w:r>
      <w:r>
        <w:rPr>
          <w:rFonts w:hint="eastAsia" w:ascii="宋体" w:hAnsi="宋体" w:cs="宋体"/>
        </w:rPr>
        <w:t>）</w:t>
      </w:r>
      <w:r>
        <w:rPr>
          <w:rFonts w:ascii="宋体" w:hAnsi="宋体" w:cs="宋体"/>
        </w:rPr>
        <w:t>A</w:t>
      </w:r>
      <w:r>
        <w:rPr>
          <w:rFonts w:ascii="宋体" w:hAnsi="宋体" w:cs="宋体"/>
          <w:color w:val="000000"/>
        </w:rPr>
        <w:t xml:space="preserve"> (2</w:t>
      </w:r>
      <w:r>
        <w:rPr>
          <w:rFonts w:hint="eastAsia" w:ascii="宋体" w:hAnsi="宋体" w:cs="宋体"/>
          <w:color w:val="000000"/>
        </w:rPr>
        <w:t>分</w:t>
      </w:r>
      <w:r>
        <w:rPr>
          <w:rFonts w:ascii="宋体" w:hAnsi="宋体" w:cs="宋体"/>
          <w:color w:val="000000"/>
        </w:rPr>
        <w:t>)</w:t>
      </w:r>
      <w:r>
        <w:rPr>
          <w:rFonts w:ascii="宋体" w:hAnsi="宋体" w:cs="宋体"/>
        </w:rPr>
        <w:t xml:space="preserve"> </w:t>
      </w:r>
      <w:r>
        <w:rPr>
          <w:rFonts w:hint="eastAsia" w:ascii="宋体" w:hAnsi="宋体" w:cs="宋体"/>
        </w:rPr>
        <w:t>（</w:t>
      </w:r>
      <w:r>
        <w:rPr>
          <w:rFonts w:ascii="宋体" w:hAnsi="宋体" w:cs="宋体"/>
        </w:rPr>
        <w:t>3</w:t>
      </w:r>
      <w:r>
        <w:rPr>
          <w:rFonts w:hint="eastAsia" w:ascii="宋体" w:hAnsi="宋体" w:cs="宋体"/>
        </w:rPr>
        <w:t>）减少热量散失（</w:t>
      </w:r>
      <w:r>
        <w:rPr>
          <w:rFonts w:ascii="宋体" w:hAnsi="宋体" w:cs="宋体"/>
          <w:color w:val="000000"/>
        </w:rPr>
        <w:t>2</w:t>
      </w:r>
      <w:r>
        <w:rPr>
          <w:rFonts w:hint="eastAsia" w:ascii="宋体" w:hAnsi="宋体" w:cs="宋体"/>
          <w:color w:val="000000"/>
        </w:rPr>
        <w:t>分</w:t>
      </w:r>
      <w:r>
        <w:rPr>
          <w:rFonts w:ascii="宋体" w:hAnsi="宋体" w:cs="宋体"/>
          <w:color w:val="000000"/>
        </w:rPr>
        <w:t>)</w:t>
      </w:r>
      <w:r>
        <w:rPr>
          <w:rFonts w:ascii="宋体" w:hAnsi="宋体" w:cs="宋体"/>
        </w:rPr>
        <w:t xml:space="preserve">   </w:t>
      </w:r>
      <w:r>
        <w:rPr>
          <w:rFonts w:hint="eastAsia" w:ascii="宋体" w:hAnsi="宋体" w:cs="宋体"/>
        </w:rPr>
        <w:t>（</w:t>
      </w:r>
      <w:r>
        <w:rPr>
          <w:rFonts w:ascii="宋体" w:hAnsi="宋体" w:cs="宋体"/>
        </w:rPr>
        <w:t>4</w:t>
      </w:r>
      <w:r>
        <w:rPr>
          <w:rFonts w:hint="eastAsia" w:ascii="宋体" w:hAnsi="宋体" w:cs="宋体"/>
        </w:rPr>
        <w:t>）使用温度计时，温度计的玻璃泡要全部浸没在液体中，所以要适当减少水的质量，但不能少到浸没不了温度计的玻璃泡．(其他合理也给分)（</w:t>
      </w:r>
      <w:r>
        <w:rPr>
          <w:rFonts w:ascii="宋体" w:hAnsi="宋体" w:cs="宋体"/>
        </w:rPr>
        <w:t>2</w:t>
      </w:r>
      <w:r>
        <w:rPr>
          <w:rFonts w:hint="eastAsia" w:ascii="宋体" w:hAnsi="宋体" w:cs="宋体"/>
        </w:rPr>
        <w:t>分）</w:t>
      </w:r>
    </w:p>
    <w:p>
      <w:pPr>
        <w:spacing w:line="360" w:lineRule="auto"/>
        <w:rPr>
          <w:rFonts w:ascii="宋体" w:hAnsi="宋体" w:cs="宋体"/>
        </w:rPr>
      </w:pPr>
      <w:bookmarkStart w:id="0" w:name="_GoBack"/>
      <w:bookmarkEnd w:id="0"/>
    </w:p>
    <w:p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/>
        </w:rPr>
        <w:t xml:space="preserve">20. </w:t>
      </w:r>
      <w:r>
        <w:rPr>
          <w:rFonts w:hint="eastAsia" w:ascii="宋体" w:hAnsi="宋体" w:cs="宋体"/>
        </w:rPr>
        <w:t>（</w:t>
      </w:r>
      <w:r>
        <w:rPr>
          <w:rFonts w:ascii="宋体" w:hAnsi="宋体" w:cs="宋体"/>
        </w:rPr>
        <w:t>12</w:t>
      </w:r>
      <w:r>
        <w:rPr>
          <w:rFonts w:hint="eastAsia" w:ascii="宋体" w:hAnsi="宋体" w:cs="宋体"/>
        </w:rPr>
        <w:t>分）（</w:t>
      </w:r>
      <w:r>
        <w:rPr>
          <w:rFonts w:ascii="宋体" w:hAnsi="宋体" w:cs="宋体"/>
        </w:rPr>
        <w:t>1</w:t>
      </w:r>
      <w:r>
        <w:rPr>
          <w:rFonts w:hint="eastAsia" w:ascii="宋体" w:hAnsi="宋体" w:cs="宋体"/>
        </w:rPr>
        <w:t>）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 w:cs="宋体"/>
          <w:sz w:val="24"/>
          <w:szCs w:val="24"/>
        </w:rPr>
        <w:t>（</w:t>
      </w:r>
      <w:r>
        <w:rPr>
          <w:sz w:val="24"/>
          <w:szCs w:val="24"/>
        </w:rPr>
        <w:t>2</w:t>
      </w:r>
      <w:r>
        <w:rPr>
          <w:rFonts w:hint="eastAsia" w:cs="宋体"/>
          <w:sz w:val="24"/>
          <w:szCs w:val="24"/>
        </w:rPr>
        <w:t>分）；（</w:t>
      </w:r>
      <w:r>
        <w:rPr>
          <w:sz w:val="24"/>
          <w:szCs w:val="24"/>
        </w:rPr>
        <w:t>2</w:t>
      </w:r>
      <w:r>
        <w:rPr>
          <w:rFonts w:hint="eastAsia" w:cs="宋体"/>
          <w:sz w:val="24"/>
          <w:szCs w:val="24"/>
        </w:rPr>
        <w:t>）</w:t>
      </w:r>
      <w:r>
        <w:rPr>
          <w:rFonts w:hint="eastAsia"/>
          <w:sz w:val="24"/>
          <w:szCs w:val="24"/>
        </w:rPr>
        <w:t>灯泡断路</w:t>
      </w:r>
      <w:r>
        <w:rPr>
          <w:rFonts w:hint="eastAsia" w:cs="宋体"/>
          <w:sz w:val="24"/>
          <w:szCs w:val="24"/>
        </w:rPr>
        <w:t>（</w:t>
      </w:r>
      <w:r>
        <w:rPr>
          <w:sz w:val="24"/>
          <w:szCs w:val="24"/>
        </w:rPr>
        <w:t>2</w:t>
      </w:r>
      <w:r>
        <w:rPr>
          <w:rFonts w:hint="eastAsia" w:cs="宋体"/>
          <w:sz w:val="24"/>
          <w:szCs w:val="24"/>
        </w:rPr>
        <w:t>分）；（</w:t>
      </w:r>
      <w:r>
        <w:rPr>
          <w:sz w:val="24"/>
          <w:szCs w:val="24"/>
        </w:rPr>
        <w:t>3</w:t>
      </w:r>
      <w:r>
        <w:rPr>
          <w:rFonts w:hint="eastAsia" w:cs="宋体"/>
          <w:sz w:val="24"/>
          <w:szCs w:val="24"/>
        </w:rPr>
        <w:t>）</w:t>
      </w:r>
      <w:r>
        <w:rPr>
          <w:rFonts w:hint="eastAsia" w:hAnsi="Lucida Sans Unicode" w:cs="宋体"/>
          <w:sz w:val="24"/>
          <w:szCs w:val="24"/>
        </w:rPr>
        <w:t>大于</w:t>
      </w:r>
      <w:r>
        <w:rPr>
          <w:rFonts w:hAnsi="Lucida Sans Unicode"/>
          <w:sz w:val="24"/>
          <w:szCs w:val="24"/>
        </w:rPr>
        <w:t xml:space="preserve">  A   0.7</w:t>
      </w:r>
      <w:r>
        <w:rPr>
          <w:rFonts w:hint="eastAsia" w:cs="宋体"/>
          <w:sz w:val="24"/>
          <w:szCs w:val="24"/>
        </w:rPr>
        <w:t>（每空</w:t>
      </w:r>
      <w:r>
        <w:rPr>
          <w:sz w:val="24"/>
          <w:szCs w:val="24"/>
        </w:rPr>
        <w:t>2</w:t>
      </w:r>
      <w:r>
        <w:rPr>
          <w:rFonts w:hint="eastAsia" w:cs="宋体"/>
          <w:sz w:val="24"/>
          <w:szCs w:val="24"/>
        </w:rPr>
        <w:t>分，共</w:t>
      </w:r>
      <w:r>
        <w:rPr>
          <w:sz w:val="24"/>
          <w:szCs w:val="24"/>
        </w:rPr>
        <w:t>6</w:t>
      </w:r>
      <w:r>
        <w:rPr>
          <w:rFonts w:hint="eastAsia" w:cs="宋体"/>
          <w:sz w:val="24"/>
          <w:szCs w:val="24"/>
        </w:rPr>
        <w:t>分）；（</w:t>
      </w:r>
      <w:r>
        <w:rPr>
          <w:sz w:val="24"/>
          <w:szCs w:val="24"/>
        </w:rPr>
        <w:t>4</w:t>
      </w:r>
      <w:r>
        <w:rPr>
          <w:rFonts w:hint="eastAsia" w:cs="宋体"/>
          <w:sz w:val="24"/>
          <w:szCs w:val="24"/>
        </w:rPr>
        <w:t>）偏大（</w:t>
      </w:r>
      <w:r>
        <w:rPr>
          <w:sz w:val="24"/>
          <w:szCs w:val="24"/>
        </w:rPr>
        <w:t>2</w:t>
      </w:r>
      <w:r>
        <w:rPr>
          <w:rFonts w:hint="eastAsia" w:cs="宋体"/>
          <w:sz w:val="24"/>
          <w:szCs w:val="24"/>
        </w:rPr>
        <w:t>分）。</w:t>
      </w:r>
    </w:p>
    <w:p>
      <w:pPr>
        <w:wordWrap/>
        <w:spacing w:beforeAutospacing="0" w:afterAutospacing="0" w:line="360" w:lineRule="auto"/>
        <w:rPr>
          <w:rFonts w:hint="eastAsia" w:eastAsiaTheme="minorEastAsia"/>
          <w:lang w:eastAsia="zh-CN"/>
        </w:rPr>
      </w:pPr>
    </w:p>
    <w:sectPr>
      <w:pgSz w:w="11906" w:h="16838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Lucida Sans Unicode">
    <w:panose1 w:val="020B0602030504020204"/>
    <w:charset w:val="00"/>
    <w:family w:val="swiss"/>
    <w:pitch w:val="default"/>
    <w:sig w:usb0="80001AFF" w:usb1="0000396B" w:usb2="00000000" w:usb3="00000000" w:csb0="200000BF" w:csb1="D7F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315D273"/>
    <w:multiLevelType w:val="singleLevel"/>
    <w:tmpl w:val="E315D273"/>
    <w:lvl w:ilvl="0" w:tentative="0">
      <w:start w:val="17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2D234D3"/>
    <w:rsid w:val="488140A7"/>
    <w:rsid w:val="52D234D3"/>
    <w:rsid w:val="573C58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unhideWhenUsed/>
    <w:qFormat/>
    <w:uiPriority w:val="99"/>
    <w:pPr>
      <w:ind w:firstLine="420" w:firstLineChars="200"/>
    </w:pPr>
    <w:rPr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wmf"/><Relationship Id="rId18" Type="http://schemas.openxmlformats.org/officeDocument/2006/relationships/oleObject" Target="embeddings/oleObject3.bin"/><Relationship Id="rId17" Type="http://schemas.openxmlformats.org/officeDocument/2006/relationships/image" Target="media/image12.wmf"/><Relationship Id="rId16" Type="http://schemas.openxmlformats.org/officeDocument/2006/relationships/oleObject" Target="embeddings/oleObject2.bin"/><Relationship Id="rId15" Type="http://schemas.openxmlformats.org/officeDocument/2006/relationships/image" Target="media/image11.wmf"/><Relationship Id="rId14" Type="http://schemas.openxmlformats.org/officeDocument/2006/relationships/oleObject" Target="embeddings/oleObject1.bin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2021-02-23T07:56:00Z</dcterms:created>
  <dc:creator>DELL</dc:creator>
  <cp:lastModifiedBy>Administrator</cp:lastModifiedBy>
  <dcterms:modified xsi:type="dcterms:W3CDTF">2021-03-03T12:43:02Z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