
<file path=[Content_Types].xml><?xml version="1.0" encoding="utf-8"?>
<Types xmlns="http://schemas.openxmlformats.org/package/2006/content-types">
  <Default Extension="xml" ContentType="application/xml"/>
  <Default Extension="bin" ContentType="application/vnd.openxmlformats-officedocument.oleObject"/>
  <Default Extension="wdp" ContentType="image/vnd.ms-photo"/>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hint="eastAsia" w:ascii="Times New Roman" w:hAnsi="Times New Roman"/>
          <w:b/>
          <w:sz w:val="32"/>
          <w:szCs w:val="32"/>
        </w:rPr>
      </w:pPr>
      <w:r>
        <w:rPr>
          <w:rFonts w:hint="eastAsia" w:ascii="Times New Roman" w:hAnsi="Times New Roman"/>
          <w:b/>
          <w:sz w:val="32"/>
          <w:szCs w:val="32"/>
        </w:rPr>
        <w:t>2020</w:t>
      </w:r>
      <w:r>
        <w:rPr>
          <w:rFonts w:ascii="Times New Roman" w:hAnsi="Times New Roman"/>
          <w:b/>
          <w:sz w:val="32"/>
          <w:szCs w:val="32"/>
        </w:rPr>
        <w:t>-</w:t>
      </w:r>
      <w:r>
        <w:rPr>
          <w:rFonts w:hint="eastAsia" w:ascii="Times New Roman" w:hAnsi="Times New Roman"/>
          <w:b/>
          <w:sz w:val="32"/>
          <w:szCs w:val="32"/>
        </w:rPr>
        <w:t>2021学年第一学期期末质量检测</w:t>
      </w:r>
    </w:p>
    <w:p>
      <w:pPr>
        <w:spacing w:line="360" w:lineRule="auto"/>
        <w:jc w:val="center"/>
        <w:rPr>
          <w:rFonts w:hint="eastAsia" w:ascii="Times New Roman" w:hAnsi="Times New Roman"/>
          <w:b/>
          <w:sz w:val="32"/>
          <w:szCs w:val="32"/>
        </w:rPr>
      </w:pPr>
      <w:r>
        <w:rPr>
          <w:rFonts w:hint="eastAsia" w:ascii="Times New Roman" w:hAnsi="Times New Roman"/>
          <w:b/>
          <w:sz w:val="32"/>
          <w:szCs w:val="32"/>
        </w:rPr>
        <w:t>九年级化学试题</w:t>
      </w:r>
    </w:p>
    <w:p>
      <w:pPr>
        <w:spacing w:line="360" w:lineRule="auto"/>
        <w:ind w:left="420" w:hanging="420"/>
        <w:rPr>
          <w:rFonts w:ascii="Times New Roman" w:hAnsi="Times New Roman"/>
        </w:rPr>
      </w:pPr>
      <w:r>
        <w:rPr>
          <w:rFonts w:hint="eastAsia" w:ascii="Times New Roman" w:hAnsi="Times New Roman"/>
        </w:rPr>
        <w:t>相对原子质量：H1</w:t>
      </w:r>
      <w:r>
        <w:rPr>
          <w:rFonts w:ascii="Times New Roman" w:hAnsi="Times New Roman"/>
        </w:rPr>
        <w:tab/>
      </w:r>
      <w:r>
        <w:rPr>
          <w:rFonts w:ascii="Times New Roman" w:hAnsi="Times New Roman"/>
        </w:rPr>
        <w:tab/>
      </w:r>
      <w:r>
        <w:rPr>
          <w:rFonts w:hint="eastAsia" w:ascii="Times New Roman" w:hAnsi="Times New Roman"/>
        </w:rPr>
        <w:t>C12</w:t>
      </w:r>
      <w:r>
        <w:rPr>
          <w:rFonts w:ascii="Times New Roman" w:hAnsi="Times New Roman"/>
        </w:rPr>
        <w:tab/>
      </w:r>
      <w:r>
        <w:rPr>
          <w:rFonts w:ascii="Times New Roman" w:hAnsi="Times New Roman"/>
        </w:rPr>
        <w:tab/>
      </w:r>
      <w:r>
        <w:rPr>
          <w:rFonts w:hint="eastAsia" w:ascii="Times New Roman" w:hAnsi="Times New Roman"/>
        </w:rPr>
        <w:t>N14</w:t>
      </w:r>
      <w:r>
        <w:rPr>
          <w:rFonts w:ascii="Times New Roman" w:hAnsi="Times New Roman"/>
        </w:rPr>
        <w:tab/>
      </w:r>
      <w:r>
        <w:rPr>
          <w:rFonts w:ascii="Times New Roman" w:hAnsi="Times New Roman"/>
        </w:rPr>
        <w:tab/>
      </w:r>
      <w:r>
        <w:rPr>
          <w:rFonts w:ascii="Times New Roman" w:hAnsi="Times New Roman"/>
        </w:rPr>
        <w:t>O</w:t>
      </w:r>
      <w:r>
        <w:rPr>
          <w:rFonts w:hint="eastAsia" w:ascii="Times New Roman" w:hAnsi="Times New Roman"/>
        </w:rPr>
        <w:t>16</w:t>
      </w:r>
      <w:r>
        <w:rPr>
          <w:rFonts w:ascii="Times New Roman" w:hAnsi="Times New Roman"/>
        </w:rPr>
        <w:tab/>
      </w:r>
      <w:r>
        <w:rPr>
          <w:rFonts w:ascii="Times New Roman" w:hAnsi="Times New Roman"/>
        </w:rPr>
        <w:tab/>
      </w:r>
      <w:r>
        <w:rPr>
          <w:rFonts w:hint="eastAsia" w:ascii="Times New Roman" w:hAnsi="Times New Roman"/>
        </w:rPr>
        <w:t>Na23</w:t>
      </w:r>
      <w:r>
        <w:rPr>
          <w:rFonts w:ascii="Times New Roman" w:hAnsi="Times New Roman"/>
        </w:rPr>
        <w:tab/>
      </w:r>
      <w:r>
        <w:rPr>
          <w:rFonts w:ascii="Times New Roman" w:hAnsi="Times New Roman"/>
        </w:rPr>
        <w:tab/>
      </w:r>
      <w:r>
        <w:rPr>
          <w:rFonts w:hint="eastAsia" w:ascii="Times New Roman" w:hAnsi="Times New Roman"/>
        </w:rPr>
        <w:t>Mg24</w:t>
      </w:r>
      <w:r>
        <w:rPr>
          <w:rFonts w:ascii="Times New Roman" w:hAnsi="Times New Roman"/>
        </w:rPr>
        <w:tab/>
      </w:r>
      <w:r>
        <w:rPr>
          <w:rFonts w:ascii="Times New Roman" w:hAnsi="Times New Roman"/>
        </w:rPr>
        <w:tab/>
      </w:r>
      <w:r>
        <w:rPr>
          <w:rFonts w:hint="eastAsia" w:ascii="Times New Roman" w:hAnsi="Times New Roman"/>
        </w:rPr>
        <w:t>Al27</w:t>
      </w:r>
      <w:r>
        <w:rPr>
          <w:rFonts w:ascii="Times New Roman" w:hAnsi="Times New Roman"/>
        </w:rPr>
        <w:tab/>
      </w:r>
      <w:r>
        <w:rPr>
          <w:rFonts w:ascii="Times New Roman" w:hAnsi="Times New Roman"/>
        </w:rPr>
        <w:tab/>
      </w:r>
      <w:r>
        <w:rPr>
          <w:rFonts w:hint="eastAsia" w:ascii="Times New Roman" w:hAnsi="Times New Roman"/>
        </w:rPr>
        <w:t>Si28</w:t>
      </w:r>
      <w:r>
        <w:rPr>
          <w:rFonts w:ascii="Times New Roman" w:hAnsi="Times New Roman"/>
        </w:rPr>
        <w:tab/>
      </w:r>
      <w:r>
        <w:rPr>
          <w:rFonts w:ascii="Times New Roman" w:hAnsi="Times New Roman"/>
        </w:rPr>
        <w:tab/>
      </w:r>
      <w:r>
        <w:rPr>
          <w:rFonts w:ascii="Times New Roman" w:hAnsi="Times New Roman"/>
        </w:rPr>
        <w:tab/>
      </w:r>
      <w:r>
        <w:rPr>
          <w:rFonts w:hint="eastAsia" w:ascii="Times New Roman" w:hAnsi="Times New Roman"/>
        </w:rPr>
        <w:t>P31</w:t>
      </w:r>
      <w:r>
        <w:rPr>
          <w:rFonts w:ascii="Times New Roman" w:hAnsi="Times New Roman"/>
        </w:rPr>
        <w:tab/>
      </w:r>
      <w:r>
        <w:rPr>
          <w:rFonts w:ascii="Times New Roman" w:hAnsi="Times New Roman"/>
        </w:rPr>
        <w:tab/>
      </w:r>
      <w:r>
        <w:rPr>
          <w:rFonts w:ascii="Times New Roman" w:hAnsi="Times New Roman"/>
        </w:rPr>
        <w:t>S</w:t>
      </w:r>
      <w:r>
        <w:rPr>
          <w:rFonts w:hint="eastAsia" w:ascii="Times New Roman" w:hAnsi="Times New Roman"/>
        </w:rPr>
        <w:t>32</w:t>
      </w:r>
      <w:r>
        <w:rPr>
          <w:rFonts w:ascii="Times New Roman" w:hAnsi="Times New Roman"/>
        </w:rPr>
        <w:tab/>
      </w:r>
      <w:r>
        <w:rPr>
          <w:rFonts w:ascii="Times New Roman" w:hAnsi="Times New Roman"/>
        </w:rPr>
        <w:tab/>
      </w:r>
      <w:r>
        <w:rPr>
          <w:rFonts w:ascii="Times New Roman" w:hAnsi="Times New Roman"/>
        </w:rPr>
        <w:t xml:space="preserve">Cl35.5 </w:t>
      </w:r>
      <w:r>
        <w:rPr>
          <w:rFonts w:ascii="Times New Roman" w:hAnsi="Times New Roman"/>
        </w:rPr>
        <w:tab/>
      </w:r>
      <w:r>
        <w:rPr>
          <w:rFonts w:ascii="Times New Roman" w:hAnsi="Times New Roman"/>
        </w:rPr>
        <w:tab/>
      </w:r>
      <w:r>
        <w:rPr>
          <w:rFonts w:ascii="Times New Roman" w:hAnsi="Times New Roman"/>
        </w:rPr>
        <w:t>K39</w:t>
      </w:r>
      <w:r>
        <w:rPr>
          <w:rFonts w:ascii="Times New Roman" w:hAnsi="Times New Roman"/>
        </w:rPr>
        <w:tab/>
      </w:r>
      <w:r>
        <w:rPr>
          <w:rFonts w:ascii="Times New Roman" w:hAnsi="Times New Roman"/>
        </w:rPr>
        <w:tab/>
      </w:r>
      <w:r>
        <w:rPr>
          <w:rFonts w:ascii="Times New Roman" w:hAnsi="Times New Roman"/>
        </w:rPr>
        <w:t xml:space="preserve"> Ca 40</w:t>
      </w:r>
      <w:bookmarkStart w:id="0" w:name="_GoBack"/>
      <w:bookmarkEnd w:id="0"/>
      <w:r>
        <w:rPr>
          <w:rFonts w:ascii="Times New Roman" w:hAnsi="Times New Roman"/>
        </w:rPr>
        <w:tab/>
      </w:r>
      <w:r>
        <w:rPr>
          <w:rFonts w:ascii="Times New Roman" w:hAnsi="Times New Roman"/>
        </w:rPr>
        <w:tab/>
      </w:r>
      <w:r>
        <w:rPr>
          <w:rFonts w:ascii="Times New Roman" w:hAnsi="Times New Roman"/>
        </w:rPr>
        <w:t xml:space="preserve"> Mn 55 </w:t>
      </w:r>
      <w:r>
        <w:rPr>
          <w:rFonts w:ascii="Times New Roman" w:hAnsi="Times New Roman"/>
        </w:rPr>
        <w:tab/>
      </w:r>
      <w:r>
        <w:rPr>
          <w:rFonts w:ascii="Times New Roman" w:hAnsi="Times New Roman"/>
        </w:rPr>
        <w:tab/>
      </w:r>
      <w:r>
        <w:rPr>
          <w:rFonts w:ascii="Times New Roman" w:hAnsi="Times New Roman"/>
        </w:rPr>
        <w:t>Fe 56</w:t>
      </w:r>
      <w:r>
        <w:rPr>
          <w:rFonts w:ascii="Times New Roman" w:hAnsi="Times New Roman"/>
        </w:rPr>
        <w:tab/>
      </w:r>
      <w:r>
        <w:rPr>
          <w:rFonts w:ascii="Times New Roman" w:hAnsi="Times New Roman"/>
        </w:rPr>
        <w:tab/>
      </w:r>
      <w:r>
        <w:rPr>
          <w:rFonts w:ascii="Times New Roman" w:hAnsi="Times New Roman"/>
        </w:rPr>
        <w:t xml:space="preserve"> Cu 64 </w:t>
      </w:r>
      <w:r>
        <w:rPr>
          <w:rFonts w:ascii="Times New Roman" w:hAnsi="Times New Roman"/>
        </w:rPr>
        <w:tab/>
      </w:r>
      <w:r>
        <w:rPr>
          <w:rFonts w:ascii="Times New Roman" w:hAnsi="Times New Roman"/>
        </w:rPr>
        <w:tab/>
      </w:r>
      <w:r>
        <w:rPr>
          <w:rFonts w:ascii="Times New Roman" w:hAnsi="Times New Roman"/>
        </w:rPr>
        <w:t>Zn 65</w:t>
      </w:r>
      <w:r>
        <w:rPr>
          <w:rFonts w:ascii="Times New Roman" w:hAnsi="Times New Roman"/>
        </w:rPr>
        <w:tab/>
      </w:r>
      <w:r>
        <w:rPr>
          <w:rFonts w:ascii="Times New Roman" w:hAnsi="Times New Roman"/>
        </w:rPr>
        <w:tab/>
      </w:r>
      <w:r>
        <w:rPr>
          <w:rFonts w:ascii="Times New Roman" w:hAnsi="Times New Roman"/>
        </w:rPr>
        <w:t xml:space="preserve"> Ag 108 </w:t>
      </w:r>
      <w:r>
        <w:rPr>
          <w:rFonts w:ascii="Times New Roman" w:hAnsi="Times New Roman"/>
        </w:rPr>
        <w:tab/>
      </w:r>
      <w:r>
        <w:rPr>
          <w:rFonts w:ascii="Times New Roman" w:hAnsi="Times New Roman"/>
        </w:rPr>
        <w:tab/>
      </w:r>
      <w:r>
        <w:rPr>
          <w:rFonts w:ascii="Times New Roman" w:hAnsi="Times New Roman"/>
        </w:rPr>
        <w:t>Ba 137</w:t>
      </w:r>
    </w:p>
    <w:p>
      <w:pPr>
        <w:spacing w:line="360" w:lineRule="auto"/>
        <w:jc w:val="center"/>
        <w:rPr>
          <w:rFonts w:hint="eastAsia" w:ascii="Times New Roman" w:hAnsi="Times New Roman"/>
          <w:b/>
          <w:sz w:val="32"/>
          <w:szCs w:val="32"/>
        </w:rPr>
      </w:pPr>
      <w:r>
        <w:rPr>
          <w:rFonts w:hint="eastAsia" w:ascii="Times New Roman" w:hAnsi="Times New Roman"/>
          <w:b/>
          <w:sz w:val="32"/>
          <w:szCs w:val="32"/>
        </w:rPr>
        <w:t>选择题部分（共50分）</w:t>
      </w:r>
    </w:p>
    <w:p>
      <w:pPr>
        <w:spacing w:line="360" w:lineRule="auto"/>
        <w:rPr>
          <w:rFonts w:hint="eastAsia" w:ascii="Times New Roman" w:hAnsi="Times New Roman"/>
          <w:b/>
          <w:sz w:val="24"/>
        </w:rPr>
      </w:pPr>
      <w:r>
        <w:rPr>
          <w:rFonts w:hint="eastAsia" w:ascii="Times New Roman" w:hAnsi="Times New Roman"/>
          <w:b/>
          <w:sz w:val="24"/>
        </w:rPr>
        <w:t>一</w:t>
      </w:r>
      <w:r>
        <w:rPr>
          <w:rFonts w:ascii="Times New Roman" w:hAnsi="Times New Roman"/>
          <w:b/>
          <w:sz w:val="24"/>
        </w:rPr>
        <w:t>、</w:t>
      </w:r>
      <w:r>
        <w:rPr>
          <w:rFonts w:hint="eastAsia" w:ascii="Times New Roman" w:hAnsi="Times New Roman"/>
          <w:b/>
          <w:sz w:val="24"/>
        </w:rPr>
        <w:t>单项选择题（本大题共10个小题，每小题3分，共30分。每小题给出的四个选项中，只有一个选项最符合题目的要求）</w:t>
      </w:r>
    </w:p>
    <w:p>
      <w:pPr>
        <w:spacing w:line="360" w:lineRule="auto"/>
        <w:rPr>
          <w:rFonts w:hint="eastAsia" w:ascii="Times New Roman" w:hAnsi="Times New Roman"/>
        </w:rPr>
      </w:pPr>
      <w:r>
        <w:rPr>
          <w:rFonts w:hint="eastAsia" w:ascii="Times New Roman" w:hAnsi="Times New Roman"/>
        </w:rPr>
        <w:t>1.物质世界是不断变化的。下列各变化过程中，不属于化学变化的是</w:t>
      </w:r>
    </w:p>
    <w:p>
      <w:pPr>
        <w:spacing w:line="360" w:lineRule="auto"/>
        <w:rPr>
          <w:rFonts w:hint="eastAsia" w:ascii="Times New Roman" w:hAnsi="Times New Roman"/>
        </w:rPr>
      </w:pPr>
      <w:r>
        <w:rPr>
          <w:rFonts w:hint="eastAsia" w:ascii="Times New Roman" w:hAnsi="Times New Roman"/>
        </w:rPr>
        <w:t>A.火箭发射</w:t>
      </w:r>
      <w:r>
        <w:drawing>
          <wp:inline distT="0" distB="0" distL="0" distR="0">
            <wp:extent cx="1647190" cy="1580515"/>
            <wp:effectExtent l="0" t="0" r="0" b="6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5"/>
                    <a:stretch>
                      <a:fillRect/>
                    </a:stretch>
                  </pic:blipFill>
                  <pic:spPr>
                    <a:xfrm>
                      <a:off x="0" y="0"/>
                      <a:ext cx="1647619" cy="1580952"/>
                    </a:xfrm>
                    <a:prstGeom prst="rect">
                      <a:avLst/>
                    </a:prstGeom>
                  </pic:spPr>
                </pic:pic>
              </a:graphicData>
            </a:graphic>
          </wp:inline>
        </w:drawing>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hint="eastAsia" w:ascii="Times New Roman" w:hAnsi="Times New Roman"/>
        </w:rPr>
        <w:t>B.水结成冰</w:t>
      </w:r>
      <w:r>
        <w:drawing>
          <wp:inline distT="0" distB="0" distL="0" distR="0">
            <wp:extent cx="1647190" cy="1599565"/>
            <wp:effectExtent l="0" t="0" r="0"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6"/>
                    <a:stretch>
                      <a:fillRect/>
                    </a:stretch>
                  </pic:blipFill>
                  <pic:spPr>
                    <a:xfrm>
                      <a:off x="0" y="0"/>
                      <a:ext cx="1647619" cy="1600000"/>
                    </a:xfrm>
                    <a:prstGeom prst="rect">
                      <a:avLst/>
                    </a:prstGeom>
                  </pic:spPr>
                </pic:pic>
              </a:graphicData>
            </a:graphic>
          </wp:inline>
        </w:drawing>
      </w:r>
    </w:p>
    <w:p>
      <w:pPr>
        <w:spacing w:line="360" w:lineRule="auto"/>
        <w:rPr>
          <w:rFonts w:hint="eastAsia" w:ascii="Times New Roman" w:hAnsi="Times New Roman"/>
        </w:rPr>
      </w:pPr>
      <w:r>
        <w:rPr>
          <w:rFonts w:hint="eastAsia" w:ascii="Times New Roman" w:hAnsi="Times New Roman"/>
        </w:rPr>
        <w:t>C.粮食酿酒</w:t>
      </w:r>
      <w:r>
        <w:drawing>
          <wp:inline distT="0" distB="0" distL="0" distR="0">
            <wp:extent cx="1713865" cy="1666240"/>
            <wp:effectExtent l="0" t="0" r="63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
                    <a:stretch>
                      <a:fillRect/>
                    </a:stretch>
                  </pic:blipFill>
                  <pic:spPr>
                    <a:xfrm>
                      <a:off x="0" y="0"/>
                      <a:ext cx="1714286" cy="1666667"/>
                    </a:xfrm>
                    <a:prstGeom prst="rect">
                      <a:avLst/>
                    </a:prstGeom>
                  </pic:spPr>
                </pic:pic>
              </a:graphicData>
            </a:graphic>
          </wp:inline>
        </w:drawing>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hint="eastAsia" w:ascii="Times New Roman" w:hAnsi="Times New Roman"/>
        </w:rPr>
        <w:t>D.钢铁锈蚀</w:t>
      </w:r>
      <w:r>
        <w:drawing>
          <wp:inline distT="0" distB="0" distL="0" distR="0">
            <wp:extent cx="1675765" cy="1666240"/>
            <wp:effectExtent l="0" t="0" r="63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8"/>
                    <a:stretch>
                      <a:fillRect/>
                    </a:stretch>
                  </pic:blipFill>
                  <pic:spPr>
                    <a:xfrm>
                      <a:off x="0" y="0"/>
                      <a:ext cx="1676190" cy="1666667"/>
                    </a:xfrm>
                    <a:prstGeom prst="rect">
                      <a:avLst/>
                    </a:prstGeom>
                  </pic:spPr>
                </pic:pic>
              </a:graphicData>
            </a:graphic>
          </wp:inline>
        </w:drawing>
      </w:r>
    </w:p>
    <w:p>
      <w:pPr>
        <w:spacing w:line="360" w:lineRule="auto"/>
        <w:rPr>
          <w:rFonts w:hint="eastAsia" w:ascii="Times New Roman" w:hAnsi="Times New Roman"/>
        </w:rPr>
      </w:pPr>
      <w:r>
        <w:rPr>
          <w:rFonts w:hint="eastAsia" w:ascii="Times New Roman" w:hAnsi="Times New Roman"/>
        </w:rPr>
        <w:t>2.重视生态文明，建设美丽泉城。下列做法中，不利于环境保护的是</w:t>
      </w:r>
    </w:p>
    <w:p>
      <w:pPr>
        <w:spacing w:line="360" w:lineRule="auto"/>
        <w:rPr>
          <w:rFonts w:hint="eastAsia" w:ascii="Times New Roman" w:hAnsi="Times New Roman"/>
        </w:rPr>
      </w:pPr>
      <w:r>
        <w:rPr>
          <w:rFonts w:hint="eastAsia" w:ascii="Times New Roman" w:hAnsi="Times New Roman"/>
        </w:rPr>
        <w:t>A.生活垃圾分类处理，禁止随意焚烧</w:t>
      </w:r>
    </w:p>
    <w:p>
      <w:pPr>
        <w:spacing w:line="360" w:lineRule="auto"/>
        <w:rPr>
          <w:rFonts w:hint="eastAsia" w:ascii="Times New Roman" w:hAnsi="Times New Roman"/>
        </w:rPr>
      </w:pPr>
      <w:r>
        <w:rPr>
          <w:rFonts w:hint="eastAsia" w:ascii="Times New Roman" w:hAnsi="Times New Roman"/>
        </w:rPr>
        <w:t>B.加大新能源开发力度，减少燃烧化石燃料</w:t>
      </w:r>
    </w:p>
    <w:p>
      <w:pPr>
        <w:spacing w:line="360" w:lineRule="auto"/>
        <w:rPr>
          <w:rFonts w:hint="eastAsia" w:ascii="Times New Roman" w:hAnsi="Times New Roman"/>
        </w:rPr>
      </w:pPr>
      <w:r>
        <w:rPr>
          <w:rFonts w:hint="eastAsia" w:ascii="Times New Roman" w:hAnsi="Times New Roman"/>
        </w:rPr>
        <w:t>C.发展快速公共交通，减少私家车出行</w:t>
      </w:r>
    </w:p>
    <w:p>
      <w:pPr>
        <w:spacing w:line="360" w:lineRule="auto"/>
        <w:rPr>
          <w:rFonts w:hint="eastAsia" w:ascii="Times New Roman" w:hAnsi="Times New Roman"/>
        </w:rPr>
      </w:pPr>
      <w:r>
        <w:rPr>
          <w:rFonts w:hint="eastAsia" w:ascii="Times New Roman" w:hAnsi="Times New Roman"/>
        </w:rPr>
        <w:t>D.随意排放工业污水，以降低生产成本</w:t>
      </w:r>
    </w:p>
    <w:p>
      <w:pPr>
        <w:spacing w:line="360" w:lineRule="auto"/>
        <w:rPr>
          <w:rFonts w:hint="eastAsia" w:ascii="Times New Roman" w:hAnsi="Times New Roman"/>
        </w:rPr>
      </w:pPr>
      <w:r>
        <w:rPr>
          <w:rFonts w:hint="eastAsia" w:ascii="Times New Roman" w:hAnsi="Times New Roman"/>
        </w:rPr>
        <w:t>3.化学与我们的日常生活密切相关。下列说法中合理的是</w:t>
      </w:r>
    </w:p>
    <w:p>
      <w:pPr>
        <w:spacing w:line="360" w:lineRule="auto"/>
        <w:rPr>
          <w:rFonts w:hint="eastAsia" w:ascii="Times New Roman" w:hAnsi="Times New Roman"/>
        </w:rPr>
      </w:pPr>
      <w:r>
        <w:rPr>
          <w:rFonts w:hint="eastAsia" w:ascii="Times New Roman" w:hAnsi="Times New Roman"/>
        </w:rPr>
        <w:t>A.运输海鲜时用甲醛浸泡保鲜</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hint="eastAsia" w:ascii="Times New Roman" w:hAnsi="Times New Roman"/>
        </w:rPr>
        <w:t>B.随意丢弃废旧电池</w:t>
      </w:r>
    </w:p>
    <w:p>
      <w:pPr>
        <w:spacing w:line="360" w:lineRule="auto"/>
        <w:rPr>
          <w:rFonts w:ascii="Times New Roman" w:hAnsi="Times New Roman"/>
        </w:rPr>
      </w:pPr>
      <w:r>
        <w:rPr>
          <w:rFonts w:hint="eastAsia" w:ascii="Times New Roman" w:hAnsi="Times New Roman"/>
        </w:rPr>
        <w:t>C.珍爱生命，拒绝毒品，远离烟草</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hint="eastAsia" w:ascii="Times New Roman" w:hAnsi="Times New Roman"/>
        </w:rPr>
        <w:t>D.服用保健品替代药物治疗</w:t>
      </w:r>
    </w:p>
    <w:p>
      <w:pPr>
        <w:spacing w:line="360" w:lineRule="auto"/>
        <w:rPr>
          <w:rFonts w:hint="eastAsia" w:ascii="Times New Roman" w:hAnsi="Times New Roman"/>
        </w:rPr>
      </w:pPr>
      <w:r>
        <w:rPr>
          <w:rFonts w:hint="eastAsia" w:ascii="Times New Roman" w:hAnsi="Times New Roman"/>
        </w:rPr>
        <w:t>4.化学实验是进行科学探究的重要途径。下列实验操作中，符合实验操作规范的是</w:t>
      </w:r>
    </w:p>
    <w:p>
      <w:pPr>
        <w:spacing w:line="360" w:lineRule="auto"/>
        <w:rPr>
          <w:rFonts w:hint="eastAsia" w:ascii="Times New Roman" w:hAnsi="Times New Roman"/>
        </w:rPr>
      </w:pPr>
      <w:r>
        <w:rPr>
          <w:rFonts w:hint="eastAsia" w:ascii="Times New Roman" w:hAnsi="Times New Roman"/>
        </w:rPr>
        <w:t>A.稀释浓硫酸</w:t>
      </w:r>
      <w:r>
        <w:drawing>
          <wp:inline distT="0" distB="0" distL="0" distR="0">
            <wp:extent cx="1628140" cy="1580515"/>
            <wp:effectExtent l="0" t="0" r="0" b="6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9">
                      <a:extLst>
                        <a:ext uri="{BEBA8EAE-BF5A-486C-A8C5-ECC9F3942E4B}">
                          <a14:imgProps xmlns:a14="http://schemas.microsoft.com/office/drawing/2010/main">
                            <a14:imgLayer r:embed="rId10">
                              <a14:imgEffect>
                                <a14:brightnessContrast bright="20000" contrast="40000"/>
                              </a14:imgEffect>
                            </a14:imgLayer>
                          </a14:imgProps>
                        </a:ext>
                      </a:extLst>
                    </a:blip>
                    <a:stretch>
                      <a:fillRect/>
                    </a:stretch>
                  </pic:blipFill>
                  <pic:spPr>
                    <a:xfrm>
                      <a:off x="0" y="0"/>
                      <a:ext cx="1628571" cy="1580952"/>
                    </a:xfrm>
                    <a:prstGeom prst="rect">
                      <a:avLst/>
                    </a:prstGeom>
                  </pic:spPr>
                </pic:pic>
              </a:graphicData>
            </a:graphic>
          </wp:inline>
        </w:drawing>
      </w:r>
      <w:r>
        <w:rPr>
          <w:rFonts w:ascii="Times New Roman" w:hAnsi="Times New Roman"/>
        </w:rPr>
        <w:tab/>
      </w:r>
      <w:r>
        <w:rPr>
          <w:rFonts w:ascii="Times New Roman" w:hAnsi="Times New Roman"/>
        </w:rPr>
        <w:tab/>
      </w:r>
      <w:r>
        <w:rPr>
          <w:rFonts w:ascii="Times New Roman" w:hAnsi="Times New Roman"/>
        </w:rPr>
        <w:tab/>
      </w:r>
      <w:r>
        <w:rPr>
          <w:rFonts w:hint="eastAsia" w:ascii="Times New Roman" w:hAnsi="Times New Roman"/>
        </w:rPr>
        <w:t>B.点燃酒精灯</w:t>
      </w:r>
      <w:r>
        <w:drawing>
          <wp:inline distT="0" distB="0" distL="0" distR="0">
            <wp:extent cx="1237615" cy="1161415"/>
            <wp:effectExtent l="0" t="0" r="635" b="63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extLst>
                        <a:ext uri="{BEBA8EAE-BF5A-486C-A8C5-ECC9F3942E4B}">
                          <a14:imgProps xmlns:a14="http://schemas.microsoft.com/office/drawing/2010/main">
                            <a14:imgLayer r:embed="rId12">
                              <a14:imgEffect>
                                <a14:brightnessContrast bright="20000" contrast="40000"/>
                              </a14:imgEffect>
                            </a14:imgLayer>
                          </a14:imgProps>
                        </a:ext>
                      </a:extLst>
                    </a:blip>
                    <a:stretch>
                      <a:fillRect/>
                    </a:stretch>
                  </pic:blipFill>
                  <pic:spPr>
                    <a:xfrm>
                      <a:off x="0" y="0"/>
                      <a:ext cx="1238095" cy="1161905"/>
                    </a:xfrm>
                    <a:prstGeom prst="rect">
                      <a:avLst/>
                    </a:prstGeom>
                  </pic:spPr>
                </pic:pic>
              </a:graphicData>
            </a:graphic>
          </wp:inline>
        </w:drawing>
      </w:r>
    </w:p>
    <w:p>
      <w:pPr>
        <w:spacing w:line="360" w:lineRule="auto"/>
        <w:rPr>
          <w:rFonts w:hint="eastAsia" w:ascii="Times New Roman" w:hAnsi="Times New Roman"/>
        </w:rPr>
      </w:pPr>
      <w:r>
        <w:rPr>
          <w:rFonts w:hint="eastAsia" w:ascii="Times New Roman" w:hAnsi="Times New Roman"/>
        </w:rPr>
        <w:t>C.过滤黄泥水</w:t>
      </w:r>
      <w:r>
        <w:drawing>
          <wp:inline distT="0" distB="0" distL="0" distR="0">
            <wp:extent cx="1142365" cy="1542415"/>
            <wp:effectExtent l="0" t="0" r="635" b="63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3">
                      <a:extLst>
                        <a:ext uri="{BEBA8EAE-BF5A-486C-A8C5-ECC9F3942E4B}">
                          <a14:imgProps xmlns:a14="http://schemas.microsoft.com/office/drawing/2010/main">
                            <a14:imgLayer r:embed="rId14">
                              <a14:imgEffect>
                                <a14:brightnessContrast bright="20000" contrast="40000"/>
                              </a14:imgEffect>
                            </a14:imgLayer>
                          </a14:imgProps>
                        </a:ext>
                      </a:extLst>
                    </a:blip>
                    <a:stretch>
                      <a:fillRect/>
                    </a:stretch>
                  </pic:blipFill>
                  <pic:spPr>
                    <a:xfrm>
                      <a:off x="0" y="0"/>
                      <a:ext cx="1142857" cy="1542857"/>
                    </a:xfrm>
                    <a:prstGeom prst="rect">
                      <a:avLst/>
                    </a:prstGeom>
                  </pic:spPr>
                </pic:pic>
              </a:graphicData>
            </a:graphic>
          </wp:inline>
        </w:drawing>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hint="eastAsia" w:ascii="Times New Roman" w:hAnsi="Times New Roman"/>
        </w:rPr>
        <w:t>D.量筒读数</w:t>
      </w:r>
      <w:r>
        <w:drawing>
          <wp:inline distT="0" distB="0" distL="0" distR="0">
            <wp:extent cx="1570990" cy="138049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5">
                      <a:extLst>
                        <a:ext uri="{BEBA8EAE-BF5A-486C-A8C5-ECC9F3942E4B}">
                          <a14:imgProps xmlns:a14="http://schemas.microsoft.com/office/drawing/2010/main">
                            <a14:imgLayer r:embed="rId16">
                              <a14:imgEffect>
                                <a14:brightnessContrast bright="20000" contrast="40000"/>
                              </a14:imgEffect>
                            </a14:imgLayer>
                          </a14:imgProps>
                        </a:ext>
                      </a:extLst>
                    </a:blip>
                    <a:stretch>
                      <a:fillRect/>
                    </a:stretch>
                  </pic:blipFill>
                  <pic:spPr>
                    <a:xfrm>
                      <a:off x="0" y="0"/>
                      <a:ext cx="1571429" cy="1380952"/>
                    </a:xfrm>
                    <a:prstGeom prst="rect">
                      <a:avLst/>
                    </a:prstGeom>
                  </pic:spPr>
                </pic:pic>
              </a:graphicData>
            </a:graphic>
          </wp:inline>
        </w:drawing>
      </w:r>
    </w:p>
    <w:p>
      <w:pPr>
        <w:spacing w:line="360" w:lineRule="auto"/>
        <w:rPr>
          <w:rFonts w:hint="eastAsia" w:ascii="Times New Roman" w:hAnsi="Times New Roman"/>
        </w:rPr>
      </w:pPr>
      <w:r>
        <w:rPr>
          <w:rFonts w:hint="eastAsia" w:ascii="Times New Roman" w:hAnsi="Times New Roman"/>
        </w:rPr>
        <w:t>5.了解化学安全知识，增强安全防范意识。下列有关叙述中不合理的是</w:t>
      </w:r>
    </w:p>
    <w:p>
      <w:pPr>
        <w:spacing w:line="360" w:lineRule="auto"/>
        <w:rPr>
          <w:rFonts w:hint="eastAsia" w:ascii="Times New Roman" w:hAnsi="Times New Roman"/>
        </w:rPr>
      </w:pPr>
      <w:r>
        <w:rPr>
          <w:rFonts w:hint="eastAsia" w:ascii="Times New Roman" w:hAnsi="Times New Roman"/>
        </w:rPr>
        <w:t>A.室内生煤炉取暖应保持通风，以防煤气中毒</w:t>
      </w:r>
    </w:p>
    <w:p>
      <w:pPr>
        <w:spacing w:line="360" w:lineRule="auto"/>
        <w:rPr>
          <w:rFonts w:hint="eastAsia" w:ascii="Times New Roman" w:hAnsi="Times New Roman"/>
        </w:rPr>
      </w:pPr>
      <w:r>
        <w:rPr>
          <w:rFonts w:hint="eastAsia" w:ascii="Times New Roman" w:hAnsi="Times New Roman"/>
        </w:rPr>
        <w:t>B.携带易燃易爆等危验品乘坐公共交通工具</w:t>
      </w:r>
    </w:p>
    <w:p>
      <w:pPr>
        <w:spacing w:line="360" w:lineRule="auto"/>
        <w:rPr>
          <w:rFonts w:hint="eastAsia" w:ascii="Times New Roman" w:hAnsi="Times New Roman"/>
        </w:rPr>
      </w:pPr>
      <w:r>
        <w:rPr>
          <w:rFonts w:hint="eastAsia" w:ascii="Times New Roman" w:hAnsi="Times New Roman"/>
        </w:rPr>
        <w:t>C.加油站、面粉生产车间都要严禁烟火，以防爆炸</w:t>
      </w:r>
    </w:p>
    <w:p>
      <w:pPr>
        <w:spacing w:line="360" w:lineRule="auto"/>
        <w:rPr>
          <w:rFonts w:hint="eastAsia" w:ascii="Times New Roman" w:hAnsi="Times New Roman"/>
        </w:rPr>
      </w:pPr>
      <w:r>
        <w:rPr>
          <w:rFonts w:hint="eastAsia" w:ascii="Times New Roman" w:hAnsi="Times New Roman"/>
        </w:rPr>
        <w:t>D.察觉厨房燃气泄漏后，立即关闭气源并开窗通风</w:t>
      </w:r>
    </w:p>
    <w:p>
      <w:pPr>
        <w:spacing w:line="360" w:lineRule="auto"/>
        <w:rPr>
          <w:rFonts w:ascii="Times New Roman" w:hAnsi="Times New Roman"/>
        </w:rPr>
      </w:pPr>
      <w:r>
        <w:rPr>
          <w:rFonts w:hint="eastAsia" w:ascii="Times New Roman" w:hAnsi="Times New Roman"/>
        </w:rPr>
        <w:t>6.如图是钠原子结构示意图及在元素周期表中的部分信息，下列判断中，不正确的是</w:t>
      </w:r>
    </w:p>
    <w:p>
      <w:pPr>
        <w:spacing w:line="360" w:lineRule="auto"/>
        <w:rPr>
          <w:rFonts w:hint="eastAsia" w:ascii="Times New Roman" w:hAnsi="Times New Roman"/>
        </w:rPr>
      </w:pPr>
      <w:r>
        <w:drawing>
          <wp:inline distT="0" distB="0" distL="0" distR="0">
            <wp:extent cx="2809240" cy="1256665"/>
            <wp:effectExtent l="0" t="0" r="0"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7">
                      <a:extLst>
                        <a:ext uri="{BEBA8EAE-BF5A-486C-A8C5-ECC9F3942E4B}">
                          <a14:imgProps xmlns:a14="http://schemas.microsoft.com/office/drawing/2010/main">
                            <a14:imgLayer r:embed="rId18">
                              <a14:imgEffect>
                                <a14:brightnessContrast bright="20000" contrast="40000"/>
                              </a14:imgEffect>
                            </a14:imgLayer>
                          </a14:imgProps>
                        </a:ext>
                      </a:extLst>
                    </a:blip>
                    <a:stretch>
                      <a:fillRect/>
                    </a:stretch>
                  </pic:blipFill>
                  <pic:spPr>
                    <a:xfrm>
                      <a:off x="0" y="0"/>
                      <a:ext cx="2809524" cy="1257143"/>
                    </a:xfrm>
                    <a:prstGeom prst="rect">
                      <a:avLst/>
                    </a:prstGeom>
                  </pic:spPr>
                </pic:pic>
              </a:graphicData>
            </a:graphic>
          </wp:inline>
        </w:drawing>
      </w:r>
    </w:p>
    <w:p>
      <w:pPr>
        <w:spacing w:line="360" w:lineRule="auto"/>
        <w:rPr>
          <w:rFonts w:hint="eastAsia" w:ascii="Times New Roman" w:hAnsi="Times New Roman"/>
        </w:rPr>
      </w:pPr>
      <w:r>
        <w:rPr>
          <w:rFonts w:hint="eastAsia" w:ascii="Times New Roman" w:hAnsi="Times New Roman"/>
        </w:rPr>
        <w:t>A.钠原子核内有11个质子</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hint="eastAsia" w:ascii="Times New Roman" w:hAnsi="Times New Roman"/>
        </w:rPr>
        <w:t>B.钠原子核外有3个电子层</w:t>
      </w:r>
    </w:p>
    <w:p>
      <w:pPr>
        <w:spacing w:line="360" w:lineRule="auto"/>
        <w:rPr>
          <w:rFonts w:hint="eastAsia" w:ascii="Times New Roman" w:hAnsi="Times New Roman"/>
        </w:rPr>
      </w:pPr>
      <w:r>
        <w:rPr>
          <w:rFonts w:hint="eastAsia" w:ascii="Times New Roman" w:hAnsi="Times New Roman"/>
        </w:rPr>
        <w:t>C.钠原子在化学变化中容易形成阴离子</w:t>
      </w:r>
      <w:r>
        <w:rPr>
          <w:rFonts w:ascii="Times New Roman" w:hAnsi="Times New Roman"/>
        </w:rPr>
        <w:tab/>
      </w:r>
      <w:r>
        <w:rPr>
          <w:rFonts w:ascii="Times New Roman" w:hAnsi="Times New Roman"/>
        </w:rPr>
        <w:tab/>
      </w:r>
      <w:r>
        <w:rPr>
          <w:rFonts w:hint="eastAsia" w:ascii="Times New Roman" w:hAnsi="Times New Roman"/>
        </w:rPr>
        <w:t>D.钠的相对原子质量为22</w:t>
      </w:r>
      <w:r>
        <w:rPr>
          <w:rFonts w:ascii="Times New Roman" w:hAnsi="Times New Roman"/>
        </w:rPr>
        <w:t>.</w:t>
      </w:r>
      <w:r>
        <w:rPr>
          <w:rFonts w:hint="eastAsia" w:ascii="Times New Roman" w:hAnsi="Times New Roman"/>
        </w:rPr>
        <w:t>99</w:t>
      </w:r>
    </w:p>
    <w:p>
      <w:pPr>
        <w:spacing w:line="360" w:lineRule="auto"/>
        <w:rPr>
          <w:rFonts w:hint="eastAsia" w:ascii="Times New Roman" w:hAnsi="Times New Roman"/>
        </w:rPr>
      </w:pPr>
      <w:r>
        <w:rPr>
          <w:rFonts w:hint="eastAsia" w:ascii="Times New Roman" w:hAnsi="Times New Roman"/>
        </w:rPr>
        <w:t>7.化学用语是学习和交流化学知识的通用语言。对下列微粒符号中“2”的意义，理解错误的是</w:t>
      </w:r>
    </w:p>
    <w:p>
      <w:pPr>
        <w:spacing w:line="360" w:lineRule="auto"/>
        <w:rPr>
          <w:rFonts w:hint="eastAsia" w:ascii="Times New Roman" w:hAnsi="Times New Roman"/>
        </w:rPr>
      </w:pPr>
      <w:r>
        <w:rPr>
          <w:rFonts w:hint="eastAsia" w:ascii="Times New Roman" w:hAnsi="Times New Roman"/>
        </w:rPr>
        <w:t>A.2</w:t>
      </w:r>
      <w:r>
        <w:rPr>
          <w:rFonts w:ascii="Times New Roman" w:hAnsi="Times New Roman"/>
        </w:rPr>
        <w:t>O</w:t>
      </w:r>
      <w:r>
        <w:rPr>
          <w:rFonts w:hint="eastAsia" w:ascii="Times New Roman" w:hAnsi="Times New Roman"/>
        </w:rPr>
        <w:t>中“2”：表示两个氧原子</w:t>
      </w:r>
    </w:p>
    <w:p>
      <w:pPr>
        <w:spacing w:line="360" w:lineRule="auto"/>
        <w:rPr>
          <w:rFonts w:hint="eastAsia" w:ascii="Times New Roman" w:hAnsi="Times New Roman"/>
        </w:rPr>
      </w:pPr>
      <w:r>
        <w:rPr>
          <w:rFonts w:hint="eastAsia" w:ascii="Times New Roman" w:hAnsi="Times New Roman"/>
        </w:rPr>
        <w:t>B.CO</w:t>
      </w:r>
      <w:r>
        <w:rPr>
          <w:rFonts w:hint="eastAsia" w:ascii="Times New Roman" w:hAnsi="Times New Roman"/>
          <w:vertAlign w:val="subscript"/>
        </w:rPr>
        <w:t>2</w:t>
      </w:r>
      <w:r>
        <w:rPr>
          <w:rFonts w:hint="eastAsia" w:ascii="Times New Roman" w:hAnsi="Times New Roman"/>
        </w:rPr>
        <w:t>中“2”：表示一个二氧化碳分子里有一个氧分子</w:t>
      </w:r>
    </w:p>
    <w:p>
      <w:pPr>
        <w:spacing w:line="360" w:lineRule="auto"/>
        <w:rPr>
          <w:rFonts w:hint="eastAsia" w:ascii="Times New Roman" w:hAnsi="Times New Roman"/>
        </w:rPr>
      </w:pPr>
      <w:r>
        <w:rPr>
          <w:rFonts w:hint="eastAsia" w:ascii="Times New Roman" w:hAnsi="Times New Roman"/>
        </w:rPr>
        <w:t>C.Mg</w:t>
      </w:r>
      <w:r>
        <w:rPr>
          <w:rFonts w:ascii="Times New Roman" w:hAnsi="Times New Roman"/>
          <w:vertAlign w:val="superscript"/>
        </w:rPr>
        <w:t>2+</w:t>
      </w:r>
      <w:r>
        <w:rPr>
          <w:rFonts w:hint="eastAsia" w:ascii="Times New Roman" w:hAnsi="Times New Roman"/>
        </w:rPr>
        <w:t>中“2”：表示一个镁离子带两个单位正电荷</w:t>
      </w:r>
    </w:p>
    <w:p>
      <w:pPr>
        <w:spacing w:line="360" w:lineRule="auto"/>
        <w:rPr>
          <w:rFonts w:hint="eastAsia" w:ascii="Times New Roman" w:hAnsi="Times New Roman"/>
        </w:rPr>
      </w:pPr>
      <w:r>
        <w:rPr>
          <w:rFonts w:hint="eastAsia" w:ascii="Times New Roman" w:hAnsi="Times New Roman"/>
        </w:rPr>
        <w:t>D.CuO中“2”：表示氧化铜中铜元素显+2价</w:t>
      </w:r>
    </w:p>
    <w:p>
      <w:pPr>
        <w:spacing w:line="360" w:lineRule="auto"/>
        <w:rPr>
          <w:rFonts w:hint="eastAsia" w:ascii="Times New Roman" w:hAnsi="Times New Roman"/>
        </w:rPr>
      </w:pPr>
      <w:r>
        <w:rPr>
          <w:rFonts w:hint="eastAsia" w:ascii="Times New Roman" w:hAnsi="Times New Roman"/>
        </w:rPr>
        <w:t>8.曾经有人把工业用盐——亚硝酸钠（NaNO</w:t>
      </w:r>
      <w:r>
        <w:rPr>
          <w:rFonts w:hint="eastAsia" w:ascii="Times New Roman" w:hAnsi="Times New Roman"/>
          <w:vertAlign w:val="subscript"/>
        </w:rPr>
        <w:t>2</w:t>
      </w:r>
      <w:r>
        <w:rPr>
          <w:rFonts w:hint="eastAsia" w:ascii="Times New Roman" w:hAnsi="Times New Roman"/>
        </w:rPr>
        <w:t>）误作食盐，用于烹调，引发多次中毒事件。在亚硝酸钠中氮元素的化合价是</w:t>
      </w:r>
    </w:p>
    <w:p>
      <w:pPr>
        <w:spacing w:line="360" w:lineRule="auto"/>
        <w:rPr>
          <w:rFonts w:ascii="Times New Roman" w:hAnsi="Times New Roman"/>
        </w:rPr>
      </w:pPr>
      <w:r>
        <w:rPr>
          <w:rFonts w:hint="eastAsia" w:ascii="Times New Roman" w:hAnsi="Times New Roman"/>
        </w:rPr>
        <w:t>A.+2价</w:t>
      </w:r>
      <w:r>
        <w:rPr>
          <w:rFonts w:ascii="Times New Roman" w:hAnsi="Times New Roman"/>
        </w:rPr>
        <w:tab/>
      </w:r>
      <w:r>
        <w:rPr>
          <w:rFonts w:ascii="Times New Roman" w:hAnsi="Times New Roman"/>
        </w:rPr>
        <w:tab/>
      </w:r>
      <w:r>
        <w:rPr>
          <w:rFonts w:ascii="Times New Roman" w:hAnsi="Times New Roman"/>
        </w:rPr>
        <w:tab/>
      </w:r>
      <w:r>
        <w:rPr>
          <w:rFonts w:hint="eastAsia" w:ascii="Times New Roman" w:hAnsi="Times New Roman"/>
        </w:rPr>
        <w:t>B.-3价</w:t>
      </w:r>
      <w:r>
        <w:rPr>
          <w:rFonts w:ascii="Times New Roman" w:hAnsi="Times New Roman"/>
        </w:rPr>
        <w:tab/>
      </w:r>
      <w:r>
        <w:rPr>
          <w:rFonts w:ascii="Times New Roman" w:hAnsi="Times New Roman"/>
        </w:rPr>
        <w:tab/>
      </w:r>
      <w:r>
        <w:rPr>
          <w:rFonts w:ascii="Times New Roman" w:hAnsi="Times New Roman"/>
        </w:rPr>
        <w:tab/>
      </w:r>
      <w:r>
        <w:rPr>
          <w:rFonts w:hint="eastAsia" w:ascii="Times New Roman" w:hAnsi="Times New Roman"/>
        </w:rPr>
        <w:t>C.+5价</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w:t>
      </w:r>
      <w:r>
        <w:rPr>
          <w:rFonts w:hint="eastAsia" w:ascii="Times New Roman" w:hAnsi="Times New Roman"/>
        </w:rPr>
        <w:t>3价</w:t>
      </w:r>
    </w:p>
    <w:p>
      <w:pPr>
        <w:spacing w:line="360" w:lineRule="auto"/>
        <w:rPr>
          <w:rFonts w:ascii="Times New Roman" w:hAnsi="Times New Roman"/>
        </w:rPr>
      </w:pPr>
      <w:r>
        <w:rPr>
          <w:rFonts w:hint="eastAsia" w:ascii="Times New Roman" w:hAnsi="Times New Roman"/>
        </w:rPr>
        <w:t>9.下列现象或事实，用分子、离子等相关知识加以解释，其中错误的是</w:t>
      </w:r>
    </w:p>
    <w:tbl>
      <w:tblPr>
        <w:tblStyle w:val="7"/>
        <w:tblW w:w="8445" w:type="dxa"/>
        <w:jc w:val="center"/>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495"/>
        <w:gridCol w:w="3915"/>
        <w:gridCol w:w="4035"/>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300" w:hRule="atLeast"/>
          <w:jc w:val="center"/>
        </w:trPr>
        <w:tc>
          <w:tcPr>
            <w:tcW w:w="49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p>
        </w:tc>
        <w:tc>
          <w:tcPr>
            <w:tcW w:w="391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现象或事实</w:t>
            </w:r>
          </w:p>
        </w:tc>
        <w:tc>
          <w:tcPr>
            <w:tcW w:w="403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解释</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300" w:hRule="atLeast"/>
          <w:jc w:val="center"/>
        </w:trPr>
        <w:tc>
          <w:tcPr>
            <w:tcW w:w="49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A</w:t>
            </w:r>
          </w:p>
        </w:tc>
        <w:tc>
          <w:tcPr>
            <w:tcW w:w="391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物体热胀冷缩</w:t>
            </w:r>
          </w:p>
        </w:tc>
        <w:tc>
          <w:tcPr>
            <w:tcW w:w="403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分子大小随温度改变而改变</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300" w:hRule="atLeast"/>
          <w:jc w:val="center"/>
        </w:trPr>
        <w:tc>
          <w:tcPr>
            <w:tcW w:w="49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B</w:t>
            </w:r>
          </w:p>
        </w:tc>
        <w:tc>
          <w:tcPr>
            <w:tcW w:w="391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遥知不是雪，为有暗香来</w:t>
            </w:r>
          </w:p>
        </w:tc>
        <w:tc>
          <w:tcPr>
            <w:tcW w:w="403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分子总在不断地运动</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300" w:hRule="atLeast"/>
          <w:jc w:val="center"/>
        </w:trPr>
        <w:tc>
          <w:tcPr>
            <w:tcW w:w="49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C</w:t>
            </w:r>
          </w:p>
        </w:tc>
        <w:tc>
          <w:tcPr>
            <w:tcW w:w="391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O</w:t>
            </w:r>
            <w:r>
              <w:rPr>
                <w:rFonts w:ascii="Times New Roman" w:hAnsi="Times New Roman"/>
                <w:vertAlign w:val="subscript"/>
              </w:rPr>
              <w:t>2</w:t>
            </w:r>
            <w:r>
              <w:rPr>
                <w:rFonts w:ascii="Times New Roman" w:hAnsi="Times New Roman"/>
              </w:rPr>
              <w:t>可以助燃，CO</w:t>
            </w:r>
            <w:r>
              <w:rPr>
                <w:rFonts w:ascii="Times New Roman" w:hAnsi="Times New Roman"/>
                <w:vertAlign w:val="subscript"/>
              </w:rPr>
              <w:t>2</w:t>
            </w:r>
            <w:r>
              <w:rPr>
                <w:rFonts w:ascii="Times New Roman" w:hAnsi="Times New Roman"/>
              </w:rPr>
              <w:t>不支持燃烧</w:t>
            </w:r>
          </w:p>
        </w:tc>
        <w:tc>
          <w:tcPr>
            <w:tcW w:w="403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分子结构不同，则性质不同，用途不同</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300" w:hRule="atLeast"/>
          <w:jc w:val="center"/>
        </w:trPr>
        <w:tc>
          <w:tcPr>
            <w:tcW w:w="49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hint="eastAsia" w:ascii="Times New Roman" w:hAnsi="Times New Roman"/>
              </w:rPr>
              <w:t>D</w:t>
            </w:r>
          </w:p>
        </w:tc>
        <w:tc>
          <w:tcPr>
            <w:tcW w:w="391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NaOH和Ca（OH）</w:t>
            </w:r>
            <w:r>
              <w:rPr>
                <w:rFonts w:ascii="Times New Roman" w:hAnsi="Times New Roman"/>
                <w:vertAlign w:val="subscript"/>
              </w:rPr>
              <w:t>2</w:t>
            </w:r>
            <w:r>
              <w:rPr>
                <w:rFonts w:ascii="Times New Roman" w:hAnsi="Times New Roman"/>
              </w:rPr>
              <w:t>具有相似的化学性质</w:t>
            </w:r>
          </w:p>
        </w:tc>
        <w:tc>
          <w:tcPr>
            <w:tcW w:w="403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vertAlign w:val="superscript"/>
              </w:rPr>
            </w:pPr>
            <w:r>
              <w:rPr>
                <w:rFonts w:ascii="Times New Roman" w:hAnsi="Times New Roman"/>
              </w:rPr>
              <w:t>它们的组成中都含有OH</w:t>
            </w:r>
            <w:r>
              <w:rPr>
                <w:rFonts w:ascii="Times New Roman" w:hAnsi="Times New Roman"/>
                <w:vertAlign w:val="superscript"/>
              </w:rPr>
              <w:t>-</w:t>
            </w:r>
          </w:p>
        </w:tc>
      </w:tr>
    </w:tbl>
    <w:p>
      <w:pPr>
        <w:spacing w:line="360" w:lineRule="auto"/>
        <w:rPr>
          <w:rFonts w:hint="eastAsia" w:ascii="Times New Roman" w:hAnsi="Times New Roman"/>
        </w:rPr>
      </w:pPr>
      <w:r>
        <w:rPr>
          <w:rFonts w:hint="eastAsia" w:ascii="Times New Roman" w:hAnsi="Times New Roman"/>
        </w:rPr>
        <w:t>10.下列说法中，不正确的是</w:t>
      </w:r>
    </w:p>
    <w:p>
      <w:pPr>
        <w:spacing w:line="360" w:lineRule="auto"/>
        <w:rPr>
          <w:rFonts w:hint="eastAsia" w:ascii="Times New Roman" w:hAnsi="Times New Roman"/>
        </w:rPr>
      </w:pPr>
      <w:r>
        <w:rPr>
          <w:rFonts w:hint="eastAsia" w:ascii="Times New Roman" w:hAnsi="Times New Roman"/>
        </w:rPr>
        <w:t>A.物质在水中的溶解过程常伴随能量变化</w:t>
      </w:r>
    </w:p>
    <w:p>
      <w:pPr>
        <w:spacing w:line="360" w:lineRule="auto"/>
        <w:rPr>
          <w:rFonts w:hint="eastAsia" w:ascii="Times New Roman" w:hAnsi="Times New Roman"/>
        </w:rPr>
      </w:pPr>
      <w:r>
        <w:rPr>
          <w:rFonts w:hint="eastAsia" w:ascii="Times New Roman" w:hAnsi="Times New Roman"/>
        </w:rPr>
        <w:t>B.用过滤的方法可将硬水转化为软水</w:t>
      </w:r>
    </w:p>
    <w:p>
      <w:pPr>
        <w:spacing w:line="360" w:lineRule="auto"/>
        <w:rPr>
          <w:rFonts w:hint="eastAsia" w:ascii="Times New Roman" w:hAnsi="Times New Roman"/>
        </w:rPr>
      </w:pPr>
      <w:r>
        <w:rPr>
          <w:rFonts w:hint="eastAsia" w:ascii="Times New Roman" w:hAnsi="Times New Roman"/>
        </w:rPr>
        <w:t>C.碳酸钠水溶液能使无色酚酞试液变红色</w:t>
      </w:r>
    </w:p>
    <w:p>
      <w:pPr>
        <w:spacing w:line="360" w:lineRule="auto"/>
        <w:rPr>
          <w:rFonts w:hint="eastAsia" w:ascii="Times New Roman" w:hAnsi="Times New Roman"/>
        </w:rPr>
      </w:pPr>
      <w:r>
        <w:rPr>
          <w:rFonts w:hint="eastAsia" w:ascii="Times New Roman" w:hAnsi="Times New Roman"/>
        </w:rPr>
        <w:t>D.增大氧气的浓度可促进可燃物的燃烧</w:t>
      </w:r>
    </w:p>
    <w:p>
      <w:pPr>
        <w:spacing w:line="360" w:lineRule="auto"/>
        <w:rPr>
          <w:rFonts w:hint="eastAsia" w:ascii="Times New Roman" w:hAnsi="Times New Roman"/>
          <w:b/>
          <w:sz w:val="24"/>
        </w:rPr>
      </w:pPr>
      <w:r>
        <w:rPr>
          <w:rFonts w:hint="eastAsia" w:ascii="Times New Roman" w:hAnsi="Times New Roman"/>
          <w:b/>
          <w:sz w:val="24"/>
        </w:rPr>
        <w:t>二、多项选择题（本大题共5小题，每小题4分，共20分。每小题给出的四个选项中，至少有两个选项符合题目的要求，全部选对得4分，选对但不全的得3分，有选错的得0分）</w:t>
      </w:r>
    </w:p>
    <w:p>
      <w:pPr>
        <w:spacing w:line="360" w:lineRule="auto"/>
        <w:rPr>
          <w:rFonts w:ascii="Times New Roman" w:hAnsi="Times New Roman"/>
        </w:rPr>
      </w:pPr>
      <w:r>
        <w:rPr>
          <w:rFonts w:hint="eastAsia" w:ascii="Times New Roman" w:hAnsi="Times New Roman"/>
        </w:rPr>
        <w:t>11</w:t>
      </w:r>
      <w:r>
        <w:rPr>
          <w:rFonts w:ascii="Times New Roman" w:hAnsi="Times New Roman"/>
        </w:rPr>
        <w:t>.</w:t>
      </w:r>
      <w:r>
        <w:rPr>
          <w:rFonts w:hint="eastAsia" w:ascii="Times New Roman" w:hAnsi="Times New Roman"/>
        </w:rPr>
        <w:t>宏观辨识与微观探析是化学学科的重要核心素养。如图为某化学反应的微观模拟示意图，下列说法中，不正确的是</w:t>
      </w:r>
    </w:p>
    <w:p>
      <w:pPr>
        <w:spacing w:line="360" w:lineRule="auto"/>
        <w:rPr>
          <w:rFonts w:hint="eastAsia" w:ascii="Times New Roman" w:hAnsi="Times New Roman"/>
        </w:rPr>
      </w:pPr>
      <w:r>
        <w:drawing>
          <wp:inline distT="0" distB="0" distL="0" distR="0">
            <wp:extent cx="5557520" cy="1097280"/>
            <wp:effectExtent l="0" t="0" r="5080" b="762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9">
                      <a:extLst>
                        <a:ext uri="{BEBA8EAE-BF5A-486C-A8C5-ECC9F3942E4B}">
                          <a14:imgProps xmlns:a14="http://schemas.microsoft.com/office/drawing/2010/main">
                            <a14:imgLayer r:embed="rId20">
                              <a14:imgEffect>
                                <a14:brightnessContrast bright="20000" contrast="40000"/>
                              </a14:imgEffect>
                              <a14:imgEffect>
                                <a14:sharpenSoften amount="50000"/>
                              </a14:imgEffect>
                            </a14:imgLayer>
                          </a14:imgProps>
                        </a:ext>
                      </a:extLst>
                    </a:blip>
                    <a:stretch>
                      <a:fillRect/>
                    </a:stretch>
                  </pic:blipFill>
                  <pic:spPr>
                    <a:xfrm>
                      <a:off x="0" y="0"/>
                      <a:ext cx="5588677" cy="1103859"/>
                    </a:xfrm>
                    <a:prstGeom prst="rect">
                      <a:avLst/>
                    </a:prstGeom>
                  </pic:spPr>
                </pic:pic>
              </a:graphicData>
            </a:graphic>
          </wp:inline>
        </w:drawing>
      </w:r>
    </w:p>
    <w:p>
      <w:pPr>
        <w:spacing w:line="360" w:lineRule="auto"/>
        <w:rPr>
          <w:rFonts w:hint="eastAsia" w:ascii="Times New Roman" w:hAnsi="Times New Roman"/>
        </w:rPr>
      </w:pPr>
      <w:r>
        <w:rPr>
          <w:rFonts w:hint="eastAsia" w:ascii="Times New Roman" w:hAnsi="Times New Roman"/>
        </w:rPr>
        <w:t>A.图中x的数值为4</w:t>
      </w:r>
    </w:p>
    <w:p>
      <w:pPr>
        <w:spacing w:line="360" w:lineRule="auto"/>
        <w:rPr>
          <w:rFonts w:hint="eastAsia" w:ascii="Times New Roman" w:hAnsi="Times New Roman"/>
        </w:rPr>
      </w:pPr>
      <w:r>
        <w:rPr>
          <w:rFonts w:hint="eastAsia" w:ascii="Times New Roman" w:hAnsi="Times New Roman"/>
        </w:rPr>
        <w:t>B.反应前后氧元素的化合价没有改变</w:t>
      </w:r>
    </w:p>
    <w:p>
      <w:pPr>
        <w:spacing w:line="360" w:lineRule="auto"/>
        <w:rPr>
          <w:rFonts w:hint="eastAsia" w:ascii="Times New Roman" w:hAnsi="Times New Roman"/>
        </w:rPr>
      </w:pPr>
      <w:r>
        <w:rPr>
          <w:rFonts w:hint="eastAsia" w:ascii="Times New Roman" w:hAnsi="Times New Roman"/>
        </w:rPr>
        <w:t>C.该反应属于置换反应</w:t>
      </w:r>
    </w:p>
    <w:p>
      <w:pPr>
        <w:spacing w:line="360" w:lineRule="auto"/>
        <w:rPr>
          <w:rFonts w:ascii="Times New Roman" w:hAnsi="Times New Roman"/>
        </w:rPr>
      </w:pPr>
      <w:r>
        <w:rPr>
          <w:rFonts w:hint="eastAsia" w:ascii="Times New Roman" w:hAnsi="Times New Roman"/>
        </w:rPr>
        <w:t>D.参加反应的甲、乙两物质的质量比为13:16</w:t>
      </w:r>
    </w:p>
    <w:p>
      <w:pPr>
        <w:spacing w:line="360" w:lineRule="auto"/>
        <w:rPr>
          <w:rFonts w:hint="eastAsia" w:ascii="Times New Roman" w:hAnsi="Times New Roman"/>
        </w:rPr>
      </w:pPr>
      <w:r>
        <w:rPr>
          <w:rFonts w:hint="eastAsia" w:ascii="Times New Roman" w:hAnsi="Times New Roman"/>
        </w:rPr>
        <w:t>12.设计实验方案是科学探究的重要环节，某同学想用实验证明CuSO</w:t>
      </w:r>
      <w:r>
        <w:rPr>
          <w:rFonts w:hint="eastAsia" w:ascii="Times New Roman" w:hAnsi="Times New Roman"/>
          <w:vertAlign w:val="subscript"/>
        </w:rPr>
        <w:t>4</w:t>
      </w:r>
      <w:r>
        <w:rPr>
          <w:rFonts w:hint="eastAsia" w:ascii="Times New Roman" w:hAnsi="Times New Roman"/>
        </w:rPr>
        <w:t>溶液显蓝色不是由</w:t>
      </w:r>
      <w:r>
        <w:rPr>
          <w:rFonts w:ascii="Times New Roman" w:hAnsi="Times New Roman"/>
        </w:rPr>
        <w:t>SO</w:t>
      </w:r>
      <w:r>
        <w:rPr>
          <w:rFonts w:ascii="Times New Roman" w:hAnsi="Times New Roman"/>
          <w:vertAlign w:val="subscript"/>
        </w:rPr>
        <w:t>4</w:t>
      </w:r>
      <w:r>
        <w:rPr>
          <w:rFonts w:ascii="Times New Roman" w:hAnsi="Times New Roman"/>
          <w:vertAlign w:val="superscript"/>
        </w:rPr>
        <w:t>2-</w:t>
      </w:r>
      <w:r>
        <w:rPr>
          <w:rFonts w:hint="eastAsia" w:ascii="Times New Roman" w:hAnsi="Times New Roman"/>
        </w:rPr>
        <w:t>离子造成的，下列实验设计中，可行的是</w:t>
      </w:r>
    </w:p>
    <w:p>
      <w:pPr>
        <w:spacing w:line="360" w:lineRule="auto"/>
        <w:rPr>
          <w:rFonts w:hint="eastAsia" w:ascii="Times New Roman" w:hAnsi="Times New Roman"/>
        </w:rPr>
      </w:pPr>
      <w:r>
        <w:rPr>
          <w:rFonts w:hint="eastAsia" w:ascii="Times New Roman" w:hAnsi="Times New Roman"/>
        </w:rPr>
        <w:t>A.观察Na</w:t>
      </w:r>
      <w:r>
        <w:rPr>
          <w:rFonts w:hint="eastAsia" w:ascii="Times New Roman" w:hAnsi="Times New Roman"/>
          <w:vertAlign w:val="subscript"/>
        </w:rPr>
        <w:t>2</w:t>
      </w:r>
      <w:r>
        <w:rPr>
          <w:rFonts w:hint="eastAsia" w:ascii="Times New Roman" w:hAnsi="Times New Roman"/>
        </w:rPr>
        <w:t>SO</w:t>
      </w:r>
      <w:r>
        <w:rPr>
          <w:rFonts w:hint="eastAsia" w:ascii="Times New Roman" w:hAnsi="Times New Roman"/>
          <w:vertAlign w:val="subscript"/>
        </w:rPr>
        <w:t>4</w:t>
      </w:r>
      <w:r>
        <w:rPr>
          <w:rFonts w:hint="eastAsia" w:ascii="Times New Roman" w:hAnsi="Times New Roman"/>
        </w:rPr>
        <w:t>溶液，溶液颜色为无色</w:t>
      </w:r>
    </w:p>
    <w:p>
      <w:pPr>
        <w:spacing w:line="360" w:lineRule="auto"/>
        <w:rPr>
          <w:rFonts w:hint="eastAsia" w:ascii="Times New Roman" w:hAnsi="Times New Roman"/>
        </w:rPr>
      </w:pPr>
      <w:r>
        <w:rPr>
          <w:rFonts w:hint="eastAsia" w:ascii="Times New Roman" w:hAnsi="Times New Roman"/>
        </w:rPr>
        <w:t>B.对比不同浓度的CuSO</w:t>
      </w:r>
      <w:r>
        <w:rPr>
          <w:rFonts w:hint="eastAsia" w:ascii="Times New Roman" w:hAnsi="Times New Roman"/>
          <w:vertAlign w:val="subscript"/>
        </w:rPr>
        <w:t>4</w:t>
      </w:r>
      <w:r>
        <w:rPr>
          <w:rFonts w:hint="eastAsia" w:ascii="Times New Roman" w:hAnsi="Times New Roman"/>
        </w:rPr>
        <w:t>溶液的颜色差异，浓度小的溶液颜色较浅</w:t>
      </w:r>
    </w:p>
    <w:p>
      <w:pPr>
        <w:spacing w:line="360" w:lineRule="auto"/>
        <w:rPr>
          <w:rFonts w:hint="eastAsia" w:ascii="Times New Roman" w:hAnsi="Times New Roman"/>
        </w:rPr>
      </w:pPr>
      <w:r>
        <w:rPr>
          <w:rFonts w:hint="eastAsia" w:ascii="Times New Roman" w:hAnsi="Times New Roman"/>
        </w:rPr>
        <w:t>C.向CuSO</w:t>
      </w:r>
      <w:r>
        <w:rPr>
          <w:rFonts w:hint="eastAsia" w:ascii="Times New Roman" w:hAnsi="Times New Roman"/>
          <w:vertAlign w:val="subscript"/>
        </w:rPr>
        <w:t>4</w:t>
      </w:r>
      <w:r>
        <w:rPr>
          <w:rFonts w:hint="eastAsia" w:ascii="Times New Roman" w:hAnsi="Times New Roman"/>
        </w:rPr>
        <w:t>溶液中滴加足量氯化钡溶液，充分反应后，溶液仍然为蓝色</w:t>
      </w:r>
    </w:p>
    <w:p>
      <w:pPr>
        <w:spacing w:line="360" w:lineRule="auto"/>
        <w:rPr>
          <w:rFonts w:hint="eastAsia" w:ascii="Times New Roman" w:hAnsi="Times New Roman"/>
        </w:rPr>
      </w:pPr>
      <w:r>
        <w:rPr>
          <w:rFonts w:hint="eastAsia" w:ascii="Times New Roman" w:hAnsi="Times New Roman"/>
        </w:rPr>
        <w:t>D.向CuSO</w:t>
      </w:r>
      <w:r>
        <w:rPr>
          <w:rFonts w:hint="eastAsia" w:ascii="Times New Roman" w:hAnsi="Times New Roman"/>
          <w:vertAlign w:val="subscript"/>
        </w:rPr>
        <w:t>4</w:t>
      </w:r>
      <w:r>
        <w:rPr>
          <w:rFonts w:hint="eastAsia" w:ascii="Times New Roman" w:hAnsi="Times New Roman"/>
        </w:rPr>
        <w:t>溶液中滴加足量氢氧化钠溶液，充分反应后，溶液的蓝色消失</w:t>
      </w:r>
    </w:p>
    <w:p>
      <w:pPr>
        <w:spacing w:line="360" w:lineRule="auto"/>
        <w:rPr>
          <w:rFonts w:ascii="Times New Roman" w:hAnsi="Times New Roman"/>
        </w:rPr>
      </w:pPr>
      <w:r>
        <w:rPr>
          <w:rFonts w:hint="eastAsia" w:ascii="Times New Roman" w:hAnsi="Times New Roman"/>
        </w:rPr>
        <w:t>13.为除去物质中混有的少量杂质，下列所采用的相应除杂方案中，正确的是</w:t>
      </w:r>
    </w:p>
    <w:tbl>
      <w:tblPr>
        <w:tblStyle w:val="7"/>
        <w:tblW w:w="7290" w:type="dxa"/>
        <w:jc w:val="center"/>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915"/>
        <w:gridCol w:w="1605"/>
        <w:gridCol w:w="975"/>
        <w:gridCol w:w="3795"/>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300" w:hRule="atLeast"/>
          <w:jc w:val="center"/>
        </w:trPr>
        <w:tc>
          <w:tcPr>
            <w:tcW w:w="91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选项</w:t>
            </w:r>
          </w:p>
        </w:tc>
        <w:tc>
          <w:tcPr>
            <w:tcW w:w="160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物质</w:t>
            </w:r>
          </w:p>
        </w:tc>
        <w:tc>
          <w:tcPr>
            <w:tcW w:w="97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杂质</w:t>
            </w:r>
          </w:p>
        </w:tc>
        <w:tc>
          <w:tcPr>
            <w:tcW w:w="379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除杂方案</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300" w:hRule="atLeast"/>
          <w:jc w:val="center"/>
        </w:trPr>
        <w:tc>
          <w:tcPr>
            <w:tcW w:w="91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A</w:t>
            </w:r>
          </w:p>
        </w:tc>
        <w:tc>
          <w:tcPr>
            <w:tcW w:w="160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铁粉</w:t>
            </w:r>
          </w:p>
        </w:tc>
        <w:tc>
          <w:tcPr>
            <w:tcW w:w="97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铜粉</w:t>
            </w:r>
          </w:p>
        </w:tc>
        <w:tc>
          <w:tcPr>
            <w:tcW w:w="379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加入过量稀盐酸，过滤</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300" w:hRule="atLeast"/>
          <w:jc w:val="center"/>
        </w:trPr>
        <w:tc>
          <w:tcPr>
            <w:tcW w:w="91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B</w:t>
            </w:r>
          </w:p>
        </w:tc>
        <w:tc>
          <w:tcPr>
            <w:tcW w:w="160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H</w:t>
            </w:r>
            <w:r>
              <w:rPr>
                <w:rFonts w:ascii="Times New Roman" w:hAnsi="Times New Roman"/>
                <w:vertAlign w:val="subscript"/>
              </w:rPr>
              <w:t>2</w:t>
            </w:r>
          </w:p>
        </w:tc>
        <w:tc>
          <w:tcPr>
            <w:tcW w:w="97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HCl</w:t>
            </w:r>
          </w:p>
        </w:tc>
        <w:tc>
          <w:tcPr>
            <w:tcW w:w="379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通过足量NaOH溶液，干燥</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300" w:hRule="atLeast"/>
          <w:jc w:val="center"/>
        </w:trPr>
        <w:tc>
          <w:tcPr>
            <w:tcW w:w="91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C</w:t>
            </w:r>
          </w:p>
        </w:tc>
        <w:tc>
          <w:tcPr>
            <w:tcW w:w="160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NaCl固体</w:t>
            </w:r>
          </w:p>
        </w:tc>
        <w:tc>
          <w:tcPr>
            <w:tcW w:w="97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泥沙</w:t>
            </w:r>
          </w:p>
        </w:tc>
        <w:tc>
          <w:tcPr>
            <w:tcW w:w="379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加足量水充分溶解、过滤、蒸发</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rHeight w:val="300" w:hRule="atLeast"/>
          <w:jc w:val="center"/>
        </w:trPr>
        <w:tc>
          <w:tcPr>
            <w:tcW w:w="91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D</w:t>
            </w:r>
          </w:p>
        </w:tc>
        <w:tc>
          <w:tcPr>
            <w:tcW w:w="160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CaCl</w:t>
            </w:r>
            <w:r>
              <w:rPr>
                <w:rFonts w:ascii="Times New Roman" w:hAnsi="Times New Roman"/>
                <w:vertAlign w:val="subscript"/>
              </w:rPr>
              <w:t>2</w:t>
            </w:r>
            <w:r>
              <w:rPr>
                <w:rFonts w:ascii="Times New Roman" w:hAnsi="Times New Roman"/>
              </w:rPr>
              <w:t>溶液</w:t>
            </w:r>
          </w:p>
        </w:tc>
        <w:tc>
          <w:tcPr>
            <w:tcW w:w="97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HCl</w:t>
            </w:r>
          </w:p>
        </w:tc>
        <w:tc>
          <w:tcPr>
            <w:tcW w:w="3795" w:type="dxa"/>
            <w:tcBorders>
              <w:top w:val="outset" w:color="000000" w:sz="6" w:space="0"/>
              <w:left w:val="outset" w:color="000000" w:sz="6" w:space="0"/>
              <w:bottom w:val="outset" w:color="000000" w:sz="6" w:space="0"/>
              <w:right w:val="outset" w:color="000000" w:sz="6" w:space="0"/>
            </w:tcBorders>
            <w:vAlign w:val="center"/>
          </w:tcPr>
          <w:p>
            <w:pPr>
              <w:spacing w:line="360" w:lineRule="auto"/>
              <w:rPr>
                <w:rFonts w:ascii="Times New Roman" w:hAnsi="Times New Roman"/>
              </w:rPr>
            </w:pPr>
            <w:r>
              <w:rPr>
                <w:rFonts w:ascii="Times New Roman" w:hAnsi="Times New Roman"/>
              </w:rPr>
              <w:t>加入过量CaCO</w:t>
            </w:r>
            <w:r>
              <w:rPr>
                <w:rFonts w:ascii="Times New Roman" w:hAnsi="Times New Roman"/>
                <w:vertAlign w:val="subscript"/>
              </w:rPr>
              <w:t>3</w:t>
            </w:r>
            <w:r>
              <w:rPr>
                <w:rFonts w:ascii="Times New Roman" w:hAnsi="Times New Roman"/>
              </w:rPr>
              <w:t>，过滤</w:t>
            </w:r>
          </w:p>
        </w:tc>
      </w:tr>
    </w:tbl>
    <w:p>
      <w:pPr>
        <w:spacing w:line="360" w:lineRule="auto"/>
        <w:rPr>
          <w:rFonts w:hint="eastAsia" w:ascii="Times New Roman" w:hAnsi="Times New Roman"/>
        </w:rPr>
      </w:pPr>
      <w:r>
        <w:rPr>
          <w:rFonts w:hint="eastAsia" w:ascii="Times New Roman" w:hAnsi="Times New Roman"/>
        </w:rPr>
        <w:t>14.向一定质量的</w:t>
      </w:r>
      <w:r>
        <w:rPr>
          <w:rFonts w:ascii="Times New Roman" w:hAnsi="Times New Roman"/>
        </w:rPr>
        <w:t>Z</w:t>
      </w:r>
      <w:r>
        <w:rPr>
          <w:rFonts w:hint="eastAsia" w:ascii="Times New Roman" w:hAnsi="Times New Roman"/>
        </w:rPr>
        <w:t>nSO</w:t>
      </w:r>
      <w:r>
        <w:rPr>
          <w:rFonts w:hint="eastAsia" w:ascii="Times New Roman" w:hAnsi="Times New Roman"/>
          <w:vertAlign w:val="subscript"/>
        </w:rPr>
        <w:t>4</w:t>
      </w:r>
      <w:r>
        <w:rPr>
          <w:rFonts w:hint="eastAsia" w:ascii="Times New Roman" w:hAnsi="Times New Roman"/>
        </w:rPr>
        <w:t>和CuSO</w:t>
      </w:r>
      <w:r>
        <w:rPr>
          <w:rFonts w:hint="eastAsia" w:ascii="Times New Roman" w:hAnsi="Times New Roman"/>
          <w:vertAlign w:val="subscript"/>
        </w:rPr>
        <w:t>4</w:t>
      </w:r>
      <w:r>
        <w:rPr>
          <w:rFonts w:hint="eastAsia" w:ascii="Times New Roman" w:hAnsi="Times New Roman"/>
        </w:rPr>
        <w:t>的混合溶液中加入一定质量铁粉，充分反应后过滤，得滤液M和滤渣N。向滤渣N中加入稀盐酸，有气泡冒出。则下列判断中，正确的是</w:t>
      </w:r>
    </w:p>
    <w:p>
      <w:pPr>
        <w:spacing w:line="360" w:lineRule="auto"/>
        <w:rPr>
          <w:rFonts w:hint="eastAsia" w:ascii="Times New Roman" w:hAnsi="Times New Roman"/>
        </w:rPr>
      </w:pPr>
      <w:r>
        <w:rPr>
          <w:rFonts w:hint="eastAsia" w:ascii="Times New Roman" w:hAnsi="Times New Roman"/>
        </w:rPr>
        <w:t>A.滤液M中一定存在Zn</w:t>
      </w:r>
      <w:r>
        <w:rPr>
          <w:rFonts w:hint="eastAsia" w:ascii="Times New Roman" w:hAnsi="Times New Roman"/>
          <w:vertAlign w:val="superscript"/>
        </w:rPr>
        <w:t>2+</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hint="eastAsia" w:ascii="Times New Roman" w:hAnsi="Times New Roman"/>
        </w:rPr>
        <w:t>B.滤液M一定是无色溶液</w:t>
      </w:r>
    </w:p>
    <w:p>
      <w:pPr>
        <w:spacing w:line="360" w:lineRule="auto"/>
        <w:rPr>
          <w:rFonts w:hint="eastAsia" w:ascii="Times New Roman" w:hAnsi="Times New Roman"/>
        </w:rPr>
      </w:pPr>
      <w:r>
        <w:rPr>
          <w:rFonts w:hint="eastAsia" w:ascii="Times New Roman" w:hAnsi="Times New Roman"/>
        </w:rPr>
        <w:t>C.滤渣N中一定含有Fe和Cu</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hint="eastAsia" w:ascii="Times New Roman" w:hAnsi="Times New Roman"/>
        </w:rPr>
        <w:t>D.滤渣N的质量小于加入铁粉的质量</w:t>
      </w:r>
    </w:p>
    <w:p>
      <w:pPr>
        <w:spacing w:line="360" w:lineRule="auto"/>
        <w:rPr>
          <w:rFonts w:ascii="Times New Roman" w:hAnsi="Times New Roman"/>
        </w:rPr>
      </w:pPr>
      <w:r>
        <w:rPr>
          <w:rFonts w:hint="eastAsia" w:ascii="Times New Roman" w:hAnsi="Times New Roman"/>
        </w:rPr>
        <w:t>15.如图所示，在一只烧杯中盛有9.3 g NaOH与Na</w:t>
      </w:r>
      <w:r>
        <w:rPr>
          <w:rFonts w:hint="eastAsia" w:ascii="Times New Roman" w:hAnsi="Times New Roman"/>
          <w:vertAlign w:val="subscript"/>
        </w:rPr>
        <w:t>2</w:t>
      </w:r>
      <w:r>
        <w:rPr>
          <w:rFonts w:hint="eastAsia" w:ascii="Times New Roman" w:hAnsi="Times New Roman"/>
        </w:rPr>
        <w:t>CO</w:t>
      </w:r>
      <w:r>
        <w:rPr>
          <w:rFonts w:hint="eastAsia" w:ascii="Times New Roman" w:hAnsi="Times New Roman"/>
          <w:vertAlign w:val="subscript"/>
        </w:rPr>
        <w:t>3</w:t>
      </w:r>
      <w:r>
        <w:rPr>
          <w:rFonts w:hint="eastAsia" w:ascii="Times New Roman" w:hAnsi="Times New Roman"/>
        </w:rPr>
        <w:t>的固体混合物，现向该烧杯中加入100g稀硫酸恰好完全反应后（假设生成的</w:t>
      </w:r>
      <w:r>
        <w:rPr>
          <w:rFonts w:ascii="Times New Roman" w:hAnsi="Times New Roman"/>
        </w:rPr>
        <w:t>C</w:t>
      </w:r>
      <w:r>
        <w:rPr>
          <w:rFonts w:hint="eastAsia" w:ascii="Times New Roman" w:hAnsi="Times New Roman"/>
        </w:rPr>
        <w:t>O</w:t>
      </w:r>
      <w:r>
        <w:rPr>
          <w:rFonts w:hint="eastAsia" w:ascii="Times New Roman" w:hAnsi="Times New Roman"/>
          <w:vertAlign w:val="subscript"/>
        </w:rPr>
        <w:t>2</w:t>
      </w:r>
      <w:r>
        <w:rPr>
          <w:rFonts w:hint="eastAsia" w:ascii="Times New Roman" w:hAnsi="Times New Roman"/>
        </w:rPr>
        <w:t>气体全部逸出），烧杯内剩余物质质量为107.</w:t>
      </w:r>
      <w:r>
        <w:rPr>
          <w:rFonts w:ascii="Times New Roman" w:hAnsi="Times New Roman"/>
        </w:rPr>
        <w:t>1</w:t>
      </w:r>
      <w:r>
        <w:rPr>
          <w:rFonts w:hint="eastAsia" w:ascii="Times New Roman" w:hAnsi="Times New Roman"/>
        </w:rPr>
        <w:t>g。下列有关说法中，正确的是</w:t>
      </w:r>
    </w:p>
    <w:p>
      <w:pPr>
        <w:spacing w:line="360" w:lineRule="auto"/>
        <w:rPr>
          <w:rFonts w:hint="eastAsia" w:ascii="Times New Roman" w:hAnsi="Times New Roman"/>
        </w:rPr>
      </w:pPr>
      <w:r>
        <w:drawing>
          <wp:inline distT="0" distB="0" distL="0" distR="0">
            <wp:extent cx="3828415" cy="1628140"/>
            <wp:effectExtent l="0" t="0" r="63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1">
                      <a:extLst>
                        <a:ext uri="{BEBA8EAE-BF5A-486C-A8C5-ECC9F3942E4B}">
                          <a14:imgProps xmlns:a14="http://schemas.microsoft.com/office/drawing/2010/main">
                            <a14:imgLayer r:embed="rId22">
                              <a14:imgEffect>
                                <a14:brightnessContrast bright="20000" contrast="40000"/>
                              </a14:imgEffect>
                              <a14:imgEffect>
                                <a14:sharpenSoften amount="50000"/>
                              </a14:imgEffect>
                            </a14:imgLayer>
                          </a14:imgProps>
                        </a:ext>
                      </a:extLst>
                    </a:blip>
                    <a:stretch>
                      <a:fillRect/>
                    </a:stretch>
                  </pic:blipFill>
                  <pic:spPr>
                    <a:xfrm>
                      <a:off x="0" y="0"/>
                      <a:ext cx="3828571" cy="1628571"/>
                    </a:xfrm>
                    <a:prstGeom prst="rect">
                      <a:avLst/>
                    </a:prstGeom>
                  </pic:spPr>
                </pic:pic>
              </a:graphicData>
            </a:graphic>
          </wp:inline>
        </w:drawing>
      </w:r>
    </w:p>
    <w:p>
      <w:pPr>
        <w:spacing w:line="360" w:lineRule="auto"/>
        <w:rPr>
          <w:rFonts w:hint="eastAsia" w:ascii="Times New Roman" w:hAnsi="Times New Roman"/>
        </w:rPr>
      </w:pPr>
      <w:r>
        <w:rPr>
          <w:rFonts w:hint="eastAsia" w:ascii="Times New Roman" w:hAnsi="Times New Roman"/>
        </w:rPr>
        <w:t>A.生成的CO</w:t>
      </w:r>
      <w:r>
        <w:rPr>
          <w:rFonts w:hint="eastAsia" w:ascii="Times New Roman" w:hAnsi="Times New Roman"/>
          <w:vertAlign w:val="subscript"/>
        </w:rPr>
        <w:t>2</w:t>
      </w:r>
      <w:r>
        <w:rPr>
          <w:rFonts w:hint="eastAsia" w:ascii="Times New Roman" w:hAnsi="Times New Roman"/>
        </w:rPr>
        <w:t>质量为2</w:t>
      </w:r>
      <w:r>
        <w:rPr>
          <w:rFonts w:ascii="Times New Roman" w:hAnsi="Times New Roman"/>
        </w:rPr>
        <w:t>.</w:t>
      </w:r>
      <w:r>
        <w:rPr>
          <w:rFonts w:hint="eastAsia" w:ascii="Times New Roman" w:hAnsi="Times New Roman"/>
        </w:rPr>
        <w:t>2g</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hint="eastAsia" w:ascii="Times New Roman" w:hAnsi="Times New Roman"/>
        </w:rPr>
        <w:t>B.反应过程中涉及到中和反应</w:t>
      </w:r>
    </w:p>
    <w:p>
      <w:pPr>
        <w:spacing w:line="360" w:lineRule="auto"/>
        <w:rPr>
          <w:rFonts w:ascii="Times New Roman" w:hAnsi="Times New Roman"/>
        </w:rPr>
      </w:pPr>
      <w:r>
        <w:rPr>
          <w:rFonts w:hint="eastAsia" w:ascii="Times New Roman" w:hAnsi="Times New Roman"/>
        </w:rPr>
        <w:t>C.固体混合物中钠元素的质量为2</w:t>
      </w:r>
      <w:r>
        <w:rPr>
          <w:rFonts w:ascii="Times New Roman" w:hAnsi="Times New Roman"/>
        </w:rPr>
        <w:t>.</w:t>
      </w:r>
      <w:r>
        <w:rPr>
          <w:rFonts w:hint="eastAsia" w:ascii="Times New Roman" w:hAnsi="Times New Roman"/>
        </w:rPr>
        <w:t>3g</w:t>
      </w:r>
      <w:r>
        <w:rPr>
          <w:rFonts w:ascii="Times New Roman" w:hAnsi="Times New Roman"/>
        </w:rPr>
        <w:tab/>
      </w:r>
      <w:r>
        <w:rPr>
          <w:rFonts w:ascii="Times New Roman" w:hAnsi="Times New Roman"/>
        </w:rPr>
        <w:tab/>
      </w:r>
      <w:r>
        <w:rPr>
          <w:rFonts w:ascii="Times New Roman" w:hAnsi="Times New Roman"/>
        </w:rPr>
        <w:tab/>
      </w:r>
      <w:r>
        <w:rPr>
          <w:rFonts w:hint="eastAsia" w:ascii="Times New Roman" w:hAnsi="Times New Roman"/>
        </w:rPr>
        <w:t>D.稀硫酸的溶质质量分数为9</w:t>
      </w:r>
      <w:r>
        <w:rPr>
          <w:rFonts w:ascii="Times New Roman" w:hAnsi="Times New Roman"/>
        </w:rPr>
        <w:t>.</w:t>
      </w:r>
      <w:r>
        <w:rPr>
          <w:rFonts w:hint="eastAsia" w:ascii="Times New Roman" w:hAnsi="Times New Roman"/>
        </w:rPr>
        <w:t>8%</w:t>
      </w:r>
    </w:p>
    <w:p>
      <w:pPr>
        <w:spacing w:line="360" w:lineRule="auto"/>
        <w:jc w:val="center"/>
        <w:rPr>
          <w:rFonts w:hint="eastAsia" w:ascii="Times New Roman" w:hAnsi="Times New Roman"/>
          <w:b/>
          <w:sz w:val="32"/>
          <w:szCs w:val="32"/>
        </w:rPr>
      </w:pPr>
      <w:r>
        <w:rPr>
          <w:rFonts w:hint="eastAsia" w:ascii="Times New Roman" w:hAnsi="Times New Roman"/>
          <w:b/>
          <w:sz w:val="32"/>
          <w:szCs w:val="32"/>
        </w:rPr>
        <w:t>非选择题部分（共50分）</w:t>
      </w:r>
    </w:p>
    <w:p>
      <w:pPr>
        <w:spacing w:line="360" w:lineRule="auto"/>
        <w:rPr>
          <w:rFonts w:hint="eastAsia" w:ascii="Times New Roman" w:hAnsi="Times New Roman"/>
          <w:b/>
          <w:sz w:val="24"/>
        </w:rPr>
      </w:pPr>
      <w:r>
        <w:rPr>
          <w:rFonts w:hint="eastAsia" w:ascii="Times New Roman" w:hAnsi="Times New Roman"/>
          <w:b/>
          <w:sz w:val="24"/>
        </w:rPr>
        <w:t>三、非选择题（本大题包括5个小题，共50分）</w:t>
      </w:r>
    </w:p>
    <w:p>
      <w:pPr>
        <w:spacing w:line="360" w:lineRule="auto"/>
        <w:rPr>
          <w:rFonts w:hint="eastAsia" w:ascii="Times New Roman" w:hAnsi="Times New Roman"/>
        </w:rPr>
      </w:pPr>
      <w:r>
        <w:rPr>
          <w:rFonts w:hint="eastAsia" w:ascii="Times New Roman" w:hAnsi="Times New Roman"/>
        </w:rPr>
        <w:t>16.（10分）（1）按要求从氢气、二氧化碳、氢氧化钙、硫酸、氯化钠中选择合适的物质，将其化学式填写在下列横线上。</w:t>
      </w:r>
    </w:p>
    <w:p>
      <w:pPr>
        <w:spacing w:line="360" w:lineRule="auto"/>
        <w:rPr>
          <w:rFonts w:hint="eastAsia" w:ascii="Times New Roman" w:hAnsi="Times New Roman"/>
        </w:rPr>
      </w:pPr>
      <w:r>
        <w:rPr>
          <w:rFonts w:hint="eastAsia" w:ascii="Times New Roman" w:hAnsi="Times New Roman"/>
        </w:rPr>
        <w:t>①一种可燃性气体单质___________________________；</w:t>
      </w:r>
    </w:p>
    <w:p>
      <w:pPr>
        <w:spacing w:line="360" w:lineRule="auto"/>
        <w:rPr>
          <w:rFonts w:hint="eastAsia" w:ascii="Times New Roman" w:hAnsi="Times New Roman"/>
        </w:rPr>
      </w:pPr>
      <w:r>
        <w:rPr>
          <w:rFonts w:hint="eastAsia" w:ascii="Times New Roman" w:hAnsi="Times New Roman"/>
        </w:rPr>
        <w:t>②可以进行光合作用的气体_________________________；</w:t>
      </w:r>
    </w:p>
    <w:p>
      <w:pPr>
        <w:spacing w:line="360" w:lineRule="auto"/>
        <w:rPr>
          <w:rFonts w:hint="eastAsia" w:ascii="Times New Roman" w:hAnsi="Times New Roman"/>
        </w:rPr>
      </w:pPr>
      <w:r>
        <w:rPr>
          <w:rFonts w:hint="eastAsia" w:ascii="Times New Roman" w:hAnsi="Times New Roman"/>
        </w:rPr>
        <w:t>③一种可作调味品的盐_________________________；</w:t>
      </w:r>
    </w:p>
    <w:p>
      <w:pPr>
        <w:spacing w:line="360" w:lineRule="auto"/>
        <w:rPr>
          <w:rFonts w:hint="eastAsia" w:ascii="Times New Roman" w:hAnsi="Times New Roman"/>
        </w:rPr>
      </w:pPr>
      <w:r>
        <w:rPr>
          <w:rFonts w:hint="eastAsia" w:ascii="Times New Roman" w:hAnsi="Times New Roman"/>
        </w:rPr>
        <w:t>④可用于改良酸性土壤的碱_________________________</w:t>
      </w:r>
      <w:r>
        <w:rPr>
          <w:rFonts w:hint="eastAsia" w:ascii="Times New Roman" w:hAnsi="Times New Roman"/>
        </w:rPr>
        <w:drawing>
          <wp:inline distT="0" distB="0" distL="114300" distR="114300">
            <wp:extent cx="254000" cy="254000"/>
            <wp:effectExtent l="0" t="0" r="12700" b="12700"/>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23"/>
                    <a:stretch>
                      <a:fillRect/>
                    </a:stretch>
                  </pic:blipFill>
                  <pic:spPr>
                    <a:xfrm>
                      <a:off x="0" y="0"/>
                      <a:ext cx="254000" cy="254000"/>
                    </a:xfrm>
                    <a:prstGeom prst="rect">
                      <a:avLst/>
                    </a:prstGeom>
                  </pic:spPr>
                </pic:pic>
              </a:graphicData>
            </a:graphic>
          </wp:inline>
        </w:drawing>
      </w:r>
      <w:r>
        <w:rPr>
          <w:rFonts w:hint="eastAsia" w:ascii="Times New Roman" w:hAnsi="Times New Roman"/>
        </w:rPr>
        <w:t>；</w:t>
      </w:r>
    </w:p>
    <w:p>
      <w:pPr>
        <w:spacing w:line="360" w:lineRule="auto"/>
        <w:rPr>
          <w:rFonts w:hint="eastAsia" w:ascii="Times New Roman" w:hAnsi="Times New Roman"/>
        </w:rPr>
      </w:pPr>
      <w:r>
        <w:rPr>
          <w:rFonts w:hint="eastAsia" w:ascii="Times New Roman" w:hAnsi="Times New Roman"/>
        </w:rPr>
        <w:t>⑤一种可做干燥剂的酸_________________________。</w:t>
      </w:r>
    </w:p>
    <w:p>
      <w:pPr>
        <w:spacing w:line="360" w:lineRule="auto"/>
        <w:rPr>
          <w:rFonts w:ascii="Times New Roman" w:hAnsi="Times New Roman"/>
        </w:rPr>
      </w:pPr>
      <w:r>
        <w:rPr>
          <w:rFonts w:hint="eastAsia" w:ascii="Times New Roman" w:hAnsi="Times New Roman"/>
        </w:rPr>
        <w:t>（2）2020年12月3日，中国探月工程“嫦娥五号”着陆器携带的五星红旗在月球表面成功展开，一抹鮮艳的“中国红”飘荡在浩瀚的太空。这面国旗可抵御月表极其恶劣的环境，是以芳纶纤维材料为基础创新而来。芳纶可由间苯二甲酰氯和间苯二胺缩聚而成。其中，间苯二甲酰氯的化学式是C</w:t>
      </w:r>
      <w:r>
        <w:rPr>
          <w:rFonts w:ascii="Times New Roman" w:hAnsi="Times New Roman"/>
          <w:vertAlign w:val="subscript"/>
        </w:rPr>
        <w:t>8</w:t>
      </w:r>
      <w:r>
        <w:rPr>
          <w:rFonts w:hint="eastAsia" w:ascii="Times New Roman" w:hAnsi="Times New Roman"/>
        </w:rPr>
        <w:t>H</w:t>
      </w:r>
      <w:r>
        <w:rPr>
          <w:rFonts w:hint="eastAsia" w:ascii="Times New Roman" w:hAnsi="Times New Roman"/>
          <w:vertAlign w:val="subscript"/>
        </w:rPr>
        <w:t>4</w:t>
      </w:r>
      <w:r>
        <w:rPr>
          <w:rFonts w:hint="eastAsia" w:ascii="Times New Roman" w:hAnsi="Times New Roman"/>
        </w:rPr>
        <w:t>Cl</w:t>
      </w:r>
      <w:r>
        <w:rPr>
          <w:rFonts w:hint="eastAsia" w:ascii="Times New Roman" w:hAnsi="Times New Roman"/>
          <w:vertAlign w:val="subscript"/>
        </w:rPr>
        <w:t>2</w:t>
      </w:r>
      <w:r>
        <w:rPr>
          <w:rFonts w:hint="eastAsia" w:ascii="Times New Roman" w:hAnsi="Times New Roman"/>
        </w:rPr>
        <w:t>O</w:t>
      </w:r>
      <w:r>
        <w:rPr>
          <w:rFonts w:hint="eastAsia" w:ascii="Times New Roman" w:hAnsi="Times New Roman"/>
          <w:vertAlign w:val="subscript"/>
        </w:rPr>
        <w:t>2</w:t>
      </w:r>
      <w:r>
        <w:rPr>
          <w:rFonts w:hint="eastAsia" w:ascii="Times New Roman" w:hAnsi="Times New Roman"/>
        </w:rPr>
        <w:t>，试回答：</w:t>
      </w:r>
    </w:p>
    <w:p>
      <w:pPr>
        <w:spacing w:line="360" w:lineRule="auto"/>
        <w:rPr>
          <w:rFonts w:hint="eastAsia" w:ascii="Times New Roman" w:hAnsi="Times New Roman"/>
        </w:rPr>
      </w:pPr>
      <w:r>
        <w:drawing>
          <wp:inline distT="0" distB="0" distL="0" distR="0">
            <wp:extent cx="2447290" cy="1942465"/>
            <wp:effectExtent l="0" t="0" r="0" b="63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4"/>
                    <a:stretch>
                      <a:fillRect/>
                    </a:stretch>
                  </pic:blipFill>
                  <pic:spPr>
                    <a:xfrm>
                      <a:off x="0" y="0"/>
                      <a:ext cx="2447619" cy="1942857"/>
                    </a:xfrm>
                    <a:prstGeom prst="rect">
                      <a:avLst/>
                    </a:prstGeom>
                  </pic:spPr>
                </pic:pic>
              </a:graphicData>
            </a:graphic>
          </wp:inline>
        </w:drawing>
      </w:r>
    </w:p>
    <w:p>
      <w:pPr>
        <w:pStyle w:val="10"/>
        <w:numPr>
          <w:ilvl w:val="0"/>
          <w:numId w:val="1"/>
        </w:numPr>
        <w:spacing w:line="360" w:lineRule="auto"/>
        <w:ind w:firstLineChars="0"/>
        <w:rPr>
          <w:rFonts w:hint="eastAsia" w:ascii="Times New Roman" w:hAnsi="Times New Roman"/>
        </w:rPr>
      </w:pPr>
      <w:r>
        <w:rPr>
          <w:rFonts w:hint="eastAsia" w:ascii="Times New Roman" w:hAnsi="Times New Roman"/>
        </w:rPr>
        <w:t>间苯二甲酰氯属于_________________（填写“氧化物”无机物”“有机物”之一）。</w:t>
      </w:r>
    </w:p>
    <w:p>
      <w:pPr>
        <w:pStyle w:val="10"/>
        <w:numPr>
          <w:ilvl w:val="0"/>
          <w:numId w:val="1"/>
        </w:numPr>
        <w:spacing w:line="360" w:lineRule="auto"/>
        <w:ind w:firstLineChars="0"/>
        <w:rPr>
          <w:rFonts w:hint="eastAsia" w:ascii="Times New Roman" w:hAnsi="Times New Roman"/>
        </w:rPr>
      </w:pPr>
      <w:r>
        <w:rPr>
          <w:rFonts w:hint="eastAsia" w:ascii="Times New Roman" w:hAnsi="Times New Roman"/>
        </w:rPr>
        <w:t>间苯二甲酰氯由__________________种元素组成。</w:t>
      </w:r>
    </w:p>
    <w:p>
      <w:pPr>
        <w:pStyle w:val="10"/>
        <w:numPr>
          <w:ilvl w:val="0"/>
          <w:numId w:val="1"/>
        </w:numPr>
        <w:spacing w:line="360" w:lineRule="auto"/>
        <w:ind w:firstLineChars="0"/>
        <w:rPr>
          <w:rFonts w:hint="eastAsia" w:ascii="Times New Roman" w:hAnsi="Times New Roman"/>
        </w:rPr>
      </w:pPr>
      <w:r>
        <w:rPr>
          <w:rFonts w:hint="eastAsia" w:ascii="Times New Roman" w:hAnsi="Times New Roman"/>
        </w:rPr>
        <w:t>间苯二甲酰氯分子中，H、O两种原子的个数之比为__________________（填最简整数比）。</w:t>
      </w:r>
    </w:p>
    <w:p>
      <w:pPr>
        <w:pStyle w:val="10"/>
        <w:numPr>
          <w:ilvl w:val="0"/>
          <w:numId w:val="1"/>
        </w:numPr>
        <w:spacing w:line="360" w:lineRule="auto"/>
        <w:ind w:firstLineChars="0"/>
        <w:rPr>
          <w:rFonts w:hint="eastAsia" w:ascii="Times New Roman" w:hAnsi="Times New Roman"/>
        </w:rPr>
      </w:pPr>
      <w:r>
        <w:rPr>
          <w:rFonts w:hint="eastAsia" w:ascii="Times New Roman" w:hAnsi="Times New Roman"/>
        </w:rPr>
        <w:t>间苯二甲酰氯中，碳元素和氧元素的质量之比为__________________（填最简整数比）。</w:t>
      </w:r>
    </w:p>
    <w:p>
      <w:pPr>
        <w:pStyle w:val="10"/>
        <w:numPr>
          <w:ilvl w:val="0"/>
          <w:numId w:val="1"/>
        </w:numPr>
        <w:spacing w:line="360" w:lineRule="auto"/>
        <w:ind w:firstLineChars="0"/>
        <w:rPr>
          <w:rFonts w:hint="eastAsia" w:ascii="Times New Roman" w:hAnsi="Times New Roman"/>
        </w:rPr>
      </w:pPr>
      <w:r>
        <w:rPr>
          <w:rFonts w:hint="eastAsia" w:ascii="Times New Roman" w:hAnsi="Times New Roman"/>
        </w:rPr>
        <w:t>间苯二甲酰氯中，所含元素质量分数最大的元素是__________________（填元素符号）。</w:t>
      </w:r>
    </w:p>
    <w:p>
      <w:pPr>
        <w:spacing w:line="360" w:lineRule="auto"/>
        <w:rPr>
          <w:rFonts w:ascii="Times New Roman" w:hAnsi="Times New Roman"/>
        </w:rPr>
      </w:pPr>
      <w:r>
        <w:rPr>
          <w:rFonts w:hint="eastAsia" w:ascii="Times New Roman" w:hAnsi="Times New Roman"/>
        </w:rPr>
        <w:t>17.（10分）2020年是极不平凡的一年，我们伟大的祖国和人民戮力同心、乘风破浪、杨帆远航，为实现中华民族伟大复兴奋勇直前。</w:t>
      </w:r>
    </w:p>
    <w:p>
      <w:pPr>
        <w:spacing w:line="360" w:lineRule="auto"/>
        <w:rPr>
          <w:rFonts w:hint="eastAsia" w:ascii="Times New Roman" w:hAnsi="Times New Roman"/>
        </w:rPr>
      </w:pPr>
      <w:r>
        <w:drawing>
          <wp:inline distT="0" distB="0" distL="0" distR="0">
            <wp:extent cx="2504440" cy="221869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5"/>
                    <a:stretch>
                      <a:fillRect/>
                    </a:stretch>
                  </pic:blipFill>
                  <pic:spPr>
                    <a:xfrm>
                      <a:off x="0" y="0"/>
                      <a:ext cx="2504762" cy="2219048"/>
                    </a:xfrm>
                    <a:prstGeom prst="rect">
                      <a:avLst/>
                    </a:prstGeom>
                  </pic:spPr>
                </pic:pic>
              </a:graphicData>
            </a:graphic>
          </wp:inline>
        </w:drawing>
      </w:r>
    </w:p>
    <w:p>
      <w:pPr>
        <w:spacing w:line="360" w:lineRule="auto"/>
        <w:rPr>
          <w:rFonts w:hint="eastAsia" w:ascii="Times New Roman" w:hAnsi="Times New Roman"/>
        </w:rPr>
      </w:pPr>
      <w:r>
        <w:rPr>
          <w:rFonts w:hint="eastAsia" w:ascii="Times New Roman" w:hAnsi="Times New Roman"/>
        </w:rPr>
        <w:t>（1）2020年12月24日，长征五号遥五运载火箭成功把“嫦娥五号”探测器送至地月转移轨道。长征五号芯一级燃料</w:t>
      </w:r>
      <w:r>
        <w:rPr>
          <w:rFonts w:ascii="Times New Roman" w:hAnsi="Times New Roman"/>
        </w:rPr>
        <w:t>是液</w:t>
      </w:r>
      <w:r>
        <w:rPr>
          <w:rFonts w:hint="eastAsia" w:ascii="Times New Roman" w:hAnsi="Times New Roman"/>
        </w:rPr>
        <w:t>氧和液氢，填补了我国力推无毒无污染液体火箭的空白</w:t>
      </w:r>
      <w:r>
        <w:rPr>
          <w:rFonts w:ascii="Times New Roman" w:hAnsi="Times New Roman"/>
        </w:rPr>
        <w:t>。</w:t>
      </w:r>
    </w:p>
    <w:p>
      <w:pPr>
        <w:pStyle w:val="10"/>
        <w:numPr>
          <w:ilvl w:val="0"/>
          <w:numId w:val="2"/>
        </w:numPr>
        <w:spacing w:line="360" w:lineRule="auto"/>
        <w:ind w:firstLineChars="0"/>
        <w:rPr>
          <w:rFonts w:ascii="Times New Roman" w:hAnsi="Times New Roman"/>
        </w:rPr>
      </w:pPr>
      <w:r>
        <w:rPr>
          <w:rFonts w:hint="eastAsia" w:ascii="Times New Roman" w:hAnsi="Times New Roman"/>
        </w:rPr>
        <w:t>试写出氢气与氧气发生反应的化学方程式____________________；</w:t>
      </w:r>
    </w:p>
    <w:p>
      <w:pPr>
        <w:spacing w:line="360" w:lineRule="auto"/>
        <w:rPr>
          <w:rFonts w:hint="eastAsia" w:ascii="Times New Roman" w:hAnsi="Times New Roman"/>
        </w:rPr>
      </w:pPr>
      <w:r>
        <w:rPr>
          <w:rFonts w:hint="eastAsia" w:ascii="Times New Roman" w:hAnsi="Times New Roman"/>
        </w:rPr>
        <w:t>②使用液氢作为燃料的优点是（写两点即可）____________________。</w:t>
      </w:r>
    </w:p>
    <w:p>
      <w:pPr>
        <w:spacing w:line="360" w:lineRule="auto"/>
        <w:rPr>
          <w:rFonts w:ascii="Times New Roman" w:hAnsi="Times New Roman"/>
        </w:rPr>
      </w:pPr>
      <w:r>
        <w:rPr>
          <w:rFonts w:hint="eastAsia" w:ascii="Times New Roman" w:hAnsi="Times New Roman"/>
        </w:rPr>
        <w:t>（2）航天工程中需要大量的金属材料。我国是最早掌握“湿法炼铜”的国家，早在西汉时期的《淮南万毕术》中，就有“曾青得铁则化为铜”的记载。请你写出以铁和硫酸铜为原料进行湿法炼铜的化学方程式：____________________；</w:t>
      </w:r>
    </w:p>
    <w:p>
      <w:pPr>
        <w:spacing w:line="360" w:lineRule="auto"/>
        <w:rPr>
          <w:rFonts w:hint="eastAsia" w:ascii="Times New Roman" w:hAnsi="Times New Roman"/>
        </w:rPr>
      </w:pPr>
      <w:r>
        <w:drawing>
          <wp:inline distT="0" distB="0" distL="0" distR="0">
            <wp:extent cx="2380615" cy="1580515"/>
            <wp:effectExtent l="0" t="0" r="635" b="63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6"/>
                    <a:stretch>
                      <a:fillRect/>
                    </a:stretch>
                  </pic:blipFill>
                  <pic:spPr>
                    <a:xfrm>
                      <a:off x="0" y="0"/>
                      <a:ext cx="2380952" cy="1580952"/>
                    </a:xfrm>
                    <a:prstGeom prst="rect">
                      <a:avLst/>
                    </a:prstGeom>
                  </pic:spPr>
                </pic:pic>
              </a:graphicData>
            </a:graphic>
          </wp:inline>
        </w:drawing>
      </w:r>
    </w:p>
    <w:p>
      <w:pPr>
        <w:spacing w:line="360" w:lineRule="auto"/>
        <w:rPr>
          <w:rFonts w:ascii="Times New Roman" w:hAnsi="Times New Roman"/>
        </w:rPr>
      </w:pPr>
      <w:r>
        <w:rPr>
          <w:rFonts w:hint="eastAsia" w:ascii="Times New Roman" w:hAnsi="Times New Roman"/>
        </w:rPr>
        <w:t>（3）2020年12月29日上午，济南轨道交通2号线正式通车，泉城地铁真正迈入“换乘时代”。地铁信息传输系统中使用光导纤维和电子芯片的关键材料分别为二氧化硅（SiO</w:t>
      </w:r>
      <w:r>
        <w:rPr>
          <w:rFonts w:hint="eastAsia" w:ascii="Times New Roman" w:hAnsi="Times New Roman"/>
          <w:vertAlign w:val="subscript"/>
        </w:rPr>
        <w:t>2</w:t>
      </w:r>
      <w:r>
        <w:rPr>
          <w:rFonts w:hint="eastAsia" w:ascii="Times New Roman" w:hAnsi="Times New Roman"/>
        </w:rPr>
        <w:t>）和晶体硅（Si）。二氧化硅制硅的化学反应方程式为：</w:t>
      </w:r>
      <w:r>
        <w:rPr>
          <w:rFonts w:ascii="Times New Roman" w:hAnsi="Times New Roman"/>
          <w:position w:val="-32"/>
        </w:rPr>
        <w:object>
          <v:shape id="_x0000_i1025" o:spt="75" type="#_x0000_t75" style="height:38.2pt;width:105.8pt;" o:ole="t" filled="f" o:preferrelative="t" stroked="f" coordsize="21600,21600">
            <v:path/>
            <v:fill on="f" focussize="0,0"/>
            <v:stroke on="f" joinstyle="miter"/>
            <v:imagedata r:id="rId28" o:title=""/>
            <o:lock v:ext="edit" aspectratio="t"/>
            <w10:wrap type="none"/>
            <w10:anchorlock/>
          </v:shape>
          <o:OLEObject Type="Embed" ProgID="Equation.DSMT4" ShapeID="_x0000_i1025" DrawAspect="Content" ObjectID="_1468075725" r:id="rId27">
            <o:LockedField>false</o:LockedField>
          </o:OLEObject>
        </w:object>
      </w:r>
      <w:r>
        <w:rPr>
          <w:rFonts w:ascii="Times New Roman" w:hAnsi="Times New Roman"/>
        </w:rPr>
        <w:t xml:space="preserve"> </w:t>
      </w:r>
      <w:r>
        <w:rPr>
          <w:rFonts w:hint="eastAsia" w:ascii="Times New Roman" w:hAnsi="Times New Roman"/>
        </w:rPr>
        <w:t>，则物质R的化学式为_____________________；SiO</w:t>
      </w:r>
      <w:r>
        <w:rPr>
          <w:rFonts w:hint="eastAsia" w:ascii="Times New Roman" w:hAnsi="Times New Roman"/>
          <w:vertAlign w:val="subscript"/>
        </w:rPr>
        <w:t>2</w:t>
      </w:r>
      <w:r>
        <w:rPr>
          <w:rFonts w:hint="eastAsia" w:ascii="Times New Roman" w:hAnsi="Times New Roman"/>
        </w:rPr>
        <w:t>中硅元素的化合价为____________________。</w:t>
      </w:r>
    </w:p>
    <w:p>
      <w:pPr>
        <w:spacing w:line="360" w:lineRule="auto"/>
        <w:rPr>
          <w:rFonts w:hint="eastAsia" w:ascii="Times New Roman" w:hAnsi="Times New Roman"/>
        </w:rPr>
      </w:pPr>
      <w:r>
        <w:drawing>
          <wp:inline distT="0" distB="0" distL="0" distR="0">
            <wp:extent cx="2409190" cy="176149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9"/>
                    <a:stretch>
                      <a:fillRect/>
                    </a:stretch>
                  </pic:blipFill>
                  <pic:spPr>
                    <a:xfrm>
                      <a:off x="0" y="0"/>
                      <a:ext cx="2409524" cy="1761905"/>
                    </a:xfrm>
                    <a:prstGeom prst="rect">
                      <a:avLst/>
                    </a:prstGeom>
                  </pic:spPr>
                </pic:pic>
              </a:graphicData>
            </a:graphic>
          </wp:inline>
        </w:drawing>
      </w:r>
    </w:p>
    <w:p>
      <w:pPr>
        <w:spacing w:line="360" w:lineRule="auto"/>
        <w:rPr>
          <w:rFonts w:ascii="Times New Roman" w:hAnsi="Times New Roman"/>
        </w:rPr>
      </w:pPr>
      <w:r>
        <w:rPr>
          <w:rFonts w:hint="eastAsia" w:ascii="Times New Roman" w:hAnsi="Times New Roman"/>
        </w:rPr>
        <w:t>13.（10分）下图所示为实验室中常见气体制备、净化、干燥、收集和进行实验探究的部分仪器（组装实验装置时，可重复选择仪器）。试根据题目要求，回答下列问题：</w:t>
      </w:r>
    </w:p>
    <w:p>
      <w:pPr>
        <w:spacing w:line="360" w:lineRule="auto"/>
        <w:rPr>
          <w:rFonts w:hint="eastAsia" w:ascii="Times New Roman" w:hAnsi="Times New Roman"/>
        </w:rPr>
      </w:pPr>
      <w:r>
        <w:drawing>
          <wp:inline distT="0" distB="0" distL="0" distR="0">
            <wp:extent cx="5351145" cy="1509395"/>
            <wp:effectExtent l="0" t="0" r="1905"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30">
                      <a:extLst>
                        <a:ext uri="{BEBA8EAE-BF5A-486C-A8C5-ECC9F3942E4B}">
                          <a14:imgProps xmlns:a14="http://schemas.microsoft.com/office/drawing/2010/main">
                            <a14:imgLayer r:embed="rId31">
                              <a14:imgEffect>
                                <a14:brightnessContrast bright="20000" contrast="40000"/>
                              </a14:imgEffect>
                              <a14:imgEffect>
                                <a14:sharpenSoften amount="50000"/>
                              </a14:imgEffect>
                            </a14:imgLayer>
                          </a14:imgProps>
                        </a:ext>
                      </a:extLst>
                    </a:blip>
                    <a:stretch>
                      <a:fillRect/>
                    </a:stretch>
                  </pic:blipFill>
                  <pic:spPr>
                    <a:xfrm>
                      <a:off x="0" y="0"/>
                      <a:ext cx="5378782" cy="1517715"/>
                    </a:xfrm>
                    <a:prstGeom prst="rect">
                      <a:avLst/>
                    </a:prstGeom>
                  </pic:spPr>
                </pic:pic>
              </a:graphicData>
            </a:graphic>
          </wp:inline>
        </w:drawing>
      </w:r>
    </w:p>
    <w:p>
      <w:pPr>
        <w:spacing w:line="360" w:lineRule="auto"/>
        <w:rPr>
          <w:rFonts w:hint="eastAsia" w:ascii="Times New Roman" w:hAnsi="Times New Roman"/>
        </w:rPr>
      </w:pPr>
      <w:r>
        <w:rPr>
          <w:rFonts w:hint="eastAsia" w:ascii="Times New Roman" w:hAnsi="Times New Roman"/>
        </w:rPr>
        <w:t>（1）若以过氧化氢溶液和二氧化锰为原料在实验室中制取氧气时，装置A中发生反应的化学方程式为____________________。</w:t>
      </w:r>
    </w:p>
    <w:p>
      <w:pPr>
        <w:spacing w:line="360" w:lineRule="auto"/>
        <w:rPr>
          <w:rFonts w:hint="eastAsia" w:ascii="Times New Roman" w:hAnsi="Times New Roman"/>
        </w:rPr>
      </w:pPr>
      <w:r>
        <w:rPr>
          <w:rFonts w:hint="eastAsia" w:ascii="Times New Roman" w:hAnsi="Times New Roman"/>
        </w:rPr>
        <w:t>（2）若以石灰石和稀盐酸为原料在实验室中制备并收集千燥的二氧化碳气体，所选仪器装置的连接顺序为A→E→__________</w:t>
      </w:r>
      <w:r>
        <w:rPr>
          <w:rFonts w:hint="eastAsia" w:ascii="宋体" w:hAnsi="宋体"/>
        </w:rPr>
        <w:t>→</w:t>
      </w:r>
      <w:r>
        <w:rPr>
          <w:rFonts w:hint="eastAsia" w:ascii="Times New Roman" w:hAnsi="Times New Roman"/>
        </w:rPr>
        <w:t>__________（填写装置序号字母）。</w:t>
      </w:r>
    </w:p>
    <w:p>
      <w:pPr>
        <w:spacing w:line="360" w:lineRule="auto"/>
        <w:rPr>
          <w:rFonts w:ascii="Times New Roman" w:hAnsi="Times New Roman"/>
        </w:rPr>
      </w:pPr>
      <w:r>
        <w:rPr>
          <w:rFonts w:hint="eastAsia" w:ascii="Times New Roman" w:hAnsi="Times New Roman"/>
        </w:rPr>
        <w:t>（3）装置A可用来制备氢气，请写出用锌和稀硫酸制取氢气的化学方程式：____________________。</w:t>
      </w:r>
    </w:p>
    <w:p>
      <w:pPr>
        <w:spacing w:line="360" w:lineRule="auto"/>
        <w:rPr>
          <w:rFonts w:hint="eastAsia" w:ascii="Times New Roman" w:hAnsi="Times New Roman"/>
        </w:rPr>
      </w:pPr>
      <w:r>
        <w:rPr>
          <w:rFonts w:hint="eastAsia" w:ascii="Times New Roman" w:hAnsi="Times New Roman"/>
        </w:rPr>
        <w:t>（4）欲用CO气体测定某不纯氧化铁样品中Fe</w:t>
      </w:r>
      <w:r>
        <w:rPr>
          <w:rFonts w:hint="eastAsia" w:ascii="Times New Roman" w:hAnsi="Times New Roman"/>
          <w:vertAlign w:val="subscript"/>
        </w:rPr>
        <w:t>2</w:t>
      </w:r>
      <w:r>
        <w:rPr>
          <w:rFonts w:hint="eastAsia" w:ascii="Times New Roman" w:hAnsi="Times New Roman"/>
        </w:rPr>
        <w:t>O</w:t>
      </w:r>
      <w:r>
        <w:rPr>
          <w:rFonts w:hint="eastAsia" w:ascii="Times New Roman" w:hAnsi="Times New Roman"/>
          <w:vertAlign w:val="subscript"/>
        </w:rPr>
        <w:t>3</w:t>
      </w:r>
      <w:r>
        <w:rPr>
          <w:rFonts w:hint="eastAsia" w:ascii="Times New Roman" w:hAnsi="Times New Roman"/>
        </w:rPr>
        <w:t>的质量（杂质不反应），并验证反应中气体生成物的性质。所选仪器的连接顺序为：CO气体→B→C→尾气处理。</w:t>
      </w:r>
    </w:p>
    <w:p>
      <w:pPr>
        <w:spacing w:line="360" w:lineRule="auto"/>
        <w:rPr>
          <w:rFonts w:hint="eastAsia" w:ascii="Times New Roman" w:hAnsi="Times New Roman"/>
        </w:rPr>
      </w:pPr>
      <w:r>
        <w:rPr>
          <w:rFonts w:hint="eastAsia" w:ascii="Times New Roman" w:hAnsi="Times New Roman"/>
        </w:rPr>
        <w:t>①反应过程中，可以观察到仪器B玻璃管中的红棕色固体逐渐变为____________________色。</w:t>
      </w:r>
    </w:p>
    <w:p>
      <w:pPr>
        <w:spacing w:line="360" w:lineRule="auto"/>
        <w:rPr>
          <w:rFonts w:hint="eastAsia" w:ascii="Times New Roman" w:hAnsi="Times New Roman"/>
        </w:rPr>
      </w:pPr>
      <w:r>
        <w:rPr>
          <w:rFonts w:hint="eastAsia" w:ascii="Times New Roman" w:hAnsi="Times New Roman"/>
        </w:rPr>
        <w:t>②若经过充分反应吸收，测得反应前后装置C及药品的总质量增加了13</w:t>
      </w:r>
      <w:r>
        <w:rPr>
          <w:rFonts w:ascii="Times New Roman" w:hAnsi="Times New Roman"/>
        </w:rPr>
        <w:t>.</w:t>
      </w:r>
      <w:r>
        <w:rPr>
          <w:rFonts w:hint="eastAsia" w:ascii="Times New Roman" w:hAnsi="Times New Roman"/>
        </w:rPr>
        <w:t>2g，则所取样品中Fe</w:t>
      </w:r>
      <w:r>
        <w:rPr>
          <w:rFonts w:hint="eastAsia" w:ascii="Times New Roman" w:hAnsi="Times New Roman"/>
          <w:vertAlign w:val="subscript"/>
        </w:rPr>
        <w:t>2</w:t>
      </w:r>
      <w:r>
        <w:rPr>
          <w:rFonts w:hint="eastAsia" w:ascii="Times New Roman" w:hAnsi="Times New Roman"/>
        </w:rPr>
        <w:t>O</w:t>
      </w:r>
      <w:r>
        <w:rPr>
          <w:rFonts w:hint="eastAsia" w:ascii="Times New Roman" w:hAnsi="Times New Roman"/>
          <w:vertAlign w:val="subscript"/>
        </w:rPr>
        <w:t>3</w:t>
      </w:r>
      <w:r>
        <w:rPr>
          <w:rFonts w:hint="eastAsia" w:ascii="Times New Roman" w:hAnsi="Times New Roman"/>
        </w:rPr>
        <w:t>的质量为____________________</w:t>
      </w:r>
      <w:r>
        <w:rPr>
          <w:rFonts w:ascii="Times New Roman" w:hAnsi="Times New Roman"/>
        </w:rPr>
        <w:t>g</w:t>
      </w:r>
      <w:r>
        <w:rPr>
          <w:rFonts w:hint="eastAsia" w:ascii="Times New Roman" w:hAnsi="Times New Roman"/>
        </w:rPr>
        <w:t>。</w:t>
      </w:r>
    </w:p>
    <w:p>
      <w:pPr>
        <w:spacing w:line="360" w:lineRule="auto"/>
        <w:rPr>
          <w:rFonts w:ascii="Times New Roman" w:hAnsi="Times New Roman"/>
        </w:rPr>
      </w:pPr>
      <w:r>
        <w:rPr>
          <w:rFonts w:hint="eastAsia" w:ascii="Times New Roman" w:hAnsi="Times New Roman"/>
        </w:rPr>
        <w:t>19.（10分）已知某固体样品A可能是MgC</w:t>
      </w:r>
      <w:r>
        <w:rPr>
          <w:rFonts w:ascii="Times New Roman" w:hAnsi="Times New Roman"/>
        </w:rPr>
        <w:t>l</w:t>
      </w:r>
      <w:r>
        <w:rPr>
          <w:rFonts w:hint="eastAsia" w:ascii="Times New Roman" w:hAnsi="Times New Roman"/>
          <w:vertAlign w:val="subscript"/>
        </w:rPr>
        <w:t>2</w:t>
      </w:r>
      <w:r>
        <w:rPr>
          <w:rFonts w:hint="eastAsia" w:ascii="Times New Roman" w:hAnsi="Times New Roman"/>
        </w:rPr>
        <w:t>和Na</w:t>
      </w:r>
      <w:r>
        <w:rPr>
          <w:rFonts w:hint="eastAsia" w:ascii="Times New Roman" w:hAnsi="Times New Roman"/>
          <w:vertAlign w:val="subscript"/>
        </w:rPr>
        <w:t>2</w:t>
      </w:r>
      <w:r>
        <w:rPr>
          <w:rFonts w:hint="eastAsia" w:ascii="Times New Roman" w:hAnsi="Times New Roman"/>
        </w:rPr>
        <w:t>CO</w:t>
      </w:r>
      <w:r>
        <w:rPr>
          <w:rFonts w:hint="eastAsia" w:ascii="Times New Roman" w:hAnsi="Times New Roman"/>
          <w:vertAlign w:val="subscript"/>
        </w:rPr>
        <w:t>3</w:t>
      </w:r>
      <w:r>
        <w:rPr>
          <w:rFonts w:hint="eastAsia" w:ascii="Times New Roman" w:hAnsi="Times New Roman"/>
        </w:rPr>
        <w:t>或两者之一，另有一固体样品B其中可能含有NH</w:t>
      </w:r>
      <w:r>
        <w:rPr>
          <w:rFonts w:hint="eastAsia" w:ascii="Times New Roman" w:hAnsi="Times New Roman"/>
          <w:vertAlign w:val="subscript"/>
        </w:rPr>
        <w:t>4</w:t>
      </w:r>
      <w:r>
        <w:rPr>
          <w:rFonts w:hint="eastAsia" w:ascii="Times New Roman" w:hAnsi="Times New Roman"/>
        </w:rPr>
        <w:t>C</w:t>
      </w:r>
      <w:r>
        <w:rPr>
          <w:rFonts w:ascii="Times New Roman" w:hAnsi="Times New Roman"/>
        </w:rPr>
        <w:t>l</w:t>
      </w:r>
      <w:r>
        <w:rPr>
          <w:rFonts w:hint="eastAsia" w:ascii="Times New Roman" w:hAnsi="Times New Roman"/>
        </w:rPr>
        <w:t>、CuSO</w:t>
      </w:r>
      <w:r>
        <w:rPr>
          <w:rFonts w:hint="eastAsia" w:ascii="Times New Roman" w:hAnsi="Times New Roman"/>
          <w:vertAlign w:val="subscript"/>
        </w:rPr>
        <w:t>4</w:t>
      </w:r>
      <w:r>
        <w:rPr>
          <w:rFonts w:hint="eastAsia" w:ascii="Times New Roman" w:hAnsi="Times New Roman"/>
        </w:rPr>
        <w:t>、FeCl</w:t>
      </w:r>
      <w:r>
        <w:rPr>
          <w:rFonts w:ascii="Times New Roman" w:hAnsi="Times New Roman"/>
          <w:vertAlign w:val="subscript"/>
        </w:rPr>
        <w:t>3</w:t>
      </w:r>
      <w:r>
        <w:rPr>
          <w:rFonts w:hint="eastAsia" w:ascii="Times New Roman" w:hAnsi="Times New Roman"/>
        </w:rPr>
        <w:t>三种物质中的一种或多种。按如图所示进行探究实验，出现的现象如图中所述（设过程中所有发生的反应都恰好完全反应）。</w:t>
      </w:r>
    </w:p>
    <w:p>
      <w:pPr>
        <w:spacing w:line="360" w:lineRule="auto"/>
        <w:rPr>
          <w:rFonts w:hint="eastAsia" w:ascii="Times New Roman" w:hAnsi="Times New Roman"/>
        </w:rPr>
      </w:pPr>
      <w:r>
        <w:drawing>
          <wp:inline distT="0" distB="0" distL="0" distR="0">
            <wp:extent cx="5335270" cy="2449830"/>
            <wp:effectExtent l="0" t="0" r="0" b="762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32">
                      <a:extLst>
                        <a:ext uri="{BEBA8EAE-BF5A-486C-A8C5-ECC9F3942E4B}">
                          <a14:imgProps xmlns:a14="http://schemas.microsoft.com/office/drawing/2010/main">
                            <a14:imgLayer r:embed="rId33">
                              <a14:imgEffect>
                                <a14:brightnessContrast bright="20000" contrast="20000"/>
                              </a14:imgEffect>
                              <a14:imgEffect>
                                <a14:sharpenSoften amount="50000"/>
                              </a14:imgEffect>
                            </a14:imgLayer>
                          </a14:imgProps>
                        </a:ext>
                      </a:extLst>
                    </a:blip>
                    <a:stretch>
                      <a:fillRect/>
                    </a:stretch>
                  </pic:blipFill>
                  <pic:spPr>
                    <a:xfrm>
                      <a:off x="0" y="0"/>
                      <a:ext cx="5344404" cy="2454500"/>
                    </a:xfrm>
                    <a:prstGeom prst="rect">
                      <a:avLst/>
                    </a:prstGeom>
                  </pic:spPr>
                </pic:pic>
              </a:graphicData>
            </a:graphic>
          </wp:inline>
        </w:drawing>
      </w:r>
    </w:p>
    <w:p>
      <w:pPr>
        <w:spacing w:line="360" w:lineRule="auto"/>
        <w:rPr>
          <w:rFonts w:hint="eastAsia" w:ascii="Times New Roman" w:hAnsi="Times New Roman"/>
        </w:rPr>
      </w:pPr>
      <w:r>
        <w:rPr>
          <w:rFonts w:hint="eastAsia" w:ascii="Times New Roman" w:hAnsi="Times New Roman"/>
        </w:rPr>
        <w:t>试根据实验过程和发生的现象，填写以下空白：</w:t>
      </w:r>
    </w:p>
    <w:p>
      <w:pPr>
        <w:spacing w:line="360" w:lineRule="auto"/>
        <w:rPr>
          <w:rFonts w:hint="eastAsia" w:ascii="Times New Roman" w:hAnsi="Times New Roman"/>
        </w:rPr>
      </w:pPr>
      <w:r>
        <w:rPr>
          <w:rFonts w:hint="eastAsia" w:ascii="Times New Roman" w:hAnsi="Times New Roman"/>
        </w:rPr>
        <w:t>（1）气体C的化学式是____________________。</w:t>
      </w:r>
    </w:p>
    <w:p>
      <w:pPr>
        <w:spacing w:line="360" w:lineRule="auto"/>
        <w:rPr>
          <w:rFonts w:hint="eastAsia" w:ascii="Times New Roman" w:hAnsi="Times New Roman"/>
        </w:rPr>
      </w:pPr>
      <w:r>
        <w:rPr>
          <w:rFonts w:hint="eastAsia" w:ascii="Times New Roman" w:hAnsi="Times New Roman"/>
        </w:rPr>
        <w:t>（2）沉淀F的化学式是____________________。</w:t>
      </w:r>
    </w:p>
    <w:p>
      <w:pPr>
        <w:spacing w:line="360" w:lineRule="auto"/>
        <w:rPr>
          <w:rFonts w:hint="eastAsia" w:ascii="Times New Roman" w:hAnsi="Times New Roman"/>
        </w:rPr>
      </w:pPr>
      <w:r>
        <w:rPr>
          <w:rFonts w:hint="eastAsia" w:ascii="Times New Roman" w:hAnsi="Times New Roman"/>
        </w:rPr>
        <w:t>（3）无色溶液H中，肯定存在的酸根离子是_________________（写离子符号）。</w:t>
      </w:r>
    </w:p>
    <w:p>
      <w:pPr>
        <w:spacing w:line="360" w:lineRule="auto"/>
        <w:rPr>
          <w:rFonts w:hint="eastAsia" w:ascii="Times New Roman" w:hAnsi="Times New Roman"/>
        </w:rPr>
      </w:pPr>
      <w:r>
        <w:rPr>
          <w:rFonts w:hint="eastAsia" w:ascii="Times New Roman" w:hAnsi="Times New Roman"/>
        </w:rPr>
        <w:t>（4）固体样品B中，一定存在的物质是___________________（写化学式）。</w:t>
      </w:r>
    </w:p>
    <w:p>
      <w:pPr>
        <w:spacing w:line="360" w:lineRule="auto"/>
        <w:rPr>
          <w:rFonts w:ascii="Times New Roman" w:hAnsi="Times New Roman"/>
        </w:rPr>
      </w:pPr>
      <w:r>
        <w:rPr>
          <w:rFonts w:hint="eastAsia" w:ascii="Times New Roman" w:hAnsi="Times New Roman"/>
        </w:rPr>
        <w:t>（5）请写出步骤③中生成沉淀的化学方程式：____________________。</w:t>
      </w:r>
    </w:p>
    <w:p>
      <w:pPr>
        <w:spacing w:line="360" w:lineRule="auto"/>
        <w:rPr>
          <w:rFonts w:hint="eastAsia" w:ascii="Times New Roman" w:hAnsi="Times New Roman"/>
        </w:rPr>
      </w:pPr>
      <w:r>
        <w:rPr>
          <w:rFonts w:hint="eastAsia" w:ascii="Times New Roman" w:hAnsi="Times New Roman"/>
        </w:rPr>
        <w:t>20.（10分）溶液对动植物的生理活动和人类的生产、科研活动具有重要意义。</w:t>
      </w:r>
    </w:p>
    <w:p>
      <w:pPr>
        <w:spacing w:line="360" w:lineRule="auto"/>
        <w:rPr>
          <w:rFonts w:ascii="Times New Roman" w:hAnsi="Times New Roman"/>
        </w:rPr>
      </w:pPr>
      <w:r>
        <w:rPr>
          <w:rFonts w:hint="eastAsia" w:ascii="Times New Roman" w:hAnsi="Times New Roman"/>
        </w:rPr>
        <w:t>（1）室温下，某同学欲用氯化钠配制500</w:t>
      </w:r>
      <w:r>
        <w:rPr>
          <w:rFonts w:ascii="Times New Roman" w:hAnsi="Times New Roman"/>
        </w:rPr>
        <w:t>g</w:t>
      </w:r>
      <w:r>
        <w:rPr>
          <w:rFonts w:hint="eastAsia" w:ascii="Times New Roman" w:hAnsi="Times New Roman"/>
        </w:rPr>
        <w:t>溶质质量分数为0</w:t>
      </w:r>
      <w:r>
        <w:rPr>
          <w:rFonts w:ascii="Times New Roman" w:hAnsi="Times New Roman"/>
        </w:rPr>
        <w:t>.9</w:t>
      </w:r>
      <w:r>
        <w:rPr>
          <w:rFonts w:hint="eastAsia" w:ascii="Times New Roman" w:hAnsi="Times New Roman"/>
        </w:rPr>
        <w:t>%的生理盐水，按下图所示步骤操作：</w:t>
      </w:r>
    </w:p>
    <w:p>
      <w:pPr>
        <w:spacing w:line="360" w:lineRule="auto"/>
        <w:rPr>
          <w:rFonts w:hint="eastAsia" w:ascii="Times New Roman" w:hAnsi="Times New Roman"/>
        </w:rPr>
      </w:pPr>
      <w:r>
        <w:drawing>
          <wp:inline distT="0" distB="0" distL="0" distR="0">
            <wp:extent cx="5374640" cy="116840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34">
                      <a:extLst>
                        <a:ext uri="{BEBA8EAE-BF5A-486C-A8C5-ECC9F3942E4B}">
                          <a14:imgProps xmlns:a14="http://schemas.microsoft.com/office/drawing/2010/main">
                            <a14:imgLayer r:embed="rId35">
                              <a14:imgEffect>
                                <a14:brightnessContrast bright="40000" contrast="20000"/>
                              </a14:imgEffect>
                              <a14:imgEffect>
                                <a14:sharpenSoften amount="50000"/>
                              </a14:imgEffect>
                            </a14:imgLayer>
                          </a14:imgProps>
                        </a:ext>
                      </a:extLst>
                    </a:blip>
                    <a:stretch>
                      <a:fillRect/>
                    </a:stretch>
                  </pic:blipFill>
                  <pic:spPr>
                    <a:xfrm>
                      <a:off x="0" y="0"/>
                      <a:ext cx="5406857" cy="1175573"/>
                    </a:xfrm>
                    <a:prstGeom prst="rect">
                      <a:avLst/>
                    </a:prstGeom>
                  </pic:spPr>
                </pic:pic>
              </a:graphicData>
            </a:graphic>
          </wp:inline>
        </w:drawing>
      </w:r>
    </w:p>
    <w:p>
      <w:pPr>
        <w:pStyle w:val="10"/>
        <w:numPr>
          <w:ilvl w:val="0"/>
          <w:numId w:val="3"/>
        </w:numPr>
        <w:spacing w:line="360" w:lineRule="auto"/>
        <w:ind w:firstLineChars="0"/>
        <w:rPr>
          <w:rFonts w:hint="eastAsia" w:ascii="Times New Roman" w:hAnsi="Times New Roman"/>
        </w:rPr>
      </w:pPr>
      <w:r>
        <w:rPr>
          <w:rFonts w:hint="eastAsia" w:ascii="Times New Roman" w:hAnsi="Times New Roman"/>
        </w:rPr>
        <w:t>经过计算可知，需要称量_</w:t>
      </w:r>
      <w:r>
        <w:rPr>
          <w:rFonts w:ascii="Times New Roman" w:hAnsi="Times New Roman"/>
        </w:rPr>
        <w:t>__________________</w:t>
      </w:r>
      <w:r>
        <w:rPr>
          <w:rFonts w:hint="eastAsia" w:ascii="Times New Roman" w:hAnsi="Times New Roman"/>
        </w:rPr>
        <w:t>g NaCl固体。</w:t>
      </w:r>
    </w:p>
    <w:p>
      <w:pPr>
        <w:pStyle w:val="10"/>
        <w:numPr>
          <w:ilvl w:val="0"/>
          <w:numId w:val="3"/>
        </w:numPr>
        <w:spacing w:line="360" w:lineRule="auto"/>
        <w:ind w:firstLineChars="0"/>
        <w:rPr>
          <w:rFonts w:hint="eastAsia" w:ascii="Times New Roman" w:hAnsi="Times New Roman"/>
        </w:rPr>
      </w:pPr>
      <w:r>
        <w:rPr>
          <w:rFonts w:hint="eastAsia" w:ascii="Times New Roman" w:hAnsi="Times New Roman"/>
        </w:rPr>
        <w:t>将量筒内的水向烧杯内倾倒时不慎洒出了一些，若其他操作均正确，则这个因素将会导致所配制的溶液的溶质质量分数________________（填“偏大”偏小”或“无影响”之一）。</w:t>
      </w:r>
    </w:p>
    <w:p>
      <w:pPr>
        <w:spacing w:line="360" w:lineRule="auto"/>
        <w:rPr>
          <w:rFonts w:ascii="Times New Roman" w:hAnsi="Times New Roman"/>
        </w:rPr>
      </w:pPr>
      <w:r>
        <w:rPr>
          <w:rFonts w:hint="eastAsia" w:ascii="Times New Roman" w:hAnsi="Times New Roman"/>
        </w:rPr>
        <w:t>（2）室温下，在一烧杯中盛有22 g CaCO</w:t>
      </w:r>
      <w:r>
        <w:rPr>
          <w:rFonts w:hint="eastAsia" w:ascii="Times New Roman" w:hAnsi="Times New Roman"/>
          <w:vertAlign w:val="subscript"/>
        </w:rPr>
        <w:t>3</w:t>
      </w:r>
      <w:r>
        <w:rPr>
          <w:rFonts w:hint="eastAsia" w:ascii="Times New Roman" w:hAnsi="Times New Roman"/>
        </w:rPr>
        <w:t>和CaC</w:t>
      </w:r>
      <w:r>
        <w:rPr>
          <w:rFonts w:ascii="Times New Roman" w:hAnsi="Times New Roman"/>
        </w:rPr>
        <w:t>l</w:t>
      </w:r>
      <w:r>
        <w:rPr>
          <w:rFonts w:hint="eastAsia" w:ascii="Times New Roman" w:hAnsi="Times New Roman"/>
          <w:vertAlign w:val="subscript"/>
        </w:rPr>
        <w:t>2</w:t>
      </w:r>
      <w:r>
        <w:rPr>
          <w:rFonts w:hint="eastAsia" w:ascii="Times New Roman" w:hAnsi="Times New Roman"/>
        </w:rPr>
        <w:t>组成的固体混合物，现向其中逐滴加入溶质质量分数为10%的稀盐酸，放出气体的总质量与所滴入稀盐酸的质量关系曲线如图所示。请根据题意回答问题：</w:t>
      </w:r>
    </w:p>
    <w:p>
      <w:pPr>
        <w:spacing w:line="360" w:lineRule="auto"/>
        <w:rPr>
          <w:rFonts w:hint="eastAsia" w:ascii="Times New Roman" w:hAnsi="Times New Roman"/>
        </w:rPr>
      </w:pPr>
      <w:r>
        <w:drawing>
          <wp:inline distT="0" distB="0" distL="0" distR="0">
            <wp:extent cx="3116580" cy="2230120"/>
            <wp:effectExtent l="0" t="0" r="762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36">
                      <a:extLst>
                        <a:ext uri="{BEBA8EAE-BF5A-486C-A8C5-ECC9F3942E4B}">
                          <a14:imgProps xmlns:a14="http://schemas.microsoft.com/office/drawing/2010/main">
                            <a14:imgLayer r:embed="rId37">
                              <a14:imgEffect>
                                <a14:brightnessContrast bright="20000" contrast="40000"/>
                              </a14:imgEffect>
                            </a14:imgLayer>
                          </a14:imgProps>
                        </a:ext>
                      </a:extLst>
                    </a:blip>
                    <a:stretch>
                      <a:fillRect/>
                    </a:stretch>
                  </pic:blipFill>
                  <pic:spPr>
                    <a:xfrm>
                      <a:off x="0" y="0"/>
                      <a:ext cx="3127762" cy="2238282"/>
                    </a:xfrm>
                    <a:prstGeom prst="rect">
                      <a:avLst/>
                    </a:prstGeom>
                  </pic:spPr>
                </pic:pic>
              </a:graphicData>
            </a:graphic>
          </wp:inline>
        </w:drawing>
      </w:r>
    </w:p>
    <w:p>
      <w:pPr>
        <w:pStyle w:val="10"/>
        <w:numPr>
          <w:ilvl w:val="0"/>
          <w:numId w:val="4"/>
        </w:numPr>
        <w:spacing w:line="360" w:lineRule="auto"/>
        <w:ind w:firstLineChars="0"/>
        <w:rPr>
          <w:rFonts w:hint="eastAsia" w:ascii="Times New Roman" w:hAnsi="Times New Roman"/>
        </w:rPr>
      </w:pPr>
      <w:r>
        <w:rPr>
          <w:rFonts w:hint="eastAsia" w:ascii="Times New Roman" w:hAnsi="Times New Roman"/>
        </w:rPr>
        <w:t>当滴加稀盐酸至图中B点时，烧杯溶液中大量存在的溶质有_______________种。</w:t>
      </w:r>
    </w:p>
    <w:p>
      <w:pPr>
        <w:pStyle w:val="10"/>
        <w:numPr>
          <w:ilvl w:val="0"/>
          <w:numId w:val="4"/>
        </w:numPr>
        <w:spacing w:line="360" w:lineRule="auto"/>
        <w:ind w:firstLineChars="0"/>
        <w:rPr>
          <w:rFonts w:hint="eastAsia" w:ascii="Times New Roman" w:hAnsi="Times New Roman"/>
        </w:rPr>
      </w:pPr>
      <w:r>
        <w:rPr>
          <w:rFonts w:hint="eastAsia" w:ascii="Times New Roman" w:hAnsi="Times New Roman"/>
        </w:rPr>
        <w:t>当滴加了73g稀盐酸时（即A点时），试通过计算求此时烧杯中氯化钙的质量。</w:t>
      </w:r>
    </w:p>
    <w:p>
      <w:pPr>
        <w:widowControl/>
        <w:jc w:val="left"/>
        <w:rPr>
          <w:rFonts w:ascii="Times New Roman" w:hAnsi="Times New Roman"/>
        </w:rPr>
      </w:pPr>
      <w:r>
        <w:rPr>
          <w:rFonts w:ascii="Times New Roman" w:hAnsi="Times New Roman"/>
        </w:rPr>
        <w:br w:type="page"/>
      </w:r>
    </w:p>
    <w:p>
      <w:pPr>
        <w:widowControl/>
        <w:adjustRightInd w:val="0"/>
        <w:snapToGrid w:val="0"/>
        <w:spacing w:line="360" w:lineRule="auto"/>
        <w:jc w:val="center"/>
        <w:rPr>
          <w:rFonts w:ascii="宋体" w:hAnsi="宋体" w:cs="宋体"/>
          <w:b/>
          <w:kern w:val="0"/>
          <w:sz w:val="32"/>
          <w:szCs w:val="32"/>
        </w:rPr>
      </w:pPr>
      <w:r>
        <w:rPr>
          <w:rFonts w:hint="eastAsia" w:ascii="黑体" w:hAnsi="黑体" w:eastAsia="黑体" w:cs="宋体"/>
          <w:b/>
          <w:color w:val="000000"/>
          <w:kern w:val="0"/>
          <w:sz w:val="32"/>
          <w:szCs w:val="32"/>
        </w:rPr>
        <w:t>九年级化学试题参考答案</w:t>
      </w:r>
    </w:p>
    <w:p>
      <w:pPr>
        <w:widowControl/>
        <w:adjustRightInd w:val="0"/>
        <w:snapToGrid w:val="0"/>
        <w:spacing w:line="360" w:lineRule="auto"/>
        <w:jc w:val="left"/>
        <w:rPr>
          <w:rFonts w:ascii="宋体" w:hAnsi="宋体" w:cs="宋体"/>
          <w:kern w:val="0"/>
          <w:szCs w:val="21"/>
        </w:rPr>
      </w:pPr>
      <w:r>
        <w:rPr>
          <w:rFonts w:hint="eastAsia" w:ascii="宋体" w:hAnsi="宋体" w:cs="宋体"/>
          <w:color w:val="000000"/>
          <w:kern w:val="0"/>
          <w:szCs w:val="21"/>
        </w:rPr>
        <w:t>一、单项选择题</w:t>
      </w:r>
      <w:r>
        <w:rPr>
          <w:rFonts w:ascii="Times New Roman" w:hAnsi="Times New Roman"/>
          <w:color w:val="000000"/>
          <w:kern w:val="0"/>
          <w:szCs w:val="21"/>
        </w:rPr>
        <w:t>(</w:t>
      </w:r>
      <w:r>
        <w:rPr>
          <w:rFonts w:hint="eastAsia" w:ascii="宋体" w:hAnsi="宋体" w:cs="宋体"/>
          <w:color w:val="000000"/>
          <w:kern w:val="0"/>
          <w:szCs w:val="21"/>
        </w:rPr>
        <w:t xml:space="preserve">本大题共 </w:t>
      </w:r>
      <w:r>
        <w:rPr>
          <w:rFonts w:ascii="Times New Roman" w:hAnsi="Times New Roman"/>
          <w:color w:val="000000"/>
          <w:kern w:val="0"/>
          <w:szCs w:val="21"/>
        </w:rPr>
        <w:t xml:space="preserve">10 </w:t>
      </w:r>
      <w:r>
        <w:rPr>
          <w:rFonts w:hint="eastAsia" w:ascii="宋体" w:hAnsi="宋体" w:cs="宋体"/>
          <w:color w:val="000000"/>
          <w:kern w:val="0"/>
          <w:szCs w:val="21"/>
        </w:rPr>
        <w:t xml:space="preserve">小题，每小题 </w:t>
      </w:r>
      <w:r>
        <w:rPr>
          <w:rFonts w:ascii="Times New Roman" w:hAnsi="Times New Roman"/>
          <w:color w:val="000000"/>
          <w:kern w:val="0"/>
          <w:szCs w:val="21"/>
        </w:rPr>
        <w:t xml:space="preserve">3 </w:t>
      </w:r>
      <w:r>
        <w:rPr>
          <w:rFonts w:hint="eastAsia" w:ascii="宋体" w:hAnsi="宋体" w:cs="宋体"/>
          <w:color w:val="000000"/>
          <w:kern w:val="0"/>
          <w:szCs w:val="21"/>
        </w:rPr>
        <w:t xml:space="preserve">分，共 </w:t>
      </w:r>
      <w:r>
        <w:rPr>
          <w:rFonts w:ascii="Times New Roman" w:hAnsi="Times New Roman"/>
          <w:color w:val="000000"/>
          <w:kern w:val="0"/>
          <w:szCs w:val="21"/>
        </w:rPr>
        <w:t xml:space="preserve">30 </w:t>
      </w:r>
      <w:r>
        <w:rPr>
          <w:rFonts w:hint="eastAsia" w:ascii="宋体" w:hAnsi="宋体" w:cs="宋体"/>
          <w:color w:val="000000"/>
          <w:kern w:val="0"/>
          <w:szCs w:val="21"/>
        </w:rPr>
        <w:t>分</w:t>
      </w:r>
      <w:r>
        <w:rPr>
          <w:rFonts w:ascii="Times New Roman" w:hAnsi="Times New Roman"/>
          <w:color w:val="000000"/>
          <w:kern w:val="0"/>
          <w:szCs w:val="21"/>
        </w:rPr>
        <w:t xml:space="preserve">) </w:t>
      </w:r>
    </w:p>
    <w:p>
      <w:pPr>
        <w:widowControl/>
        <w:adjustRightInd w:val="0"/>
        <w:snapToGrid w:val="0"/>
        <w:spacing w:line="360" w:lineRule="auto"/>
        <w:jc w:val="left"/>
        <w:rPr>
          <w:rFonts w:ascii="宋体" w:hAnsi="宋体" w:cs="宋体"/>
          <w:kern w:val="0"/>
          <w:szCs w:val="21"/>
        </w:rPr>
      </w:pPr>
      <w:r>
        <w:rPr>
          <w:rFonts w:ascii="Times New Roman" w:hAnsi="Times New Roman"/>
          <w:color w:val="000000"/>
          <w:kern w:val="0"/>
          <w:szCs w:val="21"/>
        </w:rPr>
        <w:t xml:space="preserve">1.B </w:t>
      </w:r>
      <w:r>
        <w:rPr>
          <w:rFonts w:ascii="宋体" w:hAnsi="宋体" w:cs="宋体"/>
          <w:kern w:val="0"/>
          <w:szCs w:val="21"/>
        </w:rPr>
        <w:tab/>
      </w:r>
      <w:r>
        <w:rPr>
          <w:rFonts w:ascii="宋体" w:hAnsi="宋体" w:cs="宋体"/>
          <w:kern w:val="0"/>
          <w:szCs w:val="21"/>
        </w:rPr>
        <w:tab/>
      </w:r>
      <w:r>
        <w:rPr>
          <w:rFonts w:ascii="Times New Roman" w:hAnsi="Times New Roman"/>
          <w:color w:val="000000"/>
          <w:kern w:val="0"/>
          <w:szCs w:val="21"/>
        </w:rPr>
        <w:t xml:space="preserve">2.D </w:t>
      </w:r>
      <w:r>
        <w:rPr>
          <w:rFonts w:ascii="宋体" w:hAnsi="宋体" w:cs="宋体"/>
          <w:kern w:val="0"/>
          <w:szCs w:val="21"/>
        </w:rPr>
        <w:tab/>
      </w:r>
      <w:r>
        <w:rPr>
          <w:rFonts w:ascii="宋体" w:hAnsi="宋体" w:cs="宋体"/>
          <w:kern w:val="0"/>
          <w:szCs w:val="21"/>
        </w:rPr>
        <w:tab/>
      </w:r>
      <w:r>
        <w:rPr>
          <w:rFonts w:ascii="Times New Roman" w:hAnsi="Times New Roman"/>
          <w:color w:val="000000"/>
          <w:kern w:val="0"/>
          <w:szCs w:val="21"/>
        </w:rPr>
        <w:t xml:space="preserve">3.C </w:t>
      </w:r>
      <w:r>
        <w:rPr>
          <w:rFonts w:ascii="Times New Roman" w:hAnsi="Times New Roman"/>
          <w:color w:val="000000"/>
          <w:kern w:val="0"/>
          <w:szCs w:val="21"/>
        </w:rPr>
        <w:tab/>
      </w:r>
      <w:r>
        <w:rPr>
          <w:rFonts w:ascii="Times New Roman" w:hAnsi="Times New Roman"/>
          <w:color w:val="000000"/>
          <w:kern w:val="0"/>
          <w:szCs w:val="21"/>
        </w:rPr>
        <w:tab/>
      </w:r>
      <w:r>
        <w:rPr>
          <w:rFonts w:ascii="Times New Roman" w:hAnsi="Times New Roman"/>
          <w:color w:val="000000"/>
          <w:kern w:val="0"/>
          <w:szCs w:val="21"/>
        </w:rPr>
        <w:t xml:space="preserve">4.C </w:t>
      </w:r>
      <w:r>
        <w:rPr>
          <w:rFonts w:ascii="Times New Roman" w:hAnsi="Times New Roman"/>
          <w:color w:val="000000"/>
          <w:kern w:val="0"/>
          <w:szCs w:val="21"/>
        </w:rPr>
        <w:tab/>
      </w:r>
      <w:r>
        <w:rPr>
          <w:rFonts w:ascii="Times New Roman" w:hAnsi="Times New Roman"/>
          <w:color w:val="000000"/>
          <w:kern w:val="0"/>
          <w:szCs w:val="21"/>
        </w:rPr>
        <w:tab/>
      </w:r>
      <w:r>
        <w:rPr>
          <w:rFonts w:ascii="Times New Roman" w:hAnsi="Times New Roman"/>
          <w:color w:val="000000"/>
          <w:kern w:val="0"/>
          <w:szCs w:val="21"/>
        </w:rPr>
        <w:t xml:space="preserve">5.B </w:t>
      </w:r>
      <w:r>
        <w:rPr>
          <w:rFonts w:ascii="Times New Roman" w:hAnsi="Times New Roman"/>
          <w:color w:val="000000"/>
          <w:kern w:val="0"/>
          <w:szCs w:val="21"/>
        </w:rPr>
        <w:tab/>
      </w:r>
      <w:r>
        <w:rPr>
          <w:rFonts w:ascii="Times New Roman" w:hAnsi="Times New Roman"/>
          <w:color w:val="000000"/>
          <w:kern w:val="0"/>
          <w:szCs w:val="21"/>
        </w:rPr>
        <w:tab/>
      </w:r>
      <w:r>
        <w:rPr>
          <w:rFonts w:ascii="Times New Roman" w:hAnsi="Times New Roman"/>
          <w:color w:val="000000"/>
          <w:kern w:val="0"/>
          <w:szCs w:val="21"/>
        </w:rPr>
        <w:t xml:space="preserve">6.C </w:t>
      </w:r>
      <w:r>
        <w:rPr>
          <w:rFonts w:ascii="Times New Roman" w:hAnsi="Times New Roman"/>
          <w:color w:val="000000"/>
          <w:kern w:val="0"/>
          <w:szCs w:val="21"/>
        </w:rPr>
        <w:tab/>
      </w:r>
      <w:r>
        <w:rPr>
          <w:rFonts w:ascii="Times New Roman" w:hAnsi="Times New Roman"/>
          <w:color w:val="000000"/>
          <w:kern w:val="0"/>
          <w:szCs w:val="21"/>
        </w:rPr>
        <w:tab/>
      </w:r>
      <w:r>
        <w:rPr>
          <w:rFonts w:ascii="Times New Roman" w:hAnsi="Times New Roman"/>
          <w:color w:val="000000"/>
          <w:kern w:val="0"/>
          <w:szCs w:val="21"/>
        </w:rPr>
        <w:t xml:space="preserve">7.B </w:t>
      </w:r>
      <w:r>
        <w:rPr>
          <w:rFonts w:ascii="Times New Roman" w:hAnsi="Times New Roman"/>
          <w:color w:val="000000"/>
          <w:kern w:val="0"/>
          <w:szCs w:val="21"/>
        </w:rPr>
        <w:tab/>
      </w:r>
      <w:r>
        <w:rPr>
          <w:rFonts w:ascii="Times New Roman" w:hAnsi="Times New Roman"/>
          <w:color w:val="000000"/>
          <w:kern w:val="0"/>
          <w:szCs w:val="21"/>
        </w:rPr>
        <w:tab/>
      </w:r>
      <w:r>
        <w:rPr>
          <w:rFonts w:ascii="Times New Roman" w:hAnsi="Times New Roman"/>
          <w:color w:val="000000"/>
          <w:kern w:val="0"/>
          <w:szCs w:val="21"/>
        </w:rPr>
        <w:t xml:space="preserve">8.D </w:t>
      </w:r>
      <w:r>
        <w:rPr>
          <w:rFonts w:ascii="Times New Roman" w:hAnsi="Times New Roman"/>
          <w:color w:val="000000"/>
          <w:kern w:val="0"/>
          <w:szCs w:val="21"/>
        </w:rPr>
        <w:tab/>
      </w:r>
      <w:r>
        <w:rPr>
          <w:rFonts w:ascii="Times New Roman" w:hAnsi="Times New Roman"/>
          <w:color w:val="000000"/>
          <w:kern w:val="0"/>
          <w:szCs w:val="21"/>
        </w:rPr>
        <w:tab/>
      </w:r>
      <w:r>
        <w:rPr>
          <w:rFonts w:ascii="Times New Roman" w:hAnsi="Times New Roman"/>
          <w:color w:val="000000"/>
          <w:kern w:val="0"/>
          <w:szCs w:val="21"/>
        </w:rPr>
        <w:t>9.A</w:t>
      </w:r>
      <w:r>
        <w:rPr>
          <w:rFonts w:ascii="Times New Roman" w:hAnsi="Times New Roman"/>
          <w:color w:val="000000"/>
          <w:kern w:val="0"/>
          <w:szCs w:val="21"/>
        </w:rPr>
        <w:tab/>
      </w:r>
      <w:r>
        <w:rPr>
          <w:rFonts w:ascii="Times New Roman" w:hAnsi="Times New Roman"/>
          <w:color w:val="000000"/>
          <w:kern w:val="0"/>
          <w:szCs w:val="21"/>
        </w:rPr>
        <w:tab/>
      </w:r>
      <w:r>
        <w:rPr>
          <w:rFonts w:ascii="Times New Roman" w:hAnsi="Times New Roman"/>
          <w:color w:val="000000"/>
          <w:kern w:val="0"/>
          <w:szCs w:val="21"/>
        </w:rPr>
        <w:t xml:space="preserve"> 10.B </w:t>
      </w:r>
    </w:p>
    <w:p>
      <w:pPr>
        <w:widowControl/>
        <w:adjustRightInd w:val="0"/>
        <w:snapToGrid w:val="0"/>
        <w:spacing w:line="360" w:lineRule="auto"/>
        <w:jc w:val="left"/>
        <w:rPr>
          <w:rFonts w:ascii="宋体" w:hAnsi="宋体" w:cs="宋体"/>
          <w:kern w:val="0"/>
          <w:szCs w:val="21"/>
        </w:rPr>
      </w:pPr>
      <w:r>
        <w:rPr>
          <w:rFonts w:hint="eastAsia" w:ascii="宋体" w:hAnsi="宋体" w:cs="宋体"/>
          <w:color w:val="000000"/>
          <w:kern w:val="0"/>
          <w:szCs w:val="21"/>
        </w:rPr>
        <w:t>二、多项选择题</w:t>
      </w:r>
      <w:r>
        <w:rPr>
          <w:rFonts w:ascii="Times New Roman" w:hAnsi="Times New Roman"/>
          <w:color w:val="000000"/>
          <w:kern w:val="0"/>
          <w:szCs w:val="21"/>
        </w:rPr>
        <w:t>(</w:t>
      </w:r>
      <w:r>
        <w:rPr>
          <w:rFonts w:hint="eastAsia" w:ascii="宋体" w:hAnsi="宋体" w:cs="宋体"/>
          <w:color w:val="000000"/>
          <w:kern w:val="0"/>
          <w:szCs w:val="21"/>
        </w:rPr>
        <w:t xml:space="preserve">本大题共 </w:t>
      </w:r>
      <w:r>
        <w:rPr>
          <w:rFonts w:ascii="Times New Roman" w:hAnsi="Times New Roman"/>
          <w:color w:val="000000"/>
          <w:kern w:val="0"/>
          <w:szCs w:val="21"/>
        </w:rPr>
        <w:t xml:space="preserve">5 </w:t>
      </w:r>
      <w:r>
        <w:rPr>
          <w:rFonts w:hint="eastAsia" w:ascii="宋体" w:hAnsi="宋体" w:cs="宋体"/>
          <w:color w:val="000000"/>
          <w:kern w:val="0"/>
          <w:szCs w:val="21"/>
        </w:rPr>
        <w:t xml:space="preserve">小题，每小题 </w:t>
      </w:r>
      <w:r>
        <w:rPr>
          <w:rFonts w:ascii="Times New Roman" w:hAnsi="Times New Roman"/>
          <w:color w:val="000000"/>
          <w:kern w:val="0"/>
          <w:szCs w:val="21"/>
        </w:rPr>
        <w:t xml:space="preserve">4 </w:t>
      </w:r>
      <w:r>
        <w:rPr>
          <w:rFonts w:hint="eastAsia" w:ascii="宋体" w:hAnsi="宋体" w:cs="宋体"/>
          <w:color w:val="000000"/>
          <w:kern w:val="0"/>
          <w:szCs w:val="21"/>
        </w:rPr>
        <w:t xml:space="preserve">分，共 </w:t>
      </w:r>
      <w:r>
        <w:rPr>
          <w:rFonts w:ascii="Times New Roman" w:hAnsi="Times New Roman"/>
          <w:color w:val="000000"/>
          <w:kern w:val="0"/>
          <w:szCs w:val="21"/>
        </w:rPr>
        <w:t xml:space="preserve">20 </w:t>
      </w:r>
      <w:r>
        <w:rPr>
          <w:rFonts w:hint="eastAsia" w:ascii="宋体" w:hAnsi="宋体" w:cs="宋体"/>
          <w:color w:val="000000"/>
          <w:kern w:val="0"/>
          <w:szCs w:val="21"/>
        </w:rPr>
        <w:t xml:space="preserve">分。全部选对得 </w:t>
      </w:r>
      <w:r>
        <w:rPr>
          <w:rFonts w:ascii="Times New Roman" w:hAnsi="Times New Roman"/>
          <w:color w:val="000000"/>
          <w:kern w:val="0"/>
          <w:szCs w:val="21"/>
        </w:rPr>
        <w:t xml:space="preserve">4 </w:t>
      </w:r>
      <w:r>
        <w:rPr>
          <w:rFonts w:hint="eastAsia" w:ascii="宋体" w:hAnsi="宋体" w:cs="宋体"/>
          <w:color w:val="000000"/>
          <w:kern w:val="0"/>
          <w:szCs w:val="21"/>
        </w:rPr>
        <w:t xml:space="preserve">分，选对但不全的得 </w:t>
      </w:r>
      <w:r>
        <w:rPr>
          <w:rFonts w:ascii="Times New Roman" w:hAnsi="Times New Roman"/>
          <w:color w:val="000000"/>
          <w:kern w:val="0"/>
          <w:szCs w:val="21"/>
        </w:rPr>
        <w:t xml:space="preserve">3 </w:t>
      </w:r>
      <w:r>
        <w:rPr>
          <w:rFonts w:hint="eastAsia" w:ascii="宋体" w:hAnsi="宋体" w:cs="宋体"/>
          <w:color w:val="000000"/>
          <w:kern w:val="0"/>
          <w:szCs w:val="21"/>
        </w:rPr>
        <w:t xml:space="preserve">分，有选错的得 </w:t>
      </w:r>
      <w:r>
        <w:rPr>
          <w:rFonts w:ascii="Times New Roman" w:hAnsi="Times New Roman"/>
          <w:color w:val="000000"/>
          <w:kern w:val="0"/>
          <w:szCs w:val="21"/>
        </w:rPr>
        <w:t xml:space="preserve">0 </w:t>
      </w:r>
      <w:r>
        <w:rPr>
          <w:rFonts w:hint="eastAsia" w:ascii="宋体" w:hAnsi="宋体" w:cs="宋体"/>
          <w:color w:val="000000"/>
          <w:kern w:val="0"/>
          <w:szCs w:val="21"/>
        </w:rPr>
        <w:t>分</w:t>
      </w:r>
      <w:r>
        <w:rPr>
          <w:rFonts w:ascii="Times New Roman" w:hAnsi="Times New Roman"/>
          <w:color w:val="000000"/>
          <w:kern w:val="0"/>
          <w:szCs w:val="21"/>
        </w:rPr>
        <w:t xml:space="preserve">) </w:t>
      </w:r>
    </w:p>
    <w:p>
      <w:pPr>
        <w:widowControl/>
        <w:adjustRightInd w:val="0"/>
        <w:snapToGrid w:val="0"/>
        <w:spacing w:line="360" w:lineRule="auto"/>
        <w:jc w:val="left"/>
        <w:rPr>
          <w:rFonts w:ascii="宋体" w:hAnsi="宋体" w:cs="宋体"/>
          <w:kern w:val="0"/>
          <w:szCs w:val="21"/>
        </w:rPr>
      </w:pPr>
      <w:r>
        <w:rPr>
          <w:rFonts w:ascii="Times New Roman" w:hAnsi="Times New Roman"/>
          <w:color w:val="000000"/>
          <w:kern w:val="0"/>
          <w:szCs w:val="21"/>
        </w:rPr>
        <w:t>11.BCD</w:t>
      </w:r>
      <w:r>
        <w:rPr>
          <w:rFonts w:ascii="Times New Roman" w:hAnsi="Times New Roman"/>
          <w:color w:val="000000"/>
          <w:kern w:val="0"/>
          <w:szCs w:val="21"/>
        </w:rPr>
        <w:tab/>
      </w:r>
      <w:r>
        <w:rPr>
          <w:rFonts w:ascii="Times New Roman" w:hAnsi="Times New Roman"/>
          <w:color w:val="000000"/>
          <w:kern w:val="0"/>
          <w:szCs w:val="21"/>
        </w:rPr>
        <w:tab/>
      </w:r>
      <w:r>
        <w:rPr>
          <w:rFonts w:ascii="Times New Roman" w:hAnsi="Times New Roman"/>
          <w:color w:val="000000"/>
          <w:kern w:val="0"/>
          <w:szCs w:val="21"/>
        </w:rPr>
        <w:tab/>
      </w:r>
      <w:r>
        <w:rPr>
          <w:rFonts w:ascii="Times New Roman" w:hAnsi="Times New Roman"/>
          <w:color w:val="000000"/>
          <w:kern w:val="0"/>
          <w:szCs w:val="21"/>
        </w:rPr>
        <w:t xml:space="preserve"> 12.ACD</w:t>
      </w:r>
      <w:r>
        <w:rPr>
          <w:rFonts w:ascii="Times New Roman" w:hAnsi="Times New Roman"/>
          <w:color w:val="000000"/>
          <w:kern w:val="0"/>
          <w:szCs w:val="21"/>
        </w:rPr>
        <w:tab/>
      </w:r>
      <w:r>
        <w:rPr>
          <w:rFonts w:ascii="Times New Roman" w:hAnsi="Times New Roman"/>
          <w:color w:val="000000"/>
          <w:kern w:val="0"/>
          <w:szCs w:val="21"/>
        </w:rPr>
        <w:tab/>
      </w:r>
      <w:r>
        <w:rPr>
          <w:rFonts w:ascii="Times New Roman" w:hAnsi="Times New Roman"/>
          <w:color w:val="000000"/>
          <w:kern w:val="0"/>
          <w:szCs w:val="21"/>
        </w:rPr>
        <w:tab/>
      </w:r>
      <w:r>
        <w:rPr>
          <w:rFonts w:ascii="Times New Roman" w:hAnsi="Times New Roman"/>
          <w:color w:val="000000"/>
          <w:kern w:val="0"/>
          <w:szCs w:val="21"/>
        </w:rPr>
        <w:t xml:space="preserve"> 13.BCD </w:t>
      </w:r>
      <w:r>
        <w:rPr>
          <w:rFonts w:ascii="Times New Roman" w:hAnsi="Times New Roman"/>
          <w:color w:val="000000"/>
          <w:kern w:val="0"/>
          <w:szCs w:val="21"/>
        </w:rPr>
        <w:tab/>
      </w:r>
      <w:r>
        <w:rPr>
          <w:rFonts w:ascii="Times New Roman" w:hAnsi="Times New Roman"/>
          <w:color w:val="000000"/>
          <w:kern w:val="0"/>
          <w:szCs w:val="21"/>
        </w:rPr>
        <w:tab/>
      </w:r>
      <w:r>
        <w:rPr>
          <w:rFonts w:ascii="Times New Roman" w:hAnsi="Times New Roman"/>
          <w:color w:val="000000"/>
          <w:kern w:val="0"/>
          <w:szCs w:val="21"/>
        </w:rPr>
        <w:t xml:space="preserve">14.AC </w:t>
      </w:r>
      <w:r>
        <w:rPr>
          <w:rFonts w:ascii="Times New Roman" w:hAnsi="Times New Roman"/>
          <w:color w:val="000000"/>
          <w:kern w:val="0"/>
          <w:szCs w:val="21"/>
        </w:rPr>
        <w:tab/>
      </w:r>
      <w:r>
        <w:rPr>
          <w:rFonts w:ascii="Times New Roman" w:hAnsi="Times New Roman"/>
          <w:color w:val="000000"/>
          <w:kern w:val="0"/>
          <w:szCs w:val="21"/>
        </w:rPr>
        <w:tab/>
      </w:r>
      <w:r>
        <w:rPr>
          <w:rFonts w:ascii="Times New Roman" w:hAnsi="Times New Roman"/>
          <w:color w:val="000000"/>
          <w:kern w:val="0"/>
          <w:szCs w:val="21"/>
        </w:rPr>
        <w:t xml:space="preserve">15.ABD </w:t>
      </w:r>
    </w:p>
    <w:p>
      <w:pPr>
        <w:widowControl/>
        <w:adjustRightInd w:val="0"/>
        <w:snapToGrid w:val="0"/>
        <w:spacing w:line="360" w:lineRule="auto"/>
        <w:jc w:val="left"/>
        <w:rPr>
          <w:rFonts w:ascii="宋体" w:hAnsi="宋体" w:cs="宋体"/>
          <w:kern w:val="0"/>
          <w:szCs w:val="21"/>
        </w:rPr>
      </w:pPr>
      <w:r>
        <w:rPr>
          <w:rFonts w:hint="eastAsia" w:ascii="宋体" w:hAnsi="宋体" w:cs="宋体"/>
          <w:color w:val="000000"/>
          <w:kern w:val="0"/>
          <w:szCs w:val="21"/>
        </w:rPr>
        <w:t>三、非选择题</w:t>
      </w:r>
      <w:r>
        <w:rPr>
          <w:rFonts w:ascii="Times New Roman" w:hAnsi="Times New Roman"/>
          <w:color w:val="000000"/>
          <w:kern w:val="0"/>
          <w:szCs w:val="21"/>
        </w:rPr>
        <w:t>(</w:t>
      </w:r>
      <w:r>
        <w:rPr>
          <w:rFonts w:hint="eastAsia" w:ascii="宋体" w:hAnsi="宋体" w:cs="宋体"/>
          <w:color w:val="000000"/>
          <w:kern w:val="0"/>
          <w:szCs w:val="21"/>
        </w:rPr>
        <w:t xml:space="preserve">本大题共 </w:t>
      </w:r>
      <w:r>
        <w:rPr>
          <w:rFonts w:ascii="Times New Roman" w:hAnsi="Times New Roman"/>
          <w:color w:val="000000"/>
          <w:kern w:val="0"/>
          <w:szCs w:val="21"/>
        </w:rPr>
        <w:t xml:space="preserve">5 </w:t>
      </w:r>
      <w:r>
        <w:rPr>
          <w:rFonts w:hint="eastAsia" w:ascii="宋体" w:hAnsi="宋体" w:cs="宋体"/>
          <w:color w:val="000000"/>
          <w:kern w:val="0"/>
          <w:szCs w:val="21"/>
        </w:rPr>
        <w:t xml:space="preserve">小题，共 </w:t>
      </w:r>
      <w:r>
        <w:rPr>
          <w:rFonts w:ascii="Times New Roman" w:hAnsi="Times New Roman"/>
          <w:color w:val="000000"/>
          <w:kern w:val="0"/>
          <w:szCs w:val="21"/>
        </w:rPr>
        <w:t xml:space="preserve">50 </w:t>
      </w:r>
      <w:r>
        <w:rPr>
          <w:rFonts w:hint="eastAsia" w:ascii="宋体" w:hAnsi="宋体" w:cs="宋体"/>
          <w:color w:val="000000"/>
          <w:kern w:val="0"/>
          <w:szCs w:val="21"/>
        </w:rPr>
        <w:t>分</w:t>
      </w:r>
      <w:r>
        <w:rPr>
          <w:rFonts w:ascii="Times New Roman" w:hAnsi="Times New Roman"/>
          <w:color w:val="000000"/>
          <w:kern w:val="0"/>
          <w:szCs w:val="21"/>
        </w:rPr>
        <w:t xml:space="preserve">) </w:t>
      </w:r>
    </w:p>
    <w:p>
      <w:pPr>
        <w:widowControl/>
        <w:adjustRightInd w:val="0"/>
        <w:snapToGrid w:val="0"/>
        <w:spacing w:line="360" w:lineRule="auto"/>
        <w:jc w:val="left"/>
        <w:rPr>
          <w:rFonts w:ascii="宋体" w:hAnsi="宋体" w:cs="宋体"/>
          <w:kern w:val="0"/>
          <w:szCs w:val="21"/>
        </w:rPr>
      </w:pPr>
      <w:r>
        <w:rPr>
          <w:rFonts w:ascii="Times New Roman" w:hAnsi="Times New Roman"/>
          <w:color w:val="000000"/>
          <w:kern w:val="0"/>
          <w:szCs w:val="21"/>
        </w:rPr>
        <w:t xml:space="preserve">16.(10 </w:t>
      </w:r>
      <w:r>
        <w:rPr>
          <w:rFonts w:hint="eastAsia" w:ascii="宋体" w:hAnsi="宋体" w:cs="宋体"/>
          <w:color w:val="000000"/>
          <w:kern w:val="0"/>
          <w:szCs w:val="21"/>
        </w:rPr>
        <w:t>分</w:t>
      </w:r>
      <w:r>
        <w:rPr>
          <w:rFonts w:ascii="Times New Roman" w:hAnsi="Times New Roman"/>
          <w:color w:val="000000"/>
          <w:kern w:val="0"/>
          <w:szCs w:val="21"/>
        </w:rPr>
        <w:t>)(</w:t>
      </w:r>
      <w:r>
        <w:rPr>
          <w:rFonts w:hint="eastAsia" w:ascii="宋体" w:hAnsi="宋体" w:cs="宋体"/>
          <w:color w:val="000000"/>
          <w:kern w:val="0"/>
          <w:szCs w:val="21"/>
        </w:rPr>
        <w:t xml:space="preserve">每空 </w:t>
      </w:r>
      <w:r>
        <w:rPr>
          <w:rFonts w:ascii="Times New Roman" w:hAnsi="Times New Roman"/>
          <w:color w:val="000000"/>
          <w:kern w:val="0"/>
          <w:szCs w:val="21"/>
        </w:rPr>
        <w:t xml:space="preserve">1 </w:t>
      </w:r>
      <w:r>
        <w:rPr>
          <w:rFonts w:hint="eastAsia" w:ascii="宋体" w:hAnsi="宋体" w:cs="宋体"/>
          <w:color w:val="000000"/>
          <w:kern w:val="0"/>
          <w:szCs w:val="21"/>
        </w:rPr>
        <w:t xml:space="preserve">分，共 </w:t>
      </w:r>
      <w:r>
        <w:rPr>
          <w:rFonts w:ascii="Times New Roman" w:hAnsi="Times New Roman"/>
          <w:color w:val="000000"/>
          <w:kern w:val="0"/>
          <w:szCs w:val="21"/>
        </w:rPr>
        <w:t xml:space="preserve">10 </w:t>
      </w:r>
      <w:r>
        <w:rPr>
          <w:rFonts w:hint="eastAsia" w:ascii="宋体" w:hAnsi="宋体" w:cs="宋体"/>
          <w:color w:val="000000"/>
          <w:kern w:val="0"/>
          <w:szCs w:val="21"/>
        </w:rPr>
        <w:t>分</w:t>
      </w:r>
      <w:r>
        <w:rPr>
          <w:rFonts w:ascii="Times New Roman" w:hAnsi="Times New Roman"/>
          <w:color w:val="000000"/>
          <w:kern w:val="0"/>
          <w:szCs w:val="21"/>
        </w:rPr>
        <w:t xml:space="preserve">) </w:t>
      </w:r>
    </w:p>
    <w:p>
      <w:pPr>
        <w:widowControl/>
        <w:adjustRightInd w:val="0"/>
        <w:snapToGrid w:val="0"/>
        <w:spacing w:line="360" w:lineRule="auto"/>
        <w:jc w:val="left"/>
        <w:rPr>
          <w:rFonts w:ascii="宋体" w:hAnsi="宋体" w:cs="宋体"/>
          <w:kern w:val="0"/>
          <w:szCs w:val="21"/>
        </w:rPr>
      </w:pPr>
      <w:r>
        <w:rPr>
          <w:rFonts w:hint="eastAsia" w:ascii="宋体" w:hAnsi="宋体" w:cs="宋体"/>
          <w:color w:val="000000"/>
          <w:kern w:val="0"/>
          <w:szCs w:val="21"/>
        </w:rPr>
        <w:t>（</w:t>
      </w:r>
      <w:r>
        <w:rPr>
          <w:rFonts w:ascii="Times New Roman" w:hAnsi="Times New Roman"/>
          <w:color w:val="000000"/>
          <w:kern w:val="0"/>
          <w:szCs w:val="21"/>
        </w:rPr>
        <w:t>1</w:t>
      </w:r>
      <w:r>
        <w:rPr>
          <w:rFonts w:hint="eastAsia" w:ascii="宋体" w:hAnsi="宋体" w:cs="宋体"/>
          <w:color w:val="000000"/>
          <w:kern w:val="0"/>
          <w:szCs w:val="21"/>
        </w:rPr>
        <w:t>）①</w:t>
      </w:r>
      <w:r>
        <w:rPr>
          <w:rFonts w:ascii="Times New Roman" w:hAnsi="Times New Roman"/>
          <w:color w:val="000000"/>
          <w:kern w:val="0"/>
          <w:szCs w:val="21"/>
        </w:rPr>
        <w:t>H</w:t>
      </w:r>
      <w:r>
        <w:rPr>
          <w:rFonts w:ascii="Times New Roman" w:hAnsi="Times New Roman"/>
          <w:color w:val="000000"/>
          <w:kern w:val="0"/>
          <w:szCs w:val="21"/>
          <w:vertAlign w:val="subscript"/>
        </w:rPr>
        <w:t>2</w:t>
      </w:r>
      <w:r>
        <w:rPr>
          <w:rFonts w:ascii="Times New Roman" w:hAnsi="Times New Roman"/>
          <w:color w:val="000000"/>
          <w:kern w:val="0"/>
          <w:szCs w:val="21"/>
        </w:rPr>
        <w:t xml:space="preserve"> </w:t>
      </w:r>
      <w:r>
        <w:rPr>
          <w:rFonts w:ascii="Times New Roman" w:hAnsi="Times New Roman"/>
          <w:color w:val="000000"/>
          <w:kern w:val="0"/>
          <w:szCs w:val="21"/>
        </w:rPr>
        <w:tab/>
      </w:r>
      <w:r>
        <w:rPr>
          <w:rFonts w:ascii="Times New Roman" w:hAnsi="Times New Roman"/>
          <w:color w:val="000000"/>
          <w:kern w:val="0"/>
          <w:szCs w:val="21"/>
        </w:rPr>
        <w:tab/>
      </w:r>
      <w:r>
        <w:rPr>
          <w:rFonts w:hint="eastAsia" w:ascii="宋体" w:hAnsi="宋体" w:cs="宋体"/>
          <w:color w:val="000000"/>
          <w:kern w:val="0"/>
          <w:szCs w:val="21"/>
        </w:rPr>
        <w:t>②</w:t>
      </w:r>
      <w:r>
        <w:rPr>
          <w:rFonts w:ascii="Times New Roman" w:hAnsi="Times New Roman"/>
          <w:color w:val="000000"/>
          <w:kern w:val="0"/>
          <w:szCs w:val="21"/>
        </w:rPr>
        <w:t>CO</w:t>
      </w:r>
      <w:r>
        <w:rPr>
          <w:rFonts w:ascii="Times New Roman" w:hAnsi="Times New Roman"/>
          <w:color w:val="000000"/>
          <w:kern w:val="0"/>
          <w:szCs w:val="21"/>
          <w:vertAlign w:val="subscript"/>
        </w:rPr>
        <w:t>2</w:t>
      </w:r>
      <w:r>
        <w:rPr>
          <w:rFonts w:ascii="Times New Roman" w:hAnsi="Times New Roman"/>
          <w:color w:val="000000"/>
          <w:kern w:val="0"/>
          <w:szCs w:val="21"/>
        </w:rPr>
        <w:t xml:space="preserve"> </w:t>
      </w:r>
      <w:r>
        <w:rPr>
          <w:rFonts w:ascii="Times New Roman" w:hAnsi="Times New Roman"/>
          <w:color w:val="000000"/>
          <w:kern w:val="0"/>
          <w:szCs w:val="21"/>
        </w:rPr>
        <w:tab/>
      </w:r>
      <w:r>
        <w:rPr>
          <w:rFonts w:ascii="Times New Roman" w:hAnsi="Times New Roman"/>
          <w:color w:val="000000"/>
          <w:kern w:val="0"/>
          <w:szCs w:val="21"/>
        </w:rPr>
        <w:tab/>
      </w:r>
      <w:r>
        <w:rPr>
          <w:rFonts w:hint="eastAsia" w:ascii="宋体" w:hAnsi="宋体" w:cs="宋体"/>
          <w:color w:val="000000"/>
          <w:kern w:val="0"/>
          <w:szCs w:val="21"/>
        </w:rPr>
        <w:t xml:space="preserve">③ </w:t>
      </w:r>
      <w:r>
        <w:rPr>
          <w:rFonts w:ascii="Times New Roman" w:hAnsi="Times New Roman"/>
          <w:color w:val="000000"/>
          <w:kern w:val="0"/>
          <w:szCs w:val="21"/>
        </w:rPr>
        <w:t xml:space="preserve">NaCl </w:t>
      </w:r>
      <w:r>
        <w:rPr>
          <w:rFonts w:ascii="Times New Roman" w:hAnsi="Times New Roman"/>
          <w:color w:val="000000"/>
          <w:kern w:val="0"/>
          <w:szCs w:val="21"/>
        </w:rPr>
        <w:tab/>
      </w:r>
      <w:r>
        <w:rPr>
          <w:rFonts w:ascii="Times New Roman" w:hAnsi="Times New Roman"/>
          <w:color w:val="000000"/>
          <w:kern w:val="0"/>
          <w:szCs w:val="21"/>
        </w:rPr>
        <w:tab/>
      </w:r>
      <w:r>
        <w:rPr>
          <w:rFonts w:hint="eastAsia" w:ascii="宋体" w:hAnsi="宋体" w:cs="宋体"/>
          <w:color w:val="000000"/>
          <w:kern w:val="0"/>
          <w:szCs w:val="21"/>
        </w:rPr>
        <w:t>④</w:t>
      </w:r>
      <w:r>
        <w:rPr>
          <w:rFonts w:ascii="Times New Roman" w:hAnsi="Times New Roman"/>
          <w:color w:val="000000"/>
          <w:kern w:val="0"/>
          <w:szCs w:val="21"/>
        </w:rPr>
        <w:t>Ca(OH)</w:t>
      </w:r>
      <w:r>
        <w:rPr>
          <w:rFonts w:ascii="Times New Roman" w:hAnsi="Times New Roman"/>
          <w:color w:val="000000"/>
          <w:kern w:val="0"/>
          <w:szCs w:val="21"/>
          <w:vertAlign w:val="subscript"/>
        </w:rPr>
        <w:t>2</w:t>
      </w:r>
      <w:r>
        <w:rPr>
          <w:rFonts w:ascii="Times New Roman" w:hAnsi="Times New Roman"/>
          <w:color w:val="000000"/>
          <w:kern w:val="0"/>
          <w:szCs w:val="21"/>
        </w:rPr>
        <w:t xml:space="preserve"> </w:t>
      </w:r>
      <w:r>
        <w:rPr>
          <w:rFonts w:ascii="Times New Roman" w:hAnsi="Times New Roman"/>
          <w:color w:val="000000"/>
          <w:kern w:val="0"/>
          <w:szCs w:val="21"/>
        </w:rPr>
        <w:tab/>
      </w:r>
      <w:r>
        <w:rPr>
          <w:rFonts w:ascii="Times New Roman" w:hAnsi="Times New Roman"/>
          <w:color w:val="000000"/>
          <w:kern w:val="0"/>
          <w:szCs w:val="21"/>
        </w:rPr>
        <w:tab/>
      </w:r>
      <w:r>
        <w:rPr>
          <w:rFonts w:hint="eastAsia" w:ascii="宋体" w:hAnsi="宋体" w:cs="宋体"/>
          <w:color w:val="000000"/>
          <w:kern w:val="0"/>
          <w:szCs w:val="21"/>
        </w:rPr>
        <w:t>⑤</w:t>
      </w:r>
      <w:r>
        <w:rPr>
          <w:rFonts w:ascii="Times New Roman" w:hAnsi="Times New Roman"/>
          <w:color w:val="000000"/>
          <w:kern w:val="0"/>
          <w:szCs w:val="21"/>
        </w:rPr>
        <w:t>H</w:t>
      </w:r>
      <w:r>
        <w:rPr>
          <w:rFonts w:ascii="Times New Roman" w:hAnsi="Times New Roman"/>
          <w:color w:val="000000"/>
          <w:kern w:val="0"/>
          <w:szCs w:val="21"/>
          <w:vertAlign w:val="subscript"/>
        </w:rPr>
        <w:t>2</w:t>
      </w:r>
      <w:r>
        <w:rPr>
          <w:rFonts w:ascii="Times New Roman" w:hAnsi="Times New Roman"/>
          <w:color w:val="000000"/>
          <w:kern w:val="0"/>
          <w:szCs w:val="21"/>
        </w:rPr>
        <w:t>SO</w:t>
      </w:r>
      <w:r>
        <w:rPr>
          <w:rFonts w:ascii="Times New Roman" w:hAnsi="Times New Roman"/>
          <w:color w:val="000000"/>
          <w:kern w:val="0"/>
          <w:szCs w:val="21"/>
          <w:vertAlign w:val="subscript"/>
        </w:rPr>
        <w:t>4</w:t>
      </w:r>
      <w:r>
        <w:rPr>
          <w:rFonts w:ascii="Times New Roman" w:hAnsi="Times New Roman"/>
          <w:color w:val="000000"/>
          <w:kern w:val="0"/>
          <w:szCs w:val="21"/>
        </w:rPr>
        <w:t xml:space="preserve"> </w:t>
      </w:r>
    </w:p>
    <w:p>
      <w:pPr>
        <w:widowControl/>
        <w:adjustRightInd w:val="0"/>
        <w:snapToGrid w:val="0"/>
        <w:spacing w:line="360" w:lineRule="auto"/>
        <w:jc w:val="left"/>
        <w:rPr>
          <w:rFonts w:ascii="宋体" w:hAnsi="宋体" w:cs="宋体"/>
          <w:kern w:val="0"/>
          <w:szCs w:val="21"/>
        </w:rPr>
      </w:pPr>
      <w:r>
        <w:rPr>
          <w:rFonts w:hint="eastAsia" w:ascii="宋体" w:hAnsi="宋体" w:cs="宋体"/>
          <w:color w:val="000000"/>
          <w:kern w:val="0"/>
          <w:szCs w:val="21"/>
        </w:rPr>
        <w:t>（</w:t>
      </w:r>
      <w:r>
        <w:rPr>
          <w:rFonts w:ascii="Times New Roman" w:hAnsi="Times New Roman"/>
          <w:color w:val="000000"/>
          <w:kern w:val="0"/>
          <w:szCs w:val="21"/>
        </w:rPr>
        <w:t>2</w:t>
      </w:r>
      <w:r>
        <w:rPr>
          <w:rFonts w:hint="eastAsia" w:ascii="宋体" w:hAnsi="宋体" w:cs="宋体"/>
          <w:color w:val="000000"/>
          <w:kern w:val="0"/>
          <w:szCs w:val="21"/>
        </w:rPr>
        <w:t>）①有机物</w:t>
      </w:r>
      <w:r>
        <w:rPr>
          <w:rFonts w:ascii="Times New Roman" w:hAnsi="Times New Roman"/>
          <w:color w:val="000000"/>
          <w:kern w:val="0"/>
          <w:szCs w:val="21"/>
        </w:rPr>
        <w:t xml:space="preserve">; </w:t>
      </w:r>
      <w:r>
        <w:rPr>
          <w:rFonts w:ascii="Times New Roman" w:hAnsi="Times New Roman"/>
          <w:color w:val="000000"/>
          <w:kern w:val="0"/>
          <w:szCs w:val="21"/>
        </w:rPr>
        <w:tab/>
      </w:r>
      <w:r>
        <w:rPr>
          <w:rFonts w:ascii="Times New Roman" w:hAnsi="Times New Roman"/>
          <w:color w:val="000000"/>
          <w:kern w:val="0"/>
          <w:szCs w:val="21"/>
        </w:rPr>
        <w:tab/>
      </w:r>
      <w:r>
        <w:rPr>
          <w:rFonts w:hint="eastAsia" w:ascii="宋体" w:hAnsi="宋体" w:cs="宋体"/>
          <w:color w:val="000000"/>
          <w:kern w:val="0"/>
          <w:szCs w:val="21"/>
        </w:rPr>
        <w:t>②</w:t>
      </w:r>
      <w:r>
        <w:rPr>
          <w:rFonts w:ascii="Times New Roman" w:hAnsi="Times New Roman"/>
          <w:color w:val="000000"/>
          <w:kern w:val="0"/>
          <w:szCs w:val="21"/>
        </w:rPr>
        <w:t>4</w:t>
      </w:r>
      <w:r>
        <w:rPr>
          <w:rFonts w:hint="eastAsia" w:ascii="宋体" w:hAnsi="宋体" w:cs="宋体"/>
          <w:color w:val="000000"/>
          <w:kern w:val="0"/>
          <w:szCs w:val="21"/>
        </w:rPr>
        <w:t>（四）</w:t>
      </w:r>
      <w:r>
        <w:rPr>
          <w:rFonts w:ascii="Times New Roman" w:hAnsi="Times New Roman"/>
          <w:color w:val="000000"/>
          <w:kern w:val="0"/>
          <w:szCs w:val="21"/>
        </w:rPr>
        <w:t xml:space="preserve">; </w:t>
      </w:r>
      <w:r>
        <w:rPr>
          <w:rFonts w:ascii="Times New Roman" w:hAnsi="Times New Roman"/>
          <w:color w:val="000000"/>
          <w:kern w:val="0"/>
          <w:szCs w:val="21"/>
        </w:rPr>
        <w:tab/>
      </w:r>
      <w:r>
        <w:rPr>
          <w:rFonts w:ascii="Times New Roman" w:hAnsi="Times New Roman"/>
          <w:color w:val="000000"/>
          <w:kern w:val="0"/>
          <w:szCs w:val="21"/>
        </w:rPr>
        <w:tab/>
      </w:r>
      <w:r>
        <w:rPr>
          <w:rFonts w:hint="eastAsia" w:ascii="宋体" w:hAnsi="宋体" w:cs="宋体"/>
          <w:color w:val="000000"/>
          <w:kern w:val="0"/>
          <w:szCs w:val="21"/>
        </w:rPr>
        <w:t>③</w:t>
      </w:r>
      <w:r>
        <w:rPr>
          <w:rFonts w:ascii="Times New Roman" w:hAnsi="Times New Roman"/>
          <w:color w:val="000000"/>
          <w:kern w:val="0"/>
          <w:szCs w:val="21"/>
        </w:rPr>
        <w:t xml:space="preserve">2:1 </w:t>
      </w:r>
      <w:r>
        <w:rPr>
          <w:rFonts w:ascii="Times New Roman" w:hAnsi="Times New Roman"/>
          <w:color w:val="000000"/>
          <w:kern w:val="0"/>
          <w:szCs w:val="21"/>
        </w:rPr>
        <w:tab/>
      </w:r>
      <w:r>
        <w:rPr>
          <w:rFonts w:ascii="Times New Roman" w:hAnsi="Times New Roman"/>
          <w:color w:val="000000"/>
          <w:kern w:val="0"/>
          <w:szCs w:val="21"/>
        </w:rPr>
        <w:tab/>
      </w:r>
      <w:r>
        <w:rPr>
          <w:rFonts w:hint="eastAsia" w:ascii="宋体" w:hAnsi="宋体" w:cs="宋体"/>
          <w:color w:val="000000"/>
          <w:kern w:val="0"/>
          <w:szCs w:val="21"/>
        </w:rPr>
        <w:t>④</w:t>
      </w:r>
      <w:r>
        <w:rPr>
          <w:rFonts w:ascii="Times New Roman" w:hAnsi="Times New Roman"/>
          <w:color w:val="000000"/>
          <w:kern w:val="0"/>
          <w:szCs w:val="21"/>
        </w:rPr>
        <w:t xml:space="preserve">3:1 </w:t>
      </w:r>
      <w:r>
        <w:rPr>
          <w:rFonts w:ascii="Times New Roman" w:hAnsi="Times New Roman"/>
          <w:color w:val="000000"/>
          <w:kern w:val="0"/>
          <w:szCs w:val="21"/>
        </w:rPr>
        <w:tab/>
      </w:r>
      <w:r>
        <w:rPr>
          <w:rFonts w:ascii="Times New Roman" w:hAnsi="Times New Roman"/>
          <w:color w:val="000000"/>
          <w:kern w:val="0"/>
          <w:szCs w:val="21"/>
        </w:rPr>
        <w:tab/>
      </w:r>
      <w:r>
        <w:rPr>
          <w:rFonts w:hint="eastAsia" w:ascii="宋体" w:hAnsi="宋体" w:cs="宋体"/>
          <w:color w:val="000000"/>
          <w:kern w:val="0"/>
          <w:szCs w:val="21"/>
        </w:rPr>
        <w:t xml:space="preserve">⑤ </w:t>
      </w:r>
      <w:r>
        <w:rPr>
          <w:rFonts w:ascii="Times New Roman" w:hAnsi="Times New Roman"/>
          <w:color w:val="000000"/>
          <w:kern w:val="0"/>
          <w:szCs w:val="21"/>
        </w:rPr>
        <w:t xml:space="preserve">C </w:t>
      </w:r>
    </w:p>
    <w:p>
      <w:pPr>
        <w:widowControl/>
        <w:adjustRightInd w:val="0"/>
        <w:snapToGrid w:val="0"/>
        <w:spacing w:line="360" w:lineRule="auto"/>
        <w:jc w:val="left"/>
        <w:rPr>
          <w:rFonts w:ascii="宋体" w:hAnsi="宋体" w:cs="宋体"/>
          <w:kern w:val="0"/>
          <w:szCs w:val="21"/>
        </w:rPr>
      </w:pPr>
      <w:r>
        <w:rPr>
          <w:rFonts w:ascii="Times New Roman" w:hAnsi="Times New Roman"/>
          <w:color w:val="000000"/>
          <w:kern w:val="0"/>
          <w:szCs w:val="21"/>
        </w:rPr>
        <w:t xml:space="preserve">17.(10 </w:t>
      </w:r>
      <w:r>
        <w:rPr>
          <w:rFonts w:hint="eastAsia" w:ascii="宋体" w:hAnsi="宋体" w:cs="宋体"/>
          <w:color w:val="000000"/>
          <w:kern w:val="0"/>
          <w:szCs w:val="21"/>
        </w:rPr>
        <w:t>分</w:t>
      </w:r>
      <w:r>
        <w:rPr>
          <w:rFonts w:ascii="Times New Roman" w:hAnsi="Times New Roman"/>
          <w:color w:val="000000"/>
          <w:kern w:val="0"/>
          <w:szCs w:val="21"/>
        </w:rPr>
        <w:t>)</w:t>
      </w:r>
      <w:r>
        <w:rPr>
          <w:rFonts w:hint="eastAsia" w:ascii="宋体" w:hAnsi="宋体" w:cs="宋体"/>
          <w:color w:val="000000"/>
          <w:kern w:val="0"/>
          <w:szCs w:val="21"/>
        </w:rPr>
        <w:t xml:space="preserve">（每空 </w:t>
      </w:r>
      <w:r>
        <w:rPr>
          <w:rFonts w:ascii="Times New Roman" w:hAnsi="Times New Roman"/>
          <w:color w:val="000000"/>
          <w:kern w:val="0"/>
          <w:szCs w:val="21"/>
        </w:rPr>
        <w:t xml:space="preserve">2 </w:t>
      </w:r>
      <w:r>
        <w:rPr>
          <w:rFonts w:hint="eastAsia" w:ascii="宋体" w:hAnsi="宋体" w:cs="宋体"/>
          <w:color w:val="000000"/>
          <w:kern w:val="0"/>
          <w:szCs w:val="21"/>
        </w:rPr>
        <w:t xml:space="preserve">分，共 </w:t>
      </w:r>
      <w:r>
        <w:rPr>
          <w:rFonts w:ascii="Times New Roman" w:hAnsi="Times New Roman"/>
          <w:color w:val="000000"/>
          <w:kern w:val="0"/>
          <w:szCs w:val="21"/>
        </w:rPr>
        <w:t xml:space="preserve">10 </w:t>
      </w:r>
      <w:r>
        <w:rPr>
          <w:rFonts w:hint="eastAsia" w:ascii="宋体" w:hAnsi="宋体" w:cs="宋体"/>
          <w:color w:val="000000"/>
          <w:kern w:val="0"/>
          <w:szCs w:val="21"/>
        </w:rPr>
        <w:t>分）（</w:t>
      </w:r>
      <w:r>
        <w:rPr>
          <w:rFonts w:ascii="Times New Roman" w:hAnsi="Times New Roman"/>
          <w:color w:val="000000"/>
          <w:kern w:val="0"/>
          <w:szCs w:val="21"/>
        </w:rPr>
        <w:t>1</w:t>
      </w:r>
      <w:r>
        <w:rPr>
          <w:rFonts w:hint="eastAsia" w:ascii="宋体" w:hAnsi="宋体" w:cs="宋体"/>
          <w:color w:val="000000"/>
          <w:kern w:val="0"/>
          <w:szCs w:val="21"/>
        </w:rPr>
        <w:t>）①</w:t>
      </w:r>
      <w:r>
        <w:rPr>
          <w:rFonts w:ascii="宋体" w:hAnsi="宋体" w:cs="宋体"/>
          <w:color w:val="000000"/>
          <w:kern w:val="0"/>
          <w:position w:val="-32"/>
          <w:szCs w:val="21"/>
        </w:rPr>
        <w:object>
          <v:shape id="_x0000_i1026" o:spt="75" type="#_x0000_t75" style="height:38.2pt;width:102.05pt;" o:ole="t" filled="f" o:preferrelative="t" stroked="f" coordsize="21600,21600">
            <v:path/>
            <v:fill on="f" focussize="0,0"/>
            <v:stroke on="f" joinstyle="miter"/>
            <v:imagedata r:id="rId39" o:title=""/>
            <o:lock v:ext="edit" aspectratio="t"/>
            <w10:wrap type="none"/>
            <w10:anchorlock/>
          </v:shape>
          <o:OLEObject Type="Embed" ProgID="Equation.DSMT4" ShapeID="_x0000_i1026" DrawAspect="Content" ObjectID="_1468075726" r:id="rId38">
            <o:LockedField>false</o:LockedField>
          </o:OLEObject>
        </w:object>
      </w:r>
      <w:r>
        <w:rPr>
          <w:rFonts w:ascii="宋体" w:hAnsi="宋体" w:cs="宋体"/>
          <w:color w:val="000000"/>
          <w:kern w:val="0"/>
          <w:szCs w:val="21"/>
        </w:rPr>
        <w:t xml:space="preserve"> </w:t>
      </w:r>
      <w:r>
        <w:rPr>
          <w:rFonts w:hint="eastAsia" w:ascii="宋体" w:hAnsi="宋体" w:cs="宋体"/>
          <w:color w:val="000000"/>
          <w:kern w:val="0"/>
          <w:szCs w:val="21"/>
        </w:rPr>
        <w:t>；②来源广、热值高、燃烧产物无污染（答出任意两点即可） （</w:t>
      </w:r>
      <w:r>
        <w:rPr>
          <w:rFonts w:ascii="Times New Roman" w:hAnsi="Times New Roman"/>
          <w:color w:val="000000"/>
          <w:kern w:val="0"/>
          <w:szCs w:val="21"/>
        </w:rPr>
        <w:t>2</w:t>
      </w:r>
      <w:r>
        <w:rPr>
          <w:rFonts w:hint="eastAsia" w:ascii="宋体" w:hAnsi="宋体" w:cs="宋体"/>
          <w:color w:val="000000"/>
          <w:kern w:val="0"/>
          <w:szCs w:val="21"/>
        </w:rPr>
        <w:t>）</w:t>
      </w:r>
      <w:r>
        <w:rPr>
          <w:rFonts w:ascii="宋体" w:hAnsi="宋体" w:cs="宋体"/>
          <w:color w:val="000000"/>
          <w:kern w:val="0"/>
          <w:position w:val="-12"/>
          <w:szCs w:val="21"/>
        </w:rPr>
        <w:object>
          <v:shape id="_x0000_i1027" o:spt="75" type="#_x0000_t75" style="height:18.15pt;width:145.25pt;" o:ole="t" filled="f" o:preferrelative="t" stroked="f" coordsize="21600,21600">
            <v:path/>
            <v:fill on="f" focussize="0,0"/>
            <v:stroke on="f" joinstyle="miter"/>
            <v:imagedata r:id="rId41" o:title=""/>
            <o:lock v:ext="edit" aspectratio="t"/>
            <w10:wrap type="none"/>
            <w10:anchorlock/>
          </v:shape>
          <o:OLEObject Type="Embed" ProgID="Equation.DSMT4" ShapeID="_x0000_i1027" DrawAspect="Content" ObjectID="_1468075727" r:id="rId40">
            <o:LockedField>false</o:LockedField>
          </o:OLEObject>
        </w:object>
      </w:r>
      <w:r>
        <w:rPr>
          <w:rFonts w:ascii="宋体" w:hAnsi="宋体" w:cs="宋体"/>
          <w:color w:val="000000"/>
          <w:kern w:val="0"/>
          <w:szCs w:val="21"/>
        </w:rPr>
        <w:t xml:space="preserve"> </w:t>
      </w:r>
      <w:r>
        <w:rPr>
          <w:rFonts w:ascii="Times New Roman" w:hAnsi="Times New Roman"/>
          <w:color w:val="000000"/>
          <w:kern w:val="0"/>
          <w:szCs w:val="21"/>
        </w:rPr>
        <w:t xml:space="preserve"> </w:t>
      </w:r>
      <w:r>
        <w:rPr>
          <w:rFonts w:ascii="宋体" w:hAnsi="宋体" w:cs="宋体"/>
          <w:kern w:val="0"/>
          <w:szCs w:val="21"/>
        </w:rPr>
        <w:tab/>
      </w:r>
      <w:r>
        <w:rPr>
          <w:rFonts w:ascii="宋体" w:hAnsi="宋体" w:cs="宋体"/>
          <w:kern w:val="0"/>
          <w:szCs w:val="21"/>
        </w:rPr>
        <w:tab/>
      </w:r>
      <w:r>
        <w:rPr>
          <w:rFonts w:ascii="宋体" w:hAnsi="宋体" w:cs="宋体"/>
          <w:kern w:val="0"/>
          <w:szCs w:val="21"/>
        </w:rPr>
        <w:tab/>
      </w:r>
      <w:r>
        <w:rPr>
          <w:rFonts w:hint="eastAsia" w:ascii="宋体" w:hAnsi="宋体" w:cs="宋体"/>
          <w:color w:val="000000"/>
          <w:kern w:val="0"/>
          <w:szCs w:val="21"/>
        </w:rPr>
        <w:t>（</w:t>
      </w:r>
      <w:r>
        <w:rPr>
          <w:rFonts w:ascii="Times New Roman" w:hAnsi="Times New Roman"/>
          <w:color w:val="000000"/>
          <w:kern w:val="0"/>
          <w:szCs w:val="21"/>
        </w:rPr>
        <w:t>3</w:t>
      </w:r>
      <w:r>
        <w:rPr>
          <w:rFonts w:hint="eastAsia" w:ascii="宋体" w:hAnsi="宋体" w:cs="宋体"/>
          <w:color w:val="000000"/>
          <w:kern w:val="0"/>
          <w:szCs w:val="21"/>
        </w:rPr>
        <w:t>）</w:t>
      </w:r>
      <w:r>
        <w:rPr>
          <w:rFonts w:ascii="Times New Roman" w:hAnsi="Times New Roman"/>
          <w:color w:val="000000"/>
          <w:kern w:val="0"/>
          <w:szCs w:val="21"/>
        </w:rPr>
        <w:t>CO</w:t>
      </w:r>
      <w:r>
        <w:rPr>
          <w:rFonts w:hint="eastAsia" w:ascii="宋体" w:hAnsi="宋体" w:cs="宋体"/>
          <w:color w:val="000000"/>
          <w:kern w:val="0"/>
          <w:szCs w:val="21"/>
        </w:rPr>
        <w:t>；</w:t>
      </w:r>
      <w:r>
        <w:rPr>
          <w:rFonts w:ascii="Times New Roman" w:hAnsi="Times New Roman"/>
          <w:color w:val="000000"/>
          <w:kern w:val="0"/>
          <w:szCs w:val="21"/>
        </w:rPr>
        <w:t xml:space="preserve">+4 </w:t>
      </w:r>
    </w:p>
    <w:p>
      <w:pPr>
        <w:widowControl/>
        <w:adjustRightInd w:val="0"/>
        <w:snapToGrid w:val="0"/>
        <w:spacing w:line="360" w:lineRule="auto"/>
        <w:jc w:val="left"/>
        <w:rPr>
          <w:rFonts w:ascii="宋体" w:hAnsi="宋体" w:cs="宋体"/>
          <w:kern w:val="0"/>
          <w:szCs w:val="21"/>
        </w:rPr>
      </w:pPr>
      <w:r>
        <w:rPr>
          <w:rFonts w:ascii="Times New Roman" w:hAnsi="Times New Roman"/>
          <w:color w:val="000000"/>
          <w:kern w:val="0"/>
          <w:szCs w:val="21"/>
        </w:rPr>
        <w:t>18.(</w:t>
      </w:r>
      <w:r>
        <w:rPr>
          <w:rFonts w:hint="eastAsia" w:ascii="宋体" w:hAnsi="宋体" w:cs="宋体"/>
          <w:color w:val="000000"/>
          <w:kern w:val="0"/>
          <w:szCs w:val="21"/>
        </w:rPr>
        <w:t xml:space="preserve">每空 </w:t>
      </w:r>
      <w:r>
        <w:rPr>
          <w:rFonts w:ascii="Times New Roman" w:hAnsi="Times New Roman"/>
          <w:color w:val="000000"/>
          <w:kern w:val="0"/>
          <w:szCs w:val="21"/>
        </w:rPr>
        <w:t xml:space="preserve">2 </w:t>
      </w:r>
      <w:r>
        <w:rPr>
          <w:rFonts w:hint="eastAsia" w:ascii="宋体" w:hAnsi="宋体" w:cs="宋体"/>
          <w:color w:val="000000"/>
          <w:kern w:val="0"/>
          <w:szCs w:val="21"/>
        </w:rPr>
        <w:t xml:space="preserve">分，共 </w:t>
      </w:r>
      <w:r>
        <w:rPr>
          <w:rFonts w:ascii="Times New Roman" w:hAnsi="Times New Roman"/>
          <w:color w:val="000000"/>
          <w:kern w:val="0"/>
          <w:szCs w:val="21"/>
        </w:rPr>
        <w:t xml:space="preserve">10 </w:t>
      </w:r>
      <w:r>
        <w:rPr>
          <w:rFonts w:hint="eastAsia" w:ascii="宋体" w:hAnsi="宋体" w:cs="宋体"/>
          <w:color w:val="000000"/>
          <w:kern w:val="0"/>
          <w:szCs w:val="21"/>
        </w:rPr>
        <w:t>分</w:t>
      </w:r>
      <w:r>
        <w:rPr>
          <w:rFonts w:ascii="Times New Roman" w:hAnsi="Times New Roman"/>
          <w:color w:val="000000"/>
          <w:kern w:val="0"/>
          <w:szCs w:val="21"/>
        </w:rPr>
        <w:t>)</w:t>
      </w:r>
      <w:r>
        <w:rPr>
          <w:rFonts w:hint="eastAsia" w:ascii="宋体" w:hAnsi="宋体" w:cs="宋体"/>
          <w:color w:val="000000"/>
          <w:kern w:val="0"/>
          <w:szCs w:val="21"/>
        </w:rPr>
        <w:t>（</w:t>
      </w:r>
      <w:r>
        <w:rPr>
          <w:rFonts w:ascii="Times New Roman" w:hAnsi="Times New Roman"/>
          <w:color w:val="000000"/>
          <w:kern w:val="0"/>
          <w:szCs w:val="21"/>
        </w:rPr>
        <w:t>1</w:t>
      </w:r>
      <w:r>
        <w:rPr>
          <w:rFonts w:hint="eastAsia" w:ascii="宋体" w:hAnsi="宋体" w:cs="宋体"/>
          <w:color w:val="000000"/>
          <w:kern w:val="0"/>
          <w:szCs w:val="21"/>
        </w:rPr>
        <w:t>）</w:t>
      </w:r>
      <w:r>
        <w:rPr>
          <w:rFonts w:ascii="宋体" w:hAnsi="宋体" w:cs="宋体"/>
          <w:color w:val="000000"/>
          <w:kern w:val="0"/>
          <w:position w:val="-34"/>
          <w:szCs w:val="21"/>
        </w:rPr>
        <w:object>
          <v:shape id="_x0000_i1028" o:spt="75" type="#_x0000_t75" style="height:40.05pt;width:134pt;" o:ole="t" filled="f" o:preferrelative="t" stroked="f" coordsize="21600,21600">
            <v:path/>
            <v:fill on="f" focussize="0,0"/>
            <v:stroke on="f" joinstyle="miter"/>
            <v:imagedata r:id="rId43" o:title=""/>
            <o:lock v:ext="edit" aspectratio="t"/>
            <w10:wrap type="none"/>
            <w10:anchorlock/>
          </v:shape>
          <o:OLEObject Type="Embed" ProgID="Equation.DSMT4" ShapeID="_x0000_i1028" DrawAspect="Content" ObjectID="_1468075728" r:id="rId42">
            <o:LockedField>false</o:LockedField>
          </o:OLEObject>
        </w:object>
      </w:r>
      <w:r>
        <w:rPr>
          <w:rFonts w:ascii="宋体" w:hAnsi="宋体" w:cs="宋体"/>
          <w:color w:val="000000"/>
          <w:kern w:val="0"/>
          <w:szCs w:val="21"/>
        </w:rPr>
        <w:t xml:space="preserve"> </w:t>
      </w:r>
      <w:r>
        <w:rPr>
          <w:rFonts w:ascii="Times New Roman" w:hAnsi="Times New Roman"/>
          <w:color w:val="000000"/>
          <w:kern w:val="0"/>
          <w:szCs w:val="21"/>
        </w:rPr>
        <w:t xml:space="preserve"> </w:t>
      </w:r>
      <w:r>
        <w:rPr>
          <w:rFonts w:ascii="宋体" w:hAnsi="宋体" w:cs="宋体"/>
          <w:kern w:val="0"/>
          <w:szCs w:val="21"/>
        </w:rPr>
        <w:tab/>
      </w:r>
      <w:r>
        <w:rPr>
          <w:rFonts w:ascii="宋体" w:hAnsi="宋体" w:cs="宋体"/>
          <w:kern w:val="0"/>
          <w:szCs w:val="21"/>
        </w:rPr>
        <w:tab/>
      </w:r>
      <w:r>
        <w:rPr>
          <w:rFonts w:hint="eastAsia" w:ascii="宋体" w:hAnsi="宋体" w:cs="宋体"/>
          <w:color w:val="000000"/>
          <w:kern w:val="0"/>
          <w:szCs w:val="21"/>
        </w:rPr>
        <w:t>（</w:t>
      </w:r>
      <w:r>
        <w:rPr>
          <w:rFonts w:ascii="Times New Roman" w:hAnsi="Times New Roman"/>
          <w:color w:val="000000"/>
          <w:kern w:val="0"/>
          <w:szCs w:val="21"/>
        </w:rPr>
        <w:t>2</w:t>
      </w:r>
      <w:r>
        <w:rPr>
          <w:rFonts w:hint="eastAsia" w:ascii="宋体" w:hAnsi="宋体" w:cs="宋体"/>
          <w:color w:val="000000"/>
          <w:kern w:val="0"/>
          <w:szCs w:val="21"/>
        </w:rPr>
        <w:t>）</w:t>
      </w:r>
      <w:r>
        <w:rPr>
          <w:rFonts w:ascii="Times New Roman" w:hAnsi="Times New Roman"/>
          <w:color w:val="000000"/>
          <w:kern w:val="0"/>
          <w:szCs w:val="21"/>
        </w:rPr>
        <w:t xml:space="preserve">D F </w:t>
      </w:r>
      <w:r>
        <w:rPr>
          <w:rFonts w:hint="eastAsia" w:ascii="宋体" w:hAnsi="宋体" w:cs="宋体"/>
          <w:color w:val="000000"/>
          <w:kern w:val="0"/>
          <w:szCs w:val="21"/>
        </w:rPr>
        <w:t xml:space="preserve">（完全正确才可得分） </w:t>
      </w:r>
    </w:p>
    <w:p>
      <w:pPr>
        <w:widowControl/>
        <w:adjustRightInd w:val="0"/>
        <w:snapToGrid w:val="0"/>
        <w:spacing w:line="360" w:lineRule="auto"/>
        <w:jc w:val="left"/>
        <w:rPr>
          <w:rFonts w:ascii="宋体" w:hAnsi="宋体" w:cs="宋体"/>
          <w:kern w:val="0"/>
          <w:szCs w:val="21"/>
        </w:rPr>
      </w:pPr>
      <w:r>
        <w:rPr>
          <w:rFonts w:hint="eastAsia" w:ascii="宋体" w:hAnsi="宋体" w:cs="宋体"/>
          <w:color w:val="000000"/>
          <w:kern w:val="0"/>
          <w:szCs w:val="21"/>
        </w:rPr>
        <w:t>（</w:t>
      </w:r>
      <w:r>
        <w:rPr>
          <w:rFonts w:ascii="Times New Roman" w:hAnsi="Times New Roman"/>
          <w:color w:val="000000"/>
          <w:kern w:val="0"/>
          <w:szCs w:val="21"/>
        </w:rPr>
        <w:t>3</w:t>
      </w:r>
      <w:r>
        <w:rPr>
          <w:rFonts w:hint="eastAsia" w:ascii="宋体" w:hAnsi="宋体" w:cs="宋体"/>
          <w:color w:val="000000"/>
          <w:kern w:val="0"/>
          <w:szCs w:val="21"/>
        </w:rPr>
        <w:t>）</w:t>
      </w:r>
      <w:r>
        <w:rPr>
          <w:rFonts w:ascii="宋体" w:hAnsi="宋体" w:cs="宋体"/>
          <w:color w:val="000000"/>
          <w:kern w:val="0"/>
          <w:position w:val="-12"/>
          <w:szCs w:val="21"/>
        </w:rPr>
        <w:object>
          <v:shape id="_x0000_i1029" o:spt="75" type="#_x0000_t75" style="height:18.8pt;width:154pt;" o:ole="t" filled="f" o:preferrelative="t" stroked="f" coordsize="21600,21600">
            <v:path/>
            <v:fill on="f" focussize="0,0"/>
            <v:stroke on="f" joinstyle="miter"/>
            <v:imagedata r:id="rId45" o:title=""/>
            <o:lock v:ext="edit" aspectratio="t"/>
            <w10:wrap type="none"/>
            <w10:anchorlock/>
          </v:shape>
          <o:OLEObject Type="Embed" ProgID="Equation.DSMT4" ShapeID="_x0000_i1029" DrawAspect="Content" ObjectID="_1468075729" r:id="rId44">
            <o:LockedField>false</o:LockedField>
          </o:OLEObject>
        </w:object>
      </w:r>
      <w:r>
        <w:rPr>
          <w:rFonts w:ascii="宋体" w:hAnsi="宋体" w:cs="宋体"/>
          <w:color w:val="000000"/>
          <w:kern w:val="0"/>
          <w:szCs w:val="21"/>
        </w:rPr>
        <w:t xml:space="preserve"> </w:t>
      </w:r>
      <w:r>
        <w:rPr>
          <w:rFonts w:ascii="Times New Roman" w:hAnsi="Times New Roman"/>
          <w:color w:val="000000"/>
          <w:kern w:val="0"/>
          <w:szCs w:val="21"/>
        </w:rPr>
        <w:t xml:space="preserve"> </w:t>
      </w:r>
      <w:r>
        <w:rPr>
          <w:rFonts w:ascii="宋体" w:hAnsi="宋体" w:cs="宋体"/>
          <w:kern w:val="0"/>
          <w:szCs w:val="21"/>
        </w:rPr>
        <w:tab/>
      </w:r>
      <w:r>
        <w:rPr>
          <w:rFonts w:ascii="宋体" w:hAnsi="宋体" w:cs="宋体"/>
          <w:kern w:val="0"/>
          <w:szCs w:val="21"/>
        </w:rPr>
        <w:tab/>
      </w:r>
      <w:r>
        <w:rPr>
          <w:rFonts w:ascii="宋体" w:hAnsi="宋体" w:cs="宋体"/>
          <w:kern w:val="0"/>
          <w:szCs w:val="21"/>
        </w:rPr>
        <w:tab/>
      </w:r>
      <w:r>
        <w:rPr>
          <w:rFonts w:hint="eastAsia" w:ascii="宋体" w:hAnsi="宋体" w:cs="宋体"/>
          <w:color w:val="000000"/>
          <w:kern w:val="0"/>
          <w:szCs w:val="21"/>
        </w:rPr>
        <w:t>（</w:t>
      </w:r>
      <w:r>
        <w:rPr>
          <w:rFonts w:ascii="Times New Roman" w:hAnsi="Times New Roman"/>
          <w:color w:val="000000"/>
          <w:kern w:val="0"/>
          <w:szCs w:val="21"/>
        </w:rPr>
        <w:t>4</w:t>
      </w:r>
      <w:r>
        <w:rPr>
          <w:rFonts w:hint="eastAsia" w:ascii="宋体" w:hAnsi="宋体" w:cs="宋体"/>
          <w:color w:val="000000"/>
          <w:kern w:val="0"/>
          <w:szCs w:val="21"/>
        </w:rPr>
        <w:t xml:space="preserve">） ①黑 </w:t>
      </w:r>
      <w:r>
        <w:rPr>
          <w:rFonts w:ascii="宋体" w:hAnsi="宋体" w:cs="宋体"/>
          <w:kern w:val="0"/>
          <w:szCs w:val="21"/>
        </w:rPr>
        <w:tab/>
      </w:r>
      <w:r>
        <w:rPr>
          <w:rFonts w:ascii="宋体" w:hAnsi="宋体" w:cs="宋体"/>
          <w:kern w:val="0"/>
          <w:szCs w:val="21"/>
        </w:rPr>
        <w:tab/>
      </w:r>
      <w:r>
        <w:rPr>
          <w:rFonts w:ascii="宋体" w:hAnsi="宋体" w:cs="宋体"/>
          <w:kern w:val="0"/>
          <w:szCs w:val="21"/>
        </w:rPr>
        <w:tab/>
      </w:r>
      <w:r>
        <w:rPr>
          <w:rFonts w:hint="eastAsia" w:ascii="宋体" w:hAnsi="宋体" w:cs="宋体"/>
          <w:color w:val="000000"/>
          <w:kern w:val="0"/>
          <w:szCs w:val="21"/>
        </w:rPr>
        <w:t>②</w:t>
      </w:r>
      <w:r>
        <w:rPr>
          <w:rFonts w:ascii="Times New Roman" w:hAnsi="Times New Roman"/>
          <w:color w:val="000000"/>
          <w:kern w:val="0"/>
          <w:szCs w:val="21"/>
        </w:rPr>
        <w:t xml:space="preserve">16 </w:t>
      </w:r>
    </w:p>
    <w:p>
      <w:pPr>
        <w:widowControl/>
        <w:adjustRightInd w:val="0"/>
        <w:snapToGrid w:val="0"/>
        <w:spacing w:line="360" w:lineRule="auto"/>
        <w:jc w:val="left"/>
        <w:rPr>
          <w:rFonts w:ascii="宋体" w:hAnsi="宋体" w:cs="宋体"/>
          <w:kern w:val="0"/>
          <w:szCs w:val="21"/>
        </w:rPr>
      </w:pPr>
      <w:r>
        <w:rPr>
          <w:rFonts w:ascii="Times New Roman" w:hAnsi="Times New Roman"/>
          <w:color w:val="000000"/>
          <w:kern w:val="0"/>
          <w:szCs w:val="21"/>
        </w:rPr>
        <w:t xml:space="preserve">19.(10 </w:t>
      </w:r>
      <w:r>
        <w:rPr>
          <w:rFonts w:hint="eastAsia" w:ascii="宋体" w:hAnsi="宋体" w:cs="宋体"/>
          <w:color w:val="000000"/>
          <w:kern w:val="0"/>
          <w:szCs w:val="21"/>
        </w:rPr>
        <w:t>分</w:t>
      </w:r>
      <w:r>
        <w:rPr>
          <w:rFonts w:ascii="Times New Roman" w:hAnsi="Times New Roman"/>
          <w:color w:val="000000"/>
          <w:kern w:val="0"/>
          <w:szCs w:val="21"/>
        </w:rPr>
        <w:t>)</w:t>
      </w:r>
      <w:r>
        <w:rPr>
          <w:rFonts w:hint="eastAsia" w:ascii="宋体" w:hAnsi="宋体" w:cs="宋体"/>
          <w:color w:val="000000"/>
          <w:kern w:val="0"/>
          <w:szCs w:val="21"/>
        </w:rPr>
        <w:t xml:space="preserve">（每空 </w:t>
      </w:r>
      <w:r>
        <w:rPr>
          <w:rFonts w:ascii="Times New Roman" w:hAnsi="Times New Roman"/>
          <w:color w:val="000000"/>
          <w:kern w:val="0"/>
          <w:szCs w:val="21"/>
        </w:rPr>
        <w:t xml:space="preserve">2 </w:t>
      </w:r>
      <w:r>
        <w:rPr>
          <w:rFonts w:hint="eastAsia" w:ascii="宋体" w:hAnsi="宋体" w:cs="宋体"/>
          <w:color w:val="000000"/>
          <w:kern w:val="0"/>
          <w:szCs w:val="21"/>
        </w:rPr>
        <w:t xml:space="preserve">分，共 </w:t>
      </w:r>
      <w:r>
        <w:rPr>
          <w:rFonts w:ascii="Times New Roman" w:hAnsi="Times New Roman"/>
          <w:color w:val="000000"/>
          <w:kern w:val="0"/>
          <w:szCs w:val="21"/>
        </w:rPr>
        <w:t xml:space="preserve">10 </w:t>
      </w:r>
      <w:r>
        <w:rPr>
          <w:rFonts w:hint="eastAsia" w:ascii="宋体" w:hAnsi="宋体" w:cs="宋体"/>
          <w:color w:val="000000"/>
          <w:kern w:val="0"/>
          <w:szCs w:val="21"/>
        </w:rPr>
        <w:t xml:space="preserve">分） </w:t>
      </w:r>
    </w:p>
    <w:p>
      <w:pPr>
        <w:widowControl/>
        <w:adjustRightInd w:val="0"/>
        <w:snapToGrid w:val="0"/>
        <w:spacing w:line="360" w:lineRule="auto"/>
        <w:jc w:val="left"/>
        <w:rPr>
          <w:rFonts w:ascii="宋体" w:hAnsi="宋体" w:cs="宋体"/>
          <w:kern w:val="0"/>
          <w:szCs w:val="21"/>
        </w:rPr>
      </w:pPr>
      <w:r>
        <w:rPr>
          <w:rFonts w:hint="eastAsia" w:ascii="宋体" w:hAnsi="宋体" w:cs="宋体"/>
          <w:color w:val="000000"/>
          <w:kern w:val="0"/>
          <w:szCs w:val="21"/>
        </w:rPr>
        <w:t>（</w:t>
      </w:r>
      <w:r>
        <w:rPr>
          <w:rFonts w:ascii="Times New Roman" w:hAnsi="Times New Roman"/>
          <w:color w:val="000000"/>
          <w:kern w:val="0"/>
          <w:szCs w:val="21"/>
        </w:rPr>
        <w:t>1</w:t>
      </w:r>
      <w:r>
        <w:rPr>
          <w:rFonts w:hint="eastAsia" w:ascii="宋体" w:hAnsi="宋体" w:cs="宋体"/>
          <w:color w:val="000000"/>
          <w:kern w:val="0"/>
          <w:szCs w:val="21"/>
        </w:rPr>
        <w:t>）</w:t>
      </w:r>
      <w:r>
        <w:rPr>
          <w:rFonts w:ascii="Times New Roman" w:hAnsi="Times New Roman"/>
          <w:color w:val="000000"/>
          <w:kern w:val="0"/>
          <w:szCs w:val="21"/>
        </w:rPr>
        <w:t>CO</w:t>
      </w:r>
      <w:r>
        <w:rPr>
          <w:rFonts w:ascii="Times New Roman" w:hAnsi="Times New Roman"/>
          <w:color w:val="000000"/>
          <w:kern w:val="0"/>
          <w:szCs w:val="21"/>
          <w:vertAlign w:val="subscript"/>
        </w:rPr>
        <w:t>2</w:t>
      </w:r>
      <w:r>
        <w:rPr>
          <w:rFonts w:ascii="Times New Roman" w:hAnsi="Times New Roman"/>
          <w:color w:val="000000"/>
          <w:kern w:val="0"/>
          <w:szCs w:val="21"/>
        </w:rPr>
        <w:t xml:space="preserve"> </w:t>
      </w:r>
      <w:r>
        <w:rPr>
          <w:rFonts w:ascii="宋体" w:hAnsi="宋体" w:cs="宋体"/>
          <w:kern w:val="0"/>
          <w:szCs w:val="21"/>
        </w:rPr>
        <w:tab/>
      </w:r>
      <w:r>
        <w:rPr>
          <w:rFonts w:ascii="宋体" w:hAnsi="宋体" w:cs="宋体"/>
          <w:kern w:val="0"/>
          <w:szCs w:val="21"/>
        </w:rPr>
        <w:tab/>
      </w:r>
      <w:r>
        <w:rPr>
          <w:rFonts w:hint="eastAsia" w:ascii="宋体" w:hAnsi="宋体" w:cs="宋体"/>
          <w:color w:val="000000"/>
          <w:kern w:val="0"/>
          <w:szCs w:val="21"/>
        </w:rPr>
        <w:t>（</w:t>
      </w:r>
      <w:r>
        <w:rPr>
          <w:rFonts w:ascii="Times New Roman" w:hAnsi="Times New Roman"/>
          <w:color w:val="000000"/>
          <w:kern w:val="0"/>
          <w:szCs w:val="21"/>
        </w:rPr>
        <w:t>2</w:t>
      </w:r>
      <w:r>
        <w:rPr>
          <w:rFonts w:hint="eastAsia" w:ascii="宋体" w:hAnsi="宋体" w:cs="宋体"/>
          <w:color w:val="000000"/>
          <w:kern w:val="0"/>
          <w:szCs w:val="21"/>
        </w:rPr>
        <w:t>）</w:t>
      </w:r>
      <w:r>
        <w:rPr>
          <w:rFonts w:ascii="Times New Roman" w:hAnsi="Times New Roman"/>
          <w:color w:val="000000"/>
          <w:kern w:val="0"/>
          <w:szCs w:val="21"/>
        </w:rPr>
        <w:t>Fe(OH)</w:t>
      </w:r>
      <w:r>
        <w:rPr>
          <w:rFonts w:ascii="Times New Roman" w:hAnsi="Times New Roman"/>
          <w:color w:val="000000"/>
          <w:kern w:val="0"/>
          <w:szCs w:val="21"/>
          <w:vertAlign w:val="subscript"/>
        </w:rPr>
        <w:t>3</w:t>
      </w:r>
      <w:r>
        <w:rPr>
          <w:rFonts w:ascii="Times New Roman" w:hAnsi="Times New Roman"/>
          <w:color w:val="000000"/>
          <w:kern w:val="0"/>
          <w:szCs w:val="21"/>
        </w:rPr>
        <w:t xml:space="preserve"> </w:t>
      </w:r>
      <w:r>
        <w:rPr>
          <w:rFonts w:ascii="宋体" w:hAnsi="宋体" w:cs="宋体"/>
          <w:kern w:val="0"/>
          <w:szCs w:val="21"/>
        </w:rPr>
        <w:tab/>
      </w:r>
      <w:r>
        <w:rPr>
          <w:rFonts w:ascii="宋体" w:hAnsi="宋体" w:cs="宋体"/>
          <w:kern w:val="0"/>
          <w:szCs w:val="21"/>
        </w:rPr>
        <w:tab/>
      </w:r>
      <w:r>
        <w:rPr>
          <w:rFonts w:hint="eastAsia" w:ascii="宋体" w:hAnsi="宋体" w:cs="宋体"/>
          <w:color w:val="000000"/>
          <w:kern w:val="0"/>
          <w:szCs w:val="21"/>
        </w:rPr>
        <w:t>（</w:t>
      </w:r>
      <w:r>
        <w:rPr>
          <w:rFonts w:ascii="Times New Roman" w:hAnsi="Times New Roman"/>
          <w:color w:val="000000"/>
          <w:kern w:val="0"/>
          <w:szCs w:val="21"/>
        </w:rPr>
        <w:t>3</w:t>
      </w:r>
      <w:r>
        <w:rPr>
          <w:rFonts w:hint="eastAsia" w:ascii="宋体" w:hAnsi="宋体" w:cs="宋体"/>
          <w:color w:val="000000"/>
          <w:kern w:val="0"/>
          <w:szCs w:val="21"/>
        </w:rPr>
        <w:t>）</w:t>
      </w:r>
      <w:r>
        <w:rPr>
          <w:rFonts w:ascii="Times New Roman" w:hAnsi="Times New Roman"/>
          <w:color w:val="000000"/>
          <w:kern w:val="0"/>
          <w:szCs w:val="21"/>
        </w:rPr>
        <w:t>NO</w:t>
      </w:r>
      <w:r>
        <w:rPr>
          <w:rFonts w:ascii="Times New Roman" w:hAnsi="Times New Roman"/>
          <w:color w:val="000000"/>
          <w:kern w:val="0"/>
          <w:szCs w:val="21"/>
          <w:vertAlign w:val="subscript"/>
        </w:rPr>
        <w:t>3</w:t>
      </w:r>
      <w:r>
        <w:rPr>
          <w:rFonts w:hint="eastAsia" w:ascii="宋体" w:hAnsi="宋体" w:cs="宋体"/>
          <w:color w:val="000000"/>
          <w:kern w:val="0"/>
          <w:szCs w:val="21"/>
        </w:rPr>
        <w:t xml:space="preserve">－ </w:t>
      </w:r>
      <w:r>
        <w:rPr>
          <w:rFonts w:ascii="宋体" w:hAnsi="宋体" w:cs="宋体"/>
          <w:kern w:val="0"/>
          <w:szCs w:val="21"/>
        </w:rPr>
        <w:tab/>
      </w:r>
      <w:r>
        <w:rPr>
          <w:rFonts w:ascii="宋体" w:hAnsi="宋体" w:cs="宋体"/>
          <w:kern w:val="0"/>
          <w:szCs w:val="21"/>
        </w:rPr>
        <w:tab/>
      </w:r>
      <w:r>
        <w:rPr>
          <w:rFonts w:ascii="宋体" w:hAnsi="宋体" w:cs="宋体"/>
          <w:kern w:val="0"/>
          <w:szCs w:val="21"/>
        </w:rPr>
        <w:tab/>
      </w:r>
      <w:r>
        <w:rPr>
          <w:rFonts w:hint="eastAsia" w:ascii="宋体" w:hAnsi="宋体" w:cs="宋体"/>
          <w:color w:val="000000"/>
          <w:kern w:val="0"/>
          <w:szCs w:val="21"/>
        </w:rPr>
        <w:t>（</w:t>
      </w:r>
      <w:r>
        <w:rPr>
          <w:rFonts w:ascii="Times New Roman" w:hAnsi="Times New Roman"/>
          <w:color w:val="000000"/>
          <w:kern w:val="0"/>
          <w:szCs w:val="21"/>
        </w:rPr>
        <w:t>4</w:t>
      </w:r>
      <w:r>
        <w:rPr>
          <w:rFonts w:hint="eastAsia" w:ascii="宋体" w:hAnsi="宋体" w:cs="宋体"/>
          <w:color w:val="000000"/>
          <w:kern w:val="0"/>
          <w:szCs w:val="21"/>
        </w:rPr>
        <w:t>）</w:t>
      </w:r>
      <w:r>
        <w:rPr>
          <w:rFonts w:ascii="Times New Roman" w:hAnsi="Times New Roman"/>
          <w:color w:val="000000"/>
          <w:kern w:val="0"/>
          <w:szCs w:val="21"/>
        </w:rPr>
        <w:t>NH</w:t>
      </w:r>
      <w:r>
        <w:rPr>
          <w:rFonts w:ascii="Times New Roman" w:hAnsi="Times New Roman"/>
          <w:color w:val="000000"/>
          <w:kern w:val="0"/>
          <w:szCs w:val="21"/>
          <w:vertAlign w:val="subscript"/>
        </w:rPr>
        <w:t>4</w:t>
      </w:r>
      <w:r>
        <w:rPr>
          <w:rFonts w:ascii="Times New Roman" w:hAnsi="Times New Roman"/>
          <w:color w:val="000000"/>
          <w:kern w:val="0"/>
          <w:szCs w:val="21"/>
        </w:rPr>
        <w:t>Cl</w:t>
      </w:r>
      <w:r>
        <w:rPr>
          <w:rFonts w:hint="eastAsia" w:ascii="宋体" w:hAnsi="宋体" w:cs="宋体"/>
          <w:color w:val="000000"/>
          <w:kern w:val="0"/>
          <w:szCs w:val="21"/>
        </w:rPr>
        <w:t>、</w:t>
      </w:r>
      <w:r>
        <w:rPr>
          <w:rFonts w:ascii="Times New Roman" w:hAnsi="Times New Roman"/>
          <w:color w:val="000000"/>
          <w:kern w:val="0"/>
          <w:szCs w:val="21"/>
        </w:rPr>
        <w:t>FeCl</w:t>
      </w:r>
      <w:r>
        <w:rPr>
          <w:rFonts w:ascii="Times New Roman" w:hAnsi="Times New Roman"/>
          <w:color w:val="000000"/>
          <w:kern w:val="0"/>
          <w:szCs w:val="21"/>
          <w:vertAlign w:val="subscript"/>
        </w:rPr>
        <w:t>3</w:t>
      </w:r>
      <w:r>
        <w:rPr>
          <w:rFonts w:ascii="Times New Roman" w:hAnsi="Times New Roman"/>
          <w:color w:val="000000"/>
          <w:kern w:val="0"/>
          <w:szCs w:val="21"/>
        </w:rPr>
        <w:t xml:space="preserve"> </w:t>
      </w:r>
    </w:p>
    <w:p>
      <w:pPr>
        <w:widowControl/>
        <w:adjustRightInd w:val="0"/>
        <w:snapToGrid w:val="0"/>
        <w:spacing w:line="360" w:lineRule="auto"/>
        <w:jc w:val="left"/>
        <w:rPr>
          <w:rFonts w:ascii="宋体" w:hAnsi="宋体" w:cs="宋体"/>
          <w:kern w:val="0"/>
          <w:szCs w:val="21"/>
        </w:rPr>
      </w:pPr>
      <w:r>
        <w:rPr>
          <w:rFonts w:hint="eastAsia" w:ascii="宋体" w:hAnsi="宋体" w:cs="宋体"/>
          <w:color w:val="000000"/>
          <w:kern w:val="0"/>
          <w:szCs w:val="21"/>
        </w:rPr>
        <w:t>（</w:t>
      </w:r>
      <w:r>
        <w:rPr>
          <w:rFonts w:ascii="Times New Roman" w:hAnsi="Times New Roman"/>
          <w:color w:val="000000"/>
          <w:kern w:val="0"/>
          <w:szCs w:val="21"/>
        </w:rPr>
        <w:t>5</w:t>
      </w:r>
      <w:r>
        <w:rPr>
          <w:rFonts w:hint="eastAsia" w:ascii="宋体" w:hAnsi="宋体" w:cs="宋体"/>
          <w:color w:val="000000"/>
          <w:kern w:val="0"/>
          <w:szCs w:val="21"/>
        </w:rPr>
        <w:t>）</w:t>
      </w:r>
      <w:r>
        <w:rPr>
          <w:rFonts w:ascii="宋体" w:hAnsi="宋体" w:cs="宋体"/>
          <w:color w:val="000000"/>
          <w:kern w:val="0"/>
          <w:position w:val="-12"/>
          <w:szCs w:val="21"/>
        </w:rPr>
        <w:object>
          <v:shape id="_x0000_i1030" o:spt="75" type="#_x0000_t75" style="height:18.8pt;width:160.3pt;" o:ole="t" filled="f" o:preferrelative="t" stroked="f" coordsize="21600,21600">
            <v:path/>
            <v:fill on="f" focussize="0,0"/>
            <v:stroke on="f" joinstyle="miter"/>
            <v:imagedata r:id="rId47" o:title=""/>
            <o:lock v:ext="edit" aspectratio="t"/>
            <w10:wrap type="none"/>
            <w10:anchorlock/>
          </v:shape>
          <o:OLEObject Type="Embed" ProgID="Equation.DSMT4" ShapeID="_x0000_i1030" DrawAspect="Content" ObjectID="_1468075730" r:id="rId46">
            <o:LockedField>false</o:LockedField>
          </o:OLEObject>
        </w:object>
      </w:r>
      <w:r>
        <w:rPr>
          <w:rFonts w:ascii="宋体" w:hAnsi="宋体" w:cs="宋体"/>
          <w:color w:val="000000"/>
          <w:kern w:val="0"/>
          <w:szCs w:val="21"/>
        </w:rPr>
        <w:t xml:space="preserve"> </w:t>
      </w:r>
      <w:r>
        <w:rPr>
          <w:rFonts w:ascii="Times New Roman" w:hAnsi="Times New Roman"/>
          <w:color w:val="000000"/>
          <w:kern w:val="0"/>
          <w:szCs w:val="21"/>
        </w:rPr>
        <w:t xml:space="preserve"> </w:t>
      </w:r>
    </w:p>
    <w:p>
      <w:pPr>
        <w:widowControl/>
        <w:adjustRightInd w:val="0"/>
        <w:snapToGrid w:val="0"/>
        <w:spacing w:line="360" w:lineRule="auto"/>
        <w:jc w:val="left"/>
        <w:rPr>
          <w:rFonts w:ascii="宋体" w:hAnsi="宋体" w:cs="宋体"/>
          <w:kern w:val="0"/>
          <w:szCs w:val="21"/>
        </w:rPr>
      </w:pPr>
      <w:r>
        <w:rPr>
          <w:rFonts w:ascii="Times New Roman" w:hAnsi="Times New Roman"/>
          <w:color w:val="000000"/>
          <w:kern w:val="0"/>
          <w:szCs w:val="21"/>
        </w:rPr>
        <w:t xml:space="preserve">20.(10 </w:t>
      </w:r>
      <w:r>
        <w:rPr>
          <w:rFonts w:hint="eastAsia" w:ascii="宋体" w:hAnsi="宋体" w:cs="宋体"/>
          <w:color w:val="000000"/>
          <w:kern w:val="0"/>
          <w:szCs w:val="21"/>
        </w:rPr>
        <w:t>分</w:t>
      </w:r>
      <w:r>
        <w:rPr>
          <w:rFonts w:ascii="Times New Roman" w:hAnsi="Times New Roman"/>
          <w:color w:val="000000"/>
          <w:kern w:val="0"/>
          <w:szCs w:val="21"/>
        </w:rPr>
        <w:t>)</w:t>
      </w:r>
      <w:r>
        <w:rPr>
          <w:rFonts w:hint="eastAsia" w:ascii="宋体" w:hAnsi="宋体" w:cs="宋体"/>
          <w:color w:val="000000"/>
          <w:kern w:val="0"/>
          <w:szCs w:val="21"/>
        </w:rPr>
        <w:t>（</w:t>
      </w:r>
      <w:r>
        <w:rPr>
          <w:rFonts w:ascii="Times New Roman" w:hAnsi="Times New Roman"/>
          <w:color w:val="000000"/>
          <w:kern w:val="0"/>
          <w:szCs w:val="21"/>
        </w:rPr>
        <w:t>1</w:t>
      </w:r>
      <w:r>
        <w:rPr>
          <w:rFonts w:hint="eastAsia" w:ascii="宋体" w:hAnsi="宋体" w:cs="宋体"/>
          <w:color w:val="000000"/>
          <w:kern w:val="0"/>
          <w:szCs w:val="21"/>
        </w:rPr>
        <w:t>） ①</w:t>
      </w:r>
      <w:r>
        <w:rPr>
          <w:rFonts w:ascii="Times New Roman" w:hAnsi="Times New Roman"/>
          <w:color w:val="000000"/>
          <w:kern w:val="0"/>
          <w:szCs w:val="21"/>
        </w:rPr>
        <w:t xml:space="preserve">4.5 </w:t>
      </w:r>
      <w:r>
        <w:rPr>
          <w:rFonts w:hint="eastAsia" w:ascii="宋体" w:hAnsi="宋体" w:cs="宋体"/>
          <w:color w:val="000000"/>
          <w:kern w:val="0"/>
          <w:szCs w:val="21"/>
        </w:rPr>
        <w:t>（</w:t>
      </w:r>
      <w:r>
        <w:rPr>
          <w:rFonts w:ascii="Times New Roman" w:hAnsi="Times New Roman"/>
          <w:color w:val="000000"/>
          <w:kern w:val="0"/>
          <w:szCs w:val="21"/>
        </w:rPr>
        <w:t xml:space="preserve">1 </w:t>
      </w:r>
      <w:r>
        <w:rPr>
          <w:rFonts w:hint="eastAsia" w:ascii="宋体" w:hAnsi="宋体" w:cs="宋体"/>
          <w:color w:val="000000"/>
          <w:kern w:val="0"/>
          <w:szCs w:val="21"/>
        </w:rPr>
        <w:t xml:space="preserve">分） </w:t>
      </w:r>
    </w:p>
    <w:p>
      <w:pPr>
        <w:widowControl/>
        <w:adjustRightInd w:val="0"/>
        <w:snapToGrid w:val="0"/>
        <w:spacing w:line="360" w:lineRule="auto"/>
        <w:jc w:val="left"/>
        <w:rPr>
          <w:rFonts w:ascii="宋体" w:hAnsi="宋体" w:cs="宋体"/>
          <w:kern w:val="0"/>
          <w:szCs w:val="21"/>
        </w:rPr>
      </w:pPr>
      <w:r>
        <w:rPr>
          <w:rFonts w:hint="eastAsia" w:ascii="宋体" w:hAnsi="宋体" w:cs="宋体"/>
          <w:color w:val="000000"/>
          <w:kern w:val="0"/>
          <w:szCs w:val="21"/>
        </w:rPr>
        <w:t>②偏大（</w:t>
      </w:r>
      <w:r>
        <w:rPr>
          <w:rFonts w:ascii="Times New Roman" w:hAnsi="Times New Roman"/>
          <w:color w:val="000000"/>
          <w:kern w:val="0"/>
          <w:szCs w:val="21"/>
        </w:rPr>
        <w:t xml:space="preserve">1 </w:t>
      </w:r>
      <w:r>
        <w:rPr>
          <w:rFonts w:hint="eastAsia" w:ascii="宋体" w:hAnsi="宋体" w:cs="宋体"/>
          <w:color w:val="000000"/>
          <w:kern w:val="0"/>
          <w:szCs w:val="21"/>
        </w:rPr>
        <w:t>分） （</w:t>
      </w:r>
      <w:r>
        <w:rPr>
          <w:rFonts w:ascii="Times New Roman" w:hAnsi="Times New Roman"/>
          <w:color w:val="000000"/>
          <w:kern w:val="0"/>
          <w:szCs w:val="21"/>
        </w:rPr>
        <w:t>2</w:t>
      </w:r>
      <w:r>
        <w:rPr>
          <w:rFonts w:hint="eastAsia" w:ascii="宋体" w:hAnsi="宋体" w:cs="宋体"/>
          <w:color w:val="000000"/>
          <w:kern w:val="0"/>
          <w:szCs w:val="21"/>
        </w:rPr>
        <w:t xml:space="preserve">）①两或 </w:t>
      </w:r>
      <w:r>
        <w:rPr>
          <w:rFonts w:ascii="Times New Roman" w:hAnsi="Times New Roman"/>
          <w:color w:val="000000"/>
          <w:kern w:val="0"/>
          <w:szCs w:val="21"/>
        </w:rPr>
        <w:t xml:space="preserve">2 </w:t>
      </w:r>
      <w:r>
        <w:rPr>
          <w:rFonts w:hint="eastAsia" w:ascii="宋体" w:hAnsi="宋体" w:cs="宋体"/>
          <w:color w:val="000000"/>
          <w:kern w:val="0"/>
          <w:szCs w:val="21"/>
        </w:rPr>
        <w:t>（</w:t>
      </w:r>
      <w:r>
        <w:rPr>
          <w:rFonts w:ascii="Times New Roman" w:hAnsi="Times New Roman"/>
          <w:color w:val="000000"/>
          <w:kern w:val="0"/>
          <w:szCs w:val="21"/>
        </w:rPr>
        <w:t xml:space="preserve">1 </w:t>
      </w:r>
      <w:r>
        <w:rPr>
          <w:rFonts w:hint="eastAsia" w:ascii="宋体" w:hAnsi="宋体" w:cs="宋体"/>
          <w:color w:val="000000"/>
          <w:kern w:val="0"/>
          <w:szCs w:val="21"/>
        </w:rPr>
        <w:t xml:space="preserve">分） </w:t>
      </w:r>
    </w:p>
    <w:p>
      <w:pPr>
        <w:widowControl/>
        <w:adjustRightInd w:val="0"/>
        <w:snapToGrid w:val="0"/>
        <w:spacing w:line="360" w:lineRule="auto"/>
        <w:jc w:val="left"/>
        <w:rPr>
          <w:rFonts w:ascii="宋体" w:hAnsi="宋体" w:cs="宋体"/>
          <w:kern w:val="0"/>
          <w:szCs w:val="21"/>
        </w:rPr>
      </w:pPr>
      <w:r>
        <w:rPr>
          <w:rFonts w:hint="eastAsia" w:ascii="宋体" w:hAnsi="宋体" w:cs="宋体"/>
          <w:color w:val="000000"/>
          <w:kern w:val="0"/>
          <w:szCs w:val="21"/>
        </w:rPr>
        <w:t>②</w:t>
      </w:r>
      <w:r>
        <w:rPr>
          <w:rFonts w:ascii="Times New Roman" w:hAnsi="Times New Roman"/>
          <w:color w:val="000000"/>
          <w:kern w:val="0"/>
          <w:szCs w:val="21"/>
        </w:rPr>
        <w:t xml:space="preserve">(7 </w:t>
      </w:r>
      <w:r>
        <w:rPr>
          <w:rFonts w:hint="eastAsia" w:ascii="宋体" w:hAnsi="宋体" w:cs="宋体"/>
          <w:color w:val="000000"/>
          <w:kern w:val="0"/>
          <w:szCs w:val="21"/>
        </w:rPr>
        <w:t>分</w:t>
      </w:r>
      <w:r>
        <w:rPr>
          <w:rFonts w:ascii="Times New Roman" w:hAnsi="Times New Roman"/>
          <w:color w:val="000000"/>
          <w:kern w:val="0"/>
          <w:szCs w:val="21"/>
        </w:rPr>
        <w:t>)</w:t>
      </w:r>
      <w:r>
        <w:rPr>
          <w:rFonts w:hint="eastAsia" w:ascii="宋体" w:hAnsi="宋体" w:cs="宋体"/>
          <w:color w:val="000000"/>
          <w:kern w:val="0"/>
          <w:szCs w:val="21"/>
        </w:rPr>
        <w:t>解</w:t>
      </w:r>
      <w:r>
        <w:rPr>
          <w:rFonts w:ascii="Times New Roman" w:hAnsi="Times New Roman"/>
          <w:color w:val="000000"/>
          <w:kern w:val="0"/>
          <w:szCs w:val="21"/>
        </w:rPr>
        <w:t xml:space="preserve">: </w:t>
      </w:r>
      <w:r>
        <w:rPr>
          <w:rFonts w:hint="eastAsia" w:ascii="宋体" w:hAnsi="宋体" w:cs="宋体"/>
          <w:color w:val="000000"/>
          <w:kern w:val="0"/>
          <w:szCs w:val="21"/>
        </w:rPr>
        <w:t xml:space="preserve">设 </w:t>
      </w:r>
      <w:r>
        <w:rPr>
          <w:rFonts w:ascii="Times New Roman" w:hAnsi="Times New Roman"/>
          <w:color w:val="000000"/>
          <w:kern w:val="0"/>
          <w:szCs w:val="21"/>
        </w:rPr>
        <w:t xml:space="preserve">A </w:t>
      </w:r>
      <w:r>
        <w:rPr>
          <w:rFonts w:hint="eastAsia" w:ascii="宋体" w:hAnsi="宋体" w:cs="宋体"/>
          <w:color w:val="000000"/>
          <w:kern w:val="0"/>
          <w:szCs w:val="21"/>
        </w:rPr>
        <w:t xml:space="preserve">点时参加反应的碳酸钙的质量为 </w:t>
      </w:r>
      <w:r>
        <w:rPr>
          <w:rFonts w:ascii="Times New Roman" w:hAnsi="Times New Roman"/>
          <w:color w:val="000000"/>
          <w:kern w:val="0"/>
          <w:szCs w:val="21"/>
        </w:rPr>
        <w:t>x</w:t>
      </w:r>
      <w:r>
        <w:rPr>
          <w:rFonts w:hint="eastAsia" w:ascii="宋体" w:hAnsi="宋体" w:cs="宋体"/>
          <w:color w:val="000000"/>
          <w:kern w:val="0"/>
          <w:szCs w:val="21"/>
        </w:rPr>
        <w:t xml:space="preserve">，生成氯化钙的质量为 </w:t>
      </w:r>
      <w:r>
        <w:rPr>
          <w:rFonts w:ascii="Times New Roman" w:hAnsi="Times New Roman"/>
          <w:color w:val="000000"/>
          <w:kern w:val="0"/>
          <w:szCs w:val="21"/>
        </w:rPr>
        <w:t>y</w:t>
      </w:r>
      <w:r>
        <w:rPr>
          <w:rFonts w:hint="eastAsia" w:ascii="宋体" w:hAnsi="宋体" w:cs="宋体"/>
          <w:color w:val="000000"/>
          <w:kern w:val="0"/>
          <w:szCs w:val="21"/>
        </w:rPr>
        <w:t xml:space="preserve">， </w:t>
      </w:r>
    </w:p>
    <w:p>
      <w:pPr>
        <w:widowControl/>
        <w:adjustRightInd w:val="0"/>
        <w:snapToGrid w:val="0"/>
        <w:spacing w:line="360" w:lineRule="auto"/>
        <w:jc w:val="left"/>
        <w:rPr>
          <w:rFonts w:ascii="宋体" w:hAnsi="宋体" w:cs="宋体"/>
          <w:kern w:val="0"/>
          <w:szCs w:val="21"/>
        </w:rPr>
      </w:pPr>
      <w:r>
        <w:rPr>
          <w:rFonts w:ascii="Times New Roman" w:hAnsi="Times New Roman"/>
          <w:color w:val="000000"/>
          <w:kern w:val="0"/>
          <w:szCs w:val="21"/>
        </w:rPr>
        <w:t xml:space="preserve">73g×10%=7.3g </w:t>
      </w:r>
    </w:p>
    <w:p>
      <w:pPr>
        <w:widowControl/>
        <w:adjustRightInd w:val="0"/>
        <w:snapToGrid w:val="0"/>
        <w:spacing w:line="360" w:lineRule="auto"/>
        <w:jc w:val="left"/>
        <w:rPr>
          <w:rFonts w:ascii="宋体" w:hAnsi="宋体" w:cs="宋体"/>
          <w:kern w:val="0"/>
          <w:szCs w:val="21"/>
        </w:rPr>
      </w:pPr>
      <w:r>
        <w:rPr>
          <w:rFonts w:ascii="宋体" w:hAnsi="宋体" w:cs="宋体"/>
          <w:kern w:val="0"/>
          <w:position w:val="-170"/>
          <w:szCs w:val="21"/>
        </w:rPr>
        <w:object>
          <v:shape id="_x0000_i1031" o:spt="75" type="#_x0000_t75" style="height:160.3pt;width:206pt;" o:ole="t" filled="f" o:preferrelative="t" stroked="f" coordsize="21600,21600">
            <v:path/>
            <v:fill on="f" focussize="0,0"/>
            <v:stroke on="f" joinstyle="miter"/>
            <v:imagedata r:id="rId49" o:title=""/>
            <o:lock v:ext="edit" aspectratio="t"/>
            <w10:wrap type="none"/>
            <w10:anchorlock/>
          </v:shape>
          <o:OLEObject Type="Embed" ProgID="Equation.DSMT4" ShapeID="_x0000_i1031" DrawAspect="Content" ObjectID="_1468075731" r:id="rId48">
            <o:LockedField>false</o:LockedField>
          </o:OLEObject>
        </w:object>
      </w:r>
      <w:r>
        <w:rPr>
          <w:rFonts w:ascii="宋体" w:hAnsi="宋体" w:cs="宋体"/>
          <w:kern w:val="0"/>
          <w:szCs w:val="21"/>
        </w:rPr>
        <w:t xml:space="preserve"> </w:t>
      </w:r>
    </w:p>
    <w:p>
      <w:pPr>
        <w:widowControl/>
        <w:adjustRightInd w:val="0"/>
        <w:snapToGrid w:val="0"/>
        <w:spacing w:line="360" w:lineRule="auto"/>
        <w:jc w:val="left"/>
        <w:rPr>
          <w:rFonts w:ascii="宋体" w:hAnsi="宋体" w:cs="宋体"/>
          <w:kern w:val="0"/>
          <w:szCs w:val="21"/>
        </w:rPr>
      </w:pPr>
      <w:r>
        <w:rPr>
          <w:rFonts w:hint="eastAsia" w:ascii="宋体" w:hAnsi="宋体" w:cs="宋体"/>
          <w:color w:val="000000"/>
          <w:kern w:val="0"/>
          <w:szCs w:val="21"/>
        </w:rPr>
        <w:t>溶液中溶质的质量：</w:t>
      </w:r>
      <w:r>
        <w:rPr>
          <w:rFonts w:ascii="宋体" w:hAnsi="宋体" w:cs="宋体"/>
          <w:color w:val="000000"/>
          <w:kern w:val="0"/>
          <w:position w:val="-10"/>
          <w:szCs w:val="21"/>
        </w:rPr>
        <w:object>
          <v:shape id="_x0000_i1032" o:spt="75" type="#_x0000_t75" style="height:16.3pt;width:137.1pt;" o:ole="t" filled="f" o:preferrelative="t" stroked="f" coordsize="21600,21600">
            <v:path/>
            <v:fill on="f" focussize="0,0"/>
            <v:stroke on="f" joinstyle="miter"/>
            <v:imagedata r:id="rId51" o:title=""/>
            <o:lock v:ext="edit" aspectratio="t"/>
            <w10:wrap type="none"/>
            <w10:anchorlock/>
          </v:shape>
          <o:OLEObject Type="Embed" ProgID="Equation.DSMT4" ShapeID="_x0000_i1032" DrawAspect="Content" ObjectID="_1468075732" r:id="rId50">
            <o:LockedField>false</o:LockedField>
          </o:OLEObject>
        </w:object>
      </w:r>
      <w:r>
        <w:rPr>
          <w:rFonts w:ascii="宋体" w:hAnsi="宋体" w:cs="宋体"/>
          <w:color w:val="000000"/>
          <w:kern w:val="0"/>
          <w:szCs w:val="21"/>
        </w:rPr>
        <w:t xml:space="preserve"> </w:t>
      </w:r>
      <w:r>
        <w:rPr>
          <w:rFonts w:hint="eastAsia" w:ascii="宋体" w:hAnsi="宋体" w:cs="宋体"/>
          <w:color w:val="000000"/>
          <w:kern w:val="0"/>
          <w:szCs w:val="21"/>
        </w:rPr>
        <w:t xml:space="preserve"> </w:t>
      </w:r>
    </w:p>
    <w:p>
      <w:pPr>
        <w:widowControl/>
        <w:adjustRightInd w:val="0"/>
        <w:snapToGrid w:val="0"/>
        <w:spacing w:line="360" w:lineRule="auto"/>
        <w:jc w:val="left"/>
        <w:rPr>
          <w:rFonts w:ascii="宋体" w:hAnsi="宋体" w:cs="宋体"/>
          <w:kern w:val="0"/>
          <w:szCs w:val="21"/>
        </w:rPr>
      </w:pPr>
      <w:r>
        <w:rPr>
          <w:rFonts w:hint="eastAsia" w:ascii="宋体" w:hAnsi="宋体" w:cs="宋体"/>
          <w:color w:val="000000"/>
          <w:kern w:val="0"/>
          <w:szCs w:val="21"/>
        </w:rPr>
        <w:t>答</w:t>
      </w:r>
      <w:r>
        <w:rPr>
          <w:rFonts w:ascii="Times New Roman" w:hAnsi="Times New Roman"/>
          <w:color w:val="000000"/>
          <w:kern w:val="0"/>
          <w:szCs w:val="21"/>
        </w:rPr>
        <w:t xml:space="preserve">:A </w:t>
      </w:r>
      <w:r>
        <w:rPr>
          <w:rFonts w:hint="eastAsia" w:ascii="宋体" w:hAnsi="宋体" w:cs="宋体"/>
          <w:color w:val="000000"/>
          <w:kern w:val="0"/>
          <w:szCs w:val="21"/>
        </w:rPr>
        <w:t xml:space="preserve">点时溶质的质量为 </w:t>
      </w:r>
      <w:r>
        <w:rPr>
          <w:rFonts w:ascii="Times New Roman" w:hAnsi="Times New Roman"/>
          <w:color w:val="000000"/>
          <w:kern w:val="0"/>
          <w:szCs w:val="21"/>
        </w:rPr>
        <w:t>23.1g</w:t>
      </w:r>
      <w:r>
        <w:rPr>
          <w:rFonts w:hint="eastAsia" w:ascii="宋体" w:hAnsi="宋体" w:cs="宋体"/>
          <w:color w:val="000000"/>
          <w:kern w:val="0"/>
          <w:szCs w:val="21"/>
        </w:rPr>
        <w:t>。</w:t>
      </w:r>
    </w:p>
    <w:p>
      <w:pPr>
        <w:adjustRightInd w:val="0"/>
        <w:snapToGrid w:val="0"/>
        <w:spacing w:line="360" w:lineRule="auto"/>
        <w:rPr>
          <w:rFonts w:hint="eastAsia" w:ascii="Times New Roman" w:hAnsi="Times New Roman"/>
          <w:szCs w:val="21"/>
        </w:rPr>
      </w:pPr>
    </w:p>
    <w:sectPr>
      <w:headerReference r:id="rId3" w:type="default"/>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Microsoft YaHei UI">
    <w:altName w:val="宋体"/>
    <w:panose1 w:val="020B0503020204020204"/>
    <w:charset w:val="86"/>
    <w:family w:val="swiss"/>
    <w:pitch w:val="default"/>
    <w:sig w:usb0="00000000" w:usb1="00000000" w:usb2="00000016" w:usb3="00000000" w:csb0="0004001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r>
      <w:rPr>
        <w:rFonts w:hint="eastAsia"/>
      </w:rPr>
      <w:t xml:space="preserve"> </w:t>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B010F4"/>
    <w:multiLevelType w:val="multilevel"/>
    <w:tmpl w:val="16B010F4"/>
    <w:lvl w:ilvl="0" w:tentative="0">
      <w:start w:val="1"/>
      <w:numFmt w:val="decimalEnclosedCircle"/>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1AFA27CC"/>
    <w:multiLevelType w:val="multilevel"/>
    <w:tmpl w:val="1AFA27CC"/>
    <w:lvl w:ilvl="0" w:tentative="0">
      <w:start w:val="1"/>
      <w:numFmt w:val="decimalEnclosedCircle"/>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3FFF5C4C"/>
    <w:multiLevelType w:val="multilevel"/>
    <w:tmpl w:val="3FFF5C4C"/>
    <w:lvl w:ilvl="0" w:tentative="0">
      <w:start w:val="1"/>
      <w:numFmt w:val="decimalEnclosedCircle"/>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535B094E"/>
    <w:multiLevelType w:val="multilevel"/>
    <w:tmpl w:val="535B094E"/>
    <w:lvl w:ilvl="0" w:tentative="0">
      <w:start w:val="1"/>
      <w:numFmt w:val="decimalEnclosedCircle"/>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5B47"/>
    <w:rsid w:val="000460FF"/>
    <w:rsid w:val="00054E7B"/>
    <w:rsid w:val="00072C04"/>
    <w:rsid w:val="000E4D02"/>
    <w:rsid w:val="001177F3"/>
    <w:rsid w:val="00123EEB"/>
    <w:rsid w:val="0014616C"/>
    <w:rsid w:val="00171458"/>
    <w:rsid w:val="00173C1D"/>
    <w:rsid w:val="001764C3"/>
    <w:rsid w:val="00177E51"/>
    <w:rsid w:val="0018010E"/>
    <w:rsid w:val="00186819"/>
    <w:rsid w:val="00191C29"/>
    <w:rsid w:val="001A30E4"/>
    <w:rsid w:val="001C63DA"/>
    <w:rsid w:val="001D18B3"/>
    <w:rsid w:val="001E15C5"/>
    <w:rsid w:val="001E3E16"/>
    <w:rsid w:val="00201A7E"/>
    <w:rsid w:val="00204526"/>
    <w:rsid w:val="00221FC9"/>
    <w:rsid w:val="00234412"/>
    <w:rsid w:val="00244CEF"/>
    <w:rsid w:val="002457C2"/>
    <w:rsid w:val="00256DF6"/>
    <w:rsid w:val="0026053F"/>
    <w:rsid w:val="002756E6"/>
    <w:rsid w:val="002776B5"/>
    <w:rsid w:val="002908F0"/>
    <w:rsid w:val="002A0E5D"/>
    <w:rsid w:val="002A1A21"/>
    <w:rsid w:val="002D7C86"/>
    <w:rsid w:val="002E0026"/>
    <w:rsid w:val="002F06B2"/>
    <w:rsid w:val="003102DB"/>
    <w:rsid w:val="00314444"/>
    <w:rsid w:val="00376365"/>
    <w:rsid w:val="003953CB"/>
    <w:rsid w:val="003B0859"/>
    <w:rsid w:val="003B1712"/>
    <w:rsid w:val="003C4A95"/>
    <w:rsid w:val="003D0C09"/>
    <w:rsid w:val="003E1AF5"/>
    <w:rsid w:val="003F22B6"/>
    <w:rsid w:val="0040310B"/>
    <w:rsid w:val="0040518D"/>
    <w:rsid w:val="004062F6"/>
    <w:rsid w:val="004355B5"/>
    <w:rsid w:val="00435F83"/>
    <w:rsid w:val="00444A46"/>
    <w:rsid w:val="0046214C"/>
    <w:rsid w:val="004807B1"/>
    <w:rsid w:val="0049183B"/>
    <w:rsid w:val="004A4A3B"/>
    <w:rsid w:val="004A7AFC"/>
    <w:rsid w:val="004B44B5"/>
    <w:rsid w:val="004D44FD"/>
    <w:rsid w:val="004D4EE1"/>
    <w:rsid w:val="004E543B"/>
    <w:rsid w:val="005231C1"/>
    <w:rsid w:val="00531A13"/>
    <w:rsid w:val="005525AB"/>
    <w:rsid w:val="00582844"/>
    <w:rsid w:val="005904E9"/>
    <w:rsid w:val="0059145F"/>
    <w:rsid w:val="00596076"/>
    <w:rsid w:val="005A25B6"/>
    <w:rsid w:val="005B39DB"/>
    <w:rsid w:val="005B5609"/>
    <w:rsid w:val="005B5F6B"/>
    <w:rsid w:val="005C2124"/>
    <w:rsid w:val="005F00E8"/>
    <w:rsid w:val="005F1362"/>
    <w:rsid w:val="005F4643"/>
    <w:rsid w:val="005F7EA0"/>
    <w:rsid w:val="00605626"/>
    <w:rsid w:val="006071D5"/>
    <w:rsid w:val="0061655A"/>
    <w:rsid w:val="0062039B"/>
    <w:rsid w:val="00623C16"/>
    <w:rsid w:val="00637D3A"/>
    <w:rsid w:val="00640BF5"/>
    <w:rsid w:val="006D5DE9"/>
    <w:rsid w:val="006F45E0"/>
    <w:rsid w:val="006F6592"/>
    <w:rsid w:val="00701D6B"/>
    <w:rsid w:val="0070260B"/>
    <w:rsid w:val="007026E5"/>
    <w:rsid w:val="007061B2"/>
    <w:rsid w:val="0071035B"/>
    <w:rsid w:val="00740A09"/>
    <w:rsid w:val="00762E26"/>
    <w:rsid w:val="0076386C"/>
    <w:rsid w:val="007979C8"/>
    <w:rsid w:val="007C746A"/>
    <w:rsid w:val="007F115D"/>
    <w:rsid w:val="007F15E5"/>
    <w:rsid w:val="007F5872"/>
    <w:rsid w:val="008224CA"/>
    <w:rsid w:val="00832EC9"/>
    <w:rsid w:val="008634CD"/>
    <w:rsid w:val="008731FA"/>
    <w:rsid w:val="00880A38"/>
    <w:rsid w:val="00893DD6"/>
    <w:rsid w:val="00894873"/>
    <w:rsid w:val="008A6AB5"/>
    <w:rsid w:val="008D2E94"/>
    <w:rsid w:val="008D3480"/>
    <w:rsid w:val="008E3B54"/>
    <w:rsid w:val="008E4B94"/>
    <w:rsid w:val="00903488"/>
    <w:rsid w:val="00974E0F"/>
    <w:rsid w:val="00982128"/>
    <w:rsid w:val="0098518F"/>
    <w:rsid w:val="0099208E"/>
    <w:rsid w:val="009A27BF"/>
    <w:rsid w:val="009B5666"/>
    <w:rsid w:val="009C4252"/>
    <w:rsid w:val="00A07DF2"/>
    <w:rsid w:val="00A13ED3"/>
    <w:rsid w:val="00A1417F"/>
    <w:rsid w:val="00A2384D"/>
    <w:rsid w:val="00A345A6"/>
    <w:rsid w:val="00A405DB"/>
    <w:rsid w:val="00A46D54"/>
    <w:rsid w:val="00A536B0"/>
    <w:rsid w:val="00A65CCC"/>
    <w:rsid w:val="00A71CA8"/>
    <w:rsid w:val="00A75CB5"/>
    <w:rsid w:val="00AB3EE3"/>
    <w:rsid w:val="00AD4827"/>
    <w:rsid w:val="00AD6B6A"/>
    <w:rsid w:val="00B017B2"/>
    <w:rsid w:val="00B3775E"/>
    <w:rsid w:val="00B60B54"/>
    <w:rsid w:val="00B80D67"/>
    <w:rsid w:val="00B8100F"/>
    <w:rsid w:val="00B96924"/>
    <w:rsid w:val="00BB50C6"/>
    <w:rsid w:val="00C02815"/>
    <w:rsid w:val="00C321EB"/>
    <w:rsid w:val="00CA4A07"/>
    <w:rsid w:val="00D04EEE"/>
    <w:rsid w:val="00D51257"/>
    <w:rsid w:val="00D634C2"/>
    <w:rsid w:val="00D756B6"/>
    <w:rsid w:val="00D77F6E"/>
    <w:rsid w:val="00DA0796"/>
    <w:rsid w:val="00DA5448"/>
    <w:rsid w:val="00DB6888"/>
    <w:rsid w:val="00DD234F"/>
    <w:rsid w:val="00DD503F"/>
    <w:rsid w:val="00DF071B"/>
    <w:rsid w:val="00E01FE6"/>
    <w:rsid w:val="00E22C2C"/>
    <w:rsid w:val="00E57411"/>
    <w:rsid w:val="00E63075"/>
    <w:rsid w:val="00E95FD5"/>
    <w:rsid w:val="00E97096"/>
    <w:rsid w:val="00EA0188"/>
    <w:rsid w:val="00EB17B4"/>
    <w:rsid w:val="00EB7262"/>
    <w:rsid w:val="00EC6593"/>
    <w:rsid w:val="00ED1550"/>
    <w:rsid w:val="00ED3CED"/>
    <w:rsid w:val="00ED4F9A"/>
    <w:rsid w:val="00EE1A37"/>
    <w:rsid w:val="00F01E1E"/>
    <w:rsid w:val="00F21C80"/>
    <w:rsid w:val="00F329DA"/>
    <w:rsid w:val="00F3693D"/>
    <w:rsid w:val="00F46CC0"/>
    <w:rsid w:val="00F5628A"/>
    <w:rsid w:val="00F622F6"/>
    <w:rsid w:val="00F676FD"/>
    <w:rsid w:val="00F72514"/>
    <w:rsid w:val="00F9239E"/>
    <w:rsid w:val="00FA0944"/>
    <w:rsid w:val="00FB34D2"/>
    <w:rsid w:val="00FB4B17"/>
    <w:rsid w:val="00FB6AE0"/>
    <w:rsid w:val="00FC5860"/>
    <w:rsid w:val="00FC6A08"/>
    <w:rsid w:val="00FD377B"/>
    <w:rsid w:val="00FF2D79"/>
    <w:rsid w:val="00FF517A"/>
    <w:rsid w:val="38274566"/>
    <w:rsid w:val="4E09054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5">
    <w:name w:val="Default Paragraph Font"/>
    <w:semiHidden/>
    <w:unhideWhenUsed/>
    <w:uiPriority w:val="1"/>
  </w:style>
  <w:style w:type="table" w:default="1" w:styleId="7">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8"/>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4">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character" w:styleId="6">
    <w:name w:val="Hyperlink"/>
    <w:basedOn w:val="5"/>
    <w:unhideWhenUsed/>
    <w:qFormat/>
    <w:uiPriority w:val="99"/>
    <w:rPr>
      <w:color w:val="0000FF"/>
      <w:u w:val="single"/>
    </w:rPr>
  </w:style>
  <w:style w:type="character" w:customStyle="1" w:styleId="8">
    <w:name w:val="页眉 Char"/>
    <w:basedOn w:val="5"/>
    <w:link w:val="3"/>
    <w:uiPriority w:val="99"/>
    <w:rPr>
      <w:kern w:val="2"/>
      <w:sz w:val="18"/>
      <w:szCs w:val="24"/>
    </w:rPr>
  </w:style>
  <w:style w:type="paragraph" w:styleId="9">
    <w:name w:val="No Spacing"/>
    <w:qFormat/>
    <w:uiPriority w:val="1"/>
    <w:rPr>
      <w:rFonts w:eastAsia="Microsoft YaHei UI" w:asciiTheme="minorHAnsi" w:hAnsiTheme="minorHAnsi" w:cstheme="minorBidi"/>
      <w:sz w:val="22"/>
      <w:szCs w:val="22"/>
      <w:lang w:val="en-US" w:eastAsia="zh-CN" w:bidi="ar-SA"/>
    </w:rPr>
  </w:style>
  <w:style w:type="paragraph" w:styleId="10">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5" Type="http://schemas.openxmlformats.org/officeDocument/2006/relationships/fontTable" Target="fontTable.xml"/><Relationship Id="rId54" Type="http://schemas.openxmlformats.org/officeDocument/2006/relationships/customXml" Target="../customXml/item2.xml"/><Relationship Id="rId53" Type="http://schemas.openxmlformats.org/officeDocument/2006/relationships/numbering" Target="numbering.xml"/><Relationship Id="rId52" Type="http://schemas.openxmlformats.org/officeDocument/2006/relationships/customXml" Target="../customXml/item1.xml"/><Relationship Id="rId51" Type="http://schemas.openxmlformats.org/officeDocument/2006/relationships/image" Target="media/image28.wmf"/><Relationship Id="rId50" Type="http://schemas.openxmlformats.org/officeDocument/2006/relationships/oleObject" Target="embeddings/oleObject8.bin"/><Relationship Id="rId5" Type="http://schemas.openxmlformats.org/officeDocument/2006/relationships/image" Target="media/image1.png"/><Relationship Id="rId49" Type="http://schemas.openxmlformats.org/officeDocument/2006/relationships/image" Target="media/image27.wmf"/><Relationship Id="rId48" Type="http://schemas.openxmlformats.org/officeDocument/2006/relationships/oleObject" Target="embeddings/oleObject7.bin"/><Relationship Id="rId47" Type="http://schemas.openxmlformats.org/officeDocument/2006/relationships/image" Target="media/image26.wmf"/><Relationship Id="rId46" Type="http://schemas.openxmlformats.org/officeDocument/2006/relationships/oleObject" Target="embeddings/oleObject6.bin"/><Relationship Id="rId45" Type="http://schemas.openxmlformats.org/officeDocument/2006/relationships/image" Target="media/image25.wmf"/><Relationship Id="rId44" Type="http://schemas.openxmlformats.org/officeDocument/2006/relationships/oleObject" Target="embeddings/oleObject5.bin"/><Relationship Id="rId43" Type="http://schemas.openxmlformats.org/officeDocument/2006/relationships/image" Target="media/image24.wmf"/><Relationship Id="rId42" Type="http://schemas.openxmlformats.org/officeDocument/2006/relationships/oleObject" Target="embeddings/oleObject4.bin"/><Relationship Id="rId41" Type="http://schemas.openxmlformats.org/officeDocument/2006/relationships/image" Target="media/image23.wmf"/><Relationship Id="rId40" Type="http://schemas.openxmlformats.org/officeDocument/2006/relationships/oleObject" Target="embeddings/oleObject3.bin"/><Relationship Id="rId4" Type="http://schemas.openxmlformats.org/officeDocument/2006/relationships/theme" Target="theme/theme1.xml"/><Relationship Id="rId39" Type="http://schemas.openxmlformats.org/officeDocument/2006/relationships/image" Target="media/image22.wmf"/><Relationship Id="rId38" Type="http://schemas.openxmlformats.org/officeDocument/2006/relationships/oleObject" Target="embeddings/oleObject2.bin"/><Relationship Id="rId37" Type="http://schemas.microsoft.com/office/2007/relationships/hdphoto" Target="media/hdphoto11.wdp"/><Relationship Id="rId36" Type="http://schemas.openxmlformats.org/officeDocument/2006/relationships/image" Target="media/image21.png"/><Relationship Id="rId35" Type="http://schemas.microsoft.com/office/2007/relationships/hdphoto" Target="media/hdphoto10.wdp"/><Relationship Id="rId34" Type="http://schemas.openxmlformats.org/officeDocument/2006/relationships/image" Target="media/image20.png"/><Relationship Id="rId33" Type="http://schemas.microsoft.com/office/2007/relationships/hdphoto" Target="media/hdphoto9.wdp"/><Relationship Id="rId32" Type="http://schemas.openxmlformats.org/officeDocument/2006/relationships/image" Target="media/image19.png"/><Relationship Id="rId31" Type="http://schemas.microsoft.com/office/2007/relationships/hdphoto" Target="media/hdphoto8.wdp"/><Relationship Id="rId30" Type="http://schemas.openxmlformats.org/officeDocument/2006/relationships/image" Target="media/image18.png"/><Relationship Id="rId3" Type="http://schemas.openxmlformats.org/officeDocument/2006/relationships/header" Target="header1.xml"/><Relationship Id="rId29" Type="http://schemas.openxmlformats.org/officeDocument/2006/relationships/image" Target="media/image17.png"/><Relationship Id="rId28" Type="http://schemas.openxmlformats.org/officeDocument/2006/relationships/image" Target="media/image16.wmf"/><Relationship Id="rId27" Type="http://schemas.openxmlformats.org/officeDocument/2006/relationships/oleObject" Target="embeddings/oleObject1.bin"/><Relationship Id="rId26" Type="http://schemas.openxmlformats.org/officeDocument/2006/relationships/image" Target="media/image15.png"/><Relationship Id="rId25" Type="http://schemas.openxmlformats.org/officeDocument/2006/relationships/image" Target="media/image14.png"/><Relationship Id="rId24" Type="http://schemas.openxmlformats.org/officeDocument/2006/relationships/image" Target="media/image13.png"/><Relationship Id="rId23" Type="http://schemas.openxmlformats.org/officeDocument/2006/relationships/image" Target="media/image12.png"/><Relationship Id="rId22" Type="http://schemas.microsoft.com/office/2007/relationships/hdphoto" Target="media/hdphoto7.wdp"/><Relationship Id="rId21" Type="http://schemas.openxmlformats.org/officeDocument/2006/relationships/image" Target="media/image11.png"/><Relationship Id="rId20" Type="http://schemas.microsoft.com/office/2007/relationships/hdphoto" Target="media/hdphoto6.wdp"/><Relationship Id="rId2" Type="http://schemas.openxmlformats.org/officeDocument/2006/relationships/settings" Target="settings.xml"/><Relationship Id="rId19" Type="http://schemas.openxmlformats.org/officeDocument/2006/relationships/image" Target="media/image10.png"/><Relationship Id="rId18" Type="http://schemas.microsoft.com/office/2007/relationships/hdphoto" Target="media/hdphoto5.wdp"/><Relationship Id="rId17" Type="http://schemas.openxmlformats.org/officeDocument/2006/relationships/image" Target="media/image9.png"/><Relationship Id="rId16" Type="http://schemas.microsoft.com/office/2007/relationships/hdphoto" Target="media/hdphoto4.wdp"/><Relationship Id="rId15" Type="http://schemas.openxmlformats.org/officeDocument/2006/relationships/image" Target="media/image8.png"/><Relationship Id="rId14" Type="http://schemas.microsoft.com/office/2007/relationships/hdphoto" Target="media/hdphoto3.wdp"/><Relationship Id="rId13" Type="http://schemas.openxmlformats.org/officeDocument/2006/relationships/image" Target="media/image7.png"/><Relationship Id="rId12" Type="http://schemas.microsoft.com/office/2007/relationships/hdphoto" Target="media/hdphoto2.wdp"/><Relationship Id="rId11" Type="http://schemas.openxmlformats.org/officeDocument/2006/relationships/image" Target="media/image6.png"/><Relationship Id="rId10" Type="http://schemas.microsoft.com/office/2007/relationships/hdphoto" Target="media/hdphoto1.wdp"/><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FE831CE-BCEF-4681-84C8-18FD6C35CAB0}">
  <ds:schemaRefs/>
</ds:datastoreItem>
</file>

<file path=docProps/app.xml><?xml version="1.0" encoding="utf-8"?>
<Properties xmlns="http://schemas.openxmlformats.org/officeDocument/2006/extended-properties" xmlns:vt="http://schemas.openxmlformats.org/officeDocument/2006/docPropsVTypes">
  <Template>Normal</Template>
  <Pages>9</Pages>
  <Words>828</Words>
  <Characters>4720</Characters>
  <Lines>39</Lines>
  <Paragraphs>11</Paragraphs>
  <TotalTime>45</TotalTime>
  <ScaleCrop>false</ScaleCrop>
  <LinksUpToDate>false</LinksUpToDate>
  <CharactersWithSpaces>5537</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2020-02-26T01:07:00Z</dcterms:created>
  <dc:creator>琦</dc:creator>
  <cp:lastModifiedBy>Administrator</cp:lastModifiedBy>
  <dcterms:modified xsi:type="dcterms:W3CDTF">2021-03-09T09:03:55Z</dcterms:modified>
  <cp:revision>99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